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61AD" w14:textId="77777777" w:rsidR="007F30FD" w:rsidRPr="00902320" w:rsidRDefault="007F30FD" w:rsidP="007F30FD">
      <w:pPr>
        <w:pStyle w:val="1"/>
        <w:ind w:left="567"/>
        <w:jc w:val="both"/>
        <w:rPr>
          <w:rFonts w:ascii="Times New Roman" w:hAnsi="Times New Roman"/>
          <w:bCs w:val="0"/>
          <w:kern w:val="0"/>
        </w:rPr>
      </w:pPr>
      <w:r w:rsidRPr="00FC3EBA">
        <w:rPr>
          <w:rFonts w:ascii="Times New Roman" w:hAnsi="Times New Roman"/>
          <w:kern w:val="0"/>
        </w:rPr>
        <w:t xml:space="preserve">Лабораторная работа № 2. </w:t>
      </w:r>
      <w:r w:rsidRPr="00FC3EBA">
        <w:rPr>
          <w:rFonts w:ascii="Times New Roman" w:hAnsi="Times New Roman"/>
        </w:rPr>
        <w:t xml:space="preserve">Построение промежуточного представления в виде абстрактного синтаксического дерева для языка </w:t>
      </w:r>
      <w:proofErr w:type="spellStart"/>
      <w:r>
        <w:rPr>
          <w:rFonts w:ascii="Times New Roman" w:hAnsi="Times New Roman"/>
          <w:lang w:val="en-US"/>
        </w:rPr>
        <w:t>LispKit</w:t>
      </w:r>
      <w:proofErr w:type="spellEnd"/>
    </w:p>
    <w:p w14:paraId="6F3412D2" w14:textId="77777777" w:rsidR="007F30FD" w:rsidRPr="00FC3EBA" w:rsidRDefault="007F30FD" w:rsidP="007F30FD">
      <w:pPr>
        <w:spacing w:before="120" w:after="120"/>
        <w:ind w:firstLine="567"/>
        <w:rPr>
          <w:b/>
          <w:bCs/>
          <w:i/>
          <w:sz w:val="32"/>
          <w:szCs w:val="32"/>
        </w:rPr>
      </w:pPr>
      <w:bookmarkStart w:id="0" w:name="_Toc338429249"/>
      <w:r w:rsidRPr="00A95A5B">
        <w:rPr>
          <w:b/>
          <w:i/>
          <w:sz w:val="32"/>
          <w:szCs w:val="32"/>
        </w:rPr>
        <w:t>7</w:t>
      </w:r>
      <w:r w:rsidRPr="00FC3EBA">
        <w:rPr>
          <w:b/>
          <w:i/>
          <w:sz w:val="32"/>
          <w:szCs w:val="32"/>
        </w:rPr>
        <w:t>.</w:t>
      </w:r>
      <w:r w:rsidRPr="00EA6C29">
        <w:rPr>
          <w:b/>
          <w:i/>
          <w:sz w:val="32"/>
          <w:szCs w:val="32"/>
        </w:rPr>
        <w:t>2</w:t>
      </w:r>
      <w:r w:rsidRPr="00FC3EBA">
        <w:rPr>
          <w:b/>
          <w:i/>
          <w:sz w:val="32"/>
          <w:szCs w:val="32"/>
        </w:rPr>
        <w:t>.1. Цель работы</w:t>
      </w:r>
      <w:bookmarkEnd w:id="0"/>
    </w:p>
    <w:p w14:paraId="3BC2EE90" w14:textId="77777777" w:rsidR="007F30FD" w:rsidRPr="001E30BB" w:rsidRDefault="007F30FD" w:rsidP="007F30FD">
      <w:pPr>
        <w:ind w:firstLine="539"/>
        <w:jc w:val="both"/>
        <w:rPr>
          <w:sz w:val="32"/>
          <w:szCs w:val="32"/>
        </w:rPr>
      </w:pPr>
      <w:bookmarkStart w:id="1" w:name="_Toc338429250"/>
      <w:r>
        <w:rPr>
          <w:sz w:val="32"/>
          <w:szCs w:val="32"/>
        </w:rPr>
        <w:t>З</w:t>
      </w:r>
      <w:r w:rsidRPr="001E30BB">
        <w:rPr>
          <w:sz w:val="32"/>
          <w:szCs w:val="32"/>
        </w:rPr>
        <w:t xml:space="preserve">акрепление теоретических сведений и приобретение практических навыков создания промежуточных форм языковых конструкций при выполнении синтаксически управляемого перевода (на примере абстрактного синтаксического дерева языка </w:t>
      </w:r>
      <w:proofErr w:type="spellStart"/>
      <w:r>
        <w:rPr>
          <w:sz w:val="32"/>
          <w:szCs w:val="32"/>
          <w:lang w:val="en-US"/>
        </w:rPr>
        <w:t>LispKit</w:t>
      </w:r>
      <w:proofErr w:type="spellEnd"/>
      <w:r w:rsidRPr="001E30BB">
        <w:rPr>
          <w:sz w:val="32"/>
          <w:szCs w:val="32"/>
        </w:rPr>
        <w:t>).</w:t>
      </w:r>
    </w:p>
    <w:p w14:paraId="4046CFEC" w14:textId="77777777" w:rsidR="007F30FD" w:rsidRPr="00E02FAC" w:rsidRDefault="007F30FD" w:rsidP="007F30FD">
      <w:pPr>
        <w:spacing w:before="120" w:after="120"/>
        <w:ind w:firstLine="567"/>
        <w:rPr>
          <w:b/>
          <w:i/>
          <w:sz w:val="32"/>
          <w:szCs w:val="32"/>
        </w:rPr>
      </w:pPr>
      <w:r w:rsidRPr="00A95A5B">
        <w:rPr>
          <w:b/>
          <w:i/>
          <w:sz w:val="32"/>
          <w:szCs w:val="32"/>
        </w:rPr>
        <w:t>7</w:t>
      </w:r>
      <w:r>
        <w:rPr>
          <w:b/>
          <w:i/>
          <w:sz w:val="32"/>
          <w:szCs w:val="32"/>
        </w:rPr>
        <w:t>.2</w:t>
      </w:r>
      <w:r w:rsidRPr="00E02FAC">
        <w:rPr>
          <w:b/>
          <w:i/>
          <w:sz w:val="32"/>
          <w:szCs w:val="32"/>
        </w:rPr>
        <w:t>.2. Контрольные вопросы</w:t>
      </w:r>
      <w:bookmarkEnd w:id="1"/>
    </w:p>
    <w:p w14:paraId="77A360C1" w14:textId="77777777" w:rsidR="007F30FD" w:rsidRPr="000F5196" w:rsidRDefault="007F30FD" w:rsidP="007F30FD">
      <w:pPr>
        <w:ind w:firstLine="539"/>
        <w:jc w:val="both"/>
        <w:rPr>
          <w:sz w:val="32"/>
          <w:szCs w:val="32"/>
        </w:rPr>
      </w:pPr>
      <w:bookmarkStart w:id="2" w:name="_Toc338429251"/>
      <w:r w:rsidRPr="000F5196">
        <w:rPr>
          <w:sz w:val="32"/>
          <w:szCs w:val="32"/>
        </w:rPr>
        <w:t>1. Формы промежуточного представления. Синтаксические деревья и даги.</w:t>
      </w:r>
    </w:p>
    <w:p w14:paraId="51C3CC04" w14:textId="77777777" w:rsidR="007F30FD" w:rsidRPr="000F5196" w:rsidRDefault="007F30FD" w:rsidP="007F30FD">
      <w:pPr>
        <w:ind w:firstLine="539"/>
        <w:jc w:val="both"/>
        <w:rPr>
          <w:sz w:val="32"/>
          <w:szCs w:val="32"/>
        </w:rPr>
      </w:pPr>
      <w:r w:rsidRPr="000F5196">
        <w:rPr>
          <w:sz w:val="32"/>
          <w:szCs w:val="32"/>
        </w:rPr>
        <w:t xml:space="preserve">2. Формы промежуточного представления. Триады и </w:t>
      </w:r>
      <w:proofErr w:type="spellStart"/>
      <w:r w:rsidRPr="000F5196">
        <w:rPr>
          <w:sz w:val="32"/>
          <w:szCs w:val="32"/>
        </w:rPr>
        <w:t>тетррады</w:t>
      </w:r>
      <w:proofErr w:type="spellEnd"/>
      <w:r w:rsidRPr="000F5196">
        <w:rPr>
          <w:sz w:val="32"/>
          <w:szCs w:val="32"/>
        </w:rPr>
        <w:t>.</w:t>
      </w:r>
    </w:p>
    <w:p w14:paraId="5F7691B0" w14:textId="77777777" w:rsidR="007F30FD" w:rsidRPr="000F5196" w:rsidRDefault="007F30FD" w:rsidP="007F30FD">
      <w:pPr>
        <w:ind w:firstLine="539"/>
        <w:jc w:val="both"/>
        <w:rPr>
          <w:sz w:val="32"/>
          <w:szCs w:val="32"/>
        </w:rPr>
      </w:pPr>
      <w:r w:rsidRPr="000F5196">
        <w:rPr>
          <w:sz w:val="32"/>
          <w:szCs w:val="32"/>
        </w:rPr>
        <w:t>3. Формы промежуточного представления. ПОЛИЗ.</w:t>
      </w:r>
    </w:p>
    <w:p w14:paraId="62BFFDC7" w14:textId="77777777" w:rsidR="007F30FD" w:rsidRPr="000F5196" w:rsidRDefault="007F30FD" w:rsidP="007F30FD">
      <w:pPr>
        <w:ind w:firstLine="539"/>
        <w:jc w:val="both"/>
        <w:rPr>
          <w:sz w:val="32"/>
          <w:szCs w:val="32"/>
        </w:rPr>
      </w:pPr>
      <w:r w:rsidRPr="000F5196">
        <w:rPr>
          <w:sz w:val="32"/>
          <w:szCs w:val="32"/>
        </w:rPr>
        <w:t xml:space="preserve">4. В соответствии с рассмотренной в </w:t>
      </w:r>
      <w:proofErr w:type="spellStart"/>
      <w:r>
        <w:rPr>
          <w:sz w:val="32"/>
          <w:szCs w:val="32"/>
        </w:rPr>
        <w:t>плд</w:t>
      </w:r>
      <w:r w:rsidRPr="000F5196">
        <w:rPr>
          <w:sz w:val="32"/>
          <w:szCs w:val="32"/>
        </w:rPr>
        <w:t>пункте</w:t>
      </w:r>
      <w:proofErr w:type="spellEnd"/>
      <w:r w:rsidRPr="000F5196">
        <w:rPr>
          <w:sz w:val="32"/>
          <w:szCs w:val="32"/>
        </w:rPr>
        <w:t xml:space="preserve"> 6.</w:t>
      </w:r>
      <w:r>
        <w:rPr>
          <w:sz w:val="32"/>
          <w:szCs w:val="32"/>
        </w:rPr>
        <w:t>3</w:t>
      </w:r>
      <w:r w:rsidRPr="000F5196">
        <w:rPr>
          <w:sz w:val="32"/>
          <w:szCs w:val="32"/>
        </w:rPr>
        <w:t xml:space="preserve">. практикума реализацией конструкций языка </w:t>
      </w:r>
      <w:proofErr w:type="spellStart"/>
      <w:r w:rsidRPr="000F5196">
        <w:rPr>
          <w:sz w:val="32"/>
          <w:szCs w:val="32"/>
          <w:lang w:val="en-US"/>
        </w:rPr>
        <w:t>LispKit</w:t>
      </w:r>
      <w:proofErr w:type="spellEnd"/>
      <w:r w:rsidRPr="000F5196">
        <w:rPr>
          <w:sz w:val="32"/>
          <w:szCs w:val="32"/>
        </w:rPr>
        <w:t>, построить АСД для следующих программ:</w:t>
      </w:r>
    </w:p>
    <w:p w14:paraId="7A77AA42" w14:textId="77777777" w:rsidR="007F30FD" w:rsidRPr="000F5196" w:rsidRDefault="007F30FD" w:rsidP="007F30FD">
      <w:pPr>
        <w:ind w:firstLine="539"/>
        <w:jc w:val="both"/>
        <w:rPr>
          <w:rFonts w:cs="Courier New"/>
          <w:sz w:val="32"/>
          <w:szCs w:val="32"/>
          <w:lang w:val="en-US"/>
        </w:rPr>
      </w:pPr>
      <w:r w:rsidRPr="000F5196">
        <w:rPr>
          <w:sz w:val="32"/>
          <w:szCs w:val="32"/>
          <w:lang w:val="en-US"/>
        </w:rPr>
        <w:t>4.1</w:t>
      </w:r>
      <w:r w:rsidRPr="000F5196">
        <w:rPr>
          <w:i/>
          <w:sz w:val="32"/>
          <w:szCs w:val="32"/>
          <w:lang w:val="en-US"/>
        </w:rPr>
        <w:t xml:space="preserve">. </w:t>
      </w:r>
      <w:r w:rsidRPr="000F5196">
        <w:rPr>
          <w:rFonts w:cs="Courier New"/>
          <w:sz w:val="32"/>
          <w:szCs w:val="32"/>
          <w:lang w:val="en-US"/>
        </w:rPr>
        <w:t>(LET (SUM X Y) (SUM (LAMBDA (A B) (ADD A B)</w:t>
      </w:r>
    </w:p>
    <w:p w14:paraId="5BCBA68D" w14:textId="77777777" w:rsidR="007F30FD" w:rsidRPr="000F5196" w:rsidRDefault="007F30FD" w:rsidP="007F30FD">
      <w:pPr>
        <w:ind w:firstLine="539"/>
        <w:jc w:val="both"/>
        <w:rPr>
          <w:rFonts w:ascii="Courier New" w:hAnsi="Courier New" w:cs="Courier New"/>
          <w:b/>
          <w:sz w:val="32"/>
          <w:szCs w:val="32"/>
          <w:lang w:val="en-US"/>
        </w:rPr>
      </w:pPr>
      <w:r w:rsidRPr="000F5196">
        <w:rPr>
          <w:rFonts w:cs="Courier New"/>
          <w:sz w:val="32"/>
          <w:szCs w:val="32"/>
          <w:lang w:val="en-US"/>
        </w:rPr>
        <w:t xml:space="preserve">                 (X (QUOTE 3)) (Y (QUOTE 4)</w:t>
      </w:r>
      <w:proofErr w:type="gramStart"/>
      <w:r w:rsidRPr="000F5196">
        <w:rPr>
          <w:rFonts w:cs="Courier New"/>
          <w:sz w:val="32"/>
          <w:szCs w:val="32"/>
          <w:lang w:val="en-US"/>
        </w:rPr>
        <w:t>) )</w:t>
      </w:r>
      <w:proofErr w:type="gramEnd"/>
    </w:p>
    <w:p w14:paraId="2EC163BD" w14:textId="77777777" w:rsidR="007F30FD" w:rsidRPr="000F5196" w:rsidRDefault="007F30FD" w:rsidP="007F30FD">
      <w:pPr>
        <w:ind w:firstLine="539"/>
        <w:jc w:val="both"/>
        <w:rPr>
          <w:rFonts w:cs="Courier New"/>
          <w:sz w:val="32"/>
          <w:szCs w:val="32"/>
          <w:lang w:val="en-US"/>
        </w:rPr>
      </w:pPr>
      <w:r w:rsidRPr="000F5196">
        <w:rPr>
          <w:sz w:val="32"/>
          <w:szCs w:val="32"/>
          <w:lang w:val="en-US"/>
        </w:rPr>
        <w:t xml:space="preserve">4.2.  </w:t>
      </w:r>
      <w:r w:rsidRPr="000F5196">
        <w:rPr>
          <w:rFonts w:cs="Courier New"/>
          <w:sz w:val="32"/>
          <w:szCs w:val="32"/>
          <w:lang w:val="en-US"/>
        </w:rPr>
        <w:t>(COND (ATOM X) (CONS X (QUOTE (A (B C) (D)))</w:t>
      </w:r>
    </w:p>
    <w:p w14:paraId="4C1C0E72" w14:textId="77777777" w:rsidR="007F30FD" w:rsidRPr="00F52197" w:rsidRDefault="007F30FD" w:rsidP="007F30FD">
      <w:pPr>
        <w:ind w:firstLine="539"/>
        <w:jc w:val="both"/>
        <w:rPr>
          <w:rFonts w:ascii="Courier New" w:hAnsi="Courier New" w:cs="Courier New"/>
          <w:b/>
          <w:sz w:val="32"/>
          <w:szCs w:val="32"/>
        </w:rPr>
      </w:pPr>
      <w:r w:rsidRPr="000F5196">
        <w:rPr>
          <w:rFonts w:cs="Courier New"/>
          <w:sz w:val="32"/>
          <w:szCs w:val="32"/>
          <w:lang w:val="en-US"/>
        </w:rPr>
        <w:t xml:space="preserve">                 </w:t>
      </w:r>
      <w:r w:rsidRPr="000F5196">
        <w:rPr>
          <w:rFonts w:cs="Courier New"/>
          <w:sz w:val="32"/>
          <w:szCs w:val="32"/>
        </w:rPr>
        <w:t>(</w:t>
      </w:r>
      <w:r w:rsidRPr="000F5196">
        <w:rPr>
          <w:rFonts w:cs="Courier New"/>
          <w:sz w:val="32"/>
          <w:szCs w:val="32"/>
          <w:lang w:val="en-US"/>
        </w:rPr>
        <w:t>CAR</w:t>
      </w:r>
      <w:r w:rsidRPr="000F5196">
        <w:rPr>
          <w:rFonts w:cs="Courier New"/>
          <w:sz w:val="32"/>
          <w:szCs w:val="32"/>
        </w:rPr>
        <w:t xml:space="preserve"> (</w:t>
      </w:r>
      <w:r w:rsidRPr="000F5196">
        <w:rPr>
          <w:rFonts w:cs="Courier New"/>
          <w:sz w:val="32"/>
          <w:szCs w:val="32"/>
          <w:lang w:val="en-US"/>
        </w:rPr>
        <w:t>CDR</w:t>
      </w:r>
      <w:r w:rsidRPr="000F5196">
        <w:rPr>
          <w:rFonts w:cs="Courier New"/>
          <w:sz w:val="32"/>
          <w:szCs w:val="32"/>
        </w:rPr>
        <w:t xml:space="preserve"> </w:t>
      </w:r>
      <w:r w:rsidRPr="000F5196">
        <w:rPr>
          <w:rFonts w:cs="Courier New"/>
          <w:sz w:val="32"/>
          <w:szCs w:val="32"/>
          <w:lang w:val="en-US"/>
        </w:rPr>
        <w:t>X</w:t>
      </w:r>
      <w:r w:rsidRPr="000F5196">
        <w:rPr>
          <w:rFonts w:cs="Courier New"/>
          <w:sz w:val="32"/>
          <w:szCs w:val="32"/>
        </w:rPr>
        <w:t>)</w:t>
      </w:r>
      <w:proofErr w:type="gramStart"/>
      <w:r w:rsidRPr="000F5196">
        <w:rPr>
          <w:rFonts w:cs="Courier New"/>
          <w:sz w:val="32"/>
          <w:szCs w:val="32"/>
        </w:rPr>
        <w:t>) )</w:t>
      </w:r>
      <w:proofErr w:type="gramEnd"/>
    </w:p>
    <w:p w14:paraId="6B62FB83" w14:textId="77777777" w:rsidR="007F30FD" w:rsidRPr="002311A9" w:rsidRDefault="007F30FD" w:rsidP="007F30FD">
      <w:pPr>
        <w:spacing w:before="120" w:after="120"/>
        <w:ind w:firstLine="567"/>
        <w:rPr>
          <w:b/>
          <w:bCs/>
          <w:i/>
          <w:sz w:val="32"/>
          <w:szCs w:val="32"/>
        </w:rPr>
      </w:pPr>
      <w:r w:rsidRPr="002311A9">
        <w:rPr>
          <w:b/>
          <w:i/>
          <w:sz w:val="32"/>
          <w:szCs w:val="32"/>
        </w:rPr>
        <w:t>7.</w:t>
      </w:r>
      <w:r>
        <w:rPr>
          <w:b/>
          <w:i/>
          <w:sz w:val="32"/>
          <w:szCs w:val="32"/>
        </w:rPr>
        <w:t>2</w:t>
      </w:r>
      <w:r w:rsidRPr="002311A9">
        <w:rPr>
          <w:b/>
          <w:i/>
          <w:sz w:val="32"/>
          <w:szCs w:val="32"/>
        </w:rPr>
        <w:t>.3. Задание на лабораторную работу</w:t>
      </w:r>
      <w:bookmarkEnd w:id="2"/>
    </w:p>
    <w:p w14:paraId="4F57B119" w14:textId="77777777" w:rsidR="007F30FD" w:rsidRPr="00F52197" w:rsidRDefault="007F30FD" w:rsidP="007F30FD">
      <w:pPr>
        <w:ind w:firstLine="539"/>
        <w:jc w:val="both"/>
        <w:rPr>
          <w:sz w:val="32"/>
          <w:szCs w:val="32"/>
        </w:rPr>
      </w:pPr>
      <w:r w:rsidRPr="00F52197">
        <w:rPr>
          <w:sz w:val="32"/>
          <w:szCs w:val="32"/>
        </w:rPr>
        <w:t>1</w:t>
      </w:r>
      <w:r w:rsidRPr="00BF61FE">
        <w:rPr>
          <w:sz w:val="32"/>
          <w:szCs w:val="32"/>
        </w:rPr>
        <w:t xml:space="preserve">. </w:t>
      </w:r>
      <w:r w:rsidRPr="00F52197">
        <w:rPr>
          <w:sz w:val="32"/>
          <w:szCs w:val="32"/>
        </w:rPr>
        <w:t xml:space="preserve">Дополнить атрибутную грамматику языка </w:t>
      </w:r>
      <w:proofErr w:type="spellStart"/>
      <w:r>
        <w:rPr>
          <w:sz w:val="32"/>
          <w:szCs w:val="32"/>
          <w:lang w:val="en-US"/>
        </w:rPr>
        <w:t>LispKit</w:t>
      </w:r>
      <w:proofErr w:type="spellEnd"/>
      <w:r w:rsidRPr="00F52197">
        <w:rPr>
          <w:sz w:val="32"/>
          <w:szCs w:val="32"/>
        </w:rPr>
        <w:t xml:space="preserve">, построенную </w:t>
      </w:r>
      <w:r>
        <w:rPr>
          <w:sz w:val="32"/>
          <w:szCs w:val="32"/>
        </w:rPr>
        <w:t>в</w:t>
      </w:r>
      <w:r w:rsidRPr="00F52197">
        <w:rPr>
          <w:sz w:val="32"/>
          <w:szCs w:val="32"/>
        </w:rPr>
        <w:t xml:space="preserve"> предыдущей лабораторной работе, типами грамматических символов и семантическими правилами для построения абстрактного синтаксического дерева программ.</w:t>
      </w:r>
    </w:p>
    <w:p w14:paraId="7231E41F" w14:textId="77777777" w:rsidR="007F30FD" w:rsidRPr="00F52197" w:rsidRDefault="007F30FD" w:rsidP="007F30FD">
      <w:pPr>
        <w:ind w:firstLine="539"/>
        <w:jc w:val="both"/>
        <w:rPr>
          <w:sz w:val="32"/>
          <w:szCs w:val="32"/>
        </w:rPr>
      </w:pPr>
      <w:r w:rsidRPr="00F52197">
        <w:rPr>
          <w:sz w:val="32"/>
          <w:szCs w:val="32"/>
        </w:rPr>
        <w:t>2</w:t>
      </w:r>
      <w:r w:rsidRPr="00BF61FE">
        <w:rPr>
          <w:sz w:val="32"/>
          <w:szCs w:val="32"/>
        </w:rPr>
        <w:t>.</w:t>
      </w:r>
      <w:r w:rsidRPr="00F52197">
        <w:rPr>
          <w:sz w:val="32"/>
          <w:szCs w:val="32"/>
        </w:rPr>
        <w:t xml:space="preserve"> Написать функцию обхода абстрактного синтаксического дерева для вывода программы в текстовом виде. Эта функция получает на вход «регистр» с построенным деревом (атом или </w:t>
      </w:r>
      <w:r w:rsidRPr="00F52197">
        <w:rPr>
          <w:sz w:val="32"/>
          <w:szCs w:val="32"/>
        </w:rPr>
        <w:lastRenderedPageBreak/>
        <w:t>указатель на список), а на выходе выдает текст программы в виде строки.</w:t>
      </w:r>
    </w:p>
    <w:p w14:paraId="7F096382" w14:textId="77777777" w:rsidR="007F30FD" w:rsidRPr="00F52197" w:rsidRDefault="007F30FD" w:rsidP="007F30FD">
      <w:pPr>
        <w:ind w:firstLine="539"/>
        <w:jc w:val="both"/>
        <w:rPr>
          <w:sz w:val="32"/>
          <w:szCs w:val="32"/>
        </w:rPr>
      </w:pPr>
      <w:r w:rsidRPr="00F52197">
        <w:rPr>
          <w:sz w:val="32"/>
          <w:szCs w:val="32"/>
        </w:rPr>
        <w:t xml:space="preserve">При выполнении задания студенты могут использовать как предложенную </w:t>
      </w:r>
      <w:r>
        <w:rPr>
          <w:sz w:val="32"/>
          <w:szCs w:val="32"/>
        </w:rPr>
        <w:t xml:space="preserve">в подп. 6.3 </w:t>
      </w:r>
      <w:r w:rsidRPr="00F52197">
        <w:rPr>
          <w:sz w:val="32"/>
          <w:szCs w:val="32"/>
        </w:rPr>
        <w:t xml:space="preserve">структуру дерева, так и структуру, разработанную самостоятельно. Во избежание появления «висячих» ссылок «ненужные» ячейки в процессе построения дерева можно освобождать. Следует также учесть, что каждое </w:t>
      </w:r>
      <w:r w:rsidRPr="00BF61FE">
        <w:rPr>
          <w:i/>
          <w:sz w:val="32"/>
          <w:szCs w:val="32"/>
          <w:lang w:val="en-US"/>
        </w:rPr>
        <w:t>S</w:t>
      </w:r>
      <w:r>
        <w:rPr>
          <w:i/>
          <w:sz w:val="32"/>
          <w:szCs w:val="32"/>
        </w:rPr>
        <w:t>-</w:t>
      </w:r>
      <w:r w:rsidRPr="00F52197">
        <w:rPr>
          <w:sz w:val="32"/>
          <w:szCs w:val="32"/>
        </w:rPr>
        <w:t>выражение, указанное в грамматике, может быть как атомом, так и списком.</w:t>
      </w:r>
    </w:p>
    <w:p w14:paraId="263B61F2" w14:textId="77777777" w:rsidR="007F30FD" w:rsidRPr="00F52197" w:rsidRDefault="007F30FD" w:rsidP="007F30FD">
      <w:pPr>
        <w:ind w:firstLine="539"/>
        <w:jc w:val="both"/>
        <w:rPr>
          <w:sz w:val="32"/>
          <w:szCs w:val="32"/>
        </w:rPr>
      </w:pPr>
      <w:r w:rsidRPr="00F52197">
        <w:rPr>
          <w:sz w:val="32"/>
          <w:szCs w:val="32"/>
        </w:rPr>
        <w:t>Результат построения абст</w:t>
      </w:r>
      <w:r>
        <w:rPr>
          <w:sz w:val="32"/>
          <w:szCs w:val="32"/>
        </w:rPr>
        <w:t>рактного синтаксического дерева</w:t>
      </w:r>
      <w:r w:rsidRPr="00F52197">
        <w:rPr>
          <w:sz w:val="32"/>
          <w:szCs w:val="32"/>
        </w:rPr>
        <w:t xml:space="preserve"> после правильного</w:t>
      </w:r>
      <w:r>
        <w:rPr>
          <w:sz w:val="32"/>
          <w:szCs w:val="32"/>
        </w:rPr>
        <w:t xml:space="preserve"> разбора всего исходного текста</w:t>
      </w:r>
      <w:r w:rsidRPr="00F52197">
        <w:rPr>
          <w:sz w:val="32"/>
          <w:szCs w:val="32"/>
        </w:rPr>
        <w:t xml:space="preserve"> в виде «регистра» должен передаваться в основную программу </w:t>
      </w:r>
      <w:r>
        <w:rPr>
          <w:sz w:val="32"/>
          <w:szCs w:val="32"/>
        </w:rPr>
        <w:t xml:space="preserve">– </w:t>
      </w:r>
      <w:r w:rsidRPr="00F52197">
        <w:rPr>
          <w:sz w:val="32"/>
          <w:szCs w:val="32"/>
        </w:rPr>
        <w:t xml:space="preserve">либо через глобальную переменную, либо через функцию, описанных в интерфейсной части модуля </w:t>
      </w:r>
      <w:r w:rsidRPr="00F52197">
        <w:rPr>
          <w:sz w:val="32"/>
          <w:szCs w:val="32"/>
          <w:lang w:val="en-US"/>
        </w:rPr>
        <w:t>YACC</w:t>
      </w:r>
      <w:r w:rsidRPr="00F52197">
        <w:rPr>
          <w:sz w:val="32"/>
          <w:szCs w:val="32"/>
        </w:rPr>
        <w:t xml:space="preserve">-программы. Функция обхода дерева также должна быть доступна основной программе, а ее реализация помещается в пользовательский раздел </w:t>
      </w:r>
      <w:r w:rsidRPr="00F52197">
        <w:rPr>
          <w:sz w:val="32"/>
          <w:szCs w:val="32"/>
          <w:lang w:val="en-US"/>
        </w:rPr>
        <w:t>YACC</w:t>
      </w:r>
      <w:r w:rsidRPr="00F52197">
        <w:rPr>
          <w:sz w:val="32"/>
          <w:szCs w:val="32"/>
        </w:rPr>
        <w:t>-программы.</w:t>
      </w:r>
    </w:p>
    <w:p w14:paraId="4F295429" w14:textId="77777777" w:rsidR="007F30FD" w:rsidRPr="00EE274D" w:rsidRDefault="007F30FD" w:rsidP="007F30FD">
      <w:pPr>
        <w:ind w:firstLine="567"/>
        <w:jc w:val="both"/>
        <w:rPr>
          <w:sz w:val="32"/>
          <w:szCs w:val="32"/>
          <w:highlight w:val="yellow"/>
        </w:rPr>
      </w:pPr>
      <w:r w:rsidRPr="00F52197">
        <w:rPr>
          <w:sz w:val="32"/>
          <w:szCs w:val="32"/>
        </w:rPr>
        <w:t>Результатом работы основной программы является текст программы на языке расширенного лямбда- исчисления, лексикографически совпадающий с текстом исходной программы, но полученный путем обхода построенного абстрактного синтаксического дерева.</w:t>
      </w:r>
    </w:p>
    <w:p w14:paraId="2751FE9B" w14:textId="77777777" w:rsidR="00293196" w:rsidRDefault="00293196"/>
    <w:sectPr w:rsidR="00293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F7"/>
    <w:rsid w:val="00293196"/>
    <w:rsid w:val="007F30FD"/>
    <w:rsid w:val="00951BD7"/>
    <w:rsid w:val="00A13BF7"/>
    <w:rsid w:val="00E8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8258C-38F6-44D3-8512-87901072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F30F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30FD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Мельниченко</dc:creator>
  <cp:keywords/>
  <dc:description/>
  <cp:lastModifiedBy>Артем Мельниченко</cp:lastModifiedBy>
  <cp:revision>2</cp:revision>
  <dcterms:created xsi:type="dcterms:W3CDTF">2025-10-25T15:29:00Z</dcterms:created>
  <dcterms:modified xsi:type="dcterms:W3CDTF">2025-10-25T15:30:00Z</dcterms:modified>
</cp:coreProperties>
</file>