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675F59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675F59" w:rsidRPr="00675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675F59" w:rsidRPr="00675F59" w:rsidRDefault="003C60C2" w:rsidP="00675F5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75F59" w:rsidRPr="00675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характеристик плана</w:t>
      </w:r>
    </w:p>
    <w:p w:rsidR="003C60C2" w:rsidRPr="002801EA" w:rsidRDefault="00675F59" w:rsidP="00675F5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675F5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выполнения проекта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00C0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CD68E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0A1346" w:rsidRDefault="00194D9E" w:rsidP="000A1346">
      <w:pPr>
        <w:shd w:val="solid" w:color="FFFFFF" w:fill="auto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A600246" wp14:editId="0F118869">
            <wp:extent cx="5940425" cy="4170680"/>
            <wp:effectExtent l="0" t="0" r="3175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4D9E" w:rsidRDefault="00194D9E" w:rsidP="000A1346">
      <w:pPr>
        <w:shd w:val="solid" w:color="FFFFFF" w:fill="auto"/>
        <w:spacing w:after="0" w:line="240" w:lineRule="auto"/>
      </w:pPr>
    </w:p>
    <w:p w:rsidR="00194D9E" w:rsidRDefault="00194D9E" w:rsidP="000A1346">
      <w:pPr>
        <w:shd w:val="solid" w:color="FFFFFF" w:fill="auto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25.75pt">
            <v:imagedata r:id="rId9" o:title="gr.drawio"/>
          </v:shape>
        </w:pict>
      </w: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p w:rsidR="002B4352" w:rsidRDefault="002B4352" w:rsidP="000A1346">
      <w:pPr>
        <w:shd w:val="solid" w:color="FFFFFF" w:fill="auto"/>
        <w:spacing w:after="0" w:line="240" w:lineRule="auto"/>
      </w:pPr>
    </w:p>
    <w:tbl>
      <w:tblPr>
        <w:tblW w:w="10136" w:type="dxa"/>
        <w:tblInd w:w="-714" w:type="dxa"/>
        <w:tblLook w:val="04A0" w:firstRow="1" w:lastRow="0" w:firstColumn="1" w:lastColumn="0" w:noHBand="0" w:noVBand="1"/>
      </w:tblPr>
      <w:tblGrid>
        <w:gridCol w:w="3940"/>
        <w:gridCol w:w="1692"/>
        <w:gridCol w:w="1210"/>
        <w:gridCol w:w="1779"/>
        <w:gridCol w:w="1515"/>
      </w:tblGrid>
      <w:tr w:rsidR="002B4352" w:rsidRPr="002B4352" w:rsidTr="002B4352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Задача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Оптимистичное время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Вероятное время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Пессимистичное время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1. Инициирование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118,3333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1.1 Определение целей и требований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1.2 Исследование предметной области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58,33333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1.3 Анализ рынка и конкурентов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2. Планирование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89,16667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2.1 Разработка плана проекта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2.2 Оценка трудозатрат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19,16667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2.3 Определение ресурсов и сроков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3. Разработка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3.1 Проектирование системы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3.2 Реализация функционала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4. Тестирование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52,5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4.1 Проверка функциональности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23,33333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4.2 Исправление ошибок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29,16667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5. Запуск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5.1 Публикация в магазинах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5.2 Поддержка пользователей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ИТОГО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B4352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</w:tr>
      <w:tr w:rsidR="002B4352" w:rsidRPr="002B4352" w:rsidTr="002B4352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4352" w:rsidRPr="002B4352" w:rsidRDefault="002B4352" w:rsidP="002B4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4352" w:rsidRPr="002B4352" w:rsidRDefault="002B4352" w:rsidP="002B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4352" w:rsidRPr="002B4352" w:rsidRDefault="002B4352" w:rsidP="002B4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4352" w:rsidRPr="002B4352" w:rsidRDefault="002B4352" w:rsidP="002B4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B4352" w:rsidRPr="000A1346" w:rsidRDefault="002B4352" w:rsidP="000A1346">
      <w:pPr>
        <w:shd w:val="solid" w:color="FFFFFF" w:fill="auto"/>
        <w:spacing w:after="0" w:line="240" w:lineRule="auto"/>
      </w:pPr>
    </w:p>
    <w:sectPr w:rsidR="002B4352" w:rsidRPr="000A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5EC" w:rsidRDefault="007355EC" w:rsidP="00B571EC">
      <w:pPr>
        <w:spacing w:after="0" w:line="240" w:lineRule="auto"/>
      </w:pPr>
      <w:r>
        <w:separator/>
      </w:r>
    </w:p>
  </w:endnote>
  <w:endnote w:type="continuationSeparator" w:id="0">
    <w:p w:rsidR="007355EC" w:rsidRDefault="007355EC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5EC" w:rsidRDefault="007355EC" w:rsidP="00B571EC">
      <w:pPr>
        <w:spacing w:after="0" w:line="240" w:lineRule="auto"/>
      </w:pPr>
      <w:r>
        <w:separator/>
      </w:r>
    </w:p>
  </w:footnote>
  <w:footnote w:type="continuationSeparator" w:id="0">
    <w:p w:rsidR="007355EC" w:rsidRDefault="007355EC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24C3"/>
    <w:multiLevelType w:val="multilevel"/>
    <w:tmpl w:val="01A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4677D"/>
    <w:multiLevelType w:val="multilevel"/>
    <w:tmpl w:val="EB0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A796C"/>
    <w:multiLevelType w:val="multilevel"/>
    <w:tmpl w:val="F74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A3259"/>
    <w:multiLevelType w:val="multilevel"/>
    <w:tmpl w:val="69A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3900"/>
    <w:multiLevelType w:val="multilevel"/>
    <w:tmpl w:val="0DE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21BEA"/>
    <w:multiLevelType w:val="multilevel"/>
    <w:tmpl w:val="43E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805D3"/>
    <w:multiLevelType w:val="hybridMultilevel"/>
    <w:tmpl w:val="7F38F9F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2341"/>
    <w:multiLevelType w:val="multilevel"/>
    <w:tmpl w:val="574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340"/>
    <w:multiLevelType w:val="multilevel"/>
    <w:tmpl w:val="9DF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A1346"/>
    <w:rsid w:val="000A6C0D"/>
    <w:rsid w:val="000C0AE5"/>
    <w:rsid w:val="00100DB5"/>
    <w:rsid w:val="001103F2"/>
    <w:rsid w:val="0013714C"/>
    <w:rsid w:val="00151F59"/>
    <w:rsid w:val="001613F9"/>
    <w:rsid w:val="00194D9E"/>
    <w:rsid w:val="001F448D"/>
    <w:rsid w:val="002126A0"/>
    <w:rsid w:val="00223CBE"/>
    <w:rsid w:val="002801EA"/>
    <w:rsid w:val="002B4352"/>
    <w:rsid w:val="002F4D3E"/>
    <w:rsid w:val="00300C02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4F0419"/>
    <w:rsid w:val="00510299"/>
    <w:rsid w:val="00536872"/>
    <w:rsid w:val="00540E73"/>
    <w:rsid w:val="00545EF7"/>
    <w:rsid w:val="0058741B"/>
    <w:rsid w:val="005A70B5"/>
    <w:rsid w:val="005A7F0B"/>
    <w:rsid w:val="005B542C"/>
    <w:rsid w:val="005D0D69"/>
    <w:rsid w:val="0062212A"/>
    <w:rsid w:val="006422EE"/>
    <w:rsid w:val="00675F59"/>
    <w:rsid w:val="00680019"/>
    <w:rsid w:val="00692205"/>
    <w:rsid w:val="006A4777"/>
    <w:rsid w:val="006C74AD"/>
    <w:rsid w:val="007355EC"/>
    <w:rsid w:val="00764D07"/>
    <w:rsid w:val="0078108A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A1740E"/>
    <w:rsid w:val="00A346B1"/>
    <w:rsid w:val="00A54953"/>
    <w:rsid w:val="00A64BE0"/>
    <w:rsid w:val="00AA71AE"/>
    <w:rsid w:val="00AC4B6D"/>
    <w:rsid w:val="00B24342"/>
    <w:rsid w:val="00B571EC"/>
    <w:rsid w:val="00B92AE5"/>
    <w:rsid w:val="00BD3E96"/>
    <w:rsid w:val="00C25155"/>
    <w:rsid w:val="00CD68E9"/>
    <w:rsid w:val="00D02A70"/>
    <w:rsid w:val="00D87AC1"/>
    <w:rsid w:val="00DA0B2F"/>
    <w:rsid w:val="00DC6378"/>
    <w:rsid w:val="00DE6527"/>
    <w:rsid w:val="00E661C0"/>
    <w:rsid w:val="00E8498C"/>
    <w:rsid w:val="00EA6939"/>
    <w:rsid w:val="00EC7F13"/>
    <w:rsid w:val="00F002F4"/>
    <w:rsid w:val="00F042C2"/>
    <w:rsid w:val="00F1520D"/>
    <w:rsid w:val="00F15E71"/>
    <w:rsid w:val="00F321FE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D83D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42;&#1040;&#1053;\Desktop\&#1083;&#1072;&#1073;&#1099;\2%20&#1082;&#1091;&#1088;&#1089;\Labs\&#1059;&#1087;&#1088;&#1072;&#1074;&#1083;&#1077;&#1085;&#1080;&#1077;%20&#1087;&#1088;&#1086;&#1077;&#1082;&#1090;&#1072;&#1084;&#1080;\lab5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685201024004139"/>
          <c:y val="0.12868111151378045"/>
          <c:w val="0.73672395093950327"/>
          <c:h val="0.8508632864406593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Лист1!$A$2:$A$18</c15:sqref>
                  </c15:fullRef>
                </c:ext>
              </c:extLst>
              <c:f>(Лист1!$A$3:$A$5,Лист1!$A$7:$A$9,Лист1!$A$11:$A$12,Лист1!$A$14:$A$15,Лист1!$A$17:$A$18)</c:f>
              <c:strCache>
                <c:ptCount val="12"/>
                <c:pt idx="0">
                  <c:v>1.1 Определение целей и требований</c:v>
                </c:pt>
                <c:pt idx="1">
                  <c:v>1.2 Исследование предметной области</c:v>
                </c:pt>
                <c:pt idx="2">
                  <c:v>1.3 Анализ рынка и конкурентов</c:v>
                </c:pt>
                <c:pt idx="3">
                  <c:v>2.1 Разработка плана проекта</c:v>
                </c:pt>
                <c:pt idx="4">
                  <c:v>2.2 Оценка трудозатрат</c:v>
                </c:pt>
                <c:pt idx="5">
                  <c:v>2.3 Определение ресурсов и сроков</c:v>
                </c:pt>
                <c:pt idx="6">
                  <c:v>3.1 Проектирование системы</c:v>
                </c:pt>
                <c:pt idx="7">
                  <c:v>3.2 Реализация функционала</c:v>
                </c:pt>
                <c:pt idx="8">
                  <c:v>4.1 Проверка функциональности</c:v>
                </c:pt>
                <c:pt idx="9">
                  <c:v>4.2 Исправление ошибок</c:v>
                </c:pt>
                <c:pt idx="10">
                  <c:v>5.1 Публикация в магазинах</c:v>
                </c:pt>
                <c:pt idx="11">
                  <c:v>5.2 Поддержка пользователей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Лист1!$B$2:$B$18</c15:sqref>
                  </c15:fullRef>
                </c:ext>
              </c:extLst>
              <c:f>(Лист1!$B$3:$B$5,Лист1!$B$7:$B$9,Лист1!$B$11:$B$12,Лист1!$B$14:$B$15,Лист1!$B$17:$B$18)</c:f>
              <c:numCache>
                <c:formatCode>m/d/yyyy</c:formatCode>
                <c:ptCount val="12"/>
                <c:pt idx="0">
                  <c:v>46023</c:v>
                </c:pt>
                <c:pt idx="1">
                  <c:v>46043</c:v>
                </c:pt>
                <c:pt idx="2">
                  <c:v>46102</c:v>
                </c:pt>
                <c:pt idx="3">
                  <c:v>46143</c:v>
                </c:pt>
                <c:pt idx="4">
                  <c:v>46194</c:v>
                </c:pt>
                <c:pt idx="5">
                  <c:v>46214</c:v>
                </c:pt>
                <c:pt idx="6">
                  <c:v>46235</c:v>
                </c:pt>
                <c:pt idx="7">
                  <c:v>46255</c:v>
                </c:pt>
                <c:pt idx="8">
                  <c:v>46296</c:v>
                </c:pt>
                <c:pt idx="9">
                  <c:v>46321</c:v>
                </c:pt>
                <c:pt idx="10">
                  <c:v>46347</c:v>
                </c:pt>
                <c:pt idx="11">
                  <c:v>46372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96-49E1-A477-0481CDF19D8D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Длительность (дни)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1.1 Определение целей и требований</c:v>
              </c:pt>
              <c:pt idx="1">
                <c:v>1.2 Исследование предметной области</c:v>
              </c:pt>
              <c:pt idx="2">
                <c:v>1.3 Анализ рынка и конкурентов</c:v>
              </c:pt>
              <c:pt idx="3">
                <c:v>2.1 Разработка плана проекта</c:v>
              </c:pt>
              <c:pt idx="4">
                <c:v>2.2 Оценка трудозатрат</c:v>
              </c:pt>
              <c:pt idx="5">
                <c:v>2.3 Определение ресурсов и сроков</c:v>
              </c:pt>
              <c:pt idx="6">
                <c:v>3.1 Проектирование системы</c:v>
              </c:pt>
              <c:pt idx="7">
                <c:v>3.2 Реализация функционала</c:v>
              </c:pt>
              <c:pt idx="8">
                <c:v>4.1 Проверка функциональности</c:v>
              </c:pt>
              <c:pt idx="9">
                <c:v>4.2 Исправление ошибок</c:v>
              </c:pt>
              <c:pt idx="10">
                <c:v>5.1 Публикация в магазинах</c:v>
              </c:pt>
              <c:pt idx="11">
                <c:v>5.2 Поддержка пользователей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Лист1!$D$2:$D$18</c15:sqref>
                  </c15:fullRef>
                </c:ext>
              </c:extLst>
              <c:f>(Лист1!$D$3:$D$5,Лист1!$D$7:$D$9,Лист1!$D$11:$D$12,Лист1!$D$14:$D$15,Лист1!$D$17:$D$18)</c:f>
              <c:numCache>
                <c:formatCode>General</c:formatCode>
                <c:ptCount val="12"/>
                <c:pt idx="0">
                  <c:v>20</c:v>
                </c:pt>
                <c:pt idx="1">
                  <c:v>60</c:v>
                </c:pt>
                <c:pt idx="2">
                  <c:v>40</c:v>
                </c:pt>
                <c:pt idx="3">
                  <c:v>50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40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96-49E1-A477-0481CDF19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overlap val="100"/>
        <c:axId val="368153000"/>
        <c:axId val="368154640"/>
      </c:barChart>
      <c:catAx>
        <c:axId val="3681530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154640"/>
        <c:crosses val="autoZero"/>
        <c:auto val="1"/>
        <c:lblAlgn val="ctr"/>
        <c:lblOffset val="100"/>
        <c:noMultiLvlLbl val="0"/>
      </c:catAx>
      <c:valAx>
        <c:axId val="368154640"/>
        <c:scaling>
          <c:orientation val="minMax"/>
          <c:min val="460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153000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877C-408A-4D19-8B56-12518B7B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25</cp:revision>
  <dcterms:created xsi:type="dcterms:W3CDTF">2025-03-20T15:31:00Z</dcterms:created>
  <dcterms:modified xsi:type="dcterms:W3CDTF">2025-04-17T17:40:00Z</dcterms:modified>
</cp:coreProperties>
</file>