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5A4" w:rsidRPr="00F93E31" w:rsidRDefault="00C055A4" w:rsidP="00C055A4">
      <w:pPr>
        <w:jc w:val="center"/>
        <w:rPr>
          <w:b/>
          <w:noProof/>
          <w:sz w:val="32"/>
          <w:szCs w:val="32"/>
        </w:rPr>
      </w:pPr>
      <w:r w:rsidRPr="00F93E31">
        <w:rPr>
          <w:b/>
          <w:noProof/>
          <w:sz w:val="32"/>
          <w:szCs w:val="32"/>
        </w:rPr>
        <w:t>Лабораторная работа №5: беспроводная аудио система</w:t>
      </w:r>
    </w:p>
    <w:p w:rsidR="00C055A4" w:rsidRDefault="00C055A4">
      <w:pPr>
        <w:rPr>
          <w:noProof/>
        </w:rPr>
      </w:pPr>
    </w:p>
    <w:p w:rsidR="00C055A4" w:rsidRDefault="00C055A4">
      <w:pPr>
        <w:rPr>
          <w:noProof/>
        </w:rPr>
      </w:pPr>
    </w:p>
    <w:p w:rsidR="00226A7F" w:rsidRDefault="00226A7F">
      <w:pPr>
        <w:rPr>
          <w:noProof/>
        </w:rPr>
      </w:pPr>
    </w:p>
    <w:p w:rsidR="00AF2DE9" w:rsidRDefault="009063DE" w:rsidP="00AF2DE9">
      <w:r>
        <w:rPr>
          <w:noProof/>
        </w:rPr>
        <w:drawing>
          <wp:inline distT="0" distB="0" distL="0" distR="0">
            <wp:extent cx="5936615" cy="3458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5-28 в 12.41.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9F" w:rsidRDefault="005F519F" w:rsidP="00AF2DE9"/>
    <w:p w:rsidR="004B39CE" w:rsidRPr="004B39CE" w:rsidRDefault="004B39CE" w:rsidP="004B39CE">
      <w:pPr>
        <w:jc w:val="center"/>
        <w:rPr>
          <w:b/>
          <w:sz w:val="32"/>
          <w:szCs w:val="32"/>
        </w:rPr>
      </w:pPr>
      <w:r w:rsidRPr="004B39CE">
        <w:rPr>
          <w:b/>
          <w:sz w:val="32"/>
          <w:szCs w:val="32"/>
        </w:rPr>
        <w:t>Колонка</w:t>
      </w:r>
    </w:p>
    <w:p w:rsidR="00AF2DE9" w:rsidRPr="0066272D" w:rsidRDefault="002724B6" w:rsidP="00AF2DE9">
      <w:r>
        <w:rPr>
          <w:noProof/>
        </w:rPr>
        <w:drawing>
          <wp:inline distT="0" distB="0" distL="0" distR="0">
            <wp:extent cx="4791554" cy="39130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5-27 в 23.37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177" cy="39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E9" w:rsidRPr="000A34FF" w:rsidRDefault="00AF2DE9" w:rsidP="00AF2DE9">
      <w:r>
        <w:t xml:space="preserve">К1: </w:t>
      </w:r>
      <w:bookmarkStart w:id="0" w:name="OLE_LINK7"/>
      <w:bookmarkStart w:id="1" w:name="OLE_LINK8"/>
      <w:r>
        <w:t xml:space="preserve">кнопка питания переходит в режим </w:t>
      </w:r>
      <w:r w:rsidR="00B37E9D">
        <w:t>ВКЛ</w:t>
      </w:r>
      <w:r w:rsidR="002724B6">
        <w:t>, подается ток для определения заряда аккумулятора</w:t>
      </w:r>
      <w:bookmarkEnd w:id="0"/>
      <w:bookmarkEnd w:id="1"/>
    </w:p>
    <w:p w:rsidR="00AF2DE9" w:rsidRDefault="00AF2DE9" w:rsidP="00AF2DE9">
      <w:bookmarkStart w:id="2" w:name="OLE_LINK9"/>
      <w:bookmarkStart w:id="3" w:name="OLE_LINK10"/>
      <w:r>
        <w:rPr>
          <w:lang w:val="en-US"/>
        </w:rPr>
        <w:t>K</w:t>
      </w:r>
      <w:r w:rsidRPr="00B37E9D">
        <w:t xml:space="preserve">2: </w:t>
      </w:r>
      <w:r>
        <w:t xml:space="preserve">аккумулятор </w:t>
      </w:r>
      <w:r w:rsidR="00B37E9D">
        <w:t>достаточно заряжен для полного включения</w:t>
      </w:r>
    </w:p>
    <w:p w:rsidR="00B37E9D" w:rsidRDefault="00B37E9D" w:rsidP="00AF2DE9">
      <w:bookmarkStart w:id="4" w:name="OLE_LINK17"/>
      <w:bookmarkStart w:id="5" w:name="OLE_LINK18"/>
      <w:bookmarkEnd w:id="2"/>
      <w:bookmarkEnd w:id="3"/>
      <w:r>
        <w:lastRenderedPageBreak/>
        <w:t>К3: кнопка питания переходит в режим ВЫКЛ</w:t>
      </w:r>
    </w:p>
    <w:p w:rsidR="00B37E9D" w:rsidRDefault="00B37E9D" w:rsidP="002724B6">
      <w:bookmarkStart w:id="6" w:name="OLE_LINK19"/>
      <w:bookmarkStart w:id="7" w:name="OLE_LINK20"/>
      <w:bookmarkEnd w:id="4"/>
      <w:bookmarkEnd w:id="5"/>
      <w:r>
        <w:t>К4: колонка полностью обесточивается</w:t>
      </w:r>
    </w:p>
    <w:p w:rsidR="00B37E9D" w:rsidRDefault="00B37E9D" w:rsidP="00AF2DE9">
      <w:bookmarkStart w:id="8" w:name="OLE_LINK21"/>
      <w:bookmarkStart w:id="9" w:name="OLE_LINK22"/>
      <w:bookmarkEnd w:id="6"/>
      <w:bookmarkEnd w:id="7"/>
      <w:r>
        <w:t>К</w:t>
      </w:r>
      <w:r w:rsidR="002724B6">
        <w:t>5</w:t>
      </w:r>
      <w:r>
        <w:t>: аккумулятор разряжен</w:t>
      </w:r>
      <w:bookmarkStart w:id="10" w:name="OLE_LINK1"/>
      <w:bookmarkStart w:id="11" w:name="OLE_LINK2"/>
      <w:r>
        <w:t>, кнопка питания переходит в режим ВЫКЛ</w:t>
      </w:r>
      <w:bookmarkEnd w:id="10"/>
      <w:bookmarkEnd w:id="11"/>
    </w:p>
    <w:p w:rsidR="00B37E9D" w:rsidRDefault="00B37E9D" w:rsidP="00AF2DE9">
      <w:bookmarkStart w:id="12" w:name="OLE_LINK23"/>
      <w:bookmarkStart w:id="13" w:name="OLE_LINK24"/>
      <w:bookmarkEnd w:id="8"/>
      <w:bookmarkEnd w:id="9"/>
      <w:r>
        <w:t>К</w:t>
      </w:r>
      <w:r w:rsidR="002724B6">
        <w:t>6</w:t>
      </w:r>
      <w:r>
        <w:t>: ни одно устройств не подключено к колонке за период некоторого времени</w:t>
      </w:r>
      <w:r w:rsidR="00B96369">
        <w:t>, кнопка питания переходит в режим ВЫКЛ</w:t>
      </w:r>
    </w:p>
    <w:bookmarkEnd w:id="12"/>
    <w:bookmarkEnd w:id="13"/>
    <w:p w:rsidR="002724B6" w:rsidRDefault="002724B6" w:rsidP="00AF2DE9"/>
    <w:p w:rsidR="002724B6" w:rsidRPr="004B4D84" w:rsidRDefault="002724B6" w:rsidP="002724B6">
      <w:pPr>
        <w:jc w:val="center"/>
        <w:rPr>
          <w:rFonts w:ascii="Calibri" w:eastAsia="Arial Unicode MS" w:hAnsi="Calibri" w:cs="Calibri"/>
          <w:b/>
          <w:color w:val="5B9BD5" w:themeColor="accent5"/>
          <w:lang w:val="en-US"/>
        </w:rPr>
      </w:pPr>
      <w:bookmarkStart w:id="14" w:name="OLE_LINK11"/>
      <w:bookmarkStart w:id="15" w:name="OLE_LINK12"/>
      <w:bookmarkStart w:id="16" w:name="OLE_LINK15"/>
      <w:r w:rsidRPr="004B4D84">
        <w:rPr>
          <w:rFonts w:ascii="Calibri" w:eastAsia="Arial Unicode MS" w:hAnsi="Calibri" w:cs="Calibri"/>
          <w:b/>
          <w:color w:val="5B9BD5" w:themeColor="accent5"/>
        </w:rPr>
        <w:t>Таблица переходов состояний</w:t>
      </w:r>
    </w:p>
    <w:tbl>
      <w:tblPr>
        <w:tblStyle w:val="-75"/>
        <w:tblW w:w="0" w:type="auto"/>
        <w:tblLook w:val="04A0" w:firstRow="1" w:lastRow="0" w:firstColumn="1" w:lastColumn="0" w:noHBand="0" w:noVBand="1"/>
      </w:tblPr>
      <w:tblGrid>
        <w:gridCol w:w="1146"/>
        <w:gridCol w:w="1195"/>
        <w:gridCol w:w="1196"/>
        <w:gridCol w:w="1196"/>
        <w:gridCol w:w="1196"/>
        <w:gridCol w:w="1196"/>
        <w:gridCol w:w="1112"/>
      </w:tblGrid>
      <w:tr w:rsidR="002724B6" w:rsidRPr="00B43A1F" w:rsidTr="004B4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6" w:type="dxa"/>
          </w:tcPr>
          <w:p w:rsidR="002724B6" w:rsidRPr="00B43A1F" w:rsidRDefault="002724B6" w:rsidP="00182277">
            <w:pPr>
              <w:rPr>
                <w:rFonts w:ascii="Calibri" w:eastAsia="Arial Unicode MS" w:hAnsi="Calibri" w:cs="Calibri"/>
                <w:sz w:val="24"/>
                <w:lang w:val="en-US"/>
              </w:rPr>
            </w:pPr>
          </w:p>
        </w:tc>
        <w:tc>
          <w:tcPr>
            <w:tcW w:w="1195" w:type="dxa"/>
          </w:tcPr>
          <w:p w:rsidR="002724B6" w:rsidRPr="00B43A1F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К</w:t>
            </w:r>
            <w:r w:rsidRPr="00B43A1F"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6" w:type="dxa"/>
          </w:tcPr>
          <w:p w:rsidR="002724B6" w:rsidRPr="00B43A1F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К</w:t>
            </w:r>
            <w:r w:rsidRPr="00B43A1F"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К</w:t>
            </w:r>
            <w:r w:rsidRPr="00B43A1F">
              <w:rPr>
                <w:rFonts w:ascii="Calibri" w:eastAsia="Arial Unicode MS" w:hAnsi="Calibri" w:cs="Calibri"/>
                <w:sz w:val="24"/>
              </w:rPr>
              <w:t>3</w:t>
            </w:r>
          </w:p>
        </w:tc>
        <w:tc>
          <w:tcPr>
            <w:tcW w:w="1196" w:type="dxa"/>
          </w:tcPr>
          <w:p w:rsidR="002724B6" w:rsidRPr="00B43A1F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К</w:t>
            </w:r>
            <w:r w:rsidRPr="00B43A1F">
              <w:rPr>
                <w:rFonts w:ascii="Calibri" w:eastAsia="Arial Unicode MS" w:hAnsi="Calibri" w:cs="Calibri"/>
                <w:sz w:val="24"/>
              </w:rPr>
              <w:t>4</w:t>
            </w:r>
          </w:p>
        </w:tc>
        <w:tc>
          <w:tcPr>
            <w:tcW w:w="1196" w:type="dxa"/>
          </w:tcPr>
          <w:p w:rsidR="002724B6" w:rsidRPr="00B43A1F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К</w:t>
            </w:r>
            <w:r w:rsidRPr="00B43A1F">
              <w:rPr>
                <w:rFonts w:ascii="Calibri" w:eastAsia="Arial Unicode MS" w:hAnsi="Calibri" w:cs="Calibri"/>
                <w:sz w:val="24"/>
              </w:rPr>
              <w:t>5</w:t>
            </w:r>
          </w:p>
        </w:tc>
        <w:tc>
          <w:tcPr>
            <w:tcW w:w="1112" w:type="dxa"/>
          </w:tcPr>
          <w:p w:rsidR="002724B6" w:rsidRDefault="002724B6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К6</w:t>
            </w:r>
          </w:p>
        </w:tc>
      </w:tr>
      <w:tr w:rsidR="002724B6" w:rsidRPr="00B43A1F" w:rsidTr="004B4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2724B6" w:rsidRPr="00B43A1F" w:rsidRDefault="002724B6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5" w:type="dxa"/>
          </w:tcPr>
          <w:p w:rsidR="002724B6" w:rsidRPr="00B43A1F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12" w:type="dxa"/>
          </w:tcPr>
          <w:p w:rsidR="002724B6" w:rsidRPr="002724B6" w:rsidRDefault="002724B6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</w:tr>
      <w:tr w:rsidR="002724B6" w:rsidRPr="00B43A1F" w:rsidTr="004B4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2724B6" w:rsidRPr="00B43A1F" w:rsidRDefault="002724B6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5" w:type="dxa"/>
          </w:tcPr>
          <w:p w:rsidR="002724B6" w:rsidRPr="002724B6" w:rsidRDefault="002724B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2724B6" w:rsidRPr="00B43A1F" w:rsidRDefault="002724B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3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2724B6" w:rsidRDefault="002724B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4</w:t>
            </w:r>
          </w:p>
        </w:tc>
        <w:tc>
          <w:tcPr>
            <w:tcW w:w="1112" w:type="dxa"/>
          </w:tcPr>
          <w:p w:rsidR="002724B6" w:rsidRPr="00A90DC6" w:rsidRDefault="00A90DC6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</w:tr>
      <w:tr w:rsidR="002724B6" w:rsidRPr="00B43A1F" w:rsidTr="004B4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2724B6" w:rsidRPr="00B43A1F" w:rsidRDefault="002724B6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3</w:t>
            </w:r>
          </w:p>
        </w:tc>
        <w:tc>
          <w:tcPr>
            <w:tcW w:w="1195" w:type="dxa"/>
          </w:tcPr>
          <w:p w:rsidR="002724B6" w:rsidRPr="000E7267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2724B6" w:rsidRPr="000E7267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2724B6" w:rsidRPr="00B43A1F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4</w:t>
            </w:r>
          </w:p>
        </w:tc>
        <w:tc>
          <w:tcPr>
            <w:tcW w:w="1196" w:type="dxa"/>
          </w:tcPr>
          <w:p w:rsidR="002724B6" w:rsidRPr="00B43A1F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0E7267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4</w:t>
            </w:r>
          </w:p>
        </w:tc>
        <w:tc>
          <w:tcPr>
            <w:tcW w:w="1112" w:type="dxa"/>
          </w:tcPr>
          <w:p w:rsidR="002724B6" w:rsidRPr="000E7267" w:rsidRDefault="000E7267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4</w:t>
            </w:r>
          </w:p>
        </w:tc>
      </w:tr>
      <w:tr w:rsidR="002724B6" w:rsidRPr="00B43A1F" w:rsidTr="004B4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2724B6" w:rsidRPr="00B43A1F" w:rsidRDefault="002724B6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4</w:t>
            </w:r>
          </w:p>
        </w:tc>
        <w:tc>
          <w:tcPr>
            <w:tcW w:w="1195" w:type="dxa"/>
          </w:tcPr>
          <w:p w:rsidR="002724B6" w:rsidRPr="000E7267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0E7267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0E7267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2724B6" w:rsidRPr="000E7267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2724B6" w:rsidRPr="00B43A1F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12" w:type="dxa"/>
          </w:tcPr>
          <w:p w:rsidR="002724B6" w:rsidRPr="00B43A1F" w:rsidRDefault="000E7267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</w:tr>
      <w:bookmarkEnd w:id="14"/>
      <w:bookmarkEnd w:id="15"/>
      <w:bookmarkEnd w:id="16"/>
    </w:tbl>
    <w:p w:rsidR="002724B6" w:rsidRPr="00B37E9D" w:rsidRDefault="002724B6" w:rsidP="00AF2DE9"/>
    <w:p w:rsidR="00B37E9D" w:rsidRDefault="00B37E9D" w:rsidP="00AF2DE9"/>
    <w:p w:rsidR="004B39CE" w:rsidRDefault="004B39CE" w:rsidP="00AF2DE9"/>
    <w:p w:rsidR="004B39CE" w:rsidRDefault="004B39CE" w:rsidP="00AF2DE9"/>
    <w:p w:rsidR="004B39CE" w:rsidRDefault="004B39CE" w:rsidP="004B39CE">
      <w:pPr>
        <w:jc w:val="center"/>
        <w:rPr>
          <w:b/>
          <w:sz w:val="32"/>
          <w:szCs w:val="32"/>
        </w:rPr>
      </w:pPr>
      <w:r w:rsidRPr="004B39CE">
        <w:rPr>
          <w:b/>
          <w:sz w:val="32"/>
          <w:szCs w:val="32"/>
        </w:rPr>
        <w:t>Кнопка питания</w:t>
      </w:r>
    </w:p>
    <w:p w:rsidR="004B39CE" w:rsidRPr="004B39CE" w:rsidRDefault="004B39CE" w:rsidP="004B39CE">
      <w:pPr>
        <w:jc w:val="center"/>
        <w:rPr>
          <w:b/>
          <w:sz w:val="32"/>
          <w:szCs w:val="32"/>
        </w:rPr>
      </w:pPr>
    </w:p>
    <w:p w:rsidR="0066272D" w:rsidRDefault="00D27B7E" w:rsidP="00AF2DE9">
      <w:r>
        <w:rPr>
          <w:noProof/>
        </w:rPr>
        <w:drawing>
          <wp:inline distT="0" distB="0" distL="0" distR="0">
            <wp:extent cx="3187700" cy="355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5-27 в 23.48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D" w:rsidRDefault="0066272D" w:rsidP="00346809">
      <w:bookmarkStart w:id="17" w:name="OLE_LINK25"/>
      <w:bookmarkStart w:id="18" w:name="OLE_LINK26"/>
      <w:r>
        <w:t>П1: Кнопка питания была нажата</w:t>
      </w:r>
    </w:p>
    <w:p w:rsidR="0066272D" w:rsidRPr="008601A6" w:rsidRDefault="00346809" w:rsidP="00AF2DE9">
      <w:bookmarkStart w:id="19" w:name="OLE_LINK27"/>
      <w:bookmarkStart w:id="20" w:name="OLE_LINK28"/>
      <w:bookmarkEnd w:id="17"/>
      <w:bookmarkEnd w:id="18"/>
      <w:r>
        <w:t>П2</w:t>
      </w:r>
      <w:r w:rsidR="0066272D">
        <w:t>: Аккумулятор разряжен</w:t>
      </w:r>
    </w:p>
    <w:p w:rsidR="0066272D" w:rsidRDefault="0066272D" w:rsidP="00AF2DE9">
      <w:bookmarkStart w:id="21" w:name="OLE_LINK29"/>
      <w:bookmarkStart w:id="22" w:name="OLE_LINK30"/>
      <w:bookmarkEnd w:id="19"/>
      <w:bookmarkEnd w:id="20"/>
      <w:r>
        <w:t>П</w:t>
      </w:r>
      <w:r w:rsidR="00346809">
        <w:t>3</w:t>
      </w:r>
      <w:r>
        <w:t xml:space="preserve">: </w:t>
      </w:r>
      <w:bookmarkStart w:id="23" w:name="OLE_LINK3"/>
      <w:bookmarkStart w:id="24" w:name="OLE_LINK4"/>
      <w:r>
        <w:t>Ни одно устройств не подключено к колонке за период некоторого времени</w:t>
      </w:r>
      <w:bookmarkEnd w:id="23"/>
      <w:bookmarkEnd w:id="24"/>
    </w:p>
    <w:bookmarkEnd w:id="21"/>
    <w:bookmarkEnd w:id="22"/>
    <w:p w:rsidR="004B39CE" w:rsidRDefault="004B39CE" w:rsidP="00AF2DE9"/>
    <w:p w:rsidR="004B39CE" w:rsidRPr="00111ABC" w:rsidRDefault="004B39CE" w:rsidP="004B39CE">
      <w:pPr>
        <w:rPr>
          <w:rFonts w:ascii="Calibri" w:eastAsia="Arial Unicode MS" w:hAnsi="Calibri" w:cs="Calibri"/>
          <w:b/>
          <w:color w:val="5B9BD5" w:themeColor="accent5"/>
          <w:lang w:val="en-US"/>
        </w:rPr>
      </w:pPr>
      <w:bookmarkStart w:id="25" w:name="OLE_LINK13"/>
      <w:bookmarkStart w:id="26" w:name="OLE_LINK14"/>
      <w:r>
        <w:rPr>
          <w:rFonts w:ascii="Calibri" w:eastAsia="Arial Unicode MS" w:hAnsi="Calibri" w:cs="Calibri"/>
          <w:b/>
          <w:color w:val="BF8F00" w:themeColor="accent4" w:themeShade="BF"/>
        </w:rPr>
        <w:t xml:space="preserve">                   </w:t>
      </w:r>
      <w:r w:rsidR="00833B54">
        <w:rPr>
          <w:rFonts w:ascii="Calibri" w:eastAsia="Arial Unicode MS" w:hAnsi="Calibri" w:cs="Calibri"/>
          <w:b/>
          <w:color w:val="BF8F00" w:themeColor="accent4" w:themeShade="BF"/>
        </w:rPr>
        <w:t xml:space="preserve">  </w:t>
      </w:r>
      <w:r w:rsidRPr="00111ABC">
        <w:rPr>
          <w:rFonts w:ascii="Calibri" w:eastAsia="Arial Unicode MS" w:hAnsi="Calibri" w:cs="Calibri"/>
          <w:b/>
          <w:color w:val="5B9BD5" w:themeColor="accent5"/>
        </w:rPr>
        <w:t>Таблица переходов состояний</w:t>
      </w:r>
    </w:p>
    <w:tbl>
      <w:tblPr>
        <w:tblStyle w:val="-75"/>
        <w:tblW w:w="0" w:type="auto"/>
        <w:tblLook w:val="04A0" w:firstRow="1" w:lastRow="0" w:firstColumn="1" w:lastColumn="0" w:noHBand="0" w:noVBand="1"/>
      </w:tblPr>
      <w:tblGrid>
        <w:gridCol w:w="1146"/>
        <w:gridCol w:w="1195"/>
        <w:gridCol w:w="1196"/>
        <w:gridCol w:w="1196"/>
      </w:tblGrid>
      <w:tr w:rsidR="00346809" w:rsidRPr="00B43A1F" w:rsidTr="00111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6" w:type="dxa"/>
          </w:tcPr>
          <w:p w:rsidR="00346809" w:rsidRPr="00B43A1F" w:rsidRDefault="00346809" w:rsidP="00182277">
            <w:pPr>
              <w:rPr>
                <w:rFonts w:ascii="Calibri" w:eastAsia="Arial Unicode MS" w:hAnsi="Calibri" w:cs="Calibri"/>
                <w:sz w:val="24"/>
                <w:lang w:val="en-US"/>
              </w:rPr>
            </w:pPr>
          </w:p>
        </w:tc>
        <w:tc>
          <w:tcPr>
            <w:tcW w:w="1195" w:type="dxa"/>
          </w:tcPr>
          <w:p w:rsidR="00346809" w:rsidRPr="00B43A1F" w:rsidRDefault="0034680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П</w:t>
            </w:r>
            <w:r w:rsidRPr="00B43A1F"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6" w:type="dxa"/>
          </w:tcPr>
          <w:p w:rsidR="00346809" w:rsidRPr="00B43A1F" w:rsidRDefault="0034680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П</w:t>
            </w:r>
            <w:r w:rsidRPr="00B43A1F"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6" w:type="dxa"/>
          </w:tcPr>
          <w:p w:rsidR="00346809" w:rsidRPr="002724B6" w:rsidRDefault="0034680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П</w:t>
            </w:r>
            <w:r w:rsidRPr="00B43A1F">
              <w:rPr>
                <w:rFonts w:ascii="Calibri" w:eastAsia="Arial Unicode MS" w:hAnsi="Calibri" w:cs="Calibri"/>
                <w:sz w:val="24"/>
              </w:rPr>
              <w:t>3</w:t>
            </w:r>
          </w:p>
        </w:tc>
      </w:tr>
      <w:tr w:rsidR="00346809" w:rsidRPr="00B43A1F" w:rsidTr="00111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346809" w:rsidRPr="00B43A1F" w:rsidRDefault="00346809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5" w:type="dxa"/>
          </w:tcPr>
          <w:p w:rsidR="00346809" w:rsidRPr="00B43A1F" w:rsidRDefault="00346809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  <w:tc>
          <w:tcPr>
            <w:tcW w:w="1196" w:type="dxa"/>
          </w:tcPr>
          <w:p w:rsidR="00346809" w:rsidRPr="002724B6" w:rsidRDefault="00D27B7E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346809" w:rsidRPr="002724B6" w:rsidRDefault="00D27B7E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</w:tr>
      <w:tr w:rsidR="00346809" w:rsidRPr="00B43A1F" w:rsidTr="00111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346809" w:rsidRPr="00B43A1F" w:rsidRDefault="00346809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5" w:type="dxa"/>
          </w:tcPr>
          <w:p w:rsidR="00346809" w:rsidRPr="002724B6" w:rsidRDefault="00D27B7E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346809" w:rsidRPr="00B43A1F" w:rsidRDefault="00D27B7E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346809" w:rsidRPr="002724B6" w:rsidRDefault="00D27B7E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</w:tr>
      <w:bookmarkEnd w:id="25"/>
      <w:bookmarkEnd w:id="26"/>
    </w:tbl>
    <w:p w:rsidR="009213B2" w:rsidRDefault="009213B2" w:rsidP="00AF2DE9"/>
    <w:p w:rsidR="004B39CE" w:rsidRDefault="004B39CE" w:rsidP="00AF2DE9"/>
    <w:p w:rsidR="004B39CE" w:rsidRPr="00B37E9D" w:rsidRDefault="004B39CE" w:rsidP="00AF2DE9"/>
    <w:p w:rsidR="00AF2DE9" w:rsidRPr="00111ABC" w:rsidRDefault="00111ABC" w:rsidP="00111ABC">
      <w:pPr>
        <w:jc w:val="center"/>
        <w:rPr>
          <w:b/>
          <w:sz w:val="32"/>
          <w:szCs w:val="32"/>
        </w:rPr>
      </w:pPr>
      <w:r w:rsidRPr="00111ABC">
        <w:rPr>
          <w:b/>
          <w:sz w:val="32"/>
          <w:szCs w:val="32"/>
        </w:rPr>
        <w:lastRenderedPageBreak/>
        <w:t>Кнопки громкости</w:t>
      </w:r>
    </w:p>
    <w:p w:rsidR="00AF2DE9" w:rsidRDefault="00AF2DE9" w:rsidP="00AF2DE9">
      <w:pPr>
        <w:rPr>
          <w:noProof/>
        </w:rPr>
      </w:pPr>
    </w:p>
    <w:p w:rsidR="005F519F" w:rsidRDefault="004B4D84" w:rsidP="00AF2DE9">
      <w:pPr>
        <w:rPr>
          <w:noProof/>
        </w:rPr>
      </w:pPr>
      <w:r>
        <w:rPr>
          <w:noProof/>
        </w:rPr>
        <w:drawing>
          <wp:inline distT="0" distB="0" distL="0" distR="0">
            <wp:extent cx="5936615" cy="2120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5-27 в 23.47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E9" w:rsidRDefault="0075640C" w:rsidP="00AF2DE9">
      <w:bookmarkStart w:id="27" w:name="OLE_LINK31"/>
      <w:bookmarkStart w:id="28" w:name="OLE_LINK32"/>
      <w:r>
        <w:t>Г1: Нажата кнопка прибавления громкости</w:t>
      </w:r>
    </w:p>
    <w:p w:rsidR="0075640C" w:rsidRDefault="0075640C" w:rsidP="00AF2DE9">
      <w:bookmarkStart w:id="29" w:name="OLE_LINK33"/>
      <w:bookmarkStart w:id="30" w:name="OLE_LINK34"/>
      <w:bookmarkEnd w:id="27"/>
      <w:bookmarkEnd w:id="28"/>
      <w:r>
        <w:t>Г2: Нажата кнопка уменьшения громкости</w:t>
      </w:r>
    </w:p>
    <w:bookmarkEnd w:id="29"/>
    <w:bookmarkEnd w:id="30"/>
    <w:p w:rsidR="00111ABC" w:rsidRPr="00F93E31" w:rsidRDefault="00111ABC" w:rsidP="00AF2DE9"/>
    <w:p w:rsidR="00111ABC" w:rsidRPr="00111ABC" w:rsidRDefault="00111ABC" w:rsidP="00111ABC">
      <w:pPr>
        <w:rPr>
          <w:rFonts w:ascii="Calibri" w:eastAsia="Arial Unicode MS" w:hAnsi="Calibri" w:cs="Calibri"/>
          <w:b/>
          <w:color w:val="5B9BD5" w:themeColor="accent5"/>
          <w:lang w:val="en-US"/>
        </w:rPr>
      </w:pPr>
      <w:bookmarkStart w:id="31" w:name="OLE_LINK16"/>
      <w:r>
        <w:rPr>
          <w:rFonts w:ascii="Calibri" w:eastAsia="Arial Unicode MS" w:hAnsi="Calibri" w:cs="Calibri"/>
          <w:b/>
          <w:color w:val="BF8F00" w:themeColor="accent4" w:themeShade="BF"/>
        </w:rPr>
        <w:t xml:space="preserve">                     </w:t>
      </w:r>
      <w:r w:rsidRPr="00111ABC">
        <w:rPr>
          <w:rFonts w:ascii="Calibri" w:eastAsia="Arial Unicode MS" w:hAnsi="Calibri" w:cs="Calibri"/>
          <w:b/>
          <w:color w:val="5B9BD5" w:themeColor="accent5"/>
        </w:rPr>
        <w:t>Таблица переходов состояний</w:t>
      </w:r>
    </w:p>
    <w:tbl>
      <w:tblPr>
        <w:tblStyle w:val="-75"/>
        <w:tblW w:w="0" w:type="auto"/>
        <w:tblLook w:val="04A0" w:firstRow="1" w:lastRow="0" w:firstColumn="1" w:lastColumn="0" w:noHBand="0" w:noVBand="1"/>
      </w:tblPr>
      <w:tblGrid>
        <w:gridCol w:w="1146"/>
        <w:gridCol w:w="1195"/>
        <w:gridCol w:w="1196"/>
      </w:tblGrid>
      <w:tr w:rsidR="00B62B9F" w:rsidRPr="00B43A1F" w:rsidTr="001822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6" w:type="dxa"/>
          </w:tcPr>
          <w:p w:rsidR="00B62B9F" w:rsidRPr="00B43A1F" w:rsidRDefault="00B62B9F" w:rsidP="00182277">
            <w:pPr>
              <w:rPr>
                <w:rFonts w:ascii="Calibri" w:eastAsia="Arial Unicode MS" w:hAnsi="Calibri" w:cs="Calibri"/>
                <w:sz w:val="24"/>
                <w:lang w:val="en-US"/>
              </w:rPr>
            </w:pPr>
          </w:p>
        </w:tc>
        <w:tc>
          <w:tcPr>
            <w:tcW w:w="1195" w:type="dxa"/>
          </w:tcPr>
          <w:p w:rsidR="00B62B9F" w:rsidRPr="00B43A1F" w:rsidRDefault="00B62B9F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Г</w:t>
            </w:r>
            <w:r w:rsidRPr="00B43A1F"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6" w:type="dxa"/>
          </w:tcPr>
          <w:p w:rsidR="00B62B9F" w:rsidRPr="00B43A1F" w:rsidRDefault="00B62B9F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Г</w:t>
            </w:r>
            <w:r w:rsidRPr="00B43A1F">
              <w:rPr>
                <w:rFonts w:ascii="Calibri" w:eastAsia="Arial Unicode MS" w:hAnsi="Calibri" w:cs="Calibri"/>
                <w:sz w:val="24"/>
              </w:rPr>
              <w:t>2</w:t>
            </w:r>
          </w:p>
        </w:tc>
      </w:tr>
      <w:tr w:rsidR="00B62B9F" w:rsidRPr="00B43A1F" w:rsidTr="00182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B62B9F" w:rsidRPr="00B43A1F" w:rsidRDefault="00B62B9F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5" w:type="dxa"/>
          </w:tcPr>
          <w:p w:rsidR="00B62B9F" w:rsidRPr="00B43A1F" w:rsidRDefault="00B62B9F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  <w:tc>
          <w:tcPr>
            <w:tcW w:w="1196" w:type="dxa"/>
          </w:tcPr>
          <w:p w:rsidR="00B62B9F" w:rsidRPr="002724B6" w:rsidRDefault="00B62B9F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3</w:t>
            </w:r>
          </w:p>
        </w:tc>
      </w:tr>
      <w:tr w:rsidR="00B62B9F" w:rsidRPr="00B43A1F" w:rsidTr="00182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B62B9F" w:rsidRPr="00B43A1F" w:rsidRDefault="00B62B9F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5" w:type="dxa"/>
          </w:tcPr>
          <w:p w:rsidR="00B62B9F" w:rsidRPr="002724B6" w:rsidRDefault="00B62B9F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B62B9F" w:rsidRPr="00B43A1F" w:rsidRDefault="00B62B9F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</w:tr>
      <w:tr w:rsidR="00B62B9F" w:rsidRPr="00B43A1F" w:rsidTr="00182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B62B9F" w:rsidRDefault="00B62B9F" w:rsidP="00182277">
            <w:pPr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3</w:t>
            </w:r>
          </w:p>
        </w:tc>
        <w:tc>
          <w:tcPr>
            <w:tcW w:w="1195" w:type="dxa"/>
          </w:tcPr>
          <w:p w:rsidR="00B62B9F" w:rsidRDefault="00B62B9F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B62B9F" w:rsidRDefault="00B62B9F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</w:tr>
      <w:bookmarkEnd w:id="31"/>
    </w:tbl>
    <w:p w:rsidR="00111ABC" w:rsidRDefault="00111ABC" w:rsidP="00AF2DE9">
      <w:pPr>
        <w:rPr>
          <w:lang w:val="en-US"/>
        </w:rPr>
      </w:pPr>
    </w:p>
    <w:p w:rsidR="00C45588" w:rsidRDefault="00C45588" w:rsidP="00AF2DE9">
      <w:pPr>
        <w:rPr>
          <w:lang w:val="en-US"/>
        </w:rPr>
      </w:pPr>
    </w:p>
    <w:p w:rsidR="00B62B9F" w:rsidRPr="007322E0" w:rsidRDefault="00634A2E" w:rsidP="007322E0">
      <w:pPr>
        <w:jc w:val="center"/>
        <w:rPr>
          <w:b/>
          <w:sz w:val="32"/>
          <w:szCs w:val="32"/>
          <w:lang w:val="en-US"/>
        </w:rPr>
      </w:pPr>
      <w:bookmarkStart w:id="32" w:name="OLE_LINK35"/>
      <w:bookmarkStart w:id="33" w:name="OLE_LINK36"/>
      <w:r w:rsidRPr="007322E0">
        <w:rPr>
          <w:b/>
          <w:sz w:val="32"/>
          <w:szCs w:val="32"/>
          <w:lang w:val="en-US"/>
        </w:rPr>
        <w:t>Bluetooth</w:t>
      </w:r>
    </w:p>
    <w:bookmarkEnd w:id="32"/>
    <w:bookmarkEnd w:id="33"/>
    <w:p w:rsidR="00B62B9F" w:rsidRDefault="00B62B9F" w:rsidP="00AF2DE9">
      <w:pPr>
        <w:rPr>
          <w:lang w:val="en-US"/>
        </w:rPr>
      </w:pPr>
    </w:p>
    <w:p w:rsidR="005F519F" w:rsidRDefault="005F519F" w:rsidP="00AF2DE9">
      <w:pPr>
        <w:rPr>
          <w:lang w:val="en-US"/>
        </w:rPr>
      </w:pPr>
    </w:p>
    <w:p w:rsidR="005F519F" w:rsidRDefault="00E37D9F" w:rsidP="00AF2D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4200" cy="378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5-27 в 23.55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88" w:rsidRDefault="00FA69A6" w:rsidP="00AF2DE9">
      <w:bookmarkStart w:id="34" w:name="OLE_LINK37"/>
      <w:bookmarkStart w:id="35" w:name="OLE_LINK38"/>
      <w:r>
        <w:t>В1: колонка включается</w:t>
      </w:r>
    </w:p>
    <w:p w:rsidR="00FA69A6" w:rsidRPr="00F93E31" w:rsidRDefault="00FA69A6" w:rsidP="00AF2DE9">
      <w:bookmarkStart w:id="36" w:name="OLE_LINK39"/>
      <w:bookmarkStart w:id="37" w:name="OLE_LINK40"/>
      <w:bookmarkEnd w:id="34"/>
      <w:bookmarkEnd w:id="35"/>
      <w:r>
        <w:t>В2: связь с устройством установлена</w:t>
      </w:r>
    </w:p>
    <w:p w:rsidR="00FA69A6" w:rsidRDefault="00FA69A6" w:rsidP="00D00C1E">
      <w:bookmarkStart w:id="38" w:name="OLE_LINK41"/>
      <w:bookmarkStart w:id="39" w:name="OLE_LINK42"/>
      <w:bookmarkEnd w:id="36"/>
      <w:bookmarkEnd w:id="37"/>
      <w:r>
        <w:lastRenderedPageBreak/>
        <w:t xml:space="preserve">В3: колонка выключается </w:t>
      </w:r>
    </w:p>
    <w:bookmarkEnd w:id="38"/>
    <w:bookmarkEnd w:id="39"/>
    <w:p w:rsidR="00FA69A6" w:rsidRDefault="00FA69A6" w:rsidP="00AF2DE9">
      <w:r>
        <w:t>В</w:t>
      </w:r>
      <w:r w:rsidR="00D00C1E" w:rsidRPr="00D00C1E">
        <w:t>4</w:t>
      </w:r>
      <w:r>
        <w:t>: Ни одно устройств не подключено к колонке за период некоторого времени</w:t>
      </w:r>
    </w:p>
    <w:p w:rsidR="00FA69A6" w:rsidRDefault="00FA69A6" w:rsidP="00AF2DE9">
      <w:r>
        <w:t>В</w:t>
      </w:r>
      <w:r w:rsidR="00D00C1E" w:rsidRPr="00CE1212">
        <w:t>5</w:t>
      </w:r>
      <w:r>
        <w:t>: связь с устройством потеряна</w:t>
      </w:r>
    </w:p>
    <w:p w:rsidR="004512B9" w:rsidRDefault="004512B9" w:rsidP="00AF2DE9"/>
    <w:p w:rsidR="004512B9" w:rsidRPr="00CE1212" w:rsidRDefault="004512B9" w:rsidP="004512B9">
      <w:pPr>
        <w:jc w:val="center"/>
        <w:rPr>
          <w:rFonts w:ascii="Calibri" w:eastAsia="Arial Unicode MS" w:hAnsi="Calibri" w:cs="Calibri"/>
          <w:b/>
          <w:color w:val="5B9BD5" w:themeColor="accent5"/>
        </w:rPr>
      </w:pPr>
      <w:r w:rsidRPr="004B4D84">
        <w:rPr>
          <w:rFonts w:ascii="Calibri" w:eastAsia="Arial Unicode MS" w:hAnsi="Calibri" w:cs="Calibri"/>
          <w:b/>
          <w:color w:val="5B9BD5" w:themeColor="accent5"/>
        </w:rPr>
        <w:t>Таблица переходов состояний</w:t>
      </w:r>
    </w:p>
    <w:tbl>
      <w:tblPr>
        <w:tblStyle w:val="-75"/>
        <w:tblW w:w="0" w:type="auto"/>
        <w:tblLook w:val="04A0" w:firstRow="1" w:lastRow="0" w:firstColumn="1" w:lastColumn="0" w:noHBand="0" w:noVBand="1"/>
      </w:tblPr>
      <w:tblGrid>
        <w:gridCol w:w="1146"/>
        <w:gridCol w:w="1195"/>
        <w:gridCol w:w="1196"/>
        <w:gridCol w:w="1196"/>
        <w:gridCol w:w="1196"/>
        <w:gridCol w:w="1196"/>
      </w:tblGrid>
      <w:tr w:rsidR="004512B9" w:rsidRPr="00B43A1F" w:rsidTr="001822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6" w:type="dxa"/>
          </w:tcPr>
          <w:p w:rsidR="004512B9" w:rsidRPr="00CE1212" w:rsidRDefault="004512B9" w:rsidP="00182277">
            <w:pPr>
              <w:rPr>
                <w:rFonts w:ascii="Calibri" w:eastAsia="Arial Unicode MS" w:hAnsi="Calibri" w:cs="Calibri"/>
                <w:sz w:val="24"/>
              </w:rPr>
            </w:pPr>
          </w:p>
        </w:tc>
        <w:tc>
          <w:tcPr>
            <w:tcW w:w="1195" w:type="dxa"/>
          </w:tcPr>
          <w:p w:rsidR="004512B9" w:rsidRPr="00B43A1F" w:rsidRDefault="004512B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В</w:t>
            </w:r>
            <w:r w:rsidRPr="00B43A1F"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6" w:type="dxa"/>
          </w:tcPr>
          <w:p w:rsidR="004512B9" w:rsidRPr="00B43A1F" w:rsidRDefault="004512B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В</w:t>
            </w:r>
            <w:r w:rsidRPr="00B43A1F"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6" w:type="dxa"/>
          </w:tcPr>
          <w:p w:rsidR="004512B9" w:rsidRPr="002724B6" w:rsidRDefault="004512B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В</w:t>
            </w:r>
            <w:r w:rsidRPr="00B43A1F">
              <w:rPr>
                <w:rFonts w:ascii="Calibri" w:eastAsia="Arial Unicode MS" w:hAnsi="Calibri" w:cs="Calibri"/>
                <w:sz w:val="24"/>
              </w:rPr>
              <w:t>3</w:t>
            </w:r>
          </w:p>
        </w:tc>
        <w:tc>
          <w:tcPr>
            <w:tcW w:w="1196" w:type="dxa"/>
          </w:tcPr>
          <w:p w:rsidR="004512B9" w:rsidRPr="00B43A1F" w:rsidRDefault="004512B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В</w:t>
            </w:r>
            <w:r w:rsidRPr="00B43A1F">
              <w:rPr>
                <w:rFonts w:ascii="Calibri" w:eastAsia="Arial Unicode MS" w:hAnsi="Calibri" w:cs="Calibri"/>
                <w:sz w:val="24"/>
              </w:rPr>
              <w:t>4</w:t>
            </w:r>
          </w:p>
        </w:tc>
        <w:tc>
          <w:tcPr>
            <w:tcW w:w="1196" w:type="dxa"/>
          </w:tcPr>
          <w:p w:rsidR="004512B9" w:rsidRPr="00B43A1F" w:rsidRDefault="004512B9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В</w:t>
            </w:r>
            <w:r w:rsidRPr="00B43A1F">
              <w:rPr>
                <w:rFonts w:ascii="Calibri" w:eastAsia="Arial Unicode MS" w:hAnsi="Calibri" w:cs="Calibri"/>
                <w:sz w:val="24"/>
              </w:rPr>
              <w:t>5</w:t>
            </w:r>
          </w:p>
        </w:tc>
      </w:tr>
      <w:tr w:rsidR="004512B9" w:rsidRPr="00B43A1F" w:rsidTr="00182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4512B9" w:rsidRPr="00B43A1F" w:rsidRDefault="004512B9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5" w:type="dxa"/>
          </w:tcPr>
          <w:p w:rsidR="004512B9" w:rsidRPr="00B43A1F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</w:tr>
      <w:tr w:rsidR="004512B9" w:rsidRPr="00B43A1F" w:rsidTr="00182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4512B9" w:rsidRPr="00B43A1F" w:rsidRDefault="004512B9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5" w:type="dxa"/>
          </w:tcPr>
          <w:p w:rsidR="004512B9" w:rsidRPr="002724B6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4512B9" w:rsidRPr="00B43A1F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3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4512B9" w:rsidRPr="002724B6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</w:tr>
      <w:tr w:rsidR="004512B9" w:rsidRPr="00B43A1F" w:rsidTr="00182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4512B9" w:rsidRPr="00B43A1F" w:rsidRDefault="004512B9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3</w:t>
            </w:r>
          </w:p>
        </w:tc>
        <w:tc>
          <w:tcPr>
            <w:tcW w:w="1195" w:type="dxa"/>
          </w:tcPr>
          <w:p w:rsidR="004512B9" w:rsidRPr="000E7267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4512B9" w:rsidRPr="000E7267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  <w:tc>
          <w:tcPr>
            <w:tcW w:w="1196" w:type="dxa"/>
          </w:tcPr>
          <w:p w:rsidR="004512B9" w:rsidRPr="00B43A1F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  <w:tc>
          <w:tcPr>
            <w:tcW w:w="1196" w:type="dxa"/>
          </w:tcPr>
          <w:p w:rsidR="004512B9" w:rsidRPr="00B43A1F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4512B9" w:rsidRPr="000E7267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</w:tr>
    </w:tbl>
    <w:p w:rsidR="004512B9" w:rsidRDefault="004512B9" w:rsidP="00AF2DE9"/>
    <w:p w:rsidR="00FA69A6" w:rsidRDefault="00FA69A6" w:rsidP="00AF2DE9"/>
    <w:p w:rsidR="005F519F" w:rsidRPr="00B33155" w:rsidRDefault="00B33155" w:rsidP="00B33155">
      <w:pPr>
        <w:jc w:val="center"/>
        <w:rPr>
          <w:b/>
          <w:sz w:val="32"/>
          <w:szCs w:val="32"/>
        </w:rPr>
      </w:pPr>
      <w:r w:rsidRPr="00B33155">
        <w:rPr>
          <w:b/>
          <w:sz w:val="32"/>
          <w:szCs w:val="32"/>
        </w:rPr>
        <w:t>Аккумулятор</w:t>
      </w:r>
    </w:p>
    <w:p w:rsidR="005F519F" w:rsidRDefault="004B4D84" w:rsidP="00AF2DE9">
      <w:r>
        <w:rPr>
          <w:noProof/>
        </w:rPr>
        <w:drawing>
          <wp:inline distT="0" distB="0" distL="0" distR="0">
            <wp:extent cx="2349500" cy="3746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5-27 в 23.47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A6" w:rsidRDefault="00FA69A6" w:rsidP="00AF2DE9">
      <w:bookmarkStart w:id="40" w:name="OLE_LINK43"/>
      <w:bookmarkStart w:id="41" w:name="OLE_LINK44"/>
      <w:r>
        <w:t xml:space="preserve">А1: </w:t>
      </w:r>
      <w:bookmarkStart w:id="42" w:name="OLE_LINK5"/>
      <w:bookmarkStart w:id="43" w:name="OLE_LINK6"/>
      <w:r>
        <w:t>уровень заряда аккумулятора меньше 10</w:t>
      </w:r>
      <w:r w:rsidRPr="00FA69A6">
        <w:t>%</w:t>
      </w:r>
      <w:bookmarkEnd w:id="42"/>
      <w:bookmarkEnd w:id="43"/>
    </w:p>
    <w:p w:rsidR="00FA69A6" w:rsidRDefault="00FA69A6" w:rsidP="00AF2DE9">
      <w:bookmarkStart w:id="44" w:name="OLE_LINK45"/>
      <w:bookmarkStart w:id="45" w:name="OLE_LINK46"/>
      <w:bookmarkEnd w:id="40"/>
      <w:bookmarkEnd w:id="41"/>
      <w:r>
        <w:t xml:space="preserve">А2: уровень заряда аккумулятора больше </w:t>
      </w:r>
      <w:r w:rsidR="00DB00F6">
        <w:t>3</w:t>
      </w:r>
      <w:r>
        <w:t>0</w:t>
      </w:r>
      <w:r w:rsidRPr="00FA69A6">
        <w:t>%</w:t>
      </w:r>
    </w:p>
    <w:bookmarkEnd w:id="44"/>
    <w:bookmarkEnd w:id="45"/>
    <w:p w:rsidR="00B33155" w:rsidRDefault="00B33155" w:rsidP="00AF2DE9"/>
    <w:p w:rsidR="00B33155" w:rsidRPr="00111ABC" w:rsidRDefault="00B33155" w:rsidP="00B33155">
      <w:pPr>
        <w:rPr>
          <w:rFonts w:ascii="Calibri" w:eastAsia="Arial Unicode MS" w:hAnsi="Calibri" w:cs="Calibri"/>
          <w:b/>
          <w:color w:val="5B9BD5" w:themeColor="accent5"/>
          <w:lang w:val="en-US"/>
        </w:rPr>
      </w:pPr>
      <w:r>
        <w:rPr>
          <w:rFonts w:ascii="Calibri" w:eastAsia="Arial Unicode MS" w:hAnsi="Calibri" w:cs="Calibri"/>
          <w:b/>
          <w:color w:val="BF8F00" w:themeColor="accent4" w:themeShade="BF"/>
        </w:rPr>
        <w:t xml:space="preserve">                     </w:t>
      </w:r>
      <w:r w:rsidRPr="00111ABC">
        <w:rPr>
          <w:rFonts w:ascii="Calibri" w:eastAsia="Arial Unicode MS" w:hAnsi="Calibri" w:cs="Calibri"/>
          <w:b/>
          <w:color w:val="5B9BD5" w:themeColor="accent5"/>
        </w:rPr>
        <w:t>Таблица переходов состояний</w:t>
      </w:r>
    </w:p>
    <w:tbl>
      <w:tblPr>
        <w:tblStyle w:val="-75"/>
        <w:tblW w:w="0" w:type="auto"/>
        <w:tblLook w:val="04A0" w:firstRow="1" w:lastRow="0" w:firstColumn="1" w:lastColumn="0" w:noHBand="0" w:noVBand="1"/>
      </w:tblPr>
      <w:tblGrid>
        <w:gridCol w:w="1146"/>
        <w:gridCol w:w="1195"/>
        <w:gridCol w:w="1196"/>
      </w:tblGrid>
      <w:tr w:rsidR="00B33155" w:rsidRPr="00B43A1F" w:rsidTr="001822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6" w:type="dxa"/>
          </w:tcPr>
          <w:p w:rsidR="00B33155" w:rsidRPr="00B43A1F" w:rsidRDefault="00B33155" w:rsidP="00182277">
            <w:pPr>
              <w:rPr>
                <w:rFonts w:ascii="Calibri" w:eastAsia="Arial Unicode MS" w:hAnsi="Calibri" w:cs="Calibri"/>
                <w:sz w:val="24"/>
                <w:lang w:val="en-US"/>
              </w:rPr>
            </w:pPr>
          </w:p>
        </w:tc>
        <w:tc>
          <w:tcPr>
            <w:tcW w:w="1195" w:type="dxa"/>
          </w:tcPr>
          <w:p w:rsidR="00B33155" w:rsidRPr="00B43A1F" w:rsidRDefault="00B33155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А</w:t>
            </w:r>
            <w:r w:rsidRPr="00B43A1F"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6" w:type="dxa"/>
          </w:tcPr>
          <w:p w:rsidR="00B33155" w:rsidRPr="00B43A1F" w:rsidRDefault="00B33155" w:rsidP="00182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А</w:t>
            </w:r>
            <w:r w:rsidRPr="00B43A1F">
              <w:rPr>
                <w:rFonts w:ascii="Calibri" w:eastAsia="Arial Unicode MS" w:hAnsi="Calibri" w:cs="Calibri"/>
                <w:sz w:val="24"/>
              </w:rPr>
              <w:t>2</w:t>
            </w:r>
          </w:p>
        </w:tc>
      </w:tr>
      <w:tr w:rsidR="00B33155" w:rsidRPr="00B43A1F" w:rsidTr="00182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B33155" w:rsidRPr="00B43A1F" w:rsidRDefault="00B33155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1</w:t>
            </w:r>
          </w:p>
        </w:tc>
        <w:tc>
          <w:tcPr>
            <w:tcW w:w="1195" w:type="dxa"/>
          </w:tcPr>
          <w:p w:rsidR="00B33155" w:rsidRPr="00B43A1F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2</w:t>
            </w:r>
          </w:p>
        </w:tc>
        <w:tc>
          <w:tcPr>
            <w:tcW w:w="1196" w:type="dxa"/>
          </w:tcPr>
          <w:p w:rsidR="00B33155" w:rsidRPr="002724B6" w:rsidRDefault="00B33155" w:rsidP="00182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-</w:t>
            </w:r>
          </w:p>
        </w:tc>
      </w:tr>
      <w:tr w:rsidR="00B33155" w:rsidRPr="00B43A1F" w:rsidTr="00182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:rsidR="00B33155" w:rsidRPr="00B43A1F" w:rsidRDefault="00B33155" w:rsidP="00182277">
            <w:pPr>
              <w:rPr>
                <w:rFonts w:ascii="Calibri" w:eastAsia="Arial Unicode MS" w:hAnsi="Calibri" w:cs="Calibri"/>
                <w:sz w:val="24"/>
              </w:rPr>
            </w:pPr>
            <w:r>
              <w:rPr>
                <w:rFonts w:ascii="Calibri" w:eastAsia="Arial Unicode MS" w:hAnsi="Calibri" w:cs="Calibri"/>
                <w:sz w:val="24"/>
              </w:rPr>
              <w:t>2</w:t>
            </w:r>
          </w:p>
        </w:tc>
        <w:tc>
          <w:tcPr>
            <w:tcW w:w="1195" w:type="dxa"/>
          </w:tcPr>
          <w:p w:rsidR="00B33155" w:rsidRPr="002724B6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х</w:t>
            </w:r>
          </w:p>
        </w:tc>
        <w:tc>
          <w:tcPr>
            <w:tcW w:w="1196" w:type="dxa"/>
          </w:tcPr>
          <w:p w:rsidR="00B33155" w:rsidRPr="00B43A1F" w:rsidRDefault="00B33155" w:rsidP="00182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</w:t>
            </w:r>
          </w:p>
        </w:tc>
      </w:tr>
    </w:tbl>
    <w:p w:rsidR="00B33155" w:rsidRDefault="00B33155" w:rsidP="00AF2DE9"/>
    <w:p w:rsidR="007824ED" w:rsidRDefault="007824ED" w:rsidP="00AF2DE9"/>
    <w:p w:rsidR="007824ED" w:rsidRDefault="007824ED" w:rsidP="000A34FF">
      <w:pPr>
        <w:jc w:val="center"/>
        <w:rPr>
          <w:b/>
          <w:sz w:val="32"/>
          <w:szCs w:val="32"/>
        </w:rPr>
      </w:pPr>
      <w:r w:rsidRPr="007824ED">
        <w:rPr>
          <w:b/>
          <w:sz w:val="32"/>
          <w:szCs w:val="32"/>
        </w:rPr>
        <w:t>Модель взаимодействия объектов (МВО)</w:t>
      </w:r>
    </w:p>
    <w:p w:rsidR="000A34FF" w:rsidRDefault="000A34FF" w:rsidP="00AF2DE9">
      <w:pPr>
        <w:rPr>
          <w:b/>
          <w:sz w:val="32"/>
          <w:szCs w:val="32"/>
        </w:rPr>
      </w:pPr>
    </w:p>
    <w:p w:rsidR="000A34FF" w:rsidRDefault="000A34FF" w:rsidP="00AF2DE9">
      <w:pPr>
        <w:rPr>
          <w:b/>
          <w:sz w:val="32"/>
          <w:szCs w:val="32"/>
        </w:rPr>
      </w:pPr>
    </w:p>
    <w:p w:rsidR="000A34FF" w:rsidRDefault="000A34FF" w:rsidP="00AF2DE9">
      <w:pPr>
        <w:rPr>
          <w:b/>
          <w:sz w:val="32"/>
          <w:szCs w:val="32"/>
        </w:rPr>
      </w:pPr>
    </w:p>
    <w:p w:rsidR="000A34FF" w:rsidRDefault="00783E4D" w:rsidP="00AF2D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36615" cy="42659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5-28 в 12.5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FF" w:rsidRDefault="000A34FF" w:rsidP="000A34F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Канал управления</w:t>
      </w:r>
    </w:p>
    <w:p w:rsidR="000A34FF" w:rsidRDefault="000A34FF" w:rsidP="000A34FF">
      <w:pPr>
        <w:jc w:val="center"/>
        <w:rPr>
          <w:b/>
          <w:sz w:val="32"/>
          <w:szCs w:val="32"/>
        </w:rPr>
      </w:pP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 w:rsidRPr="000A34FF">
        <w:rPr>
          <w:sz w:val="32"/>
          <w:szCs w:val="32"/>
        </w:rPr>
        <w:t>Нажата кнопка включения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Колонка включается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Заряда аккумулятора хватает для работы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Колонка включена</w:t>
      </w:r>
    </w:p>
    <w:p w:rsidR="000A34FF" w:rsidRP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Включение </w:t>
      </w:r>
      <w:r>
        <w:rPr>
          <w:sz w:val="32"/>
          <w:szCs w:val="32"/>
          <w:lang w:val="en-US"/>
        </w:rPr>
        <w:t>Bluetooth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Устройство сопряжено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Регулирование громкости колонки</w:t>
      </w:r>
    </w:p>
    <w:p w:rsid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Нажата кнопка выключения колонки</w:t>
      </w:r>
    </w:p>
    <w:p w:rsidR="000A34FF" w:rsidRP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Выключение </w:t>
      </w:r>
      <w:r>
        <w:rPr>
          <w:sz w:val="32"/>
          <w:szCs w:val="32"/>
          <w:lang w:val="en-US"/>
        </w:rPr>
        <w:t>Bluetooth</w:t>
      </w:r>
    </w:p>
    <w:p w:rsidR="000A34FF" w:rsidRPr="000A34FF" w:rsidRDefault="000A34FF" w:rsidP="000A34FF">
      <w:pPr>
        <w:pStyle w:val="a5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Обесточивание колонки</w:t>
      </w:r>
    </w:p>
    <w:p w:rsidR="000A34FF" w:rsidRPr="000A34FF" w:rsidRDefault="000A34FF" w:rsidP="000A34FF">
      <w:pPr>
        <w:pStyle w:val="a5"/>
        <w:rPr>
          <w:sz w:val="32"/>
          <w:szCs w:val="32"/>
        </w:rPr>
      </w:pPr>
    </w:p>
    <w:p w:rsidR="000A34FF" w:rsidRDefault="000A34FF" w:rsidP="000A34FF">
      <w:pPr>
        <w:rPr>
          <w:sz w:val="32"/>
          <w:szCs w:val="32"/>
        </w:rPr>
      </w:pPr>
    </w:p>
    <w:p w:rsidR="005370D2" w:rsidRDefault="005370D2" w:rsidP="000A34FF">
      <w:pPr>
        <w:rPr>
          <w:sz w:val="32"/>
          <w:szCs w:val="32"/>
        </w:rPr>
      </w:pPr>
    </w:p>
    <w:p w:rsidR="00CE1212" w:rsidRPr="00520797" w:rsidRDefault="00520797" w:rsidP="000A34FF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</w:p>
    <w:p w:rsidR="00CE1212" w:rsidRDefault="00520797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95900" cy="617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5-28 в 15.06.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CE1212" w:rsidRDefault="00CE1212" w:rsidP="000A34FF">
      <w:pPr>
        <w:rPr>
          <w:sz w:val="32"/>
          <w:szCs w:val="32"/>
        </w:rPr>
      </w:pPr>
    </w:p>
    <w:p w:rsidR="00CE1212" w:rsidRDefault="00CE1212" w:rsidP="000A34FF">
      <w:pPr>
        <w:rPr>
          <w:sz w:val="32"/>
          <w:szCs w:val="32"/>
        </w:rPr>
      </w:pPr>
      <w:r>
        <w:rPr>
          <w:sz w:val="32"/>
          <w:szCs w:val="32"/>
        </w:rPr>
        <w:t>ДПДД</w:t>
      </w:r>
    </w:p>
    <w:p w:rsidR="00CE1212" w:rsidRDefault="00CE1212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</w:p>
    <w:p w:rsidR="00CE1212" w:rsidRDefault="00CE1212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89201" cy="3724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5-28 в 11.09.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99" cy="37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AD" w:rsidRDefault="008870AD" w:rsidP="000A34FF">
      <w:pPr>
        <w:rPr>
          <w:sz w:val="32"/>
          <w:szCs w:val="32"/>
        </w:rPr>
      </w:pPr>
    </w:p>
    <w:p w:rsidR="008870AD" w:rsidRDefault="008870AD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6784" cy="466612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5-28 в 11.26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558" cy="46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B9" w:rsidRDefault="001976B9" w:rsidP="000A34FF">
      <w:pPr>
        <w:rPr>
          <w:sz w:val="32"/>
          <w:szCs w:val="32"/>
        </w:rPr>
      </w:pPr>
    </w:p>
    <w:p w:rsidR="001976B9" w:rsidRDefault="001976B9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482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5-28 в 11.34.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B9" w:rsidRDefault="001976B9" w:rsidP="000A34FF">
      <w:pPr>
        <w:rPr>
          <w:sz w:val="32"/>
          <w:szCs w:val="32"/>
        </w:rPr>
      </w:pPr>
    </w:p>
    <w:p w:rsidR="006D5F8F" w:rsidRDefault="003508B1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C3DE33" wp14:editId="65301B4C">
            <wp:extent cx="5936615" cy="3349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5-28 в 11.40.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8F" w:rsidRPr="005370D2" w:rsidRDefault="003508B1" w:rsidP="000A34F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6615" cy="33750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5-28 в 11.42.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F8F" w:rsidRPr="005370D2" w:rsidSect="0033711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5548D"/>
    <w:multiLevelType w:val="hybridMultilevel"/>
    <w:tmpl w:val="D6564B5E"/>
    <w:lvl w:ilvl="0" w:tplc="25B01B2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23BD0"/>
    <w:multiLevelType w:val="multilevel"/>
    <w:tmpl w:val="604CB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DE9"/>
    <w:rsid w:val="000A34FF"/>
    <w:rsid w:val="000E7267"/>
    <w:rsid w:val="00111ABC"/>
    <w:rsid w:val="001976B9"/>
    <w:rsid w:val="00226A7F"/>
    <w:rsid w:val="002724B6"/>
    <w:rsid w:val="0033711C"/>
    <w:rsid w:val="00346809"/>
    <w:rsid w:val="003508B1"/>
    <w:rsid w:val="004512B9"/>
    <w:rsid w:val="004B39CE"/>
    <w:rsid w:val="004B4D84"/>
    <w:rsid w:val="00520797"/>
    <w:rsid w:val="005370D2"/>
    <w:rsid w:val="005F519F"/>
    <w:rsid w:val="00634A2E"/>
    <w:rsid w:val="0066272D"/>
    <w:rsid w:val="006D5F8F"/>
    <w:rsid w:val="007322E0"/>
    <w:rsid w:val="0075640C"/>
    <w:rsid w:val="007824ED"/>
    <w:rsid w:val="00783E4D"/>
    <w:rsid w:val="00833B54"/>
    <w:rsid w:val="008601A6"/>
    <w:rsid w:val="008870AD"/>
    <w:rsid w:val="009063DE"/>
    <w:rsid w:val="009213B2"/>
    <w:rsid w:val="00A25B08"/>
    <w:rsid w:val="00A90DC6"/>
    <w:rsid w:val="00AF2DE9"/>
    <w:rsid w:val="00B13AD8"/>
    <w:rsid w:val="00B33155"/>
    <w:rsid w:val="00B37E9D"/>
    <w:rsid w:val="00B62B9F"/>
    <w:rsid w:val="00B96369"/>
    <w:rsid w:val="00C055A4"/>
    <w:rsid w:val="00C45588"/>
    <w:rsid w:val="00CE1212"/>
    <w:rsid w:val="00D00C1E"/>
    <w:rsid w:val="00D27B7E"/>
    <w:rsid w:val="00D34E8E"/>
    <w:rsid w:val="00DB00F6"/>
    <w:rsid w:val="00DF2C30"/>
    <w:rsid w:val="00E37D9F"/>
    <w:rsid w:val="00F93E31"/>
    <w:rsid w:val="00FA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6768F"/>
  <w15:chartTrackingRefBased/>
  <w15:docId w15:val="{356B010C-5230-BB4D-A4F3-2E084AFC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2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2DE9"/>
    <w:rPr>
      <w:rFonts w:ascii="Times New Roman" w:hAnsi="Times New Roman"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F2DE9"/>
    <w:rPr>
      <w:rFonts w:ascii="Times New Roman" w:hAnsi="Times New Roman" w:cs="Times New Roman"/>
      <w:sz w:val="18"/>
      <w:szCs w:val="18"/>
    </w:rPr>
  </w:style>
  <w:style w:type="table" w:styleId="-4">
    <w:name w:val="Light Shading Accent 4"/>
    <w:basedOn w:val="a1"/>
    <w:uiPriority w:val="60"/>
    <w:rsid w:val="002724B6"/>
    <w:rPr>
      <w:color w:val="BF8F00" w:themeColor="accent4" w:themeShade="BF"/>
      <w:sz w:val="22"/>
      <w:szCs w:val="22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75">
    <w:name w:val="List Table 7 Colorful Accent 5"/>
    <w:basedOn w:val="a1"/>
    <w:uiPriority w:val="52"/>
    <w:rsid w:val="004B4D84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5">
    <w:name w:val="List Paragraph"/>
    <w:basedOn w:val="a"/>
    <w:uiPriority w:val="34"/>
    <w:qFormat/>
    <w:rsid w:val="000A3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32</cp:revision>
  <dcterms:created xsi:type="dcterms:W3CDTF">2019-05-27T18:51:00Z</dcterms:created>
  <dcterms:modified xsi:type="dcterms:W3CDTF">2019-05-28T12:06:00Z</dcterms:modified>
</cp:coreProperties>
</file>