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0A04" w:rsidRDefault="008F4FC1">
      <w:r>
        <w:rPr>
          <w:color w:val="212121"/>
          <w:sz w:val="23"/>
          <w:szCs w:val="23"/>
          <w:highlight w:val="white"/>
        </w:rPr>
        <w:t>Patrick Gagliano</w:t>
      </w:r>
      <w:r w:rsidR="00030CC5">
        <w:t xml:space="preserve">, </w:t>
      </w:r>
      <w:r>
        <w:rPr>
          <w:color w:val="212121"/>
          <w:sz w:val="23"/>
          <w:szCs w:val="23"/>
          <w:highlight w:val="white"/>
        </w:rPr>
        <w:t>Alan Duffy-Guy</w:t>
      </w:r>
      <w:r w:rsidR="00030CC5">
        <w:t xml:space="preserve">, </w:t>
      </w:r>
      <w:r>
        <w:rPr>
          <w:color w:val="212121"/>
          <w:sz w:val="23"/>
          <w:szCs w:val="23"/>
          <w:highlight w:val="white"/>
        </w:rPr>
        <w:t>Geoffrey Pitman</w:t>
      </w:r>
    </w:p>
    <w:p w:rsidR="00030CC5" w:rsidRDefault="00030CC5">
      <w:pPr>
        <w:rPr>
          <w:color w:val="212121"/>
          <w:sz w:val="23"/>
          <w:szCs w:val="23"/>
          <w:highlight w:val="white"/>
        </w:rPr>
      </w:pPr>
      <w:r>
        <w:rPr>
          <w:color w:val="212121"/>
          <w:sz w:val="23"/>
          <w:szCs w:val="23"/>
          <w:highlight w:val="white"/>
        </w:rPr>
        <w:t>CSC355</w:t>
      </w:r>
    </w:p>
    <w:p w:rsidR="00030CC5" w:rsidRDefault="00030CC5">
      <w:pPr>
        <w:rPr>
          <w:color w:val="212121"/>
          <w:sz w:val="23"/>
          <w:szCs w:val="23"/>
          <w:highlight w:val="white"/>
        </w:rPr>
      </w:pPr>
      <w:r>
        <w:rPr>
          <w:color w:val="212121"/>
          <w:sz w:val="23"/>
          <w:szCs w:val="23"/>
          <w:highlight w:val="white"/>
        </w:rPr>
        <w:t>Dr. Hussain</w:t>
      </w:r>
      <w:bookmarkStart w:id="0" w:name="_GoBack"/>
      <w:bookmarkEnd w:id="0"/>
    </w:p>
    <w:p w:rsidR="00AE0A04" w:rsidRDefault="008F4FC1">
      <w:pPr>
        <w:rPr>
          <w:color w:val="212121"/>
          <w:sz w:val="23"/>
          <w:szCs w:val="23"/>
        </w:rPr>
      </w:pPr>
      <w:r>
        <w:rPr>
          <w:color w:val="212121"/>
          <w:sz w:val="23"/>
          <w:szCs w:val="23"/>
          <w:highlight w:val="white"/>
        </w:rPr>
        <w:t>In-class activity 9/6</w:t>
      </w:r>
    </w:p>
    <w:p w:rsidR="009C7075" w:rsidRDefault="009C7075"/>
    <w:p w:rsidR="00AE0A04" w:rsidRDefault="008F4FC1">
      <w:pPr>
        <w:numPr>
          <w:ilvl w:val="0"/>
          <w:numId w:val="1"/>
        </w:numPr>
        <w:ind w:hanging="360"/>
        <w:contextualSpacing/>
      </w:pPr>
      <w:r>
        <w:rPr>
          <w:color w:val="212121"/>
          <w:sz w:val="23"/>
          <w:szCs w:val="23"/>
          <w:highlight w:val="white"/>
        </w:rPr>
        <w:t>Plan how your team should implement the design.</w:t>
      </w:r>
    </w:p>
    <w:p w:rsidR="00AE0A04" w:rsidRDefault="008F4FC1">
      <w:pPr>
        <w:numPr>
          <w:ilvl w:val="0"/>
          <w:numId w:val="1"/>
        </w:numPr>
        <w:ind w:hanging="360"/>
        <w:contextualSpacing/>
      </w:pPr>
      <w:r>
        <w:rPr>
          <w:color w:val="212121"/>
          <w:sz w:val="23"/>
          <w:szCs w:val="23"/>
          <w:highlight w:val="white"/>
        </w:rPr>
        <w:t>Assign each team member (as a developer) an exclusive part of the implementation.</w:t>
      </w:r>
    </w:p>
    <w:p w:rsidR="00AE0A04" w:rsidRDefault="008F4FC1">
      <w:pPr>
        <w:numPr>
          <w:ilvl w:val="0"/>
          <w:numId w:val="1"/>
        </w:numPr>
        <w:ind w:hanging="360"/>
        <w:contextualSpacing/>
      </w:pPr>
      <w:r>
        <w:rPr>
          <w:color w:val="212121"/>
          <w:sz w:val="23"/>
          <w:szCs w:val="23"/>
          <w:highlight w:val="white"/>
        </w:rPr>
        <w:t>Assign each team member (as a tester) the modules he/she is responsible for testing. Note that a tester cannot be assigned the modules he/she developed.</w:t>
      </w:r>
    </w:p>
    <w:p w:rsidR="00AE0A04" w:rsidRDefault="008F4FC1">
      <w:pPr>
        <w:numPr>
          <w:ilvl w:val="0"/>
          <w:numId w:val="1"/>
        </w:numPr>
        <w:ind w:hanging="360"/>
        <w:contextualSpacing/>
      </w:pPr>
      <w:r>
        <w:rPr>
          <w:color w:val="212121"/>
          <w:sz w:val="23"/>
          <w:szCs w:val="23"/>
          <w:highlight w:val="white"/>
        </w:rPr>
        <w:t>Decide a central repository where team members would place the finished modules / work, so that the persons responsible for testing can access the modules from the same location.</w:t>
      </w:r>
    </w:p>
    <w:p w:rsidR="00AE0A04" w:rsidRDefault="00AE0A04"/>
    <w:p w:rsidR="00AE0A04" w:rsidRDefault="008F4FC1">
      <w:pPr>
        <w:numPr>
          <w:ilvl w:val="0"/>
          <w:numId w:val="4"/>
        </w:numPr>
        <w:ind w:hanging="360"/>
        <w:contextualSpacing/>
      </w:pPr>
      <w:r>
        <w:t xml:space="preserve">We will use a LAMP stack for our web based application. </w:t>
      </w:r>
    </w:p>
    <w:p w:rsidR="00F40EC0" w:rsidRDefault="00F40EC0" w:rsidP="00F40EC0">
      <w:pPr>
        <w:ind w:left="720"/>
        <w:contextualSpacing/>
      </w:pPr>
    </w:p>
    <w:p w:rsidR="00AE0A04" w:rsidRDefault="008F4FC1">
      <w:pPr>
        <w:numPr>
          <w:ilvl w:val="0"/>
          <w:numId w:val="4"/>
        </w:numPr>
        <w:ind w:hanging="360"/>
        <w:contextualSpacing/>
      </w:pPr>
      <w:r>
        <w:t>Geoff</w:t>
      </w:r>
      <w:r w:rsidR="004A3648">
        <w:t>rey</w:t>
      </w:r>
      <w:r>
        <w:t xml:space="preserve"> - Transcript Analysis </w:t>
      </w:r>
      <w:r w:rsidR="004A3648">
        <w:t xml:space="preserve">and Advising </w:t>
      </w:r>
      <w:r>
        <w:t>Algorithm</w:t>
      </w:r>
    </w:p>
    <w:p w:rsidR="00AE0A04" w:rsidRDefault="008F4FC1" w:rsidP="00F40EC0">
      <w:pPr>
        <w:ind w:left="720"/>
        <w:contextualSpacing/>
      </w:pPr>
      <w:r>
        <w:t>Alan - Scheduling Recommendation</w:t>
      </w:r>
      <w:r w:rsidR="00AE4355">
        <w:t>s</w:t>
      </w:r>
      <w:r>
        <w:t xml:space="preserve"> Algorithm</w:t>
      </w:r>
    </w:p>
    <w:p w:rsidR="00AE0A04" w:rsidRDefault="008F4FC1" w:rsidP="00F40EC0">
      <w:pPr>
        <w:ind w:left="720"/>
        <w:contextualSpacing/>
      </w:pPr>
      <w:r>
        <w:t>Patrick - UI &amp; Web-Tech</w:t>
      </w:r>
    </w:p>
    <w:p w:rsidR="00F40EC0" w:rsidRDefault="00F40EC0" w:rsidP="00F40EC0">
      <w:pPr>
        <w:ind w:left="720"/>
        <w:contextualSpacing/>
      </w:pPr>
    </w:p>
    <w:p w:rsidR="00AE0A04" w:rsidRDefault="008F4FC1">
      <w:pPr>
        <w:numPr>
          <w:ilvl w:val="0"/>
          <w:numId w:val="4"/>
        </w:numPr>
        <w:ind w:hanging="360"/>
        <w:contextualSpacing/>
      </w:pPr>
      <w:r>
        <w:t>Geoff</w:t>
      </w:r>
      <w:r w:rsidR="004A3648">
        <w:t>rey</w:t>
      </w:r>
      <w:r>
        <w:t xml:space="preserve"> </w:t>
      </w:r>
      <w:r w:rsidR="004A3648">
        <w:t>–</w:t>
      </w:r>
      <w:r>
        <w:t xml:space="preserve"> UI</w:t>
      </w:r>
      <w:r w:rsidR="004A3648">
        <w:t xml:space="preserve"> &amp; Web-Tech</w:t>
      </w:r>
    </w:p>
    <w:p w:rsidR="00AE0A04" w:rsidRDefault="008F4FC1" w:rsidP="00F40EC0">
      <w:pPr>
        <w:ind w:left="720"/>
        <w:contextualSpacing/>
      </w:pPr>
      <w:r>
        <w:t xml:space="preserve">Alan </w:t>
      </w:r>
      <w:r w:rsidR="004A3648">
        <w:t>–</w:t>
      </w:r>
      <w:r>
        <w:t xml:space="preserve"> Transcript</w:t>
      </w:r>
      <w:r w:rsidR="004A3648">
        <w:t xml:space="preserve"> Analysis and Advising Algorithm</w:t>
      </w:r>
    </w:p>
    <w:p w:rsidR="00AE0A04" w:rsidRDefault="008F4FC1" w:rsidP="00F40EC0">
      <w:pPr>
        <w:ind w:left="720"/>
        <w:contextualSpacing/>
      </w:pPr>
      <w:r>
        <w:t xml:space="preserve">Patrick </w:t>
      </w:r>
      <w:r w:rsidR="00F40EC0">
        <w:t>–</w:t>
      </w:r>
      <w:r>
        <w:t xml:space="preserve"> Scheduling</w:t>
      </w:r>
      <w:r w:rsidR="00AE4355">
        <w:t xml:space="preserve"> Recommendations Algorithm</w:t>
      </w:r>
    </w:p>
    <w:p w:rsidR="00F40EC0" w:rsidRDefault="00F40EC0" w:rsidP="00F40EC0">
      <w:pPr>
        <w:ind w:left="720"/>
        <w:contextualSpacing/>
      </w:pPr>
    </w:p>
    <w:p w:rsidR="00ED50C8" w:rsidRDefault="008F4FC1">
      <w:r>
        <w:t xml:space="preserve">      4.</w:t>
      </w:r>
      <w:r w:rsidR="00ED50C8">
        <w:t xml:space="preserve">  Google Drive</w:t>
      </w:r>
    </w:p>
    <w:p w:rsidR="00AE0A04" w:rsidRDefault="00ED50C8">
      <w:r>
        <w:t xml:space="preserve">         </w:t>
      </w:r>
      <w:r w:rsidR="008F4FC1">
        <w:t xml:space="preserve"> </w:t>
      </w:r>
      <w:r>
        <w:t xml:space="preserve"> </w:t>
      </w:r>
      <w:hyperlink r:id="rId5">
        <w:r w:rsidR="008F4FC1">
          <w:rPr>
            <w:color w:val="1155CC"/>
            <w:u w:val="single"/>
          </w:rPr>
          <w:t>https://drive.google.com/open?id=0B64LOQ6X41ZgcHNhaXo3eU83Q1k</w:t>
        </w:r>
      </w:hyperlink>
    </w:p>
    <w:sectPr w:rsidR="00AE0A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5B5"/>
    <w:multiLevelType w:val="multilevel"/>
    <w:tmpl w:val="506246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5602777"/>
    <w:multiLevelType w:val="multilevel"/>
    <w:tmpl w:val="4FA869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9C27760"/>
    <w:multiLevelType w:val="multilevel"/>
    <w:tmpl w:val="C43235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BDF7635"/>
    <w:multiLevelType w:val="multilevel"/>
    <w:tmpl w:val="1F7E81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1212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E0A04"/>
    <w:rsid w:val="00030CC5"/>
    <w:rsid w:val="004A3648"/>
    <w:rsid w:val="008F4FC1"/>
    <w:rsid w:val="009C7075"/>
    <w:rsid w:val="00AE0A04"/>
    <w:rsid w:val="00AE4355"/>
    <w:rsid w:val="00ED50C8"/>
    <w:rsid w:val="00F4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B90EC-892E-43F8-BCDD-22047343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64LOQ6X41ZgcHNhaXo3eU83Q1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Pitman, Geoffrey</cp:lastModifiedBy>
  <cp:revision>8</cp:revision>
  <dcterms:created xsi:type="dcterms:W3CDTF">2016-09-07T20:51:00Z</dcterms:created>
  <dcterms:modified xsi:type="dcterms:W3CDTF">2016-09-07T21:46:00Z</dcterms:modified>
</cp:coreProperties>
</file>