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F05A28"/>
          <w:sz w:val="28"/>
        </w:rPr>
        <w:t>CHARCOALNESIA</w:t>
      </w:r>
    </w:p>
    <w:p>
      <w:pPr>
        <w:jc w:val="center"/>
      </w:pPr>
      <w:r>
        <w:rPr>
          <w:rFonts w:ascii="Liberation Sans" w:hAnsi="Liberation Sans"/>
          <w:b/>
          <w:color w:val="1F1F1F"/>
          <w:sz w:val="56"/>
        </w:rPr>
        <w:t>WEBSITE EDITOR &amp; DEVELOPER GUIDE</w:t>
      </w:r>
    </w:p>
    <w:p>
      <w:pPr>
        <w:jc w:val="center"/>
      </w:pPr>
      <w:r>
        <w:rPr>
          <w:rFonts w:ascii="Liberation Sans" w:hAnsi="Liberation Sans"/>
          <w:color w:val="1F1F1F"/>
          <w:sz w:val="18"/>
        </w:rPr>
        <w:t>Versi sederhana v6 - locked copy for editor / developer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67A46"/>
                <w:sz w:val="19"/>
              </w:rPr>
              <w:t xml:space="preserve">KEEP - PERTAHANKAN: </w:t>
            </w:r>
            <w:r>
              <w:rPr>
                <w:b/>
                <w:color w:val="167A46"/>
                <w:sz w:val="19"/>
              </w:rPr>
              <w:t>Guide ini mengikuti pola katalog: editor/developer cukup ikuti perintah dari atas ke bawah. Jangan improvisasi klaim, angka, atau status shipping.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TARGET AKHIR</w:t>
      </w:r>
    </w:p>
    <w:p>
      <w:pPr>
        <w:pStyle w:val="Checklist"/>
      </w:pPr>
      <w:r>
        <w:rPr>
          <w:color w:val="1F1F1F"/>
        </w:rPr>
        <w:t>- Homepage menjelaskan produk, credibility, technical capability, dan next action dalam 30-90 detik.</w:t>
      </w:r>
    </w:p>
    <w:p>
      <w:pPr>
        <w:pStyle w:val="Checklist"/>
      </w:pPr>
      <w:r>
        <w:rPr>
          <w:color w:val="1F1F1F"/>
        </w:rPr>
        <w:t>- Tidak ada klaim yang lebih besar daripada bukti yang dimiliki perusahaan.</w:t>
      </w:r>
    </w:p>
    <w:p>
      <w:pPr>
        <w:pStyle w:val="Checklist"/>
      </w:pPr>
      <w:r>
        <w:rPr>
          <w:rFonts w:ascii="Liberation Sans" w:hAnsi="Liberation Sans"/>
          <w:color w:val="1F1F1F"/>
          <w:sz w:val="18"/>
        </w:rPr>
        <w:t>- Product spec, export documents, production relationship, dan shipping status konsisten di website, katalog, quotation, dan dokumen aktual.</w:t>
      </w:r>
    </w:p>
    <w:p>
      <w:pPr>
        <w:pStyle w:val="Checklist"/>
      </w:pPr>
      <w:r>
        <w:rPr>
          <w:color w:val="1F1F1F"/>
        </w:rPr>
        <w:t>- Website terlihat seperti B2B export company yang paham procurement - bukan landing page sales generik.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05A28"/>
                <w:sz w:val="18"/>
              </w:rPr>
              <w:t>PRINSIP FINAL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Technical. Credible. Transparent. Export-ready. Easy to evaluate. Low-risk.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Evidence lebih banyak daripada slogan.</w:t>
            </w:r>
          </w:p>
        </w:tc>
      </w:tr>
    </w:tbl>
    <w:p>
      <w:pPr>
        <w:spacing w:after="0"/>
      </w:pPr>
    </w:p>
    <w:p>
      <w:pPr>
        <w:spacing w:before="100"/>
        <w:jc w:val="left"/>
      </w:pPr>
      <w:r>
        <w:t>Validation source: Audit website charcoal-nesia.com pada 24 August 2026 + Catalogue Editor Guide v3 + owner revision 24 August 2026.</w:t>
      </w: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CARA PAKAI GUIDE INI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67A46"/>
                <w:sz w:val="19"/>
              </w:rPr>
              <w:t xml:space="preserve">KEEP - PERTAHANKAN: </w:t>
            </w:r>
            <w:r>
              <w:rPr>
                <w:b/>
                <w:color w:val="167A46"/>
                <w:sz w:val="19"/>
              </w:rPr>
              <w:t>Kerjakan section website satu per satu. Jangan lompat ke desain sebelum data dan copy dikunci.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HANYA INGAT 5 PERINTAH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814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PERINTAH</w:t>
            </w:r>
          </w:p>
        </w:tc>
        <w:tc>
          <w:tcPr>
            <w:tcW w:type="dxa" w:w="7654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ARTI</w:t>
            </w:r>
          </w:p>
        </w:tc>
      </w:tr>
      <w:t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STOP</w:t>
            </w:r>
          </w:p>
        </w:tc>
        <w:tc>
          <w:tcPr>
            <w:tcW w:type="dxa" w:w="765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Data/claim belum pasti. Jangan publish.</w:t>
            </w:r>
          </w:p>
        </w:tc>
      </w:tr>
      <w:t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VERIFY</w:t>
            </w:r>
          </w:p>
        </w:tc>
        <w:tc>
          <w:tcPr>
            <w:tcW w:type="dxa" w:w="765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Minta bukti ke Owner / QC / Logistics / Finance.</w:t>
            </w:r>
          </w:p>
        </w:tc>
      </w:tr>
      <w:t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FIX</w:t>
            </w:r>
          </w:p>
        </w:tc>
        <w:tc>
          <w:tcPr>
            <w:tcW w:type="dxa" w:w="765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Data benar. Ganti copy, struktur, dan desain.</w:t>
            </w:r>
          </w:p>
        </w:tc>
      </w:tr>
      <w:t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DELETE</w:t>
            </w:r>
          </w:p>
        </w:tc>
        <w:tc>
          <w:tcPr>
            <w:tcW w:type="dxa" w:w="765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Hapus karena salah, berisiko, atau tidak membantu buyer.</w:t>
            </w:r>
          </w:p>
        </w:tc>
      </w:tr>
      <w:t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DONE</w:t>
            </w:r>
          </w:p>
        </w:tc>
        <w:tc>
          <w:tcPr>
            <w:tcW w:type="dxa" w:w="765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Selesai hanya setelah checklist section dicentang.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URUTAN KERJA</w:t>
      </w:r>
    </w:p>
    <w:p>
      <w:pPr>
        <w:ind w:left="113" w:hanging="113"/>
      </w:pPr>
      <w:r>
        <w:rPr>
          <w:rFonts w:ascii="Liberation Sans" w:hAnsi="Liberation Sans"/>
          <w:b/>
          <w:color w:val="F05A28"/>
          <w:sz w:val="18"/>
        </w:rPr>
        <w:t>1. Lock fakta: legal entity, production relationship, product master spec, packaging, capacity, shipping and documents.</w:t>
      </w:r>
      <w:r>
        <w:rPr>
          <w:sz w:val="19"/>
        </w:rPr>
      </w:r>
    </w:p>
    <w:p>
      <w:pPr>
        <w:ind w:left="113" w:hanging="113"/>
      </w:pPr>
      <w:r>
        <w:rPr>
          <w:b/>
          <w:color w:val="F05A28"/>
        </w:rPr>
        <w:t xml:space="preserve">2. </w:t>
      </w:r>
      <w:r>
        <w:rPr>
          <w:sz w:val="19"/>
        </w:rPr>
        <w:t>Lock website architecture dan buyer journey.</w:t>
      </w:r>
    </w:p>
    <w:p>
      <w:pPr>
        <w:ind w:left="113" w:hanging="113"/>
      </w:pPr>
      <w:r>
        <w:rPr>
          <w:b/>
          <w:color w:val="F05A28"/>
        </w:rPr>
        <w:t xml:space="preserve">3. </w:t>
      </w:r>
      <w:r>
        <w:rPr>
          <w:sz w:val="19"/>
        </w:rPr>
        <w:t>Lock English copy.</w:t>
      </w:r>
    </w:p>
    <w:p>
      <w:pPr>
        <w:ind w:left="113" w:hanging="113"/>
      </w:pPr>
      <w:r>
        <w:rPr>
          <w:b/>
          <w:color w:val="F05A28"/>
        </w:rPr>
        <w:t xml:space="preserve">4. </w:t>
      </w:r>
      <w:r>
        <w:rPr>
          <w:sz w:val="19"/>
        </w:rPr>
        <w:t>Baru desain desktop + mobile.</w:t>
      </w:r>
    </w:p>
    <w:p>
      <w:pPr>
        <w:ind w:left="113" w:hanging="113"/>
      </w:pPr>
      <w:r>
        <w:rPr>
          <w:b/>
          <w:color w:val="F05A28"/>
        </w:rPr>
        <w:t xml:space="preserve">5. </w:t>
      </w:r>
      <w:r>
        <w:rPr>
          <w:sz w:val="19"/>
        </w:rPr>
        <w:t>QA links, form, SEO, performance, and responsive layout.</w:t>
      </w:r>
    </w:p>
    <w:p>
      <w:pPr>
        <w:ind w:left="113" w:hanging="113"/>
      </w:pPr>
      <w:r>
        <w:rPr>
          <w:b/>
          <w:color w:val="F05A28"/>
        </w:rPr>
        <w:t xml:space="preserve">6. </w:t>
      </w:r>
      <w:r>
        <w:rPr>
          <w:sz w:val="19"/>
        </w:rPr>
        <w:t>Cross-check final dengan katalog, COA, SDS/MSDS, quotation, packaging aktual, dan shipping requirement.</w:t>
      </w:r>
    </w:p>
    <w:p>
      <w:pPr>
        <w:spacing w:before="120" w:after="60"/>
      </w:pPr>
      <w:r>
        <w:rPr>
          <w:b/>
          <w:color w:val="F05A28"/>
          <w:sz w:val="23"/>
        </w:rPr>
        <w:t>RULE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DEDE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B3261E"/>
                <w:sz w:val="19"/>
              </w:rPr>
              <w:t xml:space="preserve">STOP - VERIFIKASI DULU: </w:t>
            </w:r>
            <w:r>
              <w:rPr>
                <w:b/>
                <w:color w:val="B3261E"/>
                <w:sz w:val="19"/>
              </w:rPr>
              <w:t>Kalau editor ingin mengisi ruang kosong dengan angka atau klaim yang belum ada buktinya: kosongkan dulu. Layout tidak lebih penting daripada kredibilitas.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STOP SEBELUM DEVELOPER MULAI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DEDE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B3261E"/>
                <w:sz w:val="19"/>
              </w:rPr>
              <w:t xml:space="preserve">STOP - VERIFIKASI DULU: </w:t>
            </w:r>
            <w:r>
              <w:rPr>
                <w:b/>
                <w:color w:val="B3261E"/>
                <w:sz w:val="19"/>
              </w:rPr>
              <w:t>Ini adalah blocker. Jangan relaunch website sebelum 12 poin berikut dibereskan.</w:t>
            </w:r>
          </w:p>
        </w:tc>
      </w:tr>
    </w:tbl>
    <w:p>
      <w:pPr>
        <w:spacing w:after="0"/>
      </w:pPr>
    </w:p>
    <w:p>
      <w:pPr>
        <w:pStyle w:val="Checklist"/>
      </w:pPr>
      <w:r>
        <w:rPr>
          <w:rFonts w:ascii="Liberation Sans" w:hAnsi="Liberation Sans"/>
          <w:color w:val="1F1F1F"/>
          <w:sz w:val="18"/>
        </w:rPr>
        <w:t>[ ] PUBLIC POSITIONING: jangan menonjolkan struktur production partner di homepage, tetapi jangan mengklaim owned factory/manufacturer bila tidak benar. Gunakan wording netral seperti production in Indonesia / production facilities / production coordination. Jika buyer melakukan due diligence atau bertanya langsung, jawab struktur produksi secara transparan.</w:t>
      </w:r>
    </w:p>
    <w:p>
      <w:pPr>
        <w:pStyle w:val="Checklist"/>
      </w:pPr>
      <w:r>
        <w:rPr>
          <w:color w:val="1F1F1F"/>
        </w:rPr>
        <w:t>[ ] DG STATUS: hapus Non-DG sebagai status permanen. Charcoal maritime shipment harus mengikuti current IMDG/carrier rules.</w:t>
      </w:r>
    </w:p>
    <w:p>
      <w:pPr>
        <w:pStyle w:val="Checklist"/>
      </w:pPr>
      <w:r>
        <w:rPr>
          <w:color w:val="1F1F1F"/>
        </w:rPr>
        <w:t>[ ] MASTER SPEC: pisahkan commercial/contract specification dari actual COA satu batch.</w:t>
      </w:r>
    </w:p>
    <w:p>
      <w:pPr>
        <w:pStyle w:val="Checklist"/>
      </w:pPr>
      <w:r>
        <w:rPr>
          <w:rFonts w:ascii="Liberation Sans" w:hAnsi="Liberation Sans"/>
          <w:color w:val="1F1F1F"/>
          <w:sz w:val="18"/>
        </w:rPr>
        <w:t>[ ] RAW MATERIAL WORDING: boleh memakai claim "100% Coconut Shell Charcoal Material" untuk material arangnya. Karena natural tapioca starch digunakan sebagai binder, tampilkan binder secara terpisah agar buyer tidak salah memahami komposisi final briquette.</w:t>
      </w:r>
    </w:p>
    <w:p>
      <w:pPr>
        <w:pStyle w:val="Checklist"/>
      </w:pPr>
      <w:r>
        <w:rPr>
          <w:color w:val="1F1F1F"/>
        </w:rPr>
        <w:t>[ ] EXPORT EXPERIENCE: negara yang diklaim sudah diekspor harus punya bukti shipment Charcoalnesia atau dijelaskan sebagai supply-network experience.</w:t>
      </w:r>
    </w:p>
    <w:p>
      <w:pPr>
        <w:pStyle w:val="Checklist"/>
      </w:pPr>
      <w:r>
        <w:rPr>
          <w:color w:val="1F1F1F"/>
        </w:rPr>
        <w:t>[ ] SHIPPING PARTNER: logo carrier tidak boleh memberi kesan formal partnership jika hanya carrier/route option.</w:t>
      </w:r>
    </w:p>
    <w:p>
      <w:pPr>
        <w:pStyle w:val="Checklist"/>
      </w:pPr>
      <w:r>
        <w:rPr>
          <w:rFonts w:ascii="Liberation Sans" w:hAnsi="Liberation Sans"/>
          <w:color w:val="1F1F1F"/>
          <w:sz w:val="18"/>
        </w:rPr>
        <w:t>[ ] CAPACITY: 600 MT/month hanya boleh dipublikasikan bila benar-benar tersedia/terkelola dan dapat dibuktikan. Jangan membuat wording yang secara tidak benar mengesankan seluruh kapasitas adalah owned-factory capacity.</w:t>
      </w:r>
    </w:p>
    <w:p>
      <w:pPr>
        <w:pStyle w:val="Checklist"/>
      </w:pPr>
      <w:r>
        <w:rPr>
          <w:color w:val="1F1F1F"/>
        </w:rPr>
        <w:t>[ ] ADDRESS: Serang vs Lebak harus dilabelkan benar - Registered Office / Operational / Production Facility.</w:t>
      </w:r>
    </w:p>
    <w:p>
      <w:pPr>
        <w:pStyle w:val="Checklist"/>
      </w:pPr>
      <w:r>
        <w:rPr>
          <w:color w:val="1F1F1F"/>
        </w:rPr>
        <w:t>[ ] NAME CONSISTENCY: Rahmat vs Rahmad harus dibetulkan di seluruh website.</w:t>
      </w:r>
    </w:p>
    <w:p>
      <w:pPr>
        <w:pStyle w:val="Checklist"/>
      </w:pPr>
      <w:r>
        <w:rPr>
          <w:color w:val="1F1F1F"/>
        </w:rPr>
        <w:t>[ ] ARTICLE DATES: artikel 2025 bertentangan dengan Established 2026. Tanggal publikasi harus aktual.</w:t>
      </w:r>
    </w:p>
    <w:p>
      <w:pPr>
        <w:pStyle w:val="Checklist"/>
      </w:pPr>
      <w:r>
        <w:rPr>
          <w:color w:val="1F1F1F"/>
        </w:rPr>
        <w:t>[ ] PACKAGING: lock inner box, master carton net weight, gross weight, dimensions, and container loading math.</w:t>
      </w:r>
    </w:p>
    <w:p>
      <w:pPr>
        <w:pStyle w:val="Checklist"/>
      </w:pPr>
      <w:r>
        <w:rPr>
          <w:color w:val="1F1F1F"/>
        </w:rPr>
        <w:t>[ ] COMMERCIAL TERMS: MOQ, payment, lead time, and Incoterm hanya publish setelah owner/logistics menyetujui versi final.</w:t>
      </w:r>
    </w:p>
    <w:p>
      <w:pPr>
        <w:spacing w:before="100"/>
        <w:jc w:val="left"/>
      </w:pPr>
      <w:r>
        <w:rPr>
          <w:color w:val="666666"/>
          <w:sz w:val="14"/>
        </w:rPr>
        <w:t>Validation source: Current website contains these inconsistencies on Home, About, Product and Production Information pages.</w:t>
      </w: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BLUEPRINT WEBSITE BARU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0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05A28"/>
                <w:sz w:val="19"/>
              </w:rPr>
              <w:t xml:space="preserve">FIX - REVISI: </w:t>
            </w:r>
            <w:r>
              <w:rPr>
                <w:b/>
                <w:color w:val="F05A28"/>
                <w:sz w:val="19"/>
              </w:rPr>
              <w:t>Website harus mengikuti cara buyer B2B mengevaluasi supplier, bukan urutan cerita perusahaan.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1134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URUTAN HOMEPAGE</w:t>
            </w:r>
          </w:p>
        </w:tc>
        <w:tc>
          <w:tcPr>
            <w:tcW w:type="dxa" w:w="3515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4649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FUNGSI</w:t>
            </w:r>
          </w:p>
        </w:tc>
      </w:tr>
      <w:t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01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Header + Navigation</w:t>
            </w:r>
          </w:p>
        </w:tc>
        <w:tc>
          <w:tcPr>
            <w:tcW w:type="dxa" w:w="464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Buyer menemukan product/spec/RFQ cepat</w:t>
            </w:r>
          </w:p>
        </w:tc>
      </w:tr>
      <w:t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02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Hero</w:t>
            </w:r>
          </w:p>
        </w:tc>
        <w:tc>
          <w:tcPr>
            <w:tcW w:type="dxa" w:w="464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Produk + positioning + CTA</w:t>
            </w:r>
          </w:p>
        </w:tc>
      </w:tr>
      <w:t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03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Trust / Capability Bar</w:t>
            </w:r>
          </w:p>
        </w:tc>
        <w:tc>
          <w:tcPr>
            <w:tcW w:type="dxa" w:w="464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Trust dalam 10 detik</w:t>
            </w:r>
          </w:p>
        </w:tc>
      </w:tr>
      <w:t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04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Product Range</w:t>
            </w:r>
          </w:p>
        </w:tc>
        <w:tc>
          <w:tcPr>
            <w:tcW w:type="dxa" w:w="464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Pilih Shisha / BBQ / OEM</w:t>
            </w:r>
          </w:p>
        </w:tc>
      </w:tr>
      <w:t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05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Commercial Spec Preview</w:t>
            </w:r>
          </w:p>
        </w:tc>
        <w:tc>
          <w:tcPr>
            <w:tcW w:type="dxa" w:w="464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Technical screening</w:t>
            </w:r>
          </w:p>
        </w:tc>
      </w:tr>
      <w:t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06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Procurement Assurance</w:t>
            </w:r>
          </w:p>
        </w:tc>
        <w:tc>
          <w:tcPr>
            <w:tcW w:type="dxa" w:w="464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Kurangi perceived risk</w:t>
            </w:r>
          </w:p>
        </w:tc>
      </w:tr>
      <w:t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07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Production &amp; QC</w:t>
            </w:r>
          </w:p>
        </w:tc>
        <w:tc>
          <w:tcPr>
            <w:tcW w:type="dxa" w:w="464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Bukti consistency</w:t>
            </w:r>
          </w:p>
        </w:tc>
      </w:tr>
      <w:t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08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Packaging &amp; Private Label</w:t>
            </w:r>
          </w:p>
        </w:tc>
        <w:tc>
          <w:tcPr>
            <w:tcW w:type="dxa" w:w="464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OEM clarity</w:t>
            </w:r>
          </w:p>
        </w:tc>
      </w:tr>
      <w:t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09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Export &amp; DG Documentation</w:t>
            </w:r>
          </w:p>
        </w:tc>
        <w:tc>
          <w:tcPr>
            <w:tcW w:type="dxa" w:w="464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Compliance competence</w:t>
            </w:r>
          </w:p>
        </w:tc>
      </w:tr>
      <w:t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10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How We Work</w:t>
            </w:r>
          </w:p>
        </w:tc>
        <w:tc>
          <w:tcPr>
            <w:tcW w:type="dxa" w:w="464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Jelaskan proses order</w:t>
            </w:r>
          </w:p>
        </w:tc>
      </w:tr>
      <w:t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11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Real Social Proof / Export Experience</w:t>
            </w:r>
          </w:p>
        </w:tc>
        <w:tc>
          <w:tcPr>
            <w:tcW w:type="dxa" w:w="464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Proof, bukan slogan</w:t>
            </w:r>
          </w:p>
        </w:tc>
      </w:tr>
      <w:t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12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Sample + Facility Visit</w:t>
            </w:r>
          </w:p>
        </w:tc>
        <w:tc>
          <w:tcPr>
            <w:tcW w:type="dxa" w:w="464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Reduce pre-order risk</w:t>
            </w:r>
          </w:p>
        </w:tc>
      </w:tr>
      <w:t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13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Structured RFQ</w:t>
            </w:r>
          </w:p>
        </w:tc>
        <w:tc>
          <w:tcPr>
            <w:tcW w:type="dxa" w:w="464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Conversion</w:t>
            </w:r>
          </w:p>
        </w:tc>
      </w:tr>
      <w:t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14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Footer</w:t>
            </w:r>
          </w:p>
        </w:tc>
        <w:tc>
          <w:tcPr>
            <w:tcW w:type="dxa" w:w="464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Legal/contact/verified social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BUYER HARUS BISA MENJAWAB INI</w:t>
      </w:r>
    </w:p>
    <w:p>
      <w:pPr>
        <w:pStyle w:val="Checklist"/>
      </w:pPr>
      <w:r>
        <w:rPr>
          <w:color w:val="1F1F1F"/>
        </w:rPr>
        <w:t>[ ] Apa produk utama Charcoalnesia?</w:t>
      </w:r>
    </w:p>
    <w:p>
      <w:pPr>
        <w:pStyle w:val="Checklist"/>
      </w:pPr>
      <w:r>
        <w:rPr>
          <w:color w:val="1F1F1F"/>
        </w:rPr>
        <w:t>[ ] Spec komersialnya bagaimana?</w:t>
      </w:r>
    </w:p>
    <w:p>
      <w:pPr>
        <w:pStyle w:val="Checklist"/>
      </w:pPr>
      <w:r>
        <w:rPr>
          <w:color w:val="1F1F1F"/>
        </w:rPr>
        <w:t>[ ] Apakah ada QC, COA, dan dokumentasi yang relevan?</w:t>
      </w:r>
    </w:p>
    <w:p>
      <w:pPr>
        <w:pStyle w:val="Checklist"/>
      </w:pPr>
      <w:r>
        <w:rPr>
          <w:color w:val="1F1F1F"/>
        </w:rPr>
        <w:t>[ ] Apakah OEM/private label tersedia?</w:t>
      </w:r>
    </w:p>
    <w:p>
      <w:pPr>
        <w:pStyle w:val="Checklist"/>
      </w:pPr>
      <w:r>
        <w:rPr>
          <w:color w:val="1F1F1F"/>
        </w:rPr>
        <w:t>[ ] Bagaimana order, sample, shipment, dan quotation diproses?</w:t>
      </w:r>
    </w:p>
    <w:p>
      <w:pPr>
        <w:pStyle w:val="Checklist"/>
      </w:pPr>
      <w:r>
        <w:rPr>
          <w:color w:val="1F1F1F"/>
        </w:rPr>
        <w:t>[ ] Apa bukti bahwa supplier ini nyata dan bisa diverifikasi?</w:t>
      </w: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HOMEPAGE 01 - HEADER &amp; HERO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0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05A28"/>
                <w:sz w:val="19"/>
              </w:rPr>
              <w:t xml:space="preserve">FIX - REVISI: </w:t>
            </w:r>
            <w:r>
              <w:rPr>
                <w:b/>
                <w:color w:val="F05A28"/>
                <w:sz w:val="19"/>
              </w:rPr>
              <w:t>Hero sekarang terlalu lifestyle dan generik. Buyer harus tahu kategori produk dan B2B capability dalam 3-5 detik.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HEADER</w:t>
      </w:r>
    </w:p>
    <w:p>
      <w:pPr>
        <w:pStyle w:val="Checklist"/>
      </w:pPr>
      <w:r>
        <w:rPr>
          <w:color w:val="1F1F1F"/>
        </w:rPr>
        <w:t>- Logo kiri. Menu maksimum: Products | Quality &amp; Production | Packaging | Export Information | About | Contact.</w:t>
      </w:r>
    </w:p>
    <w:p>
      <w:pPr>
        <w:pStyle w:val="Checklist"/>
      </w:pPr>
      <w:r>
        <w:rPr>
          <w:color w:val="1F1F1F"/>
        </w:rPr>
        <w:t>- CTA kanan: REQUEST QUOTATION.</w:t>
      </w:r>
    </w:p>
    <w:p>
      <w:pPr>
        <w:pStyle w:val="Checklist"/>
      </w:pPr>
      <w:r>
        <w:rPr>
          <w:color w:val="1F1F1F"/>
        </w:rPr>
        <w:t>- Jangan buat menu About terlalu panjang dengan terlalu banyak submenu.</w:t>
      </w:r>
    </w:p>
    <w:p>
      <w:pPr>
        <w:pStyle w:val="Checklist"/>
      </w:pPr>
      <w:r>
        <w:rPr>
          <w:color w:val="1F1F1F"/>
        </w:rPr>
        <w:t>- Mobile: CTA tetap terlihat; jangan pakai menu berlapis yang sulit dipakai.</w:t>
      </w:r>
    </w:p>
    <w:p>
      <w:pPr>
        <w:spacing w:before="120" w:after="60"/>
      </w:pPr>
      <w:r>
        <w:rPr>
          <w:b/>
          <w:color w:val="F05A28"/>
          <w:sz w:val="23"/>
        </w:rPr>
        <w:t>HERO - HAPUS / GANTI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4309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CURRENT</w:t>
            </w:r>
          </w:p>
        </w:tc>
        <w:tc>
          <w:tcPr>
            <w:tcW w:type="dxa" w:w="4989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GANTI</w:t>
            </w:r>
          </w:p>
        </w:tc>
      </w:tr>
      <w:tr>
        <w:tc>
          <w:tcPr>
            <w:tcW w:type="dxa" w:w="430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Lifestyle slogan tentang smoke &amp; grill</w:t>
            </w:r>
          </w:p>
        </w:tc>
        <w:tc>
          <w:tcPr>
            <w:tcW w:type="dxa" w:w="498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Product-category headline yang jelas</w:t>
            </w:r>
          </w:p>
        </w:tc>
      </w:tr>
      <w:tr>
        <w:tc>
          <w:tcPr>
            <w:tcW w:type="dxa" w:w="430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CTA 'About Us'</w:t>
            </w:r>
          </w:p>
        </w:tc>
        <w:tc>
          <w:tcPr>
            <w:tcW w:type="dxa" w:w="498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View Products / Request Quotation</w:t>
            </w:r>
          </w:p>
        </w:tc>
      </w:tr>
      <w:tr>
        <w:tc>
          <w:tcPr>
            <w:tcW w:type="dxa" w:w="430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100% Pure Coconut Power</w:t>
            </w:r>
          </w:p>
        </w:tc>
        <w:tc>
          <w:tcPr>
            <w:tcW w:type="dxa" w:w="498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Wording material yang sesuai komposisi aktual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/>
            <w:r>
              <w:rPr>
                <w:b/>
                <w:color w:val="F05A28"/>
                <w:sz w:val="18"/>
              </w:rPr>
              <w:t>COPY YANG DIPAKAI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INDONESIAN COCONUT SHELL CHARCOAL BRIQUETTES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For Shisha, Hookah &amp; BBQ Applications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B2B charcoal supply from Indonesia with defined product specifications, batch quality control, private-label packaging, and export documentation support.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Available Shapes: Cube | Hexagonal | Finger | Flower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CTA 1: VIEW PRODUCTS     CTA 2: REQUEST QUOTATION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SELESAI JIKA</w:t>
      </w:r>
    </w:p>
    <w:p>
      <w:pPr>
        <w:pStyle w:val="Checklist"/>
      </w:pPr>
      <w:r>
        <w:rPr>
          <w:color w:val="1F1F1F"/>
        </w:rPr>
        <w:t>[ ] Buyer tahu produk dalam 3-5 detik.</w:t>
      </w:r>
    </w:p>
    <w:p>
      <w:pPr>
        <w:pStyle w:val="Checklist"/>
      </w:pPr>
      <w:r>
        <w:rPr>
          <w:color w:val="1F1F1F"/>
        </w:rPr>
        <w:t>[ ] Tidak ada kata best / leading / trusted / premium sebagai core evidence.</w:t>
      </w:r>
    </w:p>
    <w:p>
      <w:pPr>
        <w:pStyle w:val="Checklist"/>
      </w:pPr>
      <w:r>
        <w:rPr>
          <w:color w:val="1F1F1F"/>
        </w:rPr>
        <w:t>[ ] CTA langsung menuju product evaluation atau RFQ.</w:t>
      </w: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HOMEPAGE 02 - TRUST / CAPABILITY BAR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DEDE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B3261E"/>
                <w:sz w:val="19"/>
              </w:rPr>
              <w:t xml:space="preserve">DELETE - HAPUS: </w:t>
            </w:r>
            <w:r>
              <w:rPr>
                <w:b/>
                <w:color w:val="B3261E"/>
                <w:sz w:val="19"/>
              </w:rPr>
              <w:t>Jangan memakai logo Ministry, MSDS, Carsurin, Hapag-Lloyd, MSC, forwarder sebagai badge seolah endorsement/partnership bila statusnya tidak formal dan terverifikasi.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GANTI DENGAN 5-6 FAKTA YANG BISA DIBUKTIKAN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3061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LABEL</w:t>
            </w:r>
          </w:p>
        </w:tc>
        <w:tc>
          <w:tcPr>
            <w:tcW w:type="dxa" w:w="6236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COPY PENDEK</w:t>
            </w:r>
          </w:p>
        </w:tc>
      </w:tr>
      <w:tr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INDONESIAN REGISTERED COMPANY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PT legal entity - supporting documents available to qualified counterparties</w:t>
            </w:r>
          </w:p>
        </w:tc>
      </w:tr>
      <w:tr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BATCH QUALITY CONTROL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Defined pre-shipment quality checkpoints</w:t>
            </w:r>
          </w:p>
        </w:tc>
      </w:tr>
      <w:tr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COA &amp; SDS SUPPORT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Applicable technical documents available according to order/shipment</w:t>
            </w:r>
          </w:p>
        </w:tc>
      </w:tr>
      <w:tr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PRIVATE LABEL / OEM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Custom packaging subject to MOQ, artwork approval, and lead time</w:t>
            </w:r>
          </w:p>
        </w:tc>
      </w:tr>
      <w:tr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CONTAINER SUPPLY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Loading quantity confirmed by product/packaging configuration</w:t>
            </w:r>
          </w:p>
        </w:tc>
      </w:tr>
      <w:tr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EXPORT COORDINATION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Documentation and carrier requirements handled per shipment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RULE LOGO</w:t>
      </w:r>
    </w:p>
    <w:p>
      <w:pPr>
        <w:pStyle w:val="Checklist"/>
      </w:pPr>
      <w:r>
        <w:rPr>
          <w:color w:val="1F1F1F"/>
        </w:rPr>
        <w:t>- Logo pihak ketiga hanya dipakai jika ada izin/relationship yang benar dan label konteksnya jelas.</w:t>
      </w:r>
    </w:p>
    <w:p>
      <w:pPr>
        <w:pStyle w:val="Checklist"/>
      </w:pPr>
      <w:r>
        <w:rPr>
          <w:color w:val="1F1F1F"/>
        </w:rPr>
        <w:t>- Jika hanya pernah menggunakan carrier, tulis 'shipping arranged subject to carrier acceptance' - bukan 'Global Shipping Partner'.</w:t>
      </w:r>
    </w:p>
    <w:p>
      <w:pPr>
        <w:pStyle w:val="Checklist"/>
      </w:pPr>
      <w:r>
        <w:rPr>
          <w:color w:val="1F1F1F"/>
        </w:rPr>
        <w:t>- Jika memiliki inspection report tertentu, tampilkan nama report + tanggal/reference, bukan logo dekoratif.</w:t>
      </w: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HOMEPAGE 03 - COMPANY SNAPSHOT + VISION, MISSION &amp; VALUES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0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F05A28"/>
                <w:sz w:val="18"/>
              </w:rPr>
              <w:t>LOCKED - EDITOR / DEVELOPER: About di homepage maksimum 2 paragraf. Gunakan Vision, Mission, dan Values di bawah PERSIS seperti tertulis. Jangan parafrase, singkatkan, atau mengganti wording tanpa revisi tertulis dari owner.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/>
            <w:r>
              <w:rPr>
                <w:b/>
                <w:color w:val="F05A28"/>
                <w:sz w:val="18"/>
              </w:rPr>
              <w:t>COMPANY SNAPSHOT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PT Charcoalnesia Global Export is an Indonesia-based supplier and exporter of coconut shell charcoal briquettes for shisha, hookah, BBQ, and private-label markets.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Production in Indonesia is coordinated according to defined product specifications, quality-control checkpoints, packaging requirements, and export preparation for each confirmed order.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t>VISION &amp; MISSION - LOCKED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100"/>
            </w:pPr>
            <w:r>
              <w:rPr>
                <w:rFonts w:ascii="Liberation Sans" w:hAnsi="Liberation Sans"/>
                <w:b/>
                <w:color w:val="F05A28"/>
                <w:sz w:val="18"/>
              </w:rPr>
              <w:t>LOCKED WEBSITE COPY - USE EXACTLY</w:t>
            </w:r>
          </w:p>
          <w:p>
            <w:pPr>
              <w:spacing w:before="60" w:after="60"/>
            </w:pPr>
            <w:r>
              <w:rPr>
                <w:rFonts w:ascii="Liberation Sans" w:hAnsi="Liberation Sans"/>
                <w:b/>
                <w:color w:val="F05A28"/>
                <w:sz w:val="19"/>
              </w:rPr>
              <w:t>OUR VISION</w:t>
            </w:r>
          </w:p>
          <w:p>
            <w:pPr>
              <w:spacing w:after="100"/>
            </w:pPr>
            <w:r>
              <w:rPr>
                <w:rFonts w:ascii="Liberation Sans" w:hAnsi="Liberation Sans"/>
                <w:color w:val="1F1F1F"/>
                <w:sz w:val="18"/>
              </w:rPr>
              <w:t>To become a long-term strategic supply partner for importers, recognized for dependable quality, supply continuity, and responsible export execution that supports sustainable business growth.</w:t>
            </w:r>
          </w:p>
          <w:p>
            <w:pPr>
              <w:spacing w:before="60" w:after="60"/>
            </w:pPr>
            <w:r>
              <w:rPr>
                <w:rFonts w:ascii="Liberation Sans" w:hAnsi="Liberation Sans"/>
                <w:b/>
                <w:color w:val="F05A28"/>
                <w:sz w:val="19"/>
              </w:rPr>
              <w:t>OUR MISSION</w:t>
            </w:r>
          </w:p>
          <w:p>
            <w:pPr>
              <w:spacing w:after="100"/>
            </w:pPr>
            <w:r>
              <w:rPr>
                <w:rFonts w:ascii="Liberation Sans" w:hAnsi="Liberation Sans"/>
                <w:color w:val="1F1F1F"/>
                <w:sz w:val="18"/>
              </w:rPr>
              <w:t>To be a dependable pillar supporting the growth of our import partners by maintaining consistent and realistically controlled product quality, while providing stable supply to help protect their brand reputation and distribution continuity.</w:t>
            </w:r>
          </w:p>
          <w:p>
            <w:pPr>
              <w:spacing w:before="40" w:after="0"/>
            </w:pPr>
            <w:r>
              <w:rPr>
                <w:rFonts w:ascii="Liberation Sans" w:hAnsi="Liberation Sans"/>
                <w:b/>
                <w:color w:val="666666"/>
                <w:sz w:val="16"/>
              </w:rPr>
              <w:t>EDITOR RULE: Publish both statements exactly as written. Do not shorten, combine, or rewrite them.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2381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6917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ARTI PRAKTIS</w:t>
            </w:r>
          </w:p>
        </w:tc>
      </w:tr>
      <w:t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Transparency</w:t>
            </w:r>
          </w:p>
        </w:tc>
        <w:tc>
          <w:tcPr>
            <w:tcW w:type="dxa" w:w="691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Clear communication and transparent commercial information.</w:t>
            </w:r>
          </w:p>
        </w:tc>
      </w:tr>
      <w:t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Reliability</w:t>
            </w:r>
          </w:p>
        </w:tc>
        <w:tc>
          <w:tcPr>
            <w:tcW w:type="dxa" w:w="691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Delivering according to agreed specifications and commitments.</w:t>
            </w:r>
          </w:p>
        </w:tc>
      </w:tr>
      <w:t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Quality</w:t>
            </w:r>
          </w:p>
        </w:tc>
        <w:tc>
          <w:tcPr>
            <w:tcW w:type="dxa" w:w="691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Maintaining consistent product standards through defined quality control.</w:t>
            </w:r>
          </w:p>
        </w:tc>
      </w:tr>
      <w:t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Service</w:t>
            </w:r>
          </w:p>
        </w:tc>
        <w:tc>
          <w:tcPr>
            <w:tcW w:type="dxa" w:w="691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Responsive support throughout procurement and shipment coordination.</w:t>
            </w:r>
          </w:p>
        </w:tc>
      </w:tr>
      <w:t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Long-Term Partnership</w:t>
            </w:r>
          </w:p>
        </w:tc>
        <w:tc>
          <w:tcPr>
            <w:tcW w:type="dxa" w:w="691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Building sustainable business relationships beyond a single transaction.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JANGAN</w:t>
      </w:r>
    </w:p>
    <w:p>
      <w:pPr>
        <w:pStyle w:val="Checklist"/>
      </w:pPr>
      <w:r>
        <w:rPr>
          <w:color w:val="B3261E"/>
        </w:rPr>
        <w:t>- Jangan menulis self-claim 'trusted supplier' tanpa bukti.</w:t>
      </w:r>
    </w:p>
    <w:p>
      <w:pPr>
        <w:pStyle w:val="Checklist"/>
      </w:pPr>
      <w:r>
        <w:rPr>
          <w:color w:val="B3261E"/>
        </w:rPr>
        <w:t>- Jangan menjadikan nama individu sebagai jaminan sistem QC.</w:t>
      </w:r>
    </w:p>
    <w:p>
      <w:pPr>
        <w:pStyle w:val="Checklist"/>
      </w:pPr>
      <w:r>
        <w:rPr>
          <w:color w:val="B3261E"/>
        </w:rPr>
        <w:t>- Jangan menampilkan target buyer internal.</w:t>
      </w: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HOMEPAGE 04 - PRODUCT RANGE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0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05A28"/>
                <w:sz w:val="19"/>
              </w:rPr>
              <w:t xml:space="preserve">FIX - REVISI: </w:t>
            </w:r>
            <w:r>
              <w:rPr>
                <w:b/>
                <w:color w:val="F05A28"/>
                <w:sz w:val="19"/>
              </w:rPr>
              <w:t>Product cards harus membantu buyer memilih produk, bukan mengulang slogan kualitas.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STRUKTUR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2835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463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CONTOH FORMAT</w:t>
            </w:r>
          </w:p>
        </w:tc>
      </w:tr>
      <w:tr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Application</w:t>
            </w:r>
          </w:p>
        </w:tc>
        <w:tc>
          <w:tcPr>
            <w:tcW w:type="dxa" w:w="64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Shisha / Hookah or BBQ / Grill</w:t>
            </w:r>
          </w:p>
        </w:tc>
      </w:tr>
      <w:tr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Shape</w:t>
            </w:r>
          </w:p>
        </w:tc>
        <w:tc>
          <w:tcPr>
            <w:tcW w:type="dxa" w:w="64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Cube / Hexagonal / Finger / Flower - fixed range, no custom shape</w:t>
            </w:r>
          </w:p>
        </w:tc>
      </w:tr>
      <w:tr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Standard Size</w:t>
            </w:r>
          </w:p>
        </w:tc>
        <w:tc>
          <w:tcPr>
            <w:tcW w:type="dxa" w:w="64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Verified size only</w:t>
            </w:r>
          </w:p>
        </w:tc>
      </w:tr>
      <w:tr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Packaging</w:t>
            </w:r>
          </w:p>
        </w:tc>
        <w:tc>
          <w:tcPr>
            <w:tcW w:type="dxa" w:w="64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Standard / Private Label</w:t>
            </w:r>
          </w:p>
        </w:tc>
      </w:tr>
      <w:tr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Technical Spec</w:t>
            </w:r>
          </w:p>
        </w:tc>
        <w:tc>
          <w:tcPr>
            <w:tcW w:type="dxa" w:w="64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View commercial specification</w:t>
            </w:r>
          </w:p>
        </w:tc>
      </w:tr>
      <w:tr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CTA</w:t>
            </w:r>
          </w:p>
        </w:tc>
        <w:tc>
          <w:tcPr>
            <w:tcW w:type="dxa" w:w="64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VIEW SPECIFICATION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PRODUCT NAMING</w:t>
      </w:r>
    </w:p>
    <w:p>
      <w:pPr>
        <w:pStyle w:val="Checklist"/>
      </w:pPr>
      <w:r>
        <w:rPr>
          <w:color w:val="1F1F1F"/>
        </w:rPr>
        <w:t>[ ] Nama SKU sama di website, katalog, quotation, COA reference, dan packaging.</w:t>
      </w:r>
    </w:p>
    <w:p>
      <w:pPr>
        <w:pStyle w:val="Checklist"/>
      </w:pPr>
      <w:r>
        <w:rPr>
          <w:color w:val="1F1F1F"/>
        </w:rPr>
        <w:t>[ ] Product range LOCKED: Cube / Hexagonal / Finger / Flower only.</w:t>
      </w:r>
    </w:p>
    <w:p>
      <w:pPr>
        <w:pStyle w:val="Checklist"/>
      </w:pPr>
      <w:r>
        <w:rPr>
          <w:color w:val="1F1F1F"/>
        </w:rPr>
        <w:t>[ ] Hapus product/size yang belum punya master data final.</w:t>
      </w:r>
    </w:p>
    <w:p>
      <w:pPr>
        <w:pStyle w:val="Checklist"/>
      </w:pPr>
      <w:r>
        <w:rPr>
          <w:color w:val="1F1F1F"/>
        </w:rPr>
        <w:t>[ ] Tidak ada custom briquette shape. Jangan menawarkan bentuk lain di website, katalog, quotation, atau RFQ.</w:t>
      </w:r>
    </w:p>
    <w:p>
      <w:pPr>
        <w:spacing w:before="120" w:after="60"/>
      </w:pPr>
      <w:r>
        <w:rPr>
          <w:b/>
          <w:color w:val="F05A28"/>
          <w:sz w:val="23"/>
        </w:rPr>
        <w:t>COPY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/>
            <w:r>
              <w:rPr>
                <w:b/>
                <w:color w:val="F05A28"/>
                <w:sz w:val="18"/>
              </w:rPr>
              <w:t>CONTOH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SHISHA CUBE BRIQUETTES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Briquettes made with 100% coconut shell charcoal material. Natural tapioca starch is used as a binder.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Available product shapes across the Charcoalnesia range: Cube, Hexagonal, Finger, and Flower only.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Private-label packaging is available subject to artwork approval, packaging MOQ, and production lead time.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VIEW SPECIFICATION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HOMEPAGE 05 - COMMERCIAL SPECIFICATION PREVIEW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DEDE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B3261E"/>
                <w:sz w:val="19"/>
              </w:rPr>
              <w:t xml:space="preserve">STOP - VERIFIKASI DULU: </w:t>
            </w:r>
            <w:r>
              <w:rPr>
                <w:b/>
                <w:color w:val="B3261E"/>
                <w:sz w:val="19"/>
              </w:rPr>
              <w:t>Jangan gunakan angka COA presisi satu sample sebagai permanent specification untuk semua SKU.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PISAHKAN 2 HAL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4592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COMMERCIAL / CONTRACT SPEC</w:t>
            </w:r>
          </w:p>
        </w:tc>
        <w:tc>
          <w:tcPr>
            <w:tcW w:type="dxa" w:w="4592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ACTUAL COA / LAB RESULT</w:t>
            </w:r>
          </w:p>
        </w:tc>
      </w:tr>
      <w:tr>
        <w:tc>
          <w:tcPr>
            <w:tcW w:type="dxa" w:w="459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Threshold atau tolerance yang dijanjikan</w:t>
            </w:r>
          </w:p>
        </w:tc>
        <w:tc>
          <w:tcPr>
            <w:tcW w:type="dxa" w:w="459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Hasil pengujian batch/sample tertentu</w:t>
            </w:r>
          </w:p>
        </w:tc>
      </w:tr>
      <w:tr>
        <w:tc>
          <w:tcPr>
            <w:tcW w:type="dxa" w:w="459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Contoh: Ash &lt;= [X]%</w:t>
            </w:r>
          </w:p>
        </w:tc>
        <w:tc>
          <w:tcPr>
            <w:tcW w:type="dxa" w:w="459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Contoh: hasil aktual 1.65%</w:t>
            </w:r>
          </w:p>
        </w:tc>
      </w:tr>
      <w:tr>
        <w:tc>
          <w:tcPr>
            <w:tcW w:type="dxa" w:w="459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Boleh menjadi basis quotation/contract bila disetujui</w:t>
            </w:r>
          </w:p>
        </w:tc>
        <w:tc>
          <w:tcPr>
            <w:tcW w:type="dxa" w:w="459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Tidak otomatis berlaku ke semua batch/SKU</w:t>
            </w:r>
          </w:p>
        </w:tc>
      </w:tr>
      <w:tr>
        <w:tc>
          <w:tcPr>
            <w:tcW w:type="dxa" w:w="459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Harus mampu dipenuhi secara konsisten</w:t>
            </w:r>
          </w:p>
        </w:tc>
        <w:tc>
          <w:tcPr>
            <w:tcW w:type="dxa" w:w="459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Harus ada report reference/date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FORMAT WEBSITE - PIC HARUS LOCK NILAI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/>
            <w:r>
              <w:rPr>
                <w:b/>
                <w:color w:val="F05A28"/>
                <w:sz w:val="18"/>
              </w:rPr>
              <w:t>LOCKED WEBSITE COMMERCIAL GRADES - EDITOR USE DIRECTLY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PLATINUM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Ash Content: &lt;= 2.1% | Volatile Matter: &lt;= 12% | Moisture: &lt;= 5%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Fixed Carbon Target: 85% | Gross Calorific Value Target: 7,500 kcal/kg | Ash Colour: White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SUPER PREMIUM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Ash Content: 2.0-2.5% | Volatile Matter: &lt;= 13% | Moisture: &lt;= 6%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Fixed Carbon Target: 82% | Gross Calorific Value Target: 7,200 kcal/kg | Ash Colour: White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PREMIUM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Ash Content: 2.0-3.0% | Volatile Matter: &lt;= 15% | Moisture: &lt;= 7%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Fixed Carbon Target: 80% | Gross Calorific Value Target: 7,000 kcal/kg | Ash Colour: White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Material: 100% Coconut Shell Charcoal Material | Natural Binder: Tapioca Starch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Use these as website commercial grade references. Batch-specific actual results remain shown only in the applicable COA / laboratory report.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5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b/>
                <w:color w:val="F05A28"/>
                <w:sz w:val="18"/>
              </w:rPr>
              <w:t>LOCKED - NO FOLLOW-UP NEEDED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Editor does not need to ask again for the three quality-grade values above.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Use terminology exactly: Ash Content, Volatile Matter, Moisture, Fixed Carbon, Gross Calorific Value, Ash Colour.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Do not copy a batch COA decimal result into these website grade references.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Do not add other grades without owner approval.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HOMEPAGE 06 - PROCUREMENT ASSURANCE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DEDE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B3261E"/>
                <w:sz w:val="19"/>
              </w:rPr>
              <w:t xml:space="preserve">DELETE - HAPUS: </w:t>
            </w:r>
            <w:r>
              <w:rPr>
                <w:b/>
                <w:color w:val="B3261E"/>
                <w:sz w:val="19"/>
              </w:rPr>
              <w:t>Hapus '1-Year Product Quality Guarantee' jika tidak ada definisi coverage, claim procedure, remedy, exclusions, dan written terms.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GANTI WHY CHOOSE US MENJADI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100"/>
            </w:pPr>
            <w:r>
              <w:rPr>
                <w:rFonts w:ascii="Liberation Sans" w:hAnsi="Liberation Sans"/>
                <w:b/>
                <w:color w:val="F05A28"/>
                <w:sz w:val="18"/>
              </w:rPr>
              <w:t>WHY WORK WITH US - LOCKED COPY</w:t>
            </w:r>
          </w:p>
          <w:p>
            <w:pPr>
              <w:spacing w:after="40"/>
            </w:pPr>
            <w:r>
              <w:rPr>
                <w:rFonts w:ascii="Liberation Sans" w:hAnsi="Liberation Sans"/>
                <w:b/>
                <w:color w:val="1F1F1F"/>
                <w:sz w:val="18"/>
              </w:rPr>
              <w:t xml:space="preserve">SPECIFICATION ALIGNMENT - </w:t>
            </w:r>
            <w:r>
              <w:rPr>
                <w:rFonts w:ascii="Liberation Sans" w:hAnsi="Liberation Sans"/>
                <w:color w:val="1F1F1F"/>
                <w:sz w:val="18"/>
              </w:rPr>
              <w:t>Product parameters are confirmed before production.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b/>
                <w:color w:val="1F1F1F"/>
                <w:sz w:val="18"/>
              </w:rPr>
              <w:t xml:space="preserve">PROTECT YOUR MARKET - </w:t>
            </w:r>
            <w:r>
              <w:rPr>
                <w:rFonts w:ascii="Liberation Sans" w:hAnsi="Liberation Sans"/>
                <w:color w:val="1F1F1F"/>
                <w:sz w:val="18"/>
              </w:rPr>
              <w:t>We prioritize consistency and supply continuity to help protect your brand reputation.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b/>
                <w:color w:val="1F1F1F"/>
                <w:sz w:val="18"/>
              </w:rPr>
              <w:t xml:space="preserve">BATCH VERIFICATION - </w:t>
            </w:r>
            <w:r>
              <w:rPr>
                <w:rFonts w:ascii="Liberation Sans" w:hAnsi="Liberation Sans"/>
                <w:color w:val="1F1F1F"/>
                <w:sz w:val="18"/>
              </w:rPr>
              <w:t>Product samples, QC evidence, and applicable laboratory reports can be reviewed before shipment.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b/>
                <w:color w:val="1F1F1F"/>
                <w:sz w:val="18"/>
              </w:rPr>
              <w:t xml:space="preserve">PACKAGING FLEXIBILITY - </w:t>
            </w:r>
            <w:r>
              <w:rPr>
                <w:rFonts w:ascii="Liberation Sans" w:hAnsi="Liberation Sans"/>
                <w:color w:val="1F1F1F"/>
                <w:sz w:val="18"/>
              </w:rPr>
              <w:t>Standard and private-label configurations are available subject to order requirements.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b/>
                <w:color w:val="1F1F1F"/>
                <w:sz w:val="18"/>
              </w:rPr>
              <w:t xml:space="preserve">EXPORT COORDINATION - </w:t>
            </w:r>
            <w:r>
              <w:rPr>
                <w:rFonts w:ascii="Liberation Sans" w:hAnsi="Liberation Sans"/>
                <w:color w:val="1F1F1F"/>
                <w:sz w:val="18"/>
              </w:rPr>
              <w:t>Documentation and carrier requirements are handled according to the confirmed shipment.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b/>
                <w:color w:val="1F1F1F"/>
                <w:sz w:val="18"/>
              </w:rPr>
              <w:t xml:space="preserve">TRANSPARENT COMMUNICATION - </w:t>
            </w:r>
            <w:r>
              <w:rPr>
                <w:rFonts w:ascii="Liberation Sans" w:hAnsi="Liberation Sans"/>
                <w:color w:val="1F1F1F"/>
                <w:sz w:val="18"/>
              </w:rPr>
              <w:t>Commercial and production updates are communicated against agreed milestones.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RULE</w:t>
      </w:r>
    </w:p>
    <w:p>
      <w:pPr>
        <w:pStyle w:val="Checklist"/>
      </w:pPr>
      <w:r>
        <w:rPr>
          <w:color w:val="1F1F1F"/>
        </w:rPr>
        <w:t>- Setiap claim harus menjawab 'bagaimana cara kami melakukan itu?'</w:t>
      </w:r>
    </w:p>
    <w:p>
      <w:pPr>
        <w:pStyle w:val="Checklist"/>
      </w:pPr>
      <w:r>
        <w:rPr>
          <w:rFonts w:ascii="Liberation Sans" w:hAnsi="Liberation Sans"/>
        </w:rPr>
        <w:t>- Gunakan 5-6 capability yang konkret; hindari daftar panjang slogan generik.</w:t>
      </w:r>
    </w:p>
    <w:p>
      <w:pPr>
        <w:pStyle w:val="Checklist"/>
      </w:pPr>
      <w:r>
        <w:rPr>
          <w:color w:val="1F1F1F"/>
        </w:rPr>
        <w:t>- Jangan menjanjikan 'stable quality every shipment' tanpa toleransi/spec yang jelas.</w:t>
      </w: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HOMEPAGE 07 - PRODUCTION &amp; QUALITY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0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05A28"/>
                <w:sz w:val="19"/>
              </w:rPr>
              <w:t xml:space="preserve">FIX - REVISI: </w:t>
            </w:r>
            <w:r>
              <w:rPr>
                <w:b/>
                <w:color w:val="F05A28"/>
                <w:sz w:val="19"/>
              </w:rPr>
              <w:t>Tunjukkan sistem QC, bukan hero-person atau klaim 'highest international standards' tanpa standard/reference.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05A28"/>
                <w:sz w:val="18"/>
              </w:rPr>
              <w:t>PRODUCTION &amp; QUALITY CONTROL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Quality is evaluated against agreed product parameters and defined checkpoints during production, drying, final inspection, packing, and shipment preparation.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Applicable batch testing and third-party analysis can be arranged according to buyer, contract, or shipment requirements.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CHECKPOINT - TAMPILKAN HANYA YANG BENAR</w:t>
      </w:r>
    </w:p>
    <w:p>
      <w:pPr>
        <w:pStyle w:val="Checklist"/>
      </w:pPr>
      <w:r>
        <w:rPr>
          <w:color w:val="1F1F1F"/>
        </w:rPr>
        <w:t>[ ] Raw material / charcoal condition.</w:t>
      </w:r>
    </w:p>
    <w:p>
      <w:pPr>
        <w:pStyle w:val="Checklist"/>
      </w:pPr>
      <w:r>
        <w:rPr>
          <w:color w:val="1F1F1F"/>
        </w:rPr>
        <w:t>[ ] Briquette dimensions and visual integrity.</w:t>
      </w:r>
    </w:p>
    <w:p>
      <w:pPr>
        <w:pStyle w:val="Checklist"/>
      </w:pPr>
      <w:r>
        <w:rPr>
          <w:color w:val="1F1F1F"/>
        </w:rPr>
        <w:t>[ ] Drying / moisture control.</w:t>
      </w:r>
    </w:p>
    <w:p>
      <w:pPr>
        <w:pStyle w:val="Checklist"/>
      </w:pPr>
      <w:r>
        <w:rPr>
          <w:color w:val="1F1F1F"/>
        </w:rPr>
        <w:t>[ ] Ash / fixed carbon / volatile matter where tested.</w:t>
      </w:r>
    </w:p>
    <w:p>
      <w:pPr>
        <w:pStyle w:val="Checklist"/>
      </w:pPr>
      <w:r>
        <w:rPr>
          <w:color w:val="1F1F1F"/>
        </w:rPr>
        <w:t>[ ] Internal burn-performance observation.</w:t>
      </w:r>
    </w:p>
    <w:p>
      <w:pPr>
        <w:pStyle w:val="Checklist"/>
      </w:pPr>
      <w:r>
        <w:rPr>
          <w:color w:val="1F1F1F"/>
        </w:rPr>
        <w:t>[ ] Packing condition and carton verification.</w:t>
      </w:r>
    </w:p>
    <w:p>
      <w:pPr>
        <w:pStyle w:val="Checklist"/>
      </w:pPr>
      <w:r>
        <w:rPr>
          <w:color w:val="1F1F1F"/>
        </w:rPr>
        <w:t>[ ] Shipment/vanning inspection where required.</w:t>
      </w:r>
    </w:p>
    <w:p>
      <w:pPr>
        <w:spacing w:before="120" w:after="60"/>
      </w:pPr>
      <w:r>
        <w:rPr>
          <w:b/>
          <w:color w:val="F05A28"/>
          <w:sz w:val="23"/>
        </w:rPr>
        <w:t>FOTO</w:t>
      </w:r>
    </w:p>
    <w:p>
      <w:pPr>
        <w:pStyle w:val="Checklist"/>
      </w:pPr>
      <w:r>
        <w:rPr>
          <w:color w:val="1F1F1F"/>
        </w:rPr>
        <w:t>- Pakai foto aktual yang terang, rapi, dan representatif.</w:t>
      </w:r>
    </w:p>
    <w:p>
      <w:pPr>
        <w:pStyle w:val="Checklist"/>
      </w:pPr>
      <w:r>
        <w:rPr>
          <w:color w:val="1F1F1F"/>
        </w:rPr>
        <w:t>- Caption harus menjelaskan aktivitas: 'Dimension check', 'Burn observation', 'Packing inspection'.</w:t>
      </w:r>
    </w:p>
    <w:p>
      <w:pPr>
        <w:pStyle w:val="Checklist"/>
      </w:pPr>
      <w:r>
        <w:rPr>
          <w:color w:val="1F1F1F"/>
        </w:rPr>
        <w:t>- Jangan mengedit foto sampai terlihat seperti proses/fasilitas yang sebenarnya tidak ada.</w:t>
      </w: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HOMEPAGE 08 - PACKAGING &amp; PRIVATE LABEL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DEDE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B3261E"/>
                <w:sz w:val="19"/>
              </w:rPr>
              <w:t xml:space="preserve">STOP - VERIFIKASI DULU: </w:t>
            </w:r>
            <w:r>
              <w:rPr>
                <w:b/>
                <w:color w:val="B3261E"/>
                <w:sz w:val="19"/>
              </w:rPr>
              <w:t>Net weight, gross weight, dimensions, pieces/box, boxes/carton, dan container loading harus dihitung dari packaging aktual.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2381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6917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DATA YANG DITAMPILKAN</w:t>
            </w:r>
          </w:p>
        </w:tc>
      </w:tr>
      <w:t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Inner Box</w:t>
            </w:r>
          </w:p>
        </w:tc>
        <w:tc>
          <w:tcPr>
            <w:tcW w:type="dxa" w:w="691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Net wt | Gross wt | Pieces | Dimensions</w:t>
            </w:r>
          </w:p>
        </w:tc>
      </w:tr>
      <w:t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Master Carton</w:t>
            </w:r>
          </w:p>
        </w:tc>
        <w:tc>
          <w:tcPr>
            <w:tcW w:type="dxa" w:w="691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Inner boxes/carton | Net wt | Gross wt | Dimensions</w:t>
            </w:r>
          </w:p>
        </w:tc>
      </w:tr>
      <w:t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Container</w:t>
            </w:r>
          </w:p>
        </w:tc>
        <w:tc>
          <w:tcPr>
            <w:tcW w:type="dxa" w:w="691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Estimated cartons | Net cargo | loading basis</w:t>
            </w:r>
          </w:p>
        </w:tc>
      </w:tr>
      <w:t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OEM / Private Label</w:t>
            </w:r>
          </w:p>
        </w:tc>
        <w:tc>
          <w:tcPr>
            <w:tcW w:type="dxa" w:w="691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7"/>
              </w:rPr>
              <w:t>Artwork | MOQ | packaging lead time | approval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PRIVATE LABEL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05A28"/>
                <w:sz w:val="18"/>
              </w:rPr>
              <w:t>COPY YANG DIPAKAI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PRIVATE LABEL / OEM PACKAGING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Custom branding and packaging are available subject to artwork approval, packaging specification, MOQ, and production lead time. Commercial details are confirmed in the quotation / Proforma Invoice.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DELETE</w:t>
      </w:r>
    </w:p>
    <w:p>
      <w:pPr>
        <w:pStyle w:val="Checklist"/>
      </w:pPr>
      <w:r>
        <w:rPr>
          <w:color w:val="B3261E"/>
        </w:rPr>
        <w:t>- Hapus 'Private Label Free' dari headline.</w:t>
      </w:r>
    </w:p>
    <w:p>
      <w:pPr>
        <w:pStyle w:val="Checklist"/>
      </w:pPr>
      <w:r>
        <w:rPr>
          <w:color w:val="B3261E"/>
        </w:rPr>
        <w:t>- Hapus '72 pcs = 1 kg' jika tidak benar untuk seluruh size/density SKU.</w:t>
      </w:r>
    </w:p>
    <w:p>
      <w:pPr>
        <w:pStyle w:val="Checklist"/>
      </w:pPr>
      <w:r>
        <w:rPr>
          <w:color w:val="B3261E"/>
        </w:rPr>
        <w:t>- Jangan menampilkan estimated container load sebagai fixed guarantee.</w:t>
      </w: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HOMEPAGE 09 - EXPORT &amp; DG DOCUMENTATION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DEDE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B3261E"/>
                <w:sz w:val="19"/>
              </w:rPr>
              <w:t xml:space="preserve">STOP - CRITICAL: </w:t>
            </w:r>
            <w:r>
              <w:rPr>
                <w:b/>
                <w:color w:val="B3261E"/>
                <w:sz w:val="19"/>
              </w:rPr>
              <w:t>Hapus semua wording yang menyatakan charcoal adalah Non-DG / safe for ocean transport sebagai status permanen.</w:t>
            </w:r>
          </w:p>
        </w:tc>
      </w:tr>
    </w:tbl>
    <w:p>
      <w:pPr>
        <w:spacing w:after="0"/>
      </w:pPr>
    </w:p>
    <w:p>
      <w:r>
        <w:rPr>
          <w:color w:val="1F1F1F"/>
          <w:sz w:val="19"/>
        </w:rPr>
        <w:t>Mulai 1 January 2026, IMDG Code 2024 Edition (Amendment 42-24) mandatory. Current carrier guidance treats charcoal as UN1361, Class 4.2 Dangerous Goods and requires shipment-specific compliance.</w:t>
      </w:r>
    </w:p>
    <w:p>
      <w:pPr>
        <w:spacing w:before="120" w:after="60"/>
      </w:pPr>
      <w:r>
        <w:rPr>
          <w:b/>
          <w:color w:val="F05A28"/>
          <w:sz w:val="23"/>
        </w:rPr>
        <w:t>COPY YANG DIPAKAI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100"/>
            </w:pPr>
            <w:r>
              <w:rPr>
                <w:rFonts w:ascii="Liberation Sans" w:hAnsi="Liberation Sans"/>
                <w:b/>
                <w:color w:val="F05A28"/>
                <w:sz w:val="18"/>
              </w:rPr>
              <w:t>IMDG-COMPLIANT MARITIME SHIPPING - LOCKED COPY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Charcoal shipments are prepared in accordance with IMDG Code requirements (UN 1361, Class 4.2), supported by applicable SDS and self-heating test documentation to facilitate safe and compliant international sea transport.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DOKUMEN - TULIS 'AS REQUIRED / WHEN APPLICABLE'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2494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6803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DOCUMENT / EVIDENCE</w:t>
            </w:r>
          </w:p>
        </w:tc>
      </w:tr>
      <w:t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Technical</w:t>
            </w:r>
          </w:p>
        </w:tc>
        <w:tc>
          <w:tcPr>
            <w:tcW w:type="dxa" w:w="680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COA / ROA, SDS/MSDS, relevant laboratory report</w:t>
            </w:r>
          </w:p>
        </w:tc>
      </w:tr>
      <w:t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DG / Safety</w:t>
            </w:r>
          </w:p>
        </w:tc>
        <w:tc>
          <w:tcPr>
            <w:tcW w:type="dxa" w:w="680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Dangerous Goods Declaration + Packing Certificate, shipment-specific safety documents</w:t>
            </w:r>
          </w:p>
        </w:tc>
      </w:tr>
      <w:t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Production / Packing</w:t>
            </w:r>
          </w:p>
        </w:tc>
        <w:tc>
          <w:tcPr>
            <w:tcW w:type="dxa" w:w="680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Weathering evidence, packing temperature, vanning/survey evidence where required</w:t>
            </w:r>
          </w:p>
        </w:tc>
      </w:tr>
      <w:t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Commercial</w:t>
            </w:r>
          </w:p>
        </w:tc>
        <w:tc>
          <w:tcPr>
            <w:tcW w:type="dxa" w:w="680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Commercial Invoice, Packing List</w:t>
            </w:r>
          </w:p>
        </w:tc>
      </w:tr>
      <w:t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Origin</w:t>
            </w:r>
          </w:p>
        </w:tc>
        <w:tc>
          <w:tcPr>
            <w:tcW w:type="dxa" w:w="680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Certificate of Origin / SKA when applicable</w:t>
            </w:r>
          </w:p>
        </w:tc>
      </w:tr>
      <w:t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Shipping</w:t>
            </w:r>
          </w:p>
        </w:tc>
        <w:tc>
          <w:tcPr>
            <w:tcW w:type="dxa" w:w="680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Bill of Lading and carrier-specific documents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JANGAN</w:t>
      </w:r>
    </w:p>
    <w:p>
      <w:pPr>
        <w:pStyle w:val="Checklist"/>
      </w:pPr>
      <w:r>
        <w:rPr>
          <w:color w:val="B3261E"/>
        </w:rPr>
        <w:t>- Jangan menulis 'complete and compliant for all countries'.</w:t>
      </w:r>
    </w:p>
    <w:p>
      <w:pPr>
        <w:pStyle w:val="Checklist"/>
      </w:pPr>
      <w:r>
        <w:rPr>
          <w:color w:val="B3261E"/>
        </w:rPr>
        <w:t>- Jangan menulis 'Non-DG Declaration' sebagai default.</w:t>
      </w:r>
    </w:p>
    <w:p>
      <w:pPr>
        <w:pStyle w:val="Checklist"/>
      </w:pPr>
      <w:r>
        <w:rPr>
          <w:color w:val="B3261E"/>
        </w:rPr>
        <w:t>- Jangan menyebut carrier tertentu pasti menerima shipment tanpa current booking acceptance.</w:t>
      </w:r>
    </w:p>
    <w:p>
      <w:pPr>
        <w:spacing w:before="100"/>
        <w:jc w:val="left"/>
      </w:pPr>
      <w:r>
        <w:rPr>
          <w:color w:val="666666"/>
          <w:sz w:val="14"/>
        </w:rPr>
        <w:t>Validation source: IMO IMDG Code Amendment 42-24 mandatory from 1 Jan 2026; Maersk Indonesia current charcoal procedure: DG UN1361/Class 4.2, with shipment-specific document and packing requirements.</w:t>
      </w: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HOMEPAGE 10 - HOW WE WORK + SAMPLE / VISIT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0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05A28"/>
                <w:sz w:val="19"/>
              </w:rPr>
              <w:t xml:space="preserve">FIX - REVISI: </w:t>
            </w:r>
            <w:r>
              <w:rPr>
                <w:b/>
                <w:color w:val="F05A28"/>
                <w:sz w:val="19"/>
              </w:rPr>
              <w:t>Buyer harus melihat process yang terstruktur. Ini lebih kuat daripada 'we provide professional service'.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HOW WE WORK</w:t>
      </w:r>
    </w:p>
    <w:p>
      <w:pPr>
        <w:ind w:left="113" w:hanging="113"/>
      </w:pPr>
      <w:r>
        <w:rPr>
          <w:b/>
          <w:color w:val="F05A28"/>
        </w:rPr>
        <w:t xml:space="preserve">1. </w:t>
      </w:r>
      <w:r>
        <w:rPr>
          <w:sz w:val="19"/>
        </w:rPr>
        <w:t>Specification Alignment - confirm grade, dimensions, packaging, quantity, destination, and commercial framework.</w:t>
      </w:r>
    </w:p>
    <w:p>
      <w:pPr>
        <w:ind w:left="113" w:hanging="113"/>
      </w:pPr>
      <w:r>
        <w:rPr>
          <w:b/>
          <w:color w:val="F05A28"/>
        </w:rPr>
        <w:t xml:space="preserve">2. </w:t>
      </w:r>
      <w:r>
        <w:rPr>
          <w:sz w:val="19"/>
        </w:rPr>
        <w:t>Sample Evaluation - provide evaluation sample/configuration where applicable.</w:t>
      </w:r>
    </w:p>
    <w:p>
      <w:pPr>
        <w:ind w:left="113" w:hanging="113"/>
      </w:pPr>
      <w:r>
        <w:rPr>
          <w:b/>
          <w:color w:val="F05A28"/>
        </w:rPr>
        <w:t xml:space="preserve">3. </w:t>
      </w:r>
      <w:r>
        <w:rPr>
          <w:sz w:val="19"/>
        </w:rPr>
        <w:t>Commercial Confirmation - quotation / PI, Incoterm, payment, and lead time.</w:t>
      </w:r>
    </w:p>
    <w:p>
      <w:pPr>
        <w:ind w:left="113" w:hanging="113"/>
      </w:pPr>
      <w:r>
        <w:rPr>
          <w:b/>
          <w:color w:val="F05A28"/>
        </w:rPr>
        <w:t xml:space="preserve">4. </w:t>
      </w:r>
      <w:r>
        <w:rPr>
          <w:sz w:val="19"/>
        </w:rPr>
        <w:t>Production &amp; Packaging - execute confirmed specification.</w:t>
      </w:r>
    </w:p>
    <w:p>
      <w:pPr>
        <w:ind w:left="113" w:hanging="113"/>
      </w:pPr>
      <w:r>
        <w:rPr>
          <w:b/>
          <w:color w:val="F05A28"/>
        </w:rPr>
        <w:t xml:space="preserve">5. </w:t>
      </w:r>
      <w:r>
        <w:rPr>
          <w:sz w:val="19"/>
        </w:rPr>
        <w:t>Quality Verification - internal QC and applicable lab/inspection evidence.</w:t>
      </w:r>
    </w:p>
    <w:p>
      <w:pPr>
        <w:ind w:left="113" w:hanging="113"/>
      </w:pPr>
      <w:r>
        <w:rPr>
          <w:b/>
          <w:color w:val="F05A28"/>
        </w:rPr>
        <w:t xml:space="preserve">6. </w:t>
      </w:r>
      <w:r>
        <w:rPr>
          <w:sz w:val="19"/>
        </w:rPr>
        <w:t>Shipment Preparation - packing, DG/shipping documentation, and carrier acceptance.</w:t>
      </w:r>
    </w:p>
    <w:p>
      <w:pPr>
        <w:ind w:left="113" w:hanging="113"/>
      </w:pPr>
      <w:r>
        <w:rPr>
          <w:b/>
          <w:color w:val="F05A28"/>
        </w:rPr>
        <w:t xml:space="preserve">7. </w:t>
      </w:r>
      <w:r>
        <w:rPr>
          <w:sz w:val="19"/>
        </w:rPr>
        <w:t>Loading &amp; Shipment - release after agreed pre-shipment conditions are completed.</w:t>
      </w:r>
    </w:p>
    <w:p>
      <w:pPr>
        <w:spacing w:before="120" w:after="60"/>
      </w:pPr>
      <w:r>
        <w:rPr>
          <w:b/>
          <w:color w:val="F05A28"/>
          <w:sz w:val="23"/>
        </w:rPr>
        <w:t>SAMPLE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05A28"/>
                <w:sz w:val="18"/>
              </w:rPr>
              <w:t>COPY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Product evaluation samples are available for qualified buyers. Sample configuration is subject to availability. International courier freight is arranged according to the agreed sampling terms.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FACILITY VISIT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05A28"/>
                <w:sz w:val="18"/>
              </w:rPr>
              <w:t>COPY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Production-facility visits may be arranged for qualified buyers by appointment, subject to facility approval and production schedule.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HOMEPAGE 11 - SOCIAL PROOF &amp; EXPORT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DEDE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B3261E"/>
                <w:sz w:val="19"/>
              </w:rPr>
              <w:t xml:space="preserve">STOP - VERIFIKASI DULU: </w:t>
            </w:r>
            <w:r>
              <w:rPr>
                <w:b/>
                <w:color w:val="B3261E"/>
                <w:sz w:val="19"/>
              </w:rPr>
              <w:t>Jangan menampilkan negara, logos, 'global reach', atau export history jika bukti transaksi tidak dapat dihubungkan dengan PT Charcoalnesia.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URUTAN BUKTI TERKUAT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757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7540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BUKTI</w:t>
            </w:r>
          </w:p>
        </w:tc>
      </w:tr>
      <w:t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1 - Strong</w:t>
            </w:r>
          </w:p>
        </w:tc>
        <w:tc>
          <w:tcPr>
            <w:tcW w:type="dxa" w:w="754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Actual shipment / loading record, inspection report, redacted B/L or customer reference with permission</w:t>
            </w:r>
          </w:p>
        </w:tc>
      </w:tr>
      <w:t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2 - Good</w:t>
            </w:r>
          </w:p>
        </w:tc>
        <w:tc>
          <w:tcPr>
            <w:tcW w:type="dxa" w:w="754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Anonymized buyer testimonial with country/segment and consent</w:t>
            </w:r>
          </w:p>
        </w:tc>
      </w:tr>
      <w:t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3 - Good</w:t>
            </w:r>
          </w:p>
        </w:tc>
        <w:tc>
          <w:tcPr>
            <w:tcW w:type="dxa" w:w="754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Factory visit / inspection / production evidence with date</w:t>
            </w:r>
          </w:p>
        </w:tc>
      </w:tr>
      <w:t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4 - Supporting</w:t>
            </w:r>
          </w:p>
        </w:tc>
        <w:tc>
          <w:tcPr>
            <w:tcW w:type="dxa" w:w="754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COA/report excerpt with reference/date</w:t>
            </w:r>
          </w:p>
        </w:tc>
      </w:tr>
      <w:t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5 - Weak</w:t>
            </w:r>
          </w:p>
        </w:tc>
        <w:tc>
          <w:tcPr>
            <w:tcW w:type="dxa" w:w="754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Flags, carrier logos, generic 'trusted globally' text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EXPORT EXPERIENCE WORDING</w:t>
      </w:r>
    </w:p>
    <w:p>
      <w:pPr>
        <w:pStyle w:val="Checklist"/>
      </w:pPr>
      <w:r>
        <w:rPr>
          <w:color w:val="1F1F1F"/>
        </w:rPr>
        <w:t>- Jika shipment milik Charcoalnesia: 'Selected Export Destinations' + hanya negara yang terbukti.</w:t>
      </w:r>
    </w:p>
    <w:p>
      <w:pPr>
        <w:pStyle w:val="Checklist"/>
      </w:pPr>
      <w:r>
        <w:rPr>
          <w:color w:val="1F1F1F"/>
        </w:rPr>
        <w:t>- Jika pengalaman berasal dari manufacturing network: 'Export Experience Across Our Supply Network' - jelaskan konteks.</w:t>
      </w:r>
    </w:p>
    <w:p>
      <w:pPr>
        <w:pStyle w:val="Checklist"/>
      </w:pPr>
      <w:r>
        <w:rPr>
          <w:color w:val="1F1F1F"/>
        </w:rPr>
        <w:t>- Jika belum ada shipment cukup: jangan isi dengan fake scarcity/social proof. Gunakan operational proof dulu.</w:t>
      </w:r>
    </w:p>
    <w:p>
      <w:pPr>
        <w:spacing w:before="120" w:after="60"/>
      </w:pPr>
      <w:r>
        <w:rPr>
          <w:b/>
          <w:color w:val="F05A28"/>
          <w:sz w:val="23"/>
        </w:rPr>
        <w:t>SCARCITY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67A46"/>
                <w:sz w:val="19"/>
              </w:rPr>
              <w:t xml:space="preserve">KEEP - RULE: </w:t>
            </w:r>
            <w:r>
              <w:rPr>
                <w:b/>
                <w:color w:val="167A46"/>
                <w:sz w:val="19"/>
              </w:rPr>
              <w:t>Scarcity hanya boleh berdasarkan kapasitas produksi/booking window yang benar dan sedang berlaku. Jangan menulis limited slots tanpa data.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HOMEPAGE 12 - RFQ, CONTACT &amp; FOOTER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0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05A28"/>
                <w:sz w:val="19"/>
              </w:rPr>
              <w:t xml:space="preserve">FIX - REVISI: </w:t>
            </w:r>
            <w:r>
              <w:rPr>
                <w:b/>
                <w:color w:val="F05A28"/>
                <w:sz w:val="19"/>
              </w:rPr>
              <w:t>Generic contact form menghasilkan inquiry 'price?'. Ubah menjadi structured RFQ.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RFQ FIELD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2608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690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OPTION</w:t>
            </w:r>
          </w:p>
        </w:tc>
      </w:tr>
      <w:t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Product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Shisha / BBQ</w:t>
            </w:r>
          </w:p>
        </w:tc>
      </w:tr>
      <w:t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Shape &amp; Size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Cube / Hexagonal / Finger / Flower + approved size</w:t>
            </w:r>
          </w:p>
        </w:tc>
      </w:tr>
      <w:t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Target Specification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Platinum / Super Premium / Premium</w:t>
            </w:r>
          </w:p>
        </w:tc>
      </w:tr>
      <w:t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Quantity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Container / MT / trial order</w:t>
            </w:r>
          </w:p>
        </w:tc>
      </w:tr>
      <w:t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Packaging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Standard / Private Label</w:t>
            </w:r>
          </w:p>
        </w:tc>
      </w:tr>
      <w:t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Destination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Country + port</w:t>
            </w:r>
          </w:p>
        </w:tc>
      </w:tr>
      <w:t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Incoterm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FOB / CFR / CIF / Need recommendation</w:t>
            </w:r>
          </w:p>
        </w:tc>
      </w:tr>
      <w:t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Company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Company name + website</w:t>
            </w:r>
          </w:p>
        </w:tc>
      </w:tr>
      <w:t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Contact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Business email + WhatsApp</w:t>
            </w:r>
          </w:p>
        </w:tc>
      </w:tr>
      <w:t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Message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Specific requirement / target timeline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CTA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05A28"/>
                <w:sz w:val="18"/>
              </w:rPr>
              <w:t>BUTTON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SUBMIT REQUEST FOR QUOTATION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FOOTER</w:t>
      </w:r>
    </w:p>
    <w:p>
      <w:pPr>
        <w:pStyle w:val="Checklist"/>
      </w:pPr>
      <w:r>
        <w:rPr>
          <w:color w:val="1F1F1F"/>
        </w:rPr>
        <w:t>- Legal entity name.</w:t>
      </w:r>
    </w:p>
    <w:p>
      <w:pPr>
        <w:pStyle w:val="Checklist"/>
      </w:pPr>
      <w:r>
        <w:rPr>
          <w:color w:val="1F1F1F"/>
        </w:rPr>
        <w:t>- Registered Office dan Operational/Production location dipisah jika berbeda.</w:t>
      </w:r>
    </w:p>
    <w:p>
      <w:pPr>
        <w:pStyle w:val="Checklist"/>
      </w:pPr>
      <w:r>
        <w:rPr>
          <w:color w:val="1F1F1F"/>
        </w:rPr>
        <w:t>- Export Sales email.</w:t>
      </w:r>
    </w:p>
    <w:p>
      <w:pPr>
        <w:pStyle w:val="Checklist"/>
      </w:pPr>
      <w:r>
        <w:rPr>
          <w:color w:val="1F1F1F"/>
        </w:rPr>
        <w:t>- WhatsApp international format.</w:t>
      </w:r>
    </w:p>
    <w:p>
      <w:pPr>
        <w:pStyle w:val="Checklist"/>
      </w:pPr>
      <w:r>
        <w:rPr>
          <w:color w:val="1F1F1F"/>
        </w:rPr>
        <w:t>- LinkedIn: verified Charcoalnesia company link; Instagram/Facebook secondary.</w:t>
      </w:r>
    </w:p>
    <w:p>
      <w:pPr>
        <w:pStyle w:val="Checklist"/>
      </w:pPr>
      <w:r>
        <w:rPr>
          <w:color w:val="1F1F1F"/>
        </w:rPr>
        <w:t>- Privacy Policy / Terms / Cookies only if actually implemented and maintained.</w:t>
      </w: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ABOUT PAGE - REBUILD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0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05A28"/>
                <w:sz w:val="19"/>
              </w:rPr>
              <w:t xml:space="preserve">FIX - REVISI: </w:t>
            </w:r>
            <w:r>
              <w:rPr>
                <w:b/>
                <w:color w:val="F05A28"/>
                <w:sz w:val="19"/>
              </w:rPr>
              <w:t>About page sekarang terlalu panjang, repetitif, dan mencampur company story, QC, legal, certificates, factories, export claims, dan gallery.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rFonts w:ascii="Liberation Sans" w:hAnsi="Liberation Sans"/>
          <w:b/>
          <w:color w:val="F05A28"/>
          <w:sz w:val="23"/>
        </w:rPr>
        <w:t>EDITOR: KERJAKAN INI</w:t>
      </w:r>
    </w:p>
    <w:p>
      <w:pPr>
        <w:ind w:left="113" w:hanging="113"/>
      </w:pPr>
      <w:r>
        <w:rPr>
          <w:rFonts w:ascii="Liberation Sans" w:hAnsi="Liberation Sans"/>
          <w:color w:val="1F1F1F"/>
          <w:sz w:val="18"/>
        </w:rPr>
        <w:t>1. Ganti About Us lama dengan LOCKED COPY di bawah. Jangan parafrase atau menambah claim baru.</w:t>
      </w:r>
    </w:p>
    <w:p>
      <w:pPr>
        <w:ind w:left="113" w:hanging="113"/>
      </w:pPr>
      <w:r>
        <w:rPr>
          <w:rFonts w:ascii="Liberation Sans" w:hAnsi="Liberation Sans"/>
          <w:color w:val="1F1F1F"/>
          <w:sz w:val="18"/>
        </w:rPr>
        <w:t>2. Gunakan 1 heading utama dan maksimal 2 paragraf pembuka agar buyer cepat memahami perusahaan, material, dan cara kerja.</w:t>
      </w:r>
    </w:p>
    <w:p>
      <w:pPr>
        <w:ind w:left="113" w:hanging="113"/>
      </w:pPr>
      <w:r>
        <w:rPr>
          <w:rFonts w:ascii="Liberation Sans" w:hAnsi="Liberation Sans"/>
          <w:color w:val="1F1F1F"/>
          <w:sz w:val="18"/>
        </w:rPr>
        <w:t>3. Setelah paragraf pembuka, tampilkan subheading: QUALITY CONTROL THROUGHOUT OPERATIONS.</w:t>
      </w:r>
    </w:p>
    <w:p>
      <w:pPr>
        <w:ind w:left="113" w:hanging="113"/>
      </w:pPr>
      <w:r>
        <w:rPr>
          <w:rFonts w:ascii="Liberation Sans" w:hAnsi="Liberation Sans"/>
          <w:color w:val="1F1F1F"/>
          <w:sz w:val="18"/>
        </w:rPr>
        <w:t>4. Tampilkan 4 QC checkpoints sebagai 4 card/icon sederhana; setiap card maksimum 2 baris dan mudah discan.</w:t>
      </w:r>
    </w:p>
    <w:p>
      <w:pPr>
        <w:ind w:left="113" w:hanging="113"/>
      </w:pPr>
      <w:r>
        <w:rPr>
          <w:rFonts w:ascii="Liberation Sans" w:hAnsi="Liberation Sans"/>
          <w:color w:val="1F1F1F"/>
          <w:sz w:val="18"/>
        </w:rPr>
        <w:t>5. Letakkan image_BrVue2.png di dekat paragraf material + natural tapioca binder. Jangan jadikan foto sebagai gallery acak.</w:t>
      </w:r>
    </w:p>
    <w:p>
      <w:pPr>
        <w:ind w:left="113" w:hanging="113"/>
      </w:pPr>
      <w:r>
        <w:rPr>
          <w:rFonts w:ascii="Liberation Sans" w:hAnsi="Liberation Sans"/>
          <w:color w:val="1F1F1F"/>
          <w:sz w:val="18"/>
        </w:rPr>
        <w:t>6. Lock wording material: 100% coconut shell charcoal material + natural tapioca starch as binder. Jangan ubah menjadi klaim finished product 100% coconut tanpa konteks material.</w:t>
      </w:r>
    </w:p>
    <w:p>
      <w:pPr>
        <w:ind w:left="113" w:hanging="113"/>
      </w:pPr>
      <w:r>
        <w:rPr>
          <w:rFonts w:ascii="Liberation Sans" w:hAnsi="Liberation Sans"/>
          <w:color w:val="1F1F1F"/>
          <w:sz w:val="18"/>
        </w:rPr>
        <w:t>7. Jangan ulang paragraf QC dan bullet QC dua kali pada halaman yang sama. Satu kali saja, dalam struktur 4 checkpoints.</w:t>
      </w:r>
    </w:p>
    <w:p>
      <w:pPr>
        <w:ind w:left="113" w:hanging="113"/>
      </w:pPr>
      <w:r>
        <w:rPr>
          <w:rFonts w:ascii="Liberation Sans" w:hAnsi="Liberation Sans"/>
          <w:color w:val="1F1F1F"/>
          <w:sz w:val="18"/>
        </w:rPr>
        <w:t>8. Tutup section dengan CTA sederhana: VIEW PRODUCTS | REQUEST QUOTATION.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  <w:vAlign w:val="top"/>
          </w:tcPr>
          <w:p>
            <w:r/>
            <w:r>
              <w:rPr>
                <w:rFonts w:ascii="Liberation Sans" w:hAnsi="Liberation Sans"/>
                <w:b/>
                <w:color w:val="F05A28"/>
                <w:sz w:val="18"/>
              </w:rPr>
              <w:t>LOCKED ABOUT US COPY - USE EXACTLY</w:t>
            </w:r>
          </w:p>
          <w:p>
            <w:r>
              <w:rPr>
                <w:rFonts w:ascii="Liberation Sans" w:hAnsi="Liberation Sans"/>
                <w:b/>
                <w:color w:val="1F1F1F"/>
                <w:sz w:val="24"/>
              </w:rPr>
              <w:t>ABOUT CHARCOALNESIA</w:t>
            </w:r>
          </w:p>
          <w:p>
            <w:pPr>
              <w:spacing w:after="100"/>
            </w:pPr>
            <w:r>
              <w:rPr>
                <w:rFonts w:ascii="Liberation Sans" w:hAnsi="Liberation Sans"/>
                <w:color w:val="1F1F1F"/>
                <w:sz w:val="18"/>
              </w:rPr>
              <w:t>Charcoalnesia is an Indonesian company engaged in the production and export of coconut shell charcoal briquettes for shisha, hookah, and BBQ applications in international markets.</w:t>
            </w:r>
          </w:p>
          <w:p>
            <w:pPr>
              <w:spacing w:after="100"/>
            </w:pPr>
            <w:r>
              <w:rPr>
                <w:rFonts w:ascii="Liberation Sans" w:hAnsi="Liberation Sans"/>
                <w:color w:val="1F1F1F"/>
                <w:sz w:val="18"/>
              </w:rPr>
              <w:t>The foundation of our briquettes begins with the quality of the raw material. We use carefully selected coconut shells sourced from established coconut-producing regions across Indonesia, including Sulawesi and North Sumatra. The charcoal material used in our briquettes is made from 100% coconut shell, with natural tapioca starch used as a binder to help form dense, durable briquettes and maintain structural integrity during handling and high-temperature use.</w:t>
            </w:r>
          </w:p>
          <w:p>
            <w:pPr>
              <w:spacing w:before="100" w:after="80"/>
            </w:pPr>
            <w:r>
              <w:rPr>
                <w:rFonts w:ascii="Liberation Sans" w:hAnsi="Liberation Sans"/>
                <w:b/>
                <w:color w:val="F05A28"/>
                <w:sz w:val="21"/>
              </w:rPr>
              <w:t>QUALITY CONTROL THROUGHOUT OPERATIONS</w:t>
            </w:r>
          </w:p>
          <w:p>
            <w:pPr>
              <w:spacing w:after="40"/>
            </w:pPr>
            <w:r>
              <w:rPr>
                <w:rFonts w:ascii="Liberation Sans" w:hAnsi="Liberation Sans"/>
                <w:b/>
                <w:color w:val="1F1F1F"/>
                <w:sz w:val="18"/>
              </w:rPr>
              <w:t xml:space="preserve">RAW MATERIAL SELECTION &amp; SCREENING - </w:t>
            </w:r>
            <w:r>
              <w:rPr>
                <w:rFonts w:ascii="Liberation Sans" w:hAnsi="Liberation Sans"/>
                <w:color w:val="1F1F1F"/>
                <w:sz w:val="18"/>
              </w:rPr>
              <w:t>Selected coconut-shell charcoal is screened to reduce impurities and support the agreed ash specification.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b/>
                <w:color w:val="1F1F1F"/>
                <w:sz w:val="18"/>
              </w:rPr>
              <w:t xml:space="preserve">DRYING TEMPERATURE CONTROL - </w:t>
            </w:r>
            <w:r>
              <w:rPr>
                <w:rFonts w:ascii="Liberation Sans" w:hAnsi="Liberation Sans"/>
                <w:color w:val="1F1F1F"/>
                <w:sz w:val="18"/>
              </w:rPr>
              <w:t>Drying conditions are monitored to achieve the agreed moisture specification.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b/>
                <w:color w:val="1F1F1F"/>
                <w:sz w:val="18"/>
              </w:rPr>
              <w:t xml:space="preserve">DIMENSIONAL INSPECTION - </w:t>
            </w:r>
            <w:r>
              <w:rPr>
                <w:rFonts w:ascii="Liberation Sans" w:hAnsi="Liberation Sans"/>
                <w:color w:val="1F1F1F"/>
                <w:sz w:val="18"/>
              </w:rPr>
              <w:t>Briquette dimensions and cutting consistency are checked against the approved product and packaging specification.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b/>
                <w:color w:val="1F1F1F"/>
                <w:sz w:val="18"/>
              </w:rPr>
              <w:t xml:space="preserve">LOGISTICS CHECK - </w:t>
            </w:r>
            <w:r>
              <w:rPr>
                <w:rFonts w:ascii="Liberation Sans" w:hAnsi="Liberation Sans"/>
                <w:color w:val="1F1F1F"/>
                <w:sz w:val="18"/>
              </w:rPr>
              <w:t>Final cargo and documentation checks are completed to support compliance with applicable maritime dangerous-goods requirements.</w:t>
            </w:r>
          </w:p>
          <w:p>
            <w:pPr>
              <w:spacing w:before="100" w:after="0"/>
            </w:pPr>
            <w:r>
              <w:rPr>
                <w:rFonts w:ascii="Liberation Sans" w:hAnsi="Liberation Sans"/>
                <w:b/>
                <w:color w:val="F05A28"/>
                <w:sz w:val="17"/>
              </w:rPr>
              <w:t xml:space="preserve">EDITOR NOTE: </w:t>
            </w:r>
            <w:r>
              <w:rPr>
                <w:rFonts w:ascii="Liberation Sans" w:hAnsi="Liberation Sans"/>
                <w:color w:val="666666"/>
                <w:sz w:val="17"/>
              </w:rPr>
              <w:t>Use the four QC items as visual cards/icons on the website. Do not duplicate them as a second bullet list below the same section.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DELETE DARI PUBLIC ABOUT</w:t>
      </w:r>
    </w:p>
    <w:p>
      <w:pPr>
        <w:pStyle w:val="Checklist"/>
      </w:pPr>
      <w:r>
        <w:rPr>
          <w:color w:val="B3261E"/>
        </w:rPr>
        <w:t>- NPWP/NIB number if not needed publicly.</w:t>
      </w:r>
    </w:p>
    <w:p>
      <w:pPr>
        <w:pStyle w:val="Checklist"/>
      </w:pPr>
      <w:r>
        <w:rPr>
          <w:color w:val="B3261E"/>
        </w:rPr>
        <w:t>- Scans of deed/tax/legal documents.</w:t>
      </w:r>
    </w:p>
    <w:p>
      <w:pPr>
        <w:pStyle w:val="Checklist"/>
      </w:pPr>
      <w:r>
        <w:rPr>
          <w:rFonts w:ascii="Liberation Sans" w:hAnsi="Liberation Sans"/>
          <w:color w:val="1F1F1F"/>
          <w:sz w:val="18"/>
        </w:rPr>
        <w:t>- Factory-ownership, manufacturer-partner, or production-relationship wording that is not included in the locked About Us copy.</w:t>
      </w:r>
    </w:p>
    <w:p>
      <w:pPr>
        <w:pStyle w:val="Checklist"/>
      </w:pPr>
      <w:r>
        <w:rPr>
          <w:color w:val="B3261E"/>
        </w:rPr>
        <w:t>- 'highest international standards' without named standard.</w:t>
      </w:r>
    </w:p>
    <w:p>
      <w:pPr>
        <w:pStyle w:val="Checklist"/>
      </w:pPr>
      <w:r>
        <w:rPr>
          <w:color w:val="B3261E"/>
        </w:rPr>
        <w:t>- 'red glow/clean ash proves purity'.</w:t>
      </w: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PRODUCT PAGES - SHISHA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0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b/>
                <w:color w:val="F05A28"/>
                <w:sz w:val="18"/>
              </w:rPr>
              <w:t>FIX - REVISI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All briquette product pages must use one consistent template.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LOCKED PRODUCT RANGE: Cube, Hexagonal, Finger, Flower only.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Do not publish Star, Hexagonal Jumbo, custom shapes, or any other briquette format unless the owner formally changes the master product range.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TEMPLATE PAGE</w:t>
      </w:r>
    </w:p>
    <w:p>
      <w:pPr>
        <w:ind w:left="113" w:hanging="113"/>
      </w:pPr>
      <w:r>
        <w:rPr>
          <w:b/>
          <w:color w:val="F05A28"/>
        </w:rPr>
        <w:t xml:space="preserve">1. </w:t>
      </w:r>
      <w:r>
        <w:rPr>
          <w:sz w:val="19"/>
        </w:rPr>
        <w:t>Product name + application.</w:t>
      </w:r>
    </w:p>
    <w:p>
      <w:pPr>
        <w:ind w:left="113" w:hanging="113"/>
      </w:pPr>
      <w:r>
        <w:rPr>
          <w:b/>
          <w:color w:val="F05A28"/>
        </w:rPr>
        <w:t xml:space="preserve">2. </w:t>
      </w:r>
      <w:r>
        <w:rPr>
          <w:sz w:val="19"/>
        </w:rPr>
        <w:t>Hero product image yang clean dan real.</w:t>
      </w:r>
    </w:p>
    <w:p>
      <w:pPr>
        <w:ind w:left="113" w:hanging="113"/>
      </w:pPr>
      <w:r>
        <w:rPr>
          <w:b/>
          <w:color w:val="F05A28"/>
        </w:rPr>
        <w:t xml:space="preserve">3. </w:t>
      </w:r>
      <w:r>
        <w:rPr>
          <w:sz w:val="19"/>
        </w:rPr>
        <w:t>Shape &amp; verified dimensions + tolerance.</w:t>
      </w:r>
    </w:p>
    <w:p>
      <w:pPr>
        <w:ind w:left="113" w:hanging="113"/>
      </w:pPr>
      <w:r>
        <w:rPr>
          <w:b/>
          <w:color w:val="F05A28"/>
        </w:rPr>
        <w:t xml:space="preserve">4. </w:t>
      </w:r>
      <w:r>
        <w:rPr>
          <w:sz w:val="19"/>
        </w:rPr>
        <w:t>Commercial specification table.</w:t>
      </w:r>
    </w:p>
    <w:p>
      <w:pPr>
        <w:ind w:left="113" w:hanging="113"/>
      </w:pPr>
      <w:r>
        <w:rPr>
          <w:b/>
          <w:color w:val="F05A28"/>
        </w:rPr>
        <w:t xml:space="preserve">5. </w:t>
      </w:r>
      <w:r>
        <w:rPr>
          <w:sz w:val="19"/>
        </w:rPr>
        <w:t>Packaging options.</w:t>
      </w:r>
    </w:p>
    <w:p>
      <w:pPr>
        <w:ind w:left="113" w:hanging="113"/>
      </w:pPr>
      <w:r>
        <w:rPr>
          <w:b/>
          <w:color w:val="F05A28"/>
        </w:rPr>
        <w:t xml:space="preserve">6. </w:t>
      </w:r>
      <w:r>
        <w:rPr>
          <w:sz w:val="19"/>
        </w:rPr>
        <w:t>Internal burn-performance evidence / video if documented.</w:t>
      </w:r>
    </w:p>
    <w:p>
      <w:pPr>
        <w:ind w:left="113" w:hanging="113"/>
      </w:pPr>
      <w:r>
        <w:rPr>
          <w:b/>
          <w:color w:val="F05A28"/>
        </w:rPr>
        <w:t xml:space="preserve">7. </w:t>
      </w:r>
      <w:r>
        <w:rPr>
          <w:sz w:val="19"/>
        </w:rPr>
        <w:t>Applicable COA / SDS available upon request.</w:t>
      </w:r>
    </w:p>
    <w:p>
      <w:pPr>
        <w:ind w:left="113" w:hanging="113"/>
      </w:pPr>
      <w:r>
        <w:rPr>
          <w:b/>
          <w:color w:val="F05A28"/>
        </w:rPr>
        <w:t xml:space="preserve">8. </w:t>
      </w:r>
      <w:r>
        <w:rPr>
          <w:sz w:val="19"/>
        </w:rPr>
        <w:t>Sample CTA + RFQ CTA.</w:t>
      </w:r>
    </w:p>
    <w:p>
      <w:pPr>
        <w:spacing w:before="120" w:after="60"/>
      </w:pPr>
      <w:r>
        <w:rPr>
          <w:b/>
          <w:color w:val="F05A28"/>
          <w:sz w:val="23"/>
        </w:rPr>
        <w:t>DELETE / QUALIFY</w:t>
      </w:r>
    </w:p>
    <w:p>
      <w:pPr>
        <w:pStyle w:val="Checklist"/>
      </w:pPr>
      <w:r>
        <w:rPr>
          <w:color w:val="B3261E"/>
        </w:rPr>
        <w:t>- 'Odorless &amp; smokeless', 'no crackling', 'no sparks', 'eco-friendly' jika tidak ada defined test/evidence.</w:t>
      </w:r>
    </w:p>
    <w:p>
      <w:pPr>
        <w:pStyle w:val="Checklist"/>
      </w:pPr>
      <w:r>
        <w:rPr>
          <w:rFonts w:ascii="Liberation Sans" w:hAnsi="Liberation Sans"/>
          <w:color w:val="B3261E"/>
          <w:sz w:val="18"/>
        </w:rPr>
        <w:t>- Jangan menulis '100% coconut' tanpa kata material. Gunakan '100% Coconut Shell Charcoal Material' dan tampilkan natural tapioca starch sebagai binder secara terpisah.</w:t>
      </w:r>
    </w:p>
    <w:p>
      <w:pPr>
        <w:pStyle w:val="Checklist"/>
      </w:pPr>
      <w:r>
        <w:rPr>
          <w:rFonts w:ascii="Liberation Sans" w:hAnsi="Liberation Sans"/>
          <w:color w:val="B3261E"/>
          <w:sz w:val="18"/>
        </w:rPr>
        <w:t>- 'Zero chemical additives' hanya jika formulation/declaration benar-benar mendukung; natural binder tetap harus dijelaskan secara konsisten.</w:t>
      </w:r>
    </w:p>
    <w:p>
      <w:pPr>
        <w:pStyle w:val="Checklist"/>
      </w:pPr>
      <w:r>
        <w:rPr>
          <w:color w:val="B3261E"/>
        </w:rPr>
        <w:t>- Exact lab decimals copied to every SKU.</w:t>
      </w:r>
    </w:p>
    <w:p>
      <w:pPr>
        <w:pStyle w:val="Checklist"/>
      </w:pPr>
      <w:r>
        <w:rPr>
          <w:color w:val="B3261E"/>
        </w:rPr>
        <w:t>- Burning time '2 Hours+' tanpa test context.</w:t>
      </w:r>
    </w:p>
    <w:p>
      <w:pPr>
        <w:spacing w:before="120" w:after="60"/>
      </w:pPr>
      <w:r>
        <w:rPr>
          <w:b/>
          <w:color w:val="F05A28"/>
          <w:sz w:val="23"/>
        </w:rPr>
        <w:t>BURN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05A28"/>
                <w:sz w:val="18"/>
              </w:rPr>
              <w:t>INTERNAL PERFORMANCE LABEL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INTERNAL BURN PERFORMANCE TEST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Product / Size: [X]     Sample: [X pcs]     Test Date: [X]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Ignition Method: [X]     Recorded Duration: [X min]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Internal test. Results may vary depending on ignition method and operating conditions.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PRODUCT PAGE - BBQ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DEDE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B3261E"/>
                <w:sz w:val="19"/>
              </w:rPr>
              <w:t xml:space="preserve">STOP - VERIFIKASI DULU: </w:t>
            </w:r>
            <w:r>
              <w:rPr>
                <w:b/>
                <w:color w:val="B3261E"/>
                <w:sz w:val="19"/>
              </w:rPr>
              <w:t>BBQ page memiliki technical wording yang harus dikoreksi sebelum publish final.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4252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CURRENT ISSUE</w:t>
            </w:r>
          </w:p>
        </w:tc>
        <w:tc>
          <w:tcPr>
            <w:tcW w:type="dxa" w:w="5046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CORRECTION</w:t>
            </w:r>
          </w:p>
        </w:tc>
      </w:tr>
      <w:tr>
        <w:tc>
          <w:tcPr>
            <w:tcW w:type="dxa" w:w="425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'Caloric Value 6500-7000 Kcal'</w:t>
            </w:r>
          </w:p>
        </w:tc>
        <w:tc>
          <w:tcPr>
            <w:tcW w:type="dxa" w:w="504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Use 'Calorific Value: [X] kcal/kg' after verification</w:t>
            </w:r>
          </w:p>
        </w:tc>
      </w:tr>
      <w:tr>
        <w:tc>
          <w:tcPr>
            <w:tcW w:type="dxa" w:w="425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'Ash Content 6% Fixed'</w:t>
            </w:r>
          </w:p>
        </w:tc>
        <w:tc>
          <w:tcPr>
            <w:tcW w:type="dxa" w:w="504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Use 'Ash Content: &lt;= [X]%'</w:t>
            </w:r>
          </w:p>
        </w:tc>
      </w:tr>
      <w:tr>
        <w:tc>
          <w:tcPr>
            <w:tcW w:type="dxa" w:w="425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'Burning Time 6 Hours'</w:t>
            </w:r>
          </w:p>
        </w:tc>
        <w:tc>
          <w:tcPr>
            <w:tcW w:type="dxa" w:w="504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Use tested/defined condition or qualified wording</w:t>
            </w:r>
          </w:p>
        </w:tc>
      </w:tr>
      <w:tr>
        <w:tc>
          <w:tcPr>
            <w:tcW w:type="dxa" w:w="425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'White Cream Ash'</w:t>
            </w:r>
          </w:p>
        </w:tc>
        <w:tc>
          <w:tcPr>
            <w:tcW w:type="dxa" w:w="504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Use 'Ash Color: White / Cream' if verified</w:t>
            </w:r>
          </w:p>
        </w:tc>
      </w:tr>
      <w:tr>
        <w:tc>
          <w:tcPr>
            <w:tcW w:type="dxa" w:w="425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'Does Not Leave Marks on Hands'</w:t>
            </w:r>
          </w:p>
        </w:tc>
        <w:tc>
          <w:tcPr>
            <w:tcW w:type="dxa" w:w="504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Remove unless test/acceptance criterion exists</w:t>
            </w:r>
          </w:p>
        </w:tc>
      </w:tr>
      <w:tr>
        <w:tc>
          <w:tcPr>
            <w:tcW w:type="dxa" w:w="425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Size '5 x 5 cm'</w:t>
            </w:r>
          </w:p>
        </w:tc>
        <w:tc>
          <w:tcPr>
            <w:tcW w:type="dxa" w:w="504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Verify actual cross-section x length; name dimensions clearly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FORMAT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05A28"/>
                <w:sz w:val="18"/>
              </w:rPr>
              <w:t>BBQ SPECIFICATION TEMPLATE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Application: BBQ / Grill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Shape: Hexagonal [verify]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Dimensions: [X] mm x [X] mm / Length [X] mm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Moisture: &lt;= [X]%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Ash Content: &lt;= [X]%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Fixed Carbon: &gt;= [X]%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Calorific Value: &gt;= [X] kcal/kg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Burning Duration: [X] under defined test method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Packaging: [X]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Applicable lab report / COA available upon request.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PRODUCTION INFO - PROCESS, MOQ &amp; SHIPMENT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0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05A28"/>
                <w:sz w:val="19"/>
              </w:rPr>
              <w:t xml:space="preserve">FIX - REVISI: </w:t>
            </w:r>
            <w:r>
              <w:rPr>
                <w:b/>
                <w:color w:val="F05A28"/>
                <w:sz w:val="19"/>
              </w:rPr>
              <w:t>Production page harus menjadi factual operations page, bukan sales page.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PRODUCTION PROCESS</w:t>
      </w:r>
    </w:p>
    <w:p>
      <w:pPr>
        <w:pStyle w:val="Checklist"/>
      </w:pPr>
      <w:r>
        <w:rPr>
          <w:color w:val="1F1F1F"/>
        </w:rPr>
        <w:t>- Pertahankan alur raw material -&gt; carbonization -&gt; crushing -&gt; binder mixing -&gt; molding -&gt; drying -&gt; QC -&gt; packing -&gt; shipment preparation hanya jika sesuai proses aktual partner.</w:t>
      </w:r>
    </w:p>
    <w:p>
      <w:pPr>
        <w:pStyle w:val="Checklist"/>
      </w:pPr>
      <w:r>
        <w:rPr>
          <w:rFonts w:ascii="Liberation Sans" w:hAnsi="Liberation Sans"/>
          <w:color w:val="1F1F1F"/>
          <w:sz w:val="18"/>
        </w:rPr>
        <w:t>- Gunakan wording material secara konsisten: "100% Coconut Shell Charcoal Material". Tampilkan natural tapioca starch secara terpisah sebagai binder agar claim material tidak terbaca sebagai 100% komposisi final briquette.</w:t>
      </w:r>
    </w:p>
    <w:p>
      <w:pPr>
        <w:pStyle w:val="Checklist"/>
      </w:pPr>
      <w:r>
        <w:rPr>
          <w:color w:val="1F1F1F"/>
        </w:rPr>
        <w:t>- Jangan menulis setiap batch mendapat full lab test jika praktik aktual hanya periodic/batch-selected testing.</w:t>
      </w:r>
    </w:p>
    <w:p>
      <w:pPr>
        <w:spacing w:before="120" w:after="60"/>
      </w:pPr>
      <w:r>
        <w:rPr>
          <w:b/>
          <w:color w:val="F05A28"/>
          <w:sz w:val="23"/>
        </w:rPr>
        <w:t>MOQ &amp; PAYMENT</w:t>
      </w:r>
    </w:p>
    <w:p>
      <w:pPr>
        <w:pStyle w:val="Checklist"/>
      </w:pPr>
      <w:r>
        <w:rPr>
          <w:color w:val="1F1F1F"/>
        </w:rPr>
        <w:t>- Publish MOQ only if locked by product/packaging configuration.</w:t>
      </w:r>
    </w:p>
    <w:p>
      <w:pPr>
        <w:pStyle w:val="Checklist"/>
      </w:pPr>
      <w:r>
        <w:rPr>
          <w:color w:val="1F1F1F"/>
        </w:rPr>
        <w:t>- Payment structure should be written as current commercial framework, not universal forever.</w:t>
      </w:r>
    </w:p>
    <w:p>
      <w:pPr>
        <w:pStyle w:val="Checklist"/>
      </w:pPr>
      <w:r>
        <w:rPr>
          <w:color w:val="1F1F1F"/>
        </w:rPr>
        <w:t>- Lead time should state start trigger: after PI/payment/artwork/spec confirmation.</w:t>
      </w:r>
    </w:p>
    <w:p>
      <w:pPr>
        <w:pStyle w:val="Checklist"/>
      </w:pPr>
      <w:r>
        <w:rPr>
          <w:color w:val="1F1F1F"/>
        </w:rPr>
        <w:t>- Sample 'free' wording should be replaced by evaluation-sample policy.</w:t>
      </w:r>
    </w:p>
    <w:p>
      <w:pPr>
        <w:spacing w:before="120" w:after="60"/>
      </w:pPr>
      <w:r>
        <w:rPr>
          <w:b/>
          <w:color w:val="F05A28"/>
          <w:sz w:val="23"/>
        </w:rPr>
        <w:t>SHIPMENT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05A28"/>
                <w:sz w:val="18"/>
              </w:rPr>
              <w:t>RECOMMENDED FRAMEWORK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Available shipment terms are confirmed per quotation and destination.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If FOB is used: write 'FOB [Named Indonesian Port], Incoterms 2020'.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CFR/CIF may be offered where routing and carrier acceptance are confirmed.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Do not list Solo as an international seaport.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Charcoal bookings remain subject to DG, packing, carrier, route, and booking acceptance requirements.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PACKAGING PAGE + CONTACT PAGE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0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05A28"/>
                <w:sz w:val="19"/>
              </w:rPr>
              <w:t xml:space="preserve">FIX - REVISI: </w:t>
            </w:r>
            <w:r>
              <w:rPr>
                <w:b/>
                <w:color w:val="F05A28"/>
                <w:sz w:val="19"/>
              </w:rPr>
              <w:t>Kedua halaman harus membantu buyer menghitung dan mengambil tindakan.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PACKAGING - WAJIB ADA</w:t>
      </w:r>
    </w:p>
    <w:p>
      <w:pPr>
        <w:pStyle w:val="Checklist"/>
      </w:pPr>
      <w:r>
        <w:rPr>
          <w:color w:val="1F1F1F"/>
        </w:rPr>
        <w:t>[ ] Inner pack net weight.</w:t>
      </w:r>
    </w:p>
    <w:p>
      <w:pPr>
        <w:pStyle w:val="Checklist"/>
      </w:pPr>
      <w:r>
        <w:rPr>
          <w:color w:val="1F1F1F"/>
        </w:rPr>
        <w:t>[ ] Inner pack gross weight.</w:t>
      </w:r>
    </w:p>
    <w:p>
      <w:pPr>
        <w:pStyle w:val="Checklist"/>
      </w:pPr>
      <w:r>
        <w:rPr>
          <w:color w:val="1F1F1F"/>
        </w:rPr>
        <w:t>[ ] Pieces per pack only if verified per exact SKU/size.</w:t>
      </w:r>
    </w:p>
    <w:p>
      <w:pPr>
        <w:pStyle w:val="Checklist"/>
      </w:pPr>
      <w:r>
        <w:rPr>
          <w:color w:val="1F1F1F"/>
        </w:rPr>
        <w:t>[ ] Inner boxes per master carton.</w:t>
      </w:r>
    </w:p>
    <w:p>
      <w:pPr>
        <w:pStyle w:val="Checklist"/>
      </w:pPr>
      <w:r>
        <w:rPr>
          <w:color w:val="1F1F1F"/>
        </w:rPr>
        <w:t>[ ] Master carton net and gross weight.</w:t>
      </w:r>
    </w:p>
    <w:p>
      <w:pPr>
        <w:pStyle w:val="Checklist"/>
      </w:pPr>
      <w:r>
        <w:rPr>
          <w:color w:val="1F1F1F"/>
        </w:rPr>
        <w:t>[ ] Master carton dimensions.</w:t>
      </w:r>
    </w:p>
    <w:p>
      <w:pPr>
        <w:pStyle w:val="Checklist"/>
      </w:pPr>
      <w:r>
        <w:rPr>
          <w:color w:val="1F1F1F"/>
        </w:rPr>
        <w:t>[ ] Packaging material/liner summary.</w:t>
      </w:r>
    </w:p>
    <w:p>
      <w:pPr>
        <w:pStyle w:val="Checklist"/>
      </w:pPr>
      <w:r>
        <w:rPr>
          <w:color w:val="1F1F1F"/>
        </w:rPr>
        <w:t>[ ] Estimated loading per container + basis + tolerance/disclaimer.</w:t>
      </w:r>
    </w:p>
    <w:p>
      <w:pPr>
        <w:pStyle w:val="Checklist"/>
      </w:pPr>
      <w:r>
        <w:rPr>
          <w:color w:val="1F1F1F"/>
        </w:rPr>
        <w:t>[ ] OEM artwork format, MOQ, printing lead time, approval step.</w:t>
      </w:r>
    </w:p>
    <w:p>
      <w:pPr>
        <w:spacing w:before="120" w:after="60"/>
      </w:pPr>
      <w:r>
        <w:rPr>
          <w:b/>
          <w:color w:val="F05A28"/>
          <w:sz w:val="23"/>
        </w:rPr>
        <w:t>CONTACT - GANTI</w:t>
      </w:r>
    </w:p>
    <w:p>
      <w:pPr>
        <w:pStyle w:val="Checklist"/>
      </w:pPr>
      <w:r>
        <w:rPr>
          <w:color w:val="1F1F1F"/>
        </w:rPr>
        <w:t>- Heading: EXPORT SALES &amp; REQUEST FOR QUOTATION.</w:t>
      </w:r>
    </w:p>
    <w:p>
      <w:pPr>
        <w:pStyle w:val="Checklist"/>
      </w:pPr>
      <w:r>
        <w:rPr>
          <w:color w:val="1F1F1F"/>
        </w:rPr>
        <w:t>- Form: structured RFQ fields, bukan hanya Name / Email / Phone / Message.</w:t>
      </w:r>
    </w:p>
    <w:p>
      <w:pPr>
        <w:pStyle w:val="Checklist"/>
      </w:pPr>
      <w:r>
        <w:rPr>
          <w:color w:val="1F1F1F"/>
        </w:rPr>
        <w:t>- Location: label Registered Office / Operational Office / Production Facility accurately.</w:t>
      </w:r>
    </w:p>
    <w:p>
      <w:pPr>
        <w:pStyle w:val="Checklist"/>
      </w:pPr>
      <w:r>
        <w:rPr>
          <w:color w:val="1F1F1F"/>
        </w:rPr>
        <w:t>- Test WhatsApp, email, form acknowledgement, and spam protection.</w:t>
      </w:r>
    </w:p>
    <w:p>
      <w:pPr>
        <w:pStyle w:val="Checklist"/>
      </w:pPr>
      <w:r>
        <w:rPr>
          <w:color w:val="1F1F1F"/>
        </w:rPr>
        <w:t>- After submit: show confirmation + expected response window only if operationally true.</w:t>
      </w: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BLOG, STORYTELLING &amp; SOCIAL PROFILE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0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05A28"/>
                <w:sz w:val="19"/>
              </w:rPr>
              <w:t xml:space="preserve">FIX - REVISI: </w:t>
            </w:r>
            <w:r>
              <w:rPr>
                <w:b/>
                <w:color w:val="F05A28"/>
                <w:sz w:val="19"/>
              </w:rPr>
              <w:t>Content harus membangun expertise, bukan membuat perusahaan terlihat lebih tua/besar dari faktanya.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ARTICLES</w:t>
      </w:r>
    </w:p>
    <w:p>
      <w:pPr>
        <w:pStyle w:val="Checklist"/>
      </w:pPr>
      <w:r>
        <w:rPr>
          <w:color w:val="1F1F1F"/>
        </w:rPr>
        <w:t>- Hapus/backdate 2025 articles atau republish dengan tanggal aktual setelah company establishment.</w:t>
      </w:r>
    </w:p>
    <w:p>
      <w:pPr>
        <w:pStyle w:val="Checklist"/>
      </w:pPr>
      <w:r>
        <w:rPr>
          <w:color w:val="1F1F1F"/>
        </w:rPr>
        <w:t>- Setiap technical article harus punya author/reviewer, updated date, and source references.</w:t>
      </w:r>
    </w:p>
    <w:p>
      <w:pPr>
        <w:pStyle w:val="Checklist"/>
      </w:pPr>
      <w:r>
        <w:rPr>
          <w:color w:val="1F1F1F"/>
        </w:rPr>
        <w:t>- Prioritaskan buyer problems: charcoal DG shipping, how to read COA, spec tolerance, packaging math, private label, burn-test method, import preparation.</w:t>
      </w:r>
    </w:p>
    <w:p>
      <w:pPr>
        <w:pStyle w:val="Checklist"/>
      </w:pPr>
      <w:r>
        <w:rPr>
          <w:color w:val="1F1F1F"/>
        </w:rPr>
        <w:t>- Hindari angka pembanding pasar yang tidak punya source.</w:t>
      </w:r>
    </w:p>
    <w:p>
      <w:pPr>
        <w:spacing w:before="120" w:after="60"/>
      </w:pPr>
      <w:r>
        <w:rPr>
          <w:b/>
          <w:color w:val="F05A28"/>
          <w:sz w:val="23"/>
        </w:rPr>
        <w:t>STORYTELLING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05A28"/>
                <w:sz w:val="18"/>
              </w:rPr>
              <w:t>FRAMEWORK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Problem buyer -&gt; What we control -&gt; Evidence -&gt; Practical outcome -&gt; CTA.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Contoh: buyer risk of inconsistent batch -&gt; specification alignment + QC checkpoints -&gt; COA/inspection evidence -&gt; easier procurement decision -&gt; request evaluation sample.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SOCIAL PROFILE</w:t>
      </w:r>
    </w:p>
    <w:p>
      <w:pPr>
        <w:pStyle w:val="Checklist"/>
      </w:pPr>
      <w:r>
        <w:rPr>
          <w:color w:val="1F1F1F"/>
        </w:rPr>
        <w:t>[ ] LinkedIn company name, URL, logo, About, website, and location consistent.</w:t>
      </w:r>
    </w:p>
    <w:p>
      <w:pPr>
        <w:pStyle w:val="Checklist"/>
      </w:pPr>
      <w:r>
        <w:rPr>
          <w:color w:val="1F1F1F"/>
        </w:rPr>
        <w:t>[ ] Use 'charcoalnesia' consistently in profile/link naming where platform allows.</w:t>
      </w:r>
    </w:p>
    <w:p>
      <w:pPr>
        <w:pStyle w:val="Checklist"/>
      </w:pPr>
      <w:r>
        <w:rPr>
          <w:color w:val="1F1F1F"/>
        </w:rPr>
        <w:t>[ ] Instagram/Facebook visual branding consistent with website.</w:t>
      </w:r>
    </w:p>
    <w:p>
      <w:pPr>
        <w:pStyle w:val="Checklist"/>
      </w:pPr>
      <w:r>
        <w:rPr>
          <w:color w:val="1F1F1F"/>
        </w:rPr>
        <w:t>[ ] Do not post fake shipment destinations, fake urgency, fake customer logos, or unavailable product shapes.</w:t>
      </w:r>
    </w:p>
    <w:p>
      <w:pPr>
        <w:pStyle w:val="Checklist"/>
      </w:pPr>
      <w:r>
        <w:rPr>
          <w:color w:val="1F1F1F"/>
        </w:rPr>
        <w:t>[ ] Cross-link website &lt;-&gt; LinkedIn &lt;-&gt; Instagram using verified URLs.</w:t>
      </w: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SEO, PERFORMANCE, MOBILE &amp; ACCESSIBILITY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0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05A28"/>
                <w:sz w:val="19"/>
              </w:rPr>
              <w:t xml:space="preserve">FIX - TECHNICAL: </w:t>
            </w:r>
            <w:r>
              <w:rPr>
                <w:b/>
                <w:color w:val="F05A28"/>
                <w:sz w:val="19"/>
              </w:rPr>
              <w:t>Website profesional juga harus cepat, mudah ditemukan, dan mudah dipakai di mobile.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SEO</w:t>
      </w:r>
    </w:p>
    <w:p>
      <w:pPr>
        <w:pStyle w:val="Checklist"/>
      </w:pPr>
      <w:r>
        <w:rPr>
          <w:color w:val="1F1F1F"/>
        </w:rPr>
        <w:t>[ ] Unique page title + meta description for Home, About, each Product, Production, Packaging, Export Info, Contact.</w:t>
      </w:r>
    </w:p>
    <w:p>
      <w:pPr>
        <w:pStyle w:val="Checklist"/>
      </w:pPr>
      <w:r>
        <w:rPr>
          <w:color w:val="1F1F1F"/>
        </w:rPr>
        <w:t>[ ] One clear H1 per page; logical H2/H3 hierarchy.</w:t>
      </w:r>
    </w:p>
    <w:p>
      <w:pPr>
        <w:pStyle w:val="Checklist"/>
      </w:pPr>
      <w:r>
        <w:rPr>
          <w:color w:val="1F1F1F"/>
        </w:rPr>
        <w:t>[ ] Canonical URL and XML sitemap configured.</w:t>
      </w:r>
    </w:p>
    <w:p>
      <w:pPr>
        <w:pStyle w:val="Checklist"/>
      </w:pPr>
      <w:r>
        <w:rPr>
          <w:color w:val="1F1F1F"/>
        </w:rPr>
        <w:t>[ ] Structured data: Organization and Product only with factual fields.</w:t>
      </w:r>
    </w:p>
    <w:p>
      <w:pPr>
        <w:pStyle w:val="Checklist"/>
      </w:pPr>
      <w:r>
        <w:rPr>
          <w:color w:val="1F1F1F"/>
        </w:rPr>
        <w:t>[ ] Open Graph image/title/description for sharing.</w:t>
      </w:r>
    </w:p>
    <w:p>
      <w:pPr>
        <w:pStyle w:val="Checklist"/>
      </w:pPr>
      <w:r>
        <w:rPr>
          <w:color w:val="1F1F1F"/>
        </w:rPr>
        <w:t>[ ] Image alt text describes actual image, not keyword stuffing.</w:t>
      </w:r>
    </w:p>
    <w:p>
      <w:pPr>
        <w:pStyle w:val="Checklist"/>
      </w:pPr>
      <w:r>
        <w:rPr>
          <w:color w:val="1F1F1F"/>
        </w:rPr>
        <w:t>[ ] No duplicate product copy across pages.</w:t>
      </w:r>
    </w:p>
    <w:p>
      <w:pPr>
        <w:spacing w:before="120" w:after="60"/>
      </w:pPr>
      <w:r>
        <w:rPr>
          <w:b/>
          <w:color w:val="F05A28"/>
          <w:sz w:val="23"/>
        </w:rPr>
        <w:t>PERFORMANCE</w:t>
      </w:r>
    </w:p>
    <w:p>
      <w:pPr>
        <w:pStyle w:val="Checklist"/>
      </w:pPr>
      <w:r>
        <w:rPr>
          <w:color w:val="1F1F1F"/>
        </w:rPr>
        <w:t>[ ] Compress photos; use WebP/AVIF where supported.</w:t>
      </w:r>
    </w:p>
    <w:p>
      <w:pPr>
        <w:pStyle w:val="Checklist"/>
      </w:pPr>
      <w:r>
        <w:rPr>
          <w:color w:val="1F1F1F"/>
        </w:rPr>
        <w:t>[ ] Lazy-load gallery images below the fold.</w:t>
      </w:r>
    </w:p>
    <w:p>
      <w:pPr>
        <w:pStyle w:val="Checklist"/>
      </w:pPr>
      <w:r>
        <w:rPr>
          <w:color w:val="1F1F1F"/>
        </w:rPr>
        <w:t>[ ] Avoid autoplay heavy video on mobile.</w:t>
      </w:r>
    </w:p>
    <w:p>
      <w:pPr>
        <w:pStyle w:val="Checklist"/>
      </w:pPr>
      <w:r>
        <w:rPr>
          <w:color w:val="1F1F1F"/>
        </w:rPr>
        <w:t>[ ] Minimize unused scripts/plugins and oversized sliders.</w:t>
      </w:r>
    </w:p>
    <w:p>
      <w:pPr>
        <w:pStyle w:val="Checklist"/>
      </w:pPr>
      <w:r>
        <w:rPr>
          <w:color w:val="1F1F1F"/>
        </w:rPr>
        <w:t>[ ] Test Core Web Vitals / Lighthouse before launch.</w:t>
      </w:r>
    </w:p>
    <w:p>
      <w:pPr>
        <w:spacing w:before="120" w:after="60"/>
      </w:pPr>
      <w:r>
        <w:rPr>
          <w:b/>
          <w:color w:val="F05A28"/>
          <w:sz w:val="23"/>
        </w:rPr>
        <w:t>MOBILE &amp; ACCESSIBILITY</w:t>
      </w:r>
    </w:p>
    <w:p>
      <w:pPr>
        <w:pStyle w:val="Checklist"/>
      </w:pPr>
      <w:r>
        <w:rPr>
          <w:color w:val="1F1F1F"/>
        </w:rPr>
        <w:t>[ ] Buttons at least comfortably tappable; no tiny link clusters.</w:t>
      </w:r>
    </w:p>
    <w:p>
      <w:pPr>
        <w:pStyle w:val="Checklist"/>
      </w:pPr>
      <w:r>
        <w:rPr>
          <w:color w:val="1F1F1F"/>
        </w:rPr>
        <w:t>[ ] Text readable without zoom; tables scroll gracefully.</w:t>
      </w:r>
    </w:p>
    <w:p>
      <w:pPr>
        <w:pStyle w:val="Checklist"/>
      </w:pPr>
      <w:r>
        <w:rPr>
          <w:color w:val="1F1F1F"/>
        </w:rPr>
        <w:t>[ ] Contrast sufficient for text/buttons.</w:t>
      </w:r>
    </w:p>
    <w:p>
      <w:pPr>
        <w:pStyle w:val="Checklist"/>
      </w:pPr>
      <w:r>
        <w:rPr>
          <w:color w:val="1F1F1F"/>
        </w:rPr>
        <w:t>[ ] Form labels visible; errors explain what to fix.</w:t>
      </w:r>
    </w:p>
    <w:p>
      <w:pPr>
        <w:pStyle w:val="Checklist"/>
      </w:pPr>
      <w:r>
        <w:rPr>
          <w:color w:val="1F1F1F"/>
        </w:rPr>
        <w:t>[ ] Keyboard focus and visible states for interactive elements.</w:t>
      </w: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MASTER COPY RULES - JANGAN TERDENGAR DESPERATE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67A46"/>
                <w:sz w:val="19"/>
              </w:rPr>
              <w:t xml:space="preserve">KEEP - RULE: </w:t>
            </w:r>
            <w:r>
              <w:rPr>
                <w:b/>
                <w:color w:val="167A46"/>
                <w:sz w:val="19"/>
              </w:rPr>
              <w:t>Website harus memberi pilihan dan mengurangi risiko - bukan meminta order.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4195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HINDARI</w:t>
            </w:r>
          </w:p>
        </w:tc>
        <w:tc>
          <w:tcPr>
            <w:tcW w:type="dxa" w:w="5102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GANTI DENGAN</w:t>
            </w:r>
          </w:p>
        </w:tc>
      </w:tr>
      <w:tr>
        <w:tc>
          <w:tcPr>
            <w:tcW w:type="dxa" w:w="419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Best price / lowest price</w:t>
            </w:r>
          </w:p>
        </w:tc>
        <w:tc>
          <w:tcPr>
            <w:tcW w:type="dxa" w:w="510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Commercial terms based on specification, quantity, packaging, and destination</w:t>
            </w:r>
          </w:p>
        </w:tc>
      </w:tr>
      <w:tr>
        <w:tc>
          <w:tcPr>
            <w:tcW w:type="dxa" w:w="419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Trusted / leading / premier</w:t>
            </w:r>
          </w:p>
        </w:tc>
        <w:tc>
          <w:tcPr>
            <w:tcW w:type="dxa" w:w="510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Specific capability or proof</w:t>
            </w:r>
          </w:p>
        </w:tc>
      </w:tr>
      <w:tr>
        <w:tc>
          <w:tcPr>
            <w:tcW w:type="dxa" w:w="419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Guaranteed quality</w:t>
            </w:r>
          </w:p>
        </w:tc>
        <w:tc>
          <w:tcPr>
            <w:tcW w:type="dxa" w:w="510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Agreed specification + verification process</w:t>
            </w:r>
          </w:p>
        </w:tc>
      </w:tr>
      <w:tr>
        <w:tc>
          <w:tcPr>
            <w:tcW w:type="dxa" w:w="419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Free private label</w:t>
            </w:r>
          </w:p>
        </w:tc>
        <w:tc>
          <w:tcPr>
            <w:tcW w:type="dxa" w:w="510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Private Label / OEM available subject to MOQ and artwork approval</w:t>
            </w:r>
          </w:p>
        </w:tc>
      </w:tr>
      <w:tr>
        <w:tc>
          <w:tcPr>
            <w:tcW w:type="dxa" w:w="419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Free sample</w:t>
            </w:r>
          </w:p>
        </w:tc>
        <w:tc>
          <w:tcPr>
            <w:tcW w:type="dxa" w:w="510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Product evaluation sample available under agreed sampling terms</w:t>
            </w:r>
          </w:p>
        </w:tc>
      </w:tr>
      <w:tr>
        <w:tc>
          <w:tcPr>
            <w:tcW w:type="dxa" w:w="419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Worldwide supplier</w:t>
            </w:r>
          </w:p>
        </w:tc>
        <w:tc>
          <w:tcPr>
            <w:tcW w:type="dxa" w:w="510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Selected markets / export experience only if proven</w:t>
            </w:r>
          </w:p>
        </w:tc>
      </w:tr>
      <w:tr>
        <w:tc>
          <w:tcPr>
            <w:tcW w:type="dxa" w:w="419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Global shipping partner</w:t>
            </w:r>
          </w:p>
        </w:tc>
        <w:tc>
          <w:tcPr>
            <w:tcW w:type="dxa" w:w="510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Shipping arranged subject to carrier/route acceptance</w:t>
            </w:r>
          </w:p>
        </w:tc>
      </w:tr>
      <w:tr>
        <w:tc>
          <w:tcPr>
            <w:tcW w:type="dxa" w:w="419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Complete documents</w:t>
            </w:r>
          </w:p>
        </w:tc>
        <w:tc>
          <w:tcPr>
            <w:tcW w:type="dxa" w:w="510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Documents prepared as required by destination/contract/carrier</w:t>
            </w:r>
          </w:p>
        </w:tc>
      </w:tr>
      <w:tr>
        <w:tc>
          <w:tcPr>
            <w:tcW w:type="dxa" w:w="419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Non-DG charcoal</w:t>
            </w:r>
          </w:p>
        </w:tc>
        <w:tc>
          <w:tcPr>
            <w:tcW w:type="dxa" w:w="510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Current DG / IMDG compliant shipment wording</w:t>
            </w:r>
          </w:p>
        </w:tc>
      </w:tr>
      <w:tr>
        <w:tc>
          <w:tcPr>
            <w:tcW w:type="dxa" w:w="419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Are you interested?</w:t>
            </w:r>
          </w:p>
        </w:tc>
        <w:tc>
          <w:tcPr>
            <w:tcW w:type="dxa" w:w="510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color w:val="1F1F1F"/>
                <w:sz w:val="16"/>
              </w:rPr>
              <w:t>Choose product / size / quantity / destination and submit RFQ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SCARCITY</w:t>
      </w:r>
    </w:p>
    <w:p>
      <w:pPr>
        <w:pStyle w:val="Checklist"/>
      </w:pPr>
      <w:r>
        <w:rPr>
          <w:color w:val="1F1F1F"/>
        </w:rPr>
        <w:t>- Boleh: 'Current production window subject to confirmation' jika memang ada slot/capacity real.</w:t>
      </w:r>
    </w:p>
    <w:p>
      <w:pPr>
        <w:pStyle w:val="Checklist"/>
      </w:pPr>
      <w:r>
        <w:rPr>
          <w:color w:val="1F1F1F"/>
        </w:rPr>
        <w:t>- Jangan: 'Only 2 slots left' tanpa production schedule yang benar.</w:t>
      </w:r>
    </w:p>
    <w:p>
      <w:pPr>
        <w:pStyle w:val="Checklist"/>
      </w:pPr>
      <w:r>
        <w:rPr>
          <w:color w:val="1F1F1F"/>
        </w:rPr>
        <w:t>- Jangan menciptakan kelangkaan palsu.</w:t>
      </w:r>
    </w:p>
    <w:p>
      <w:r>
        <w:br w:type="page"/>
      </w:r>
    </w:p>
    <w:p>
      <w:pPr>
        <w:spacing w:before="40" w:after="140"/>
      </w:pPr>
      <w:r>
        <w:rPr>
          <w:b/>
          <w:color w:val="1F1F1F"/>
          <w:sz w:val="36"/>
        </w:rPr>
        <w:t>FINAL LAUNCH CHECK - JANGAN PUBLISH SEBELUM SEMUA CENTANG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DEDE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B3261E"/>
                <w:sz w:val="19"/>
              </w:rPr>
              <w:t xml:space="preserve">STOP - FINAL GATE: </w:t>
            </w:r>
            <w:r>
              <w:rPr>
                <w:b/>
                <w:color w:val="B3261E"/>
                <w:sz w:val="19"/>
              </w:rPr>
              <w:t>Kalau ada angka, claim, logo, document status, atau export experience yang belum yakin: jangan publish.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F05A28"/>
          <w:sz w:val="23"/>
        </w:rPr>
        <w:t>DATA &amp; COMPLIANCE</w:t>
      </w:r>
    </w:p>
    <w:p>
      <w:pPr>
        <w:pStyle w:val="Checklist"/>
      </w:pPr>
      <w:r>
        <w:rPr>
          <w:rFonts w:ascii="Liberation Sans" w:hAnsi="Liberation Sans"/>
          <w:color w:val="1F1F1F"/>
          <w:sz w:val="18"/>
        </w:rPr>
        <w:t>[ ] Public production wording netral, factual, dan tidak mengklaim factory ownership/manufacturer status yang tidak benar; due-diligence response transparan.</w:t>
      </w:r>
    </w:p>
    <w:p>
      <w:pPr>
        <w:pStyle w:val="Checklist"/>
      </w:pPr>
      <w:r>
        <w:rPr>
          <w:color w:val="1F1F1F"/>
        </w:rPr>
        <w:t>[ ] DG/Non-DG language sudah mengikuti current IMDG/carrier context.</w:t>
      </w:r>
    </w:p>
    <w:p>
      <w:pPr>
        <w:pStyle w:val="Checklist"/>
      </w:pPr>
      <w:r>
        <w:rPr>
          <w:color w:val="1F1F1F"/>
        </w:rPr>
        <w:t>[ ] Commercial spec terpisah dari actual COA.</w:t>
      </w:r>
    </w:p>
    <w:p>
      <w:pPr>
        <w:pStyle w:val="Checklist"/>
      </w:pPr>
      <w:r>
        <w:rPr>
          <w:color w:val="1F1F1F"/>
        </w:rPr>
        <w:t>[ ] Packaging net/gross/loading math verified.</w:t>
      </w:r>
    </w:p>
    <w:p>
      <w:pPr>
        <w:pStyle w:val="Checklist"/>
      </w:pPr>
      <w:r>
        <w:rPr>
          <w:color w:val="1F1F1F"/>
        </w:rPr>
        <w:t>[ ] MOQ/payment/lead time/incoterm approved.</w:t>
      </w:r>
    </w:p>
    <w:p>
      <w:pPr>
        <w:pStyle w:val="Checklist"/>
      </w:pPr>
      <w:r>
        <w:rPr>
          <w:color w:val="1F1F1F"/>
        </w:rPr>
        <w:t>[ ] Export destinations dan capacity claims punya evidence.</w:t>
      </w:r>
    </w:p>
    <w:p>
      <w:pPr>
        <w:pStyle w:val="Checklist"/>
      </w:pPr>
      <w:r>
        <w:rPr>
          <w:color w:val="1F1F1F"/>
        </w:rPr>
        <w:t>[ ] Address, names, establishment year, and company data consistent.</w:t>
      </w:r>
    </w:p>
    <w:p>
      <w:pPr>
        <w:spacing w:before="120" w:after="60"/>
      </w:pPr>
      <w:r>
        <w:rPr>
          <w:b/>
          <w:color w:val="F05A28"/>
          <w:sz w:val="23"/>
        </w:rPr>
        <w:t>COPY &amp; UX</w:t>
      </w:r>
    </w:p>
    <w:p>
      <w:pPr>
        <w:pStyle w:val="Checklist"/>
      </w:pPr>
      <w:r>
        <w:rPr>
          <w:color w:val="1F1F1F"/>
        </w:rPr>
        <w:t>[ ] Hero menjelaskan product + B2B offer dalam 3-5 detik.</w:t>
      </w:r>
    </w:p>
    <w:p>
      <w:pPr>
        <w:pStyle w:val="Checklist"/>
      </w:pPr>
      <w:r>
        <w:rPr>
          <w:color w:val="1F1F1F"/>
        </w:rPr>
        <w:t>[ ] Homepage tidak penuh slogan 'premium/trusted/best'.</w:t>
      </w:r>
    </w:p>
    <w:p>
      <w:pPr>
        <w:pStyle w:val="Checklist"/>
      </w:pPr>
      <w:r>
        <w:rPr>
          <w:color w:val="1F1F1F"/>
        </w:rPr>
        <w:t>[ ] Every section has one purpose and one next action.</w:t>
      </w:r>
    </w:p>
    <w:p>
      <w:pPr>
        <w:pStyle w:val="Checklist"/>
      </w:pPr>
      <w:r>
        <w:rPr>
          <w:color w:val="1F1F1F"/>
        </w:rPr>
        <w:t>[ ] Product pages use one consistent template.</w:t>
      </w:r>
    </w:p>
    <w:p>
      <w:pPr>
        <w:pStyle w:val="Checklist"/>
      </w:pPr>
      <w:r>
        <w:rPr>
          <w:color w:val="1F1F1F"/>
        </w:rPr>
        <w:t>[ ] RFQ form works and routes to the correct inbox.</w:t>
      </w:r>
    </w:p>
    <w:p>
      <w:pPr>
        <w:pStyle w:val="Checklist"/>
      </w:pPr>
      <w:r>
        <w:rPr>
          <w:color w:val="1F1F1F"/>
        </w:rPr>
        <w:t>[ ] All WhatsApp, email, LinkedIn, social, catalogue links tested.</w:t>
      </w:r>
    </w:p>
    <w:p>
      <w:pPr>
        <w:pStyle w:val="Checklist"/>
      </w:pPr>
      <w:r>
        <w:rPr>
          <w:color w:val="1F1F1F"/>
        </w:rPr>
        <w:t>[ ] English proofread complete.</w:t>
      </w:r>
    </w:p>
    <w:p>
      <w:pPr>
        <w:spacing w:before="120" w:after="60"/>
      </w:pPr>
      <w:r>
        <w:rPr>
          <w:b/>
          <w:color w:val="F05A28"/>
          <w:sz w:val="23"/>
        </w:rPr>
        <w:t>TECHNICAL QA</w:t>
      </w:r>
    </w:p>
    <w:p>
      <w:pPr>
        <w:pStyle w:val="Checklist"/>
      </w:pPr>
      <w:r>
        <w:rPr>
          <w:color w:val="1F1F1F"/>
        </w:rPr>
        <w:t>[ ] Desktop + mobile tested.</w:t>
      </w:r>
    </w:p>
    <w:p>
      <w:pPr>
        <w:pStyle w:val="Checklist"/>
      </w:pPr>
      <w:r>
        <w:rPr>
          <w:color w:val="1F1F1F"/>
        </w:rPr>
        <w:t>[ ] No broken links / missing images / 404.</w:t>
      </w:r>
    </w:p>
    <w:p>
      <w:pPr>
        <w:pStyle w:val="Checklist"/>
      </w:pPr>
      <w:r>
        <w:rPr>
          <w:color w:val="1F1F1F"/>
        </w:rPr>
        <w:t>[ ] Pages load acceptably fast.</w:t>
      </w:r>
    </w:p>
    <w:p>
      <w:pPr>
        <w:pStyle w:val="Checklist"/>
      </w:pPr>
      <w:r>
        <w:rPr>
          <w:color w:val="1F1F1F"/>
        </w:rPr>
        <w:t>[ ] SEO title/meta/H1 set.</w:t>
      </w:r>
    </w:p>
    <w:p>
      <w:pPr>
        <w:pStyle w:val="Checklist"/>
      </w:pPr>
      <w:r>
        <w:rPr>
          <w:color w:val="1F1F1F"/>
        </w:rPr>
        <w:t>[ ] Forms protected from spam.</w:t>
      </w:r>
    </w:p>
    <w:p>
      <w:pPr>
        <w:pStyle w:val="Checklist"/>
      </w:pPr>
      <w:r>
        <w:rPr>
          <w:color w:val="1F1F1F"/>
        </w:rPr>
        <w:t>[ ] Analytics/Search Console only if configured and privacy handling is appropriate.</w:t>
      </w:r>
    </w:p>
    <w:p>
      <w:pPr>
        <w:spacing w:before="120" w:after="60"/>
      </w:pPr>
      <w:r>
        <w:rPr>
          <w:b/>
          <w:color w:val="F05A28"/>
          <w:sz w:val="23"/>
        </w:rPr>
        <w:t>PRIORITAS EKSEKUSI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05A28"/>
                <w:sz w:val="18"/>
              </w:rPr>
              <w:t>URUTAN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P0 TODAY: DG wording -&gt; public production positioning -&gt; export claims -&gt; address/name/date inconsistencies.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P1 CONTENT: Hero -&gt; About -&gt; specification -&gt; packaging -&gt; shipping -&gt; RFQ.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P2 PROOF: QC evidence -&gt; lab/docs -&gt; real social proof -&gt; facility/process.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P3 TECHNICAL: mobile -&gt; performance -&gt; SEO -&gt; accessibility -&gt; analytics.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P4 CONTENT ENGINE: LinkedIn/social -&gt; buyer education articles -&gt; case evidence.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F05A28"/>
                <w:sz w:val="18"/>
              </w:rPr>
              <w:t>TARGET AKHIR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Technical. Credible. Transparent. Export-ready. Easy to evaluate. Low-risk.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Evidence lebih banyak daripada slogan.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40"/>
      </w:pPr>
      <w:r>
        <w:rPr>
          <w:rFonts w:ascii="Liberation Sans" w:hAnsi="Liberation Sans"/>
          <w:b/>
          <w:color w:val="1F1F1F"/>
          <w:sz w:val="36"/>
        </w:rPr>
        <w:t>ADDENDUM 01 - MATERIAL CLAIM &amp; PUBLIC PRODUCTION POSITIONING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0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F05A28"/>
                <w:sz w:val="19"/>
              </w:rPr>
              <w:t xml:space="preserve">FIX - REVISI: </w:t>
            </w:r>
            <w:r>
              <w:rPr>
                <w:rFonts w:ascii="Liberation Sans" w:hAnsi="Liberation Sans"/>
                <w:b/>
                <w:color w:val="F05A28"/>
                <w:sz w:val="19"/>
              </w:rPr>
              <w:t>Gunakan claim material 100% coconut secara presisi. Public copy boleh tidak menonjolkan production-partner structure, tetapi tidak boleh menyatakan atau memberi bukti visual palsu seolah factory dimiliki Charcoalnesia.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Liberation Sans" w:hAnsi="Liberation Sans"/>
          <w:b/>
          <w:color w:val="F05A28"/>
          <w:sz w:val="23"/>
        </w:rPr>
        <w:t>MATERIAL CLAIM - COPY YANG DIPAKAI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F05A28"/>
                <w:sz w:val="18"/>
              </w:rPr>
              <w:t>RECOMMENDED WORDING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100% COCONUT SHELL CHARCOAL MATERIAL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Made with 100% coconut shell charcoal material. Natural tapioca starch is used as a binder.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Technical format: Charcoal Material: 100% Coconut Shell Charcoal Material | Natural Binder: Tapioca Starch.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Liberation Sans" w:hAnsi="Liberation Sans"/>
          <w:b/>
          <w:color w:val="F05A28"/>
          <w:sz w:val="23"/>
        </w:rPr>
        <w:t>JANGAN</w:t>
      </w:r>
    </w:p>
    <w:p>
      <w:pPr>
        <w:spacing w:after="50"/>
        <w:ind w:left="113"/>
      </w:pPr>
      <w:r>
        <w:rPr>
          <w:rFonts w:ascii="Liberation Sans" w:hAnsi="Liberation Sans"/>
          <w:color w:val="B3261E"/>
          <w:sz w:val="18"/>
        </w:rPr>
        <w:t>- Jangan menulis hanya "100% Coconut" karena dapat dibaca sebagai 100% komposisi final briquette.</w:t>
      </w:r>
    </w:p>
    <w:p>
      <w:pPr>
        <w:spacing w:after="50"/>
        <w:ind w:left="113"/>
      </w:pPr>
      <w:r>
        <w:rPr>
          <w:rFonts w:ascii="Liberation Sans" w:hAnsi="Liberation Sans"/>
          <w:color w:val="B3261E"/>
          <w:sz w:val="18"/>
        </w:rPr>
        <w:t>- Jangan menulis "100% Pure Coconut Briquette" bila binder memang digunakan.</w:t>
      </w:r>
    </w:p>
    <w:p>
      <w:pPr>
        <w:spacing w:after="50"/>
        <w:ind w:left="113"/>
      </w:pPr>
      <w:r>
        <w:rPr>
          <w:rFonts w:ascii="Liberation Sans" w:hAnsi="Liberation Sans"/>
          <w:color w:val="B3261E"/>
          <w:sz w:val="18"/>
        </w:rPr>
        <w:t>- Jangan menghilangkan informasi binder dari halaman technical/composition bila buyer membutuhkannya.</w:t>
      </w:r>
    </w:p>
    <w:p>
      <w:pPr>
        <w:spacing w:before="100" w:after="60"/>
      </w:pPr>
      <w:r>
        <w:rPr>
          <w:rFonts w:ascii="Liberation Sans" w:hAnsi="Liberation Sans"/>
          <w:b/>
          <w:color w:val="F05A28"/>
          <w:sz w:val="23"/>
        </w:rPr>
        <w:t>PUBLIC PRODUCTION POSITIONING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F05A28"/>
                <w:sz w:val="18"/>
              </w:rPr>
              <w:t>NEUTRAL PUBLIC-FACING WORDING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Production in Indonesia is coordinated according to defined product specifications, quality-control checkpoints, packaging requirements, and export preparation.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Our production process follows confirmed product specifications and shipment requirements.</w:t>
            </w:r>
          </w:p>
          <w:p>
            <w:pPr>
              <w:spacing w:after="40"/>
            </w:pPr>
            <w:r>
              <w:rPr>
                <w:rFonts w:ascii="Liberation Sans" w:hAnsi="Liberation Sans"/>
                <w:color w:val="1F1F1F"/>
                <w:sz w:val="18"/>
              </w:rPr>
              <w:t>Production-facility visits may be arranged for qualified buyers by appointment, subject to schedule and approval.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Liberation Sans" w:hAnsi="Liberation Sans"/>
          <w:b/>
          <w:color w:val="F05A28"/>
          <w:sz w:val="23"/>
        </w:rPr>
        <w:t>RULE</w:t>
      </w:r>
    </w:p>
    <w:p>
      <w:pPr>
        <w:spacing w:after="50"/>
        <w:ind w:left="113"/>
      </w:pPr>
      <w:r>
        <w:rPr>
          <w:rFonts w:ascii="Liberation Sans" w:hAnsi="Liberation Sans"/>
          <w:color w:val="1F1F1F"/>
          <w:sz w:val="18"/>
        </w:rPr>
        <w:t>- Homepage/About tidak wajib membahas struktur partner bila bukan informasi yang penting untuk first-screen buyer evaluation.</w:t>
      </w:r>
    </w:p>
    <w:p>
      <w:pPr>
        <w:spacing w:after="50"/>
        <w:ind w:left="113"/>
      </w:pPr>
      <w:r>
        <w:rPr>
          <w:rFonts w:ascii="Liberation Sans" w:hAnsi="Liberation Sans"/>
          <w:color w:val="1F1F1F"/>
          <w:sz w:val="18"/>
        </w:rPr>
        <w:t>- Namun jangan menggunakan "our factory", "factory owner", "we manufacture in our own facilities", atau sejenisnya jika tidak benar.</w:t>
      </w:r>
    </w:p>
    <w:p>
      <w:pPr>
        <w:spacing w:after="50"/>
        <w:ind w:left="113"/>
      </w:pPr>
      <w:r>
        <w:rPr>
          <w:rFonts w:ascii="Liberation Sans" w:hAnsi="Liberation Sans"/>
          <w:color w:val="1F1F1F"/>
          <w:sz w:val="18"/>
        </w:rPr>
        <w:t>- Jika buyer bertanya langsung, melakukan audit, meminta factory documents, atau due diligence: jawab struktur produksi secara jujur dan konsisten.</w:t>
      </w:r>
    </w:p>
    <w:p>
      <w:r>
        <w:br w:type="page"/>
      </w:r>
    </w:p>
    <w:p>
      <w:pPr>
        <w:spacing w:after="140"/>
      </w:pPr>
      <w:r>
        <w:rPr>
          <w:rFonts w:ascii="Liberation Sans" w:hAnsi="Liberation Sans"/>
          <w:b/>
          <w:color w:val="1F1F1F"/>
          <w:sz w:val="36"/>
        </w:rPr>
        <w:t>ADDENDUM 02 - LOCKED PRODUCT RANGE: CUBE, HEXAGONAL, FINGER &amp; FLOWER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DEDE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b/>
                <w:color w:val="F05A28"/>
                <w:sz w:val="18"/>
              </w:rPr>
              <w:t>LOCKED PRODUCT RANGE - NO FOLLOW-UP NEEDED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The website briquette range is LOCKED to four shapes only: Cube, Hexagonal, Finger, and Flower.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No Star, Hexagonal Jumbo, custom mold, or custom briquette shape is offered.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If a product dimension has not been approved yet, hide the dimension from public copy rather than inventing a value.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Liberation Sans" w:hAnsi="Liberation Sans"/>
          <w:b/>
          <w:color w:val="F05A28"/>
          <w:sz w:val="23"/>
        </w:rPr>
        <w:t>PRODUCT RANGE - FINAL / LOCKED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494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color w:val="1F1F1F"/>
                <w:sz w:val="17"/>
              </w:rPr>
              <w:t>PRODUCT</w:t>
            </w:r>
          </w:p>
        </w:tc>
        <w:tc>
          <w:tcPr>
            <w:tcW w:type="dxa" w:w="2438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color w:val="1F1F1F"/>
                <w:sz w:val="17"/>
              </w:rPr>
              <w:t>STATUS</w:t>
            </w:r>
          </w:p>
        </w:tc>
        <w:tc>
          <w:tcPr>
            <w:tcW w:type="dxa" w:w="2665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color w:val="1F1F1F"/>
                <w:sz w:val="17"/>
              </w:rPr>
              <w:t>SIZE RULE</w:t>
            </w:r>
          </w:p>
        </w:tc>
        <w:tc>
          <w:tcPr>
            <w:tcW w:type="dxa" w:w="1701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color w:val="1F1F1F"/>
                <w:sz w:val="17"/>
              </w:rPr>
              <w:t>WEBSITE ACTION</w:t>
            </w:r>
          </w:p>
        </w:tc>
      </w:tr>
      <w:t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Cube Briquettes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Active product</w:t>
            </w:r>
          </w:p>
        </w:tc>
        <w:tc>
          <w:tcPr>
            <w:tcW w:type="dxa" w:w="266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Use approved size from master data</w:t>
            </w:r>
          </w:p>
        </w:tc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Publish</w:t>
            </w:r>
          </w:p>
        </w:tc>
      </w:tr>
      <w:t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Hexagonal Briquettes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Active product</w:t>
            </w:r>
          </w:p>
        </w:tc>
        <w:tc>
          <w:tcPr>
            <w:tcW w:type="dxa" w:w="266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Use approved size from master data</w:t>
            </w:r>
          </w:p>
        </w:tc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Publish</w:t>
            </w:r>
          </w:p>
        </w:tc>
      </w:tr>
      <w:tr>
        <w:tc>
          <w:tcPr>
            <w:tcW w:type="dxa" w:w="2594"/>
          </w:tcPr>
          <w:p>
            <w:r/>
            <w:r>
              <w:rPr>
                <w:color w:val="1F1F1F"/>
                <w:sz w:val="17"/>
              </w:rPr>
              <w:t>Finger Briquettes</w:t>
            </w:r>
          </w:p>
        </w:tc>
        <w:tc>
          <w:tcPr>
            <w:tcW w:type="dxa" w:w="2594"/>
          </w:tcPr>
          <w:p>
            <w:r/>
            <w:r>
              <w:rPr>
                <w:color w:val="1F1F1F"/>
                <w:sz w:val="17"/>
              </w:rPr>
              <w:t>Active product</w:t>
            </w:r>
          </w:p>
        </w:tc>
        <w:tc>
          <w:tcPr>
            <w:tcW w:type="dxa" w:w="2594"/>
          </w:tcPr>
          <w:p>
            <w:r/>
            <w:r>
              <w:rPr>
                <w:color w:val="1F1F1F"/>
                <w:sz w:val="17"/>
              </w:rPr>
              <w:t>Use approved size from master data</w:t>
            </w:r>
          </w:p>
        </w:tc>
        <w:tc>
          <w:tcPr>
            <w:tcW w:type="dxa" w:w="2594"/>
          </w:tcPr>
          <w:p>
            <w:r/>
            <w:r>
              <w:rPr>
                <w:color w:val="1F1F1F"/>
                <w:sz w:val="17"/>
              </w:rPr>
              <w:t>Publish</w:t>
            </w:r>
          </w:p>
        </w:tc>
      </w:tr>
      <w:tr>
        <w:tc>
          <w:tcPr>
            <w:tcW w:type="dxa" w:w="2594"/>
          </w:tcPr>
          <w:p>
            <w:r/>
            <w:r>
              <w:rPr>
                <w:color w:val="1F1F1F"/>
                <w:sz w:val="17"/>
              </w:rPr>
              <w:t>Flower Briquettes</w:t>
            </w:r>
          </w:p>
        </w:tc>
        <w:tc>
          <w:tcPr>
            <w:tcW w:type="dxa" w:w="2594"/>
          </w:tcPr>
          <w:p>
            <w:r/>
            <w:r>
              <w:rPr>
                <w:color w:val="1F1F1F"/>
                <w:sz w:val="17"/>
              </w:rPr>
              <w:t>Active product</w:t>
            </w:r>
          </w:p>
        </w:tc>
        <w:tc>
          <w:tcPr>
            <w:tcW w:type="dxa" w:w="2594"/>
          </w:tcPr>
          <w:p>
            <w:r/>
            <w:r>
              <w:rPr>
                <w:color w:val="1F1F1F"/>
                <w:sz w:val="17"/>
              </w:rPr>
              <w:t>Use approved size from master data</w:t>
            </w:r>
          </w:p>
        </w:tc>
        <w:tc>
          <w:tcPr>
            <w:tcW w:type="dxa" w:w="2594"/>
          </w:tcPr>
          <w:p>
            <w:r/>
            <w:r>
              <w:rPr>
                <w:color w:val="1F1F1F"/>
                <w:sz w:val="17"/>
              </w:rPr>
              <w:t>Publish - never use old 25 x 40 cm value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Liberation Sans" w:hAnsi="Liberation Sans"/>
          <w:b/>
          <w:color w:val="F05A28"/>
          <w:sz w:val="23"/>
        </w:rPr>
        <w:t>TEMPLATE FINGER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/>
            <w:r>
              <w:rPr>
                <w:b/>
                <w:color w:val="F05A28"/>
                <w:sz w:val="18"/>
              </w:rPr>
              <w:t>FINGER PAGE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FINGER BRIQUETTES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Charcoal Material: 100% Coconut Shell Charcoal Material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Natural Binder: Tapioca Starch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Quality Grades: Platinum / Super Premium / Premium - use locked grade table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Dimensions: use approved Finger size from master data; if not approved, hide size from public page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Packaging: Standard / Private Label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Latest applicable COA available upon request.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Liberation Sans" w:hAnsi="Liberation Sans"/>
          <w:b/>
          <w:color w:val="F05A28"/>
          <w:sz w:val="23"/>
        </w:rPr>
        <w:t>TEMPLATE FLOWER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/>
            <w:r>
              <w:rPr>
                <w:b/>
                <w:color w:val="F05A28"/>
                <w:sz w:val="18"/>
              </w:rPr>
              <w:t>FLOWER PAGE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FLOWER BRIQUETTES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Charcoal Material: 100% Coconut Shell Charcoal Material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Natural Binder: Tapioca Starch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Quality Grades: Platinum / Super Premium / Premium - use locked grade table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Dimensions: use approved Flower size from master data; NEVER use the old 25 x 40 cm value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Packaging: Standard / Private Label</w:t>
            </w:r>
          </w:p>
          <w:p>
            <w:pPr>
              <w:spacing w:after="40"/>
            </w:pPr>
            <w:r>
              <w:rPr>
                <w:color w:val="1F1F1F"/>
                <w:sz w:val="18"/>
              </w:rPr>
              <w:t>Latest applicable COA available upon request.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Liberation Sans" w:hAnsi="Liberation Sans"/>
          <w:b/>
          <w:color w:val="F05A28"/>
          <w:sz w:val="23"/>
        </w:rPr>
        <w:t>SELESAI JIKA</w:t>
      </w:r>
    </w:p>
    <w:p>
      <w:pPr>
        <w:spacing w:after="50"/>
        <w:ind w:left="113"/>
      </w:pPr>
      <w:r>
        <w:rPr>
          <w:rFonts w:ascii="Liberation Sans" w:hAnsi="Liberation Sans"/>
          <w:color w:val="1F1F1F"/>
          <w:sz w:val="18"/>
        </w:rPr>
        <w:t>[ ] Finger dan Flower terlihat di Product Range homepage/menu.</w:t>
      </w:r>
    </w:p>
    <w:p>
      <w:pPr>
        <w:spacing w:after="50"/>
        <w:ind w:left="113"/>
      </w:pPr>
      <w:r>
        <w:rPr>
          <w:rFonts w:ascii="Liberation Sans" w:hAnsi="Liberation Sans"/>
          <w:color w:val="1F1F1F"/>
          <w:sz w:val="18"/>
        </w:rPr>
        <w:t>[ ] Naming sama dengan katalog, quotation, price list, dan packaging.</w:t>
      </w:r>
    </w:p>
    <w:p>
      <w:pPr>
        <w:spacing w:after="50"/>
        <w:ind w:left="113"/>
      </w:pPr>
      <w:r>
        <w:rPr>
          <w:rFonts w:ascii="Liberation Sans" w:hAnsi="Liberation Sans"/>
          <w:color w:val="1F1F1F"/>
          <w:sz w:val="18"/>
        </w:rPr>
        <w:t>[ ] Tidak ada ukuran Flower 25 x 40 cm.</w:t>
      </w:r>
    </w:p>
    <w:p>
      <w:pPr>
        <w:spacing w:after="50"/>
        <w:ind w:left="113"/>
      </w:pPr>
      <w:r>
        <w:rPr>
          <w:rFonts w:ascii="Liberation Sans" w:hAnsi="Liberation Sans"/>
          <w:color w:val="1F1F1F"/>
          <w:sz w:val="18"/>
        </w:rPr>
        <w:t>[ ] Tidak ada lab decimals yang disalin dari SKU lain tanpa applicable report.</w:t>
      </w:r>
    </w:p>
    <w:p>
      <w:r>
        <w:br w:type="page"/>
      </w:r>
    </w:p>
    <w:p>
      <w:pPr>
        <w:spacing w:after="140"/>
      </w:pPr>
      <w:r>
        <w:rPr>
          <w:rFonts w:ascii="Liberation Sans" w:hAnsi="Liberation Sans"/>
          <w:b/>
          <w:color w:val="1F1F1F"/>
          <w:sz w:val="36"/>
        </w:rPr>
        <w:t>ADDENDUM 03 - FAQ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0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F05A28"/>
                <w:sz w:val="19"/>
              </w:rPr>
              <w:t xml:space="preserve">FIX - TAMBAHKAN: </w:t>
            </w:r>
            <w:r>
              <w:rPr>
                <w:rFonts w:ascii="Liberation Sans" w:hAnsi="Liberation Sans"/>
                <w:b/>
                <w:color w:val="F05A28"/>
                <w:sz w:val="19"/>
              </w:rPr>
              <w:t>FAQ harus menjawab pertanyaan procurement yang paling sering muncul dan mengurangi chat bolak-balik. Jawaban singkat, factual, dan tidak overpromise.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Liberation Sans" w:hAnsi="Liberation Sans"/>
          <w:b/>
          <w:color w:val="F05A28"/>
          <w:sz w:val="23"/>
        </w:rPr>
        <w:t>LETAK</w:t>
      </w:r>
    </w:p>
    <w:p>
      <w:pPr>
        <w:spacing w:after="50"/>
        <w:ind w:left="113"/>
      </w:pPr>
      <w:r>
        <w:rPr>
          <w:rFonts w:ascii="Liberation Sans" w:hAnsi="Liberation Sans"/>
          <w:color w:val="1F1F1F"/>
          <w:sz w:val="18"/>
        </w:rPr>
        <w:t>- Tambahkan FAQ sebagai section dekat bagian bawah homepage atau dedicated /faq page.</w:t>
      </w:r>
    </w:p>
    <w:p>
      <w:pPr>
        <w:spacing w:after="50"/>
        <w:ind w:left="113"/>
      </w:pPr>
      <w:r>
        <w:rPr>
          <w:rFonts w:ascii="Liberation Sans" w:hAnsi="Liberation Sans"/>
          <w:color w:val="1F1F1F"/>
          <w:sz w:val="18"/>
        </w:rPr>
        <w:t>- Tambahkan link FAQ di footer. Tidak perlu memenuhi header dengan terlalu banyak menu.</w:t>
      </w:r>
    </w:p>
    <w:p>
      <w:pPr>
        <w:spacing w:after="50"/>
        <w:ind w:left="113"/>
      </w:pPr>
      <w:r>
        <w:rPr>
          <w:rFonts w:ascii="Liberation Sans" w:hAnsi="Liberation Sans"/>
          <w:color w:val="1F1F1F"/>
          <w:sz w:val="18"/>
        </w:rPr>
        <w:t>- Prioritaskan 8-12 pertanyaan; accordion boleh dipakai di mobile.</w:t>
      </w:r>
    </w:p>
    <w:p>
      <w:pPr>
        <w:spacing w:before="100" w:after="60"/>
      </w:pPr>
      <w:r>
        <w:rPr>
          <w:rFonts w:ascii="Liberation Sans" w:hAnsi="Liberation Sans"/>
          <w:b/>
          <w:color w:val="F05A28"/>
          <w:sz w:val="23"/>
        </w:rPr>
        <w:t>FAQ YANG DIREKOMENDASIKAN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3231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6066"/>
            <w:shd w:fill="1F1F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ANSWER FRAMEWORK</w:t>
            </w:r>
          </w:p>
        </w:tc>
      </w:tr>
      <w:tr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5"/>
              </w:rPr>
              <w:t>What charcoal products do you supply?</w:t>
            </w:r>
          </w:p>
        </w:tc>
        <w:tc>
          <w:tcPr>
            <w:tcW w:type="dxa" w:w="606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We supply four fixed briquette shapes only: Cube, Hexagonal, Finger, and Flower, for shisha/hookah and BBQ applications according to the applicable product configuration.</w:t>
            </w:r>
          </w:p>
        </w:tc>
      </w:tr>
      <w:tr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5"/>
              </w:rPr>
              <w:t>What is the raw material?</w:t>
            </w:r>
          </w:p>
        </w:tc>
        <w:tc>
          <w:tcPr>
            <w:tcW w:type="dxa" w:w="606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5"/>
              </w:rPr>
              <w:t>Our charcoal material is 100% coconut shell charcoal. Natural tapioca starch is used as a binder.</w:t>
            </w:r>
          </w:p>
        </w:tc>
      </w:tr>
      <w:tr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Can you produce custom briquette shapes?</w:t>
            </w:r>
          </w:p>
        </w:tc>
        <w:tc>
          <w:tcPr>
            <w:tcW w:type="dxa" w:w="606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No. Our briquette range is limited to Cube, Hexagonal, Finger, and Flower. Private-label / OEM packaging can be customized subject to artwork approval, packaging MOQ, and lead time.</w:t>
            </w:r>
          </w:p>
        </w:tc>
      </w:tr>
      <w:tr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5"/>
              </w:rPr>
              <w:t>Do you offer private label / OEM packaging?</w:t>
            </w:r>
          </w:p>
        </w:tc>
        <w:tc>
          <w:tcPr>
            <w:tcW w:type="dxa" w:w="606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5"/>
              </w:rPr>
              <w:t>Yes. Artwork, packaging specification, MOQ, approval, and lead time are confirmed before production.</w:t>
            </w:r>
          </w:p>
        </w:tc>
      </w:tr>
      <w:tr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5"/>
              </w:rPr>
              <w:t>Can I request a sample?</w:t>
            </w:r>
          </w:p>
        </w:tc>
        <w:tc>
          <w:tcPr>
            <w:tcW w:type="dxa" w:w="606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5"/>
              </w:rPr>
              <w:t>Evaluation samples are available for qualified buyers subject to sample configuration and agreed courier terms.</w:t>
            </w:r>
          </w:p>
        </w:tc>
      </w:tr>
      <w:tr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5"/>
              </w:rPr>
              <w:t>What documents are available?</w:t>
            </w:r>
          </w:p>
        </w:tc>
        <w:tc>
          <w:tcPr>
            <w:tcW w:type="dxa" w:w="606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5"/>
              </w:rPr>
              <w:t>Applicable COA/ROA, SDS/MSDS, commercial, origin, shipping, and shipment-specific DG/safety documents as required.</w:t>
            </w:r>
          </w:p>
        </w:tc>
      </w:tr>
      <w:tr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5"/>
              </w:rPr>
              <w:t>Is charcoal shipped as Non-DG?</w:t>
            </w:r>
          </w:p>
        </w:tc>
        <w:tc>
          <w:tcPr>
            <w:tcW w:type="dxa" w:w="606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5"/>
              </w:rPr>
              <w:t>Do not give a universal Non-DG answer. Shipment follows current IMDG and carrier acceptance requirements.</w:t>
            </w:r>
          </w:p>
        </w:tc>
      </w:tr>
      <w:tr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5"/>
              </w:rPr>
              <w:t>What are your MOQ and lead time?</w:t>
            </w:r>
          </w:p>
        </w:tc>
        <w:tc>
          <w:tcPr>
            <w:tcW w:type="dxa" w:w="606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5"/>
              </w:rPr>
              <w:t>Confirmed by product grade, packaging, production schedule, and quotation.</w:t>
            </w:r>
          </w:p>
        </w:tc>
      </w:tr>
      <w:tr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5"/>
              </w:rPr>
              <w:t>What Incoterms can you offer?</w:t>
            </w:r>
          </w:p>
        </w:tc>
        <w:tc>
          <w:tcPr>
            <w:tcW w:type="dxa" w:w="606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5"/>
              </w:rPr>
              <w:t>FOB/CFR/CIF or other confirmed terms according to named port, routing, and carrier acceptance.</w:t>
            </w:r>
          </w:p>
        </w:tc>
      </w:tr>
      <w:tr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5"/>
              </w:rPr>
              <w:t>Can buyers visit the production facility?</w:t>
            </w:r>
          </w:p>
        </w:tc>
        <w:tc>
          <w:tcPr>
            <w:tcW w:type="dxa" w:w="606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5"/>
              </w:rPr>
              <w:t>Visits may be arranged for qualified buyers by appointment, subject to schedule and approval.</w:t>
            </w:r>
          </w:p>
        </w:tc>
      </w:tr>
      <w:tr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5"/>
              </w:rPr>
              <w:t>How do I request a quotation?</w:t>
            </w:r>
          </w:p>
        </w:tc>
        <w:tc>
          <w:tcPr>
            <w:tcW w:type="dxa" w:w="606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/>
            <w:r>
              <w:rPr>
                <w:color w:val="1F1F1F"/>
                <w:sz w:val="17"/>
              </w:rPr>
              <w:t>Send the briquette shape, quality grade (Platinum / Super Premium / Premium), approved size, quantity, packaging, destination country/port, and target timing through the RFQ form.</w:t>
            </w:r>
          </w:p>
        </w:tc>
      </w:tr>
      <w:tr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5"/>
              </w:rPr>
              <w:t>Where is production located?</w:t>
            </w:r>
          </w:p>
        </w:tc>
        <w:tc>
          <w:tcPr>
            <w:tcW w:type="dxa" w:w="606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5"/>
              </w:rPr>
              <w:t>Production is conducted in Indonesia and coordinated according to confirmed specifications, QC checkpoints, packaging, and shipment requirements.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Liberation Sans" w:hAnsi="Liberation Sans"/>
          <w:b/>
          <w:color w:val="F05A28"/>
          <w:sz w:val="23"/>
        </w:rPr>
        <w:t>FAQ RULE</w:t>
      </w:r>
    </w:p>
    <w:p>
      <w:pPr>
        <w:spacing w:after="50"/>
        <w:ind w:left="113"/>
      </w:pPr>
      <w:r>
        <w:rPr>
          <w:rFonts w:ascii="Liberation Sans" w:hAnsi="Liberation Sans"/>
          <w:color w:val="1F1F1F"/>
          <w:sz w:val="18"/>
        </w:rPr>
        <w:t>- Jangan memasukkan jawaban harga fixed di FAQ.</w:t>
      </w:r>
    </w:p>
    <w:p>
      <w:pPr>
        <w:spacing w:after="50"/>
        <w:ind w:left="113"/>
      </w:pPr>
      <w:r>
        <w:rPr>
          <w:rFonts w:ascii="Liberation Sans" w:hAnsi="Liberation Sans"/>
          <w:color w:val="1F1F1F"/>
          <w:sz w:val="18"/>
        </w:rPr>
        <w:t>- Jangan menjanjikan semua dokumen untuk semua destination/carrier.</w:t>
      </w:r>
    </w:p>
    <w:p>
      <w:pPr>
        <w:spacing w:after="50"/>
        <w:ind w:left="113"/>
      </w:pPr>
      <w:r>
        <w:rPr>
          <w:rFonts w:ascii="Liberation Sans" w:hAnsi="Liberation Sans"/>
          <w:color w:val="1F1F1F"/>
          <w:sz w:val="18"/>
        </w:rPr>
        <w:t>- Jangan membuat FAQ ownership/factory yang jawabannya menyesatkan. Jika buyer bertanya langsung mengenai ownership/production structure, sales wajib menjawab faktual.</w:t>
      </w:r>
    </w:p>
    <w:p>
      <w:pPr>
        <w:spacing w:after="50"/>
        <w:ind w:left="113"/>
      </w:pPr>
      <w:r>
        <w:rPr>
          <w:rFonts w:ascii="Liberation Sans" w:hAnsi="Liberation Sans"/>
          <w:color w:val="1F1F1F"/>
          <w:sz w:val="18"/>
        </w:rPr>
        <w:t>- FAQ technical harus ikut berubah ketika master spec atau shipping rules berubah.</w:t>
      </w:r>
    </w:p>
    <w:p>
      <w:r>
        <w:br w:type="page"/>
      </w:r>
    </w:p>
    <w:p>
      <w:pPr>
        <w:spacing w:after="140"/>
      </w:pPr>
      <w:r>
        <w:rPr>
          <w:rFonts w:ascii="Liberation Sans" w:hAnsi="Liberation Sans"/>
          <w:b/>
          <w:color w:val="1F1F1F"/>
          <w:sz w:val="36"/>
        </w:rPr>
        <w:t>REVISION V6 - FINAL DELTA CHECK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167A46"/>
                <w:sz w:val="19"/>
              </w:rPr>
              <w:t xml:space="preserve">DONE JIKA: </w:t>
            </w:r>
            <w:r>
              <w:rPr>
                <w:rFonts w:ascii="Liberation Sans" w:hAnsi="Liberation Sans"/>
                <w:b/>
                <w:color w:val="167A46"/>
                <w:sz w:val="19"/>
              </w:rPr>
              <w:t>Revisi user pada 24 August 2026 sudah diterapkan hanya jika empat blok ini selesai.</w:t>
            </w:r>
          </w:p>
        </w:tc>
      </w:tr>
    </w:tbl>
    <w:p>
      <w:pPr>
        <w:spacing w:after="0"/>
      </w:pPr>
    </w:p>
    <w:p>
      <w:pPr>
        <w:spacing w:after="50"/>
        <w:ind w:left="113"/>
      </w:pPr>
      <w:r>
        <w:rPr>
          <w:rFonts w:ascii="Liberation Sans" w:hAnsi="Liberation Sans"/>
          <w:color w:val="1F1F1F"/>
          <w:sz w:val="18"/>
        </w:rPr>
        <w:t>[ ] Material wording menggunakan "100% Coconut Shell Charcoal Material", bukan "100% Coconut" berdiri sendiri.</w:t>
      </w:r>
    </w:p>
    <w:p>
      <w:pPr>
        <w:spacing w:after="50"/>
        <w:ind w:left="113"/>
      </w:pPr>
      <w:r>
        <w:rPr>
          <w:rFonts w:ascii="Liberation Sans" w:hAnsi="Liberation Sans"/>
          <w:color w:val="1F1F1F"/>
          <w:sz w:val="18"/>
        </w:rPr>
        <w:t>[ ] Natural tapioca starch ditulis sebagai binder secara terpisah di technical/composition wording.</w:t>
      </w:r>
    </w:p>
    <w:p>
      <w:pPr>
        <w:spacing w:after="50"/>
        <w:ind w:left="113"/>
      </w:pPr>
      <w:r>
        <w:rPr>
          <w:rFonts w:ascii="Liberation Sans" w:hAnsi="Liberation Sans"/>
          <w:color w:val="1F1F1F"/>
          <w:sz w:val="18"/>
        </w:rPr>
        <w:t>[ ] Product range hanya Cube, Hexagonal, Finger, Flower. Tidak ada Star, Hexagonal Jumbo, atau custom shape.</w:t>
      </w:r>
    </w:p>
    <w:p>
      <w:pPr>
        <w:spacing w:after="50"/>
        <w:ind w:left="113"/>
      </w:pPr>
      <w:r>
        <w:rPr>
          <w:rFonts w:ascii="Liberation Sans" w:hAnsi="Liberation Sans"/>
          <w:color w:val="1F1F1F"/>
          <w:sz w:val="18"/>
        </w:rPr>
        <w:t>[ ] FAQ ditambahkan untuk procurement questions.</w:t>
      </w:r>
    </w:p>
    <w:p>
      <w:r>
        <w:rPr>
          <w:rFonts w:ascii="Liberation Sans" w:hAnsi="Liberation Sans"/>
          <w:color w:val="1F1F1F"/>
          <w:sz w:val="18"/>
        </w:rPr>
        <w:t>[ ] OUR VISION dan OUR MISSION menggunakan locked copy terbaru dan tidak boleh diparafrase oleh editor/developer.</w:t>
      </w:r>
    </w:p>
    <w:p>
      <w:pPr>
        <w:spacing w:after="50"/>
        <w:ind w:left="113"/>
      </w:pPr>
      <w:r>
        <w:rPr>
          <w:rFonts w:ascii="Liberation Sans" w:hAnsi="Liberation Sans"/>
          <w:color w:val="1F1F1F"/>
          <w:sz w:val="18"/>
        </w:rPr>
        <w:t>[ ] Public production copy dibuat netral dan tidak menonjolkan partner structure, tetapi tidak mengklaim factory ownership/manufacturer status yang tidak benar.</w:t>
      </w:r>
    </w:p>
    <w:p>
      <w:r>
        <w:rPr>
          <w:rFonts w:ascii="Liberation Sans" w:hAnsi="Liberation Sans"/>
          <w:color w:val="1F1F1F"/>
          <w:sz w:val="18"/>
        </w:rPr>
        <w:t>[ ] WHY WORK WITH US includes the locked point: "PROTECT YOUR MARKET - We prioritize consistency and supply continuity to help protect your brand reputation."</w:t>
      </w:r>
    </w:p>
    <w:p>
      <w:r>
        <w:rPr>
          <w:rFonts w:ascii="Liberation Sans" w:hAnsi="Liberation Sans"/>
          <w:color w:val="1F1F1F"/>
          <w:sz w:val="18"/>
        </w:rPr>
        <w:t>[ ] Maritime section uses the locked heading and copy: "IMDG-COMPLIANT MARITIME SHIPPING" with UN 1361, Class 4.2, applicable SDS, and self-heating test documentation.</w:t>
      </w:r>
    </w:p>
    <w:p>
      <w:pPr>
        <w:spacing w:before="100"/>
      </w:pPr>
      <w:r>
        <w:rPr>
          <w:rFonts w:ascii="Liberation Sans" w:hAnsi="Liberation Sans"/>
          <w:color w:val="666666"/>
          <w:sz w:val="14"/>
        </w:rPr>
        <w:t>NOTE: Strategi ini menjaga positioning profesional tanpa menciptakan fakta yang berisiko runtuh saat buyer due diligence.</w:t>
      </w:r>
    </w:p>
    <w:p>
      <w:r>
        <w:br w:type="page"/>
      </w:r>
    </w:p>
    <w:p>
      <w:r>
        <w:rPr>
          <w:rFonts w:ascii="Liberation Sans" w:hAnsi="Liberation Sans"/>
          <w:b/>
          <w:color w:val="1F1F1F"/>
          <w:sz w:val="36"/>
        </w:rPr>
        <w:t>MASTER DATA LOCK - WEBSITE V6</w:t>
      </w:r>
    </w:p>
    <w:p>
      <w:r>
        <w:rPr>
          <w:rFonts w:ascii="Liberation Sans" w:hAnsi="Liberation Sans"/>
          <w:b/>
          <w:color w:val="F05A28"/>
          <w:sz w:val="18"/>
        </w:rPr>
        <w:t>ABOUT US COPY: LOCKED. Use the final About Charcoalnesia copy on the About Page section exactly; do not shorten, rewrite, or add claims without owner approval.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EAF6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167A46"/>
                <w:sz w:val="18"/>
              </w:rPr>
              <w:t>LOCKED - EDITOR / DEVELOPER DO NOT ASK AGAIN: Use the four-product range, three quality grades, OUR VISION, OUR MISSION, and OUR VALUES exactly as written below unless the owner issues a newer written revision.</w:t>
            </w:r>
          </w:p>
        </w:tc>
      </w:tr>
    </w:tbl>
    <w:p>
      <w:r>
        <w:rPr>
          <w:b/>
          <w:color w:val="F05A28"/>
          <w:sz w:val="23"/>
        </w:rPr>
        <w:t>PRODUCT RANGE</w:t>
      </w:r>
    </w:p>
    <w:p>
      <w:r>
        <w:rPr>
          <w:sz w:val="19"/>
        </w:rPr>
        <w:t>[LOCKED] Cube Briquettes</w:t>
      </w:r>
    </w:p>
    <w:p>
      <w:r>
        <w:rPr>
          <w:sz w:val="19"/>
        </w:rPr>
        <w:t>[LOCKED] Hexagonal Briquettes</w:t>
      </w:r>
    </w:p>
    <w:p>
      <w:r>
        <w:rPr>
          <w:sz w:val="19"/>
        </w:rPr>
        <w:t>[LOCKED] Finger Briquettes</w:t>
      </w:r>
    </w:p>
    <w:p>
      <w:r>
        <w:rPr>
          <w:sz w:val="19"/>
        </w:rPr>
        <w:t>[LOCKED] Flower Briquettes</w:t>
      </w:r>
    </w:p>
    <w:p>
      <w:r>
        <w:rPr>
          <w:b/>
          <w:color w:val="B3261E"/>
          <w:sz w:val="19"/>
        </w:rPr>
        <w:t>No custom briquette shape. No Star. No Hexagonal Jumbo. Private-label packaging may still be customized.</w:t>
      </w:r>
    </w:p>
    <w:p>
      <w:r>
        <w:rPr>
          <w:b/>
          <w:color w:val="F05A28"/>
          <w:sz w:val="23"/>
        </w:rPr>
        <w:t>QUALITY GRADES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c>
          <w:tcPr>
            <w:tcW w:type="dxa" w:w="1482"/>
          </w:tcPr>
          <w:p>
            <w:r>
              <w:rPr>
                <w:b/>
                <w:sz w:val="15"/>
              </w:rPr>
              <w:t>Grade</w:t>
            </w:r>
          </w:p>
        </w:tc>
        <w:tc>
          <w:tcPr>
            <w:tcW w:type="dxa" w:w="1482"/>
          </w:tcPr>
          <w:p>
            <w:r>
              <w:rPr>
                <w:b/>
                <w:sz w:val="15"/>
              </w:rPr>
              <w:t>Ash</w:t>
            </w:r>
          </w:p>
        </w:tc>
        <w:tc>
          <w:tcPr>
            <w:tcW w:type="dxa" w:w="1482"/>
          </w:tcPr>
          <w:p>
            <w:r>
              <w:rPr>
                <w:b/>
                <w:sz w:val="15"/>
              </w:rPr>
              <w:t>Volatile</w:t>
            </w:r>
          </w:p>
        </w:tc>
        <w:tc>
          <w:tcPr>
            <w:tcW w:type="dxa" w:w="1482"/>
          </w:tcPr>
          <w:p>
            <w:r>
              <w:rPr>
                <w:b/>
                <w:sz w:val="15"/>
              </w:rPr>
              <w:t>Moisture</w:t>
            </w:r>
          </w:p>
        </w:tc>
        <w:tc>
          <w:tcPr>
            <w:tcW w:type="dxa" w:w="1482"/>
          </w:tcPr>
          <w:p>
            <w:r>
              <w:rPr>
                <w:b/>
                <w:sz w:val="15"/>
              </w:rPr>
              <w:t>Fixed Carbon</w:t>
            </w:r>
          </w:p>
        </w:tc>
        <w:tc>
          <w:tcPr>
            <w:tcW w:type="dxa" w:w="1482"/>
          </w:tcPr>
          <w:p>
            <w:r>
              <w:rPr>
                <w:b/>
                <w:sz w:val="15"/>
              </w:rPr>
              <w:t>Gross Calorific Value</w:t>
            </w:r>
          </w:p>
        </w:tc>
        <w:tc>
          <w:tcPr>
            <w:tcW w:type="dxa" w:w="1482"/>
          </w:tcPr>
          <w:p>
            <w:r>
              <w:rPr>
                <w:b/>
                <w:sz w:val="15"/>
              </w:rPr>
              <w:t>Ash Colour</w:t>
            </w:r>
          </w:p>
        </w:tc>
      </w:tr>
      <w:tr>
        <w:tc>
          <w:tcPr>
            <w:tcW w:type="dxa" w:w="1482"/>
          </w:tcPr>
          <w:p>
            <w:r>
              <w:rPr>
                <w:sz w:val="15"/>
              </w:rPr>
              <w:t>Platinum</w:t>
            </w:r>
          </w:p>
        </w:tc>
        <w:tc>
          <w:tcPr>
            <w:tcW w:type="dxa" w:w="1482"/>
          </w:tcPr>
          <w:p>
            <w:r>
              <w:rPr>
                <w:sz w:val="15"/>
              </w:rPr>
              <w:t>&lt;= 2.1%</w:t>
            </w:r>
          </w:p>
        </w:tc>
        <w:tc>
          <w:tcPr>
            <w:tcW w:type="dxa" w:w="1482"/>
          </w:tcPr>
          <w:p>
            <w:r>
              <w:rPr>
                <w:sz w:val="15"/>
              </w:rPr>
              <w:t>&lt;= 12%</w:t>
            </w:r>
          </w:p>
        </w:tc>
        <w:tc>
          <w:tcPr>
            <w:tcW w:type="dxa" w:w="1482"/>
          </w:tcPr>
          <w:p>
            <w:r>
              <w:rPr>
                <w:sz w:val="15"/>
              </w:rPr>
              <w:t>&lt;= 5%</w:t>
            </w:r>
          </w:p>
        </w:tc>
        <w:tc>
          <w:tcPr>
            <w:tcW w:type="dxa" w:w="1482"/>
          </w:tcPr>
          <w:p>
            <w:r>
              <w:rPr>
                <w:sz w:val="15"/>
              </w:rPr>
              <w:t>Target 85%</w:t>
            </w:r>
          </w:p>
        </w:tc>
        <w:tc>
          <w:tcPr>
            <w:tcW w:type="dxa" w:w="1482"/>
          </w:tcPr>
          <w:p>
            <w:r>
              <w:rPr>
                <w:sz w:val="15"/>
              </w:rPr>
              <w:t>Target 7,500 kcal/kg</w:t>
            </w:r>
          </w:p>
        </w:tc>
        <w:tc>
          <w:tcPr>
            <w:tcW w:type="dxa" w:w="1482"/>
          </w:tcPr>
          <w:p>
            <w:r>
              <w:rPr>
                <w:sz w:val="15"/>
              </w:rPr>
              <w:t>White</w:t>
            </w:r>
          </w:p>
        </w:tc>
      </w:tr>
      <w:tr>
        <w:tc>
          <w:tcPr>
            <w:tcW w:type="dxa" w:w="1482"/>
          </w:tcPr>
          <w:p>
            <w:r>
              <w:rPr>
                <w:sz w:val="15"/>
              </w:rPr>
              <w:t>Super Premium</w:t>
            </w:r>
          </w:p>
        </w:tc>
        <w:tc>
          <w:tcPr>
            <w:tcW w:type="dxa" w:w="1482"/>
          </w:tcPr>
          <w:p>
            <w:r>
              <w:rPr>
                <w:sz w:val="15"/>
              </w:rPr>
              <w:t>2.0-2.5%</w:t>
            </w:r>
          </w:p>
        </w:tc>
        <w:tc>
          <w:tcPr>
            <w:tcW w:type="dxa" w:w="1482"/>
          </w:tcPr>
          <w:p>
            <w:r>
              <w:rPr>
                <w:sz w:val="15"/>
              </w:rPr>
              <w:t>&lt;= 13%</w:t>
            </w:r>
          </w:p>
        </w:tc>
        <w:tc>
          <w:tcPr>
            <w:tcW w:type="dxa" w:w="1482"/>
          </w:tcPr>
          <w:p>
            <w:r>
              <w:rPr>
                <w:sz w:val="15"/>
              </w:rPr>
              <w:t>&lt;= 6%</w:t>
            </w:r>
          </w:p>
        </w:tc>
        <w:tc>
          <w:tcPr>
            <w:tcW w:type="dxa" w:w="1482"/>
          </w:tcPr>
          <w:p>
            <w:r>
              <w:rPr>
                <w:sz w:val="15"/>
              </w:rPr>
              <w:t>Target 82%</w:t>
            </w:r>
          </w:p>
        </w:tc>
        <w:tc>
          <w:tcPr>
            <w:tcW w:type="dxa" w:w="1482"/>
          </w:tcPr>
          <w:p>
            <w:r>
              <w:rPr>
                <w:sz w:val="15"/>
              </w:rPr>
              <w:t>Target 7,200 kcal/kg</w:t>
            </w:r>
          </w:p>
        </w:tc>
        <w:tc>
          <w:tcPr>
            <w:tcW w:type="dxa" w:w="1482"/>
          </w:tcPr>
          <w:p>
            <w:r>
              <w:rPr>
                <w:sz w:val="15"/>
              </w:rPr>
              <w:t>White</w:t>
            </w:r>
          </w:p>
        </w:tc>
      </w:tr>
      <w:tr>
        <w:tc>
          <w:tcPr>
            <w:tcW w:type="dxa" w:w="1482"/>
          </w:tcPr>
          <w:p>
            <w:r>
              <w:rPr>
                <w:sz w:val="15"/>
              </w:rPr>
              <w:t>Premium</w:t>
            </w:r>
          </w:p>
        </w:tc>
        <w:tc>
          <w:tcPr>
            <w:tcW w:type="dxa" w:w="1482"/>
          </w:tcPr>
          <w:p>
            <w:r>
              <w:rPr>
                <w:sz w:val="15"/>
              </w:rPr>
              <w:t>2.0-3.0%</w:t>
            </w:r>
          </w:p>
        </w:tc>
        <w:tc>
          <w:tcPr>
            <w:tcW w:type="dxa" w:w="1482"/>
          </w:tcPr>
          <w:p>
            <w:r>
              <w:rPr>
                <w:sz w:val="15"/>
              </w:rPr>
              <w:t>&lt;= 15%</w:t>
            </w:r>
          </w:p>
        </w:tc>
        <w:tc>
          <w:tcPr>
            <w:tcW w:type="dxa" w:w="1482"/>
          </w:tcPr>
          <w:p>
            <w:r>
              <w:rPr>
                <w:sz w:val="15"/>
              </w:rPr>
              <w:t>&lt;= 7%</w:t>
            </w:r>
          </w:p>
        </w:tc>
        <w:tc>
          <w:tcPr>
            <w:tcW w:type="dxa" w:w="1482"/>
          </w:tcPr>
          <w:p>
            <w:r>
              <w:rPr>
                <w:sz w:val="15"/>
              </w:rPr>
              <w:t>Target 80%</w:t>
            </w:r>
          </w:p>
        </w:tc>
        <w:tc>
          <w:tcPr>
            <w:tcW w:type="dxa" w:w="1482"/>
          </w:tcPr>
          <w:p>
            <w:r>
              <w:rPr>
                <w:sz w:val="15"/>
              </w:rPr>
              <w:t>Target 7,000 kcal/kg</w:t>
            </w:r>
          </w:p>
        </w:tc>
        <w:tc>
          <w:tcPr>
            <w:tcW w:type="dxa" w:w="1482"/>
          </w:tcPr>
          <w:p>
            <w:r>
              <w:rPr>
                <w:sz w:val="15"/>
              </w:rPr>
              <w:t>White</w:t>
            </w:r>
          </w:p>
        </w:tc>
      </w:tr>
    </w:tbl>
    <w:p>
      <w:r>
        <w:t>OUR VISION - LOCKED</w:t>
      </w:r>
    </w:p>
    <w:p>
      <w:r>
        <w:t>To become a long-term strategic supply partner for importers, recognized for dependable quality, supply continuity, and responsible export execution that supports sustainable business growth.</w:t>
      </w:r>
    </w:p>
    <w:p>
      <w:r>
        <w:t>OUR MISSION - LOCKED</w:t>
      </w:r>
    </w:p>
    <w:p>
      <w:r>
        <w:t>To be a dependable pillar supporting the growth of our import partners by maintaining consistent and realistically controlled product quality, while providing stable supply to help protect their brand reputation and distribution continuity.</w:t>
      </w:r>
    </w:p>
    <w:p>
      <w:r>
        <w:rPr>
          <w:b/>
          <w:color w:val="F05A28"/>
          <w:sz w:val="23"/>
        </w:rPr>
        <w:t>OUR VALUES</w:t>
      </w:r>
    </w:p>
    <w:p>
      <w:r>
        <w:rPr>
          <w:b/>
          <w:sz w:val="18"/>
        </w:rPr>
        <w:t xml:space="preserve">Transparency - </w:t>
      </w:r>
      <w:r>
        <w:rPr>
          <w:sz w:val="18"/>
        </w:rPr>
        <w:t>Clear communication and transparent commercial information.</w:t>
      </w:r>
    </w:p>
    <w:p>
      <w:r>
        <w:rPr>
          <w:b/>
          <w:sz w:val="18"/>
        </w:rPr>
        <w:t xml:space="preserve">Reliability - </w:t>
      </w:r>
      <w:r>
        <w:rPr>
          <w:sz w:val="18"/>
        </w:rPr>
        <w:t>Delivering according to agreed specifications and commitments.</w:t>
      </w:r>
    </w:p>
    <w:p>
      <w:r>
        <w:rPr>
          <w:b/>
          <w:sz w:val="18"/>
        </w:rPr>
        <w:t xml:space="preserve">Quality - </w:t>
      </w:r>
      <w:r>
        <w:rPr>
          <w:sz w:val="18"/>
        </w:rPr>
        <w:t>Maintaining consistent product standards through defined quality control.</w:t>
      </w:r>
    </w:p>
    <w:p>
      <w:r>
        <w:rPr>
          <w:b/>
          <w:sz w:val="18"/>
        </w:rPr>
        <w:t xml:space="preserve">Service - </w:t>
      </w:r>
      <w:r>
        <w:rPr>
          <w:sz w:val="18"/>
        </w:rPr>
        <w:t>Responsive support throughout procurement and shipment coordination.</w:t>
      </w:r>
    </w:p>
    <w:p>
      <w:r>
        <w:rPr>
          <w:b/>
          <w:sz w:val="18"/>
        </w:rPr>
        <w:t xml:space="preserve">Long-Term Partnership - </w:t>
      </w:r>
      <w:r>
        <w:rPr>
          <w:sz w:val="18"/>
        </w:rPr>
        <w:t>Building sustainable business relationships beyond a single transaction.</w:t>
      </w:r>
    </w:p>
    <w:p>
      <w:r>
        <w:rPr>
          <w:rFonts w:ascii="Liberation Sans" w:hAnsi="Liberation Sans"/>
          <w:b/>
          <w:color w:val="F05A28"/>
          <w:sz w:val="22"/>
        </w:rPr>
        <w:t>WHY WORK WITH US - LOCKED</w:t>
      </w:r>
    </w:p>
    <w:p>
      <w:pPr>
        <w:spacing w:after="40"/>
      </w:pPr>
      <w:r>
        <w:rPr>
          <w:rFonts w:ascii="Liberation Sans" w:hAnsi="Liberation Sans"/>
          <w:b/>
          <w:sz w:val="18"/>
        </w:rPr>
        <w:t xml:space="preserve">SPECIFICATION ALIGNMENT - </w:t>
      </w:r>
      <w:r>
        <w:rPr>
          <w:rFonts w:ascii="Liberation Sans" w:hAnsi="Liberation Sans"/>
          <w:sz w:val="18"/>
        </w:rPr>
        <w:t>Product parameters are confirmed before production.</w:t>
      </w:r>
    </w:p>
    <w:p>
      <w:pPr>
        <w:spacing w:after="40"/>
      </w:pPr>
      <w:r>
        <w:rPr>
          <w:rFonts w:ascii="Liberation Sans" w:hAnsi="Liberation Sans"/>
          <w:b/>
          <w:sz w:val="18"/>
        </w:rPr>
        <w:t xml:space="preserve">PROTECT YOUR MARKET - </w:t>
      </w:r>
      <w:r>
        <w:rPr>
          <w:rFonts w:ascii="Liberation Sans" w:hAnsi="Liberation Sans"/>
          <w:sz w:val="18"/>
        </w:rPr>
        <w:t>We prioritize consistency and supply continuity to help protect your brand reputation.</w:t>
      </w:r>
    </w:p>
    <w:p>
      <w:pPr>
        <w:spacing w:after="40"/>
      </w:pPr>
      <w:r>
        <w:rPr>
          <w:rFonts w:ascii="Liberation Sans" w:hAnsi="Liberation Sans"/>
          <w:b/>
          <w:sz w:val="18"/>
        </w:rPr>
        <w:t xml:space="preserve">BATCH VERIFICATION - </w:t>
      </w:r>
      <w:r>
        <w:rPr>
          <w:rFonts w:ascii="Liberation Sans" w:hAnsi="Liberation Sans"/>
          <w:sz w:val="18"/>
        </w:rPr>
        <w:t>Product samples, QC evidence, and applicable laboratory reports can be reviewed before shipment.</w:t>
      </w:r>
    </w:p>
    <w:p>
      <w:pPr>
        <w:spacing w:after="40"/>
      </w:pPr>
      <w:r>
        <w:rPr>
          <w:rFonts w:ascii="Liberation Sans" w:hAnsi="Liberation Sans"/>
          <w:b/>
          <w:sz w:val="18"/>
        </w:rPr>
        <w:t xml:space="preserve">PACKAGING FLEXIBILITY - </w:t>
      </w:r>
      <w:r>
        <w:rPr>
          <w:rFonts w:ascii="Liberation Sans" w:hAnsi="Liberation Sans"/>
          <w:sz w:val="18"/>
        </w:rPr>
        <w:t>Standard and private-label configurations are available subject to order requirements.</w:t>
      </w:r>
    </w:p>
    <w:p>
      <w:pPr>
        <w:spacing w:after="40"/>
      </w:pPr>
      <w:r>
        <w:rPr>
          <w:rFonts w:ascii="Liberation Sans" w:hAnsi="Liberation Sans"/>
          <w:b/>
          <w:sz w:val="18"/>
        </w:rPr>
        <w:t xml:space="preserve">EXPORT COORDINATION - </w:t>
      </w:r>
      <w:r>
        <w:rPr>
          <w:rFonts w:ascii="Liberation Sans" w:hAnsi="Liberation Sans"/>
          <w:sz w:val="18"/>
        </w:rPr>
        <w:t>Documentation and carrier requirements are handled according to the confirmed shipment.</w:t>
      </w:r>
    </w:p>
    <w:p>
      <w:pPr>
        <w:spacing w:after="40"/>
      </w:pPr>
      <w:r>
        <w:rPr>
          <w:rFonts w:ascii="Liberation Sans" w:hAnsi="Liberation Sans"/>
          <w:b/>
          <w:sz w:val="18"/>
        </w:rPr>
        <w:t xml:space="preserve">TRANSPARENT COMMUNICATION - </w:t>
      </w:r>
      <w:r>
        <w:rPr>
          <w:rFonts w:ascii="Liberation Sans" w:hAnsi="Liberation Sans"/>
          <w:sz w:val="18"/>
        </w:rPr>
        <w:t>Commercial and production updates are communicated against agreed milestones.</w:t>
      </w:r>
    </w:p>
    <w:p>
      <w:r>
        <w:rPr>
          <w:rFonts w:ascii="Liberation Sans" w:hAnsi="Liberation Sans"/>
          <w:b/>
          <w:color w:val="F05A28"/>
          <w:sz w:val="22"/>
        </w:rPr>
        <w:t>IMDG-COMPLIANT MARITIME SHIPPING - LOCKED</w:t>
      </w:r>
    </w:p>
    <w:p>
      <w:r>
        <w:rPr>
          <w:rFonts w:ascii="Liberation Sans" w:hAnsi="Liberation Sans"/>
          <w:sz w:val="18"/>
        </w:rPr>
        <w:t>Charcoal shipments are prepared in accordance with IMDG Code requirements (UN 1361, Class 4.2), supported by applicable SDS and self-heating test documentation to facilitate safe and compliant international sea transport.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9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Gray"/>
      <w:jc w:val="center"/>
    </w:pPr>
    <w:r>
      <w:rPr>
        <w:rFonts w:ascii="Liberation Sans" w:hAnsi="Liberation Sans"/>
        <w:color w:val="666666"/>
        <w:sz w:val="15"/>
      </w:rPr>
      <w:t>PT Charcoalnesia Global Export | Internal Working Guide v6 | 24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Gray"/>
      <w:jc w:val="center"/>
    </w:pPr>
    <w:r>
      <w:rPr>
        <w:rFonts w:ascii="Liberation Sans" w:hAnsi="Liberation Sans"/>
        <w:color w:val="666666"/>
        <w:sz w:val="15"/>
      </w:rPr>
      <w:t>PT Charcoalnesia Global Export | Website Editor &amp; Developer Guide v6 | 24 August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1F1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Gray">
    <w:name w:val="Small Gray"/>
    <w:rPr>
      <w:rFonts w:ascii="Liberation Sans" w:hAnsi="Liberation Sans"/>
      <w:color w:val="666666"/>
      <w:sz w:val="15"/>
    </w:rPr>
  </w:style>
  <w:style w:type="paragraph" w:customStyle="1" w:styleId="Checklist">
    <w:name w:val="Checklist"/>
    <w:pPr>
      <w:spacing w:after="50"/>
      <w:ind w:left="113"/>
    </w:pPr>
    <w:rPr>
      <w:rFonts w:ascii="Liberation Sans" w:hAnsi="Liberation San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