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BF0" w:rsidRDefault="00477969">
      <w:pPr>
        <w:pStyle w:val="Heading1"/>
        <w:keepNext w:val="0"/>
        <w:keepLines w:val="0"/>
        <w:spacing w:before="480"/>
        <w:rPr>
          <w:b/>
          <w:color w:val="FF0000"/>
          <w:sz w:val="22"/>
          <w:szCs w:val="22"/>
        </w:rPr>
      </w:pPr>
      <w:bookmarkStart w:id="0" w:name="_najikoix1upz" w:colFirst="0" w:colLast="0"/>
      <w:bookmarkEnd w:id="0"/>
      <w:r>
        <w:rPr>
          <w:b/>
          <w:sz w:val="46"/>
          <w:szCs w:val="46"/>
        </w:rPr>
        <w:t xml:space="preserve">FROM  </w:t>
      </w:r>
      <w:r>
        <w:rPr>
          <w:b/>
          <w:color w:val="FF0000"/>
          <w:sz w:val="32"/>
          <w:szCs w:val="32"/>
        </w:rPr>
        <w:t>1</w:t>
      </w:r>
      <w:r>
        <w:rPr>
          <w:b/>
          <w:color w:val="FF0000"/>
          <w:sz w:val="22"/>
          <w:szCs w:val="22"/>
          <w:vertAlign w:val="superscript"/>
        </w:rPr>
        <w:t>st</w:t>
      </w:r>
      <w:r>
        <w:rPr>
          <w:b/>
          <w:color w:val="FF0000"/>
          <w:sz w:val="22"/>
          <w:szCs w:val="22"/>
        </w:rPr>
        <w:t xml:space="preserve"> July </w:t>
      </w:r>
      <w:r>
        <w:rPr>
          <w:b/>
          <w:sz w:val="46"/>
          <w:szCs w:val="46"/>
        </w:rPr>
        <w:t xml:space="preserve">TO </w:t>
      </w:r>
      <w:r>
        <w:rPr>
          <w:b/>
          <w:color w:val="FF0000"/>
          <w:sz w:val="22"/>
          <w:szCs w:val="22"/>
        </w:rPr>
        <w:t xml:space="preserve"> 9</w:t>
      </w:r>
      <w:r>
        <w:rPr>
          <w:b/>
          <w:color w:val="FF0000"/>
          <w:sz w:val="22"/>
          <w:szCs w:val="22"/>
          <w:vertAlign w:val="superscript"/>
        </w:rPr>
        <w:t>st</w:t>
      </w:r>
      <w:r>
        <w:rPr>
          <w:b/>
          <w:color w:val="FF0000"/>
          <w:sz w:val="22"/>
          <w:szCs w:val="22"/>
        </w:rPr>
        <w:t xml:space="preserve"> July</w:t>
      </w:r>
    </w:p>
    <w:p w:rsidR="00641BF0" w:rsidRDefault="00477969">
      <w:pPr>
        <w:pStyle w:val="Heading1"/>
        <w:keepNext w:val="0"/>
        <w:keepLines w:val="0"/>
        <w:spacing w:before="480"/>
        <w:rPr>
          <w:b/>
          <w:sz w:val="46"/>
          <w:szCs w:val="46"/>
        </w:rPr>
      </w:pPr>
      <w:bookmarkStart w:id="1" w:name="_m8vlvk8phb65" w:colFirst="0" w:colLast="0"/>
      <w:bookmarkEnd w:id="1"/>
      <w:r>
        <w:rPr>
          <w:b/>
          <w:sz w:val="46"/>
          <w:szCs w:val="46"/>
        </w:rPr>
        <w:t>Project ID:</w:t>
      </w:r>
    </w:p>
    <w:p w:rsidR="00641BF0" w:rsidRDefault="00477969">
      <w:pPr>
        <w:pStyle w:val="Heading1"/>
        <w:keepNext w:val="0"/>
        <w:keepLines w:val="0"/>
        <w:spacing w:before="480"/>
        <w:rPr>
          <w:b/>
          <w:color w:val="FF0000"/>
          <w:sz w:val="22"/>
          <w:szCs w:val="22"/>
        </w:rPr>
      </w:pPr>
      <w:bookmarkStart w:id="2" w:name="_9uakqn39gzps" w:colFirst="0" w:colLast="0"/>
      <w:bookmarkEnd w:id="2"/>
      <w:r>
        <w:rPr>
          <w:b/>
          <w:color w:val="FF0000"/>
          <w:sz w:val="22"/>
          <w:szCs w:val="22"/>
        </w:rPr>
        <w:t>2021J_BV01_BCI Browser</w:t>
      </w:r>
    </w:p>
    <w:p w:rsidR="00641BF0" w:rsidRDefault="00477969">
      <w:pPr>
        <w:pStyle w:val="Heading1"/>
        <w:keepNext w:val="0"/>
        <w:keepLines w:val="0"/>
        <w:spacing w:before="480"/>
        <w:rPr>
          <w:b/>
          <w:sz w:val="46"/>
          <w:szCs w:val="46"/>
        </w:rPr>
      </w:pPr>
      <w:bookmarkStart w:id="3" w:name="_tzvpz2kcjofb" w:colFirst="0" w:colLast="0"/>
      <w:bookmarkEnd w:id="3"/>
      <w:r>
        <w:rPr>
          <w:b/>
          <w:sz w:val="46"/>
          <w:szCs w:val="46"/>
        </w:rPr>
        <w:t>Project Title:</w:t>
      </w:r>
    </w:p>
    <w:p w:rsidR="00641BF0" w:rsidRDefault="00477969">
      <w:pPr>
        <w:pStyle w:val="Heading1"/>
        <w:keepNext w:val="0"/>
        <w:keepLines w:val="0"/>
        <w:spacing w:before="480"/>
        <w:rPr>
          <w:b/>
          <w:color w:val="FF0000"/>
          <w:sz w:val="22"/>
          <w:szCs w:val="22"/>
        </w:rPr>
      </w:pPr>
      <w:bookmarkStart w:id="4" w:name="_rjb1tzpio7jk" w:colFirst="0" w:colLast="0"/>
      <w:bookmarkEnd w:id="4"/>
      <w:r>
        <w:rPr>
          <w:b/>
          <w:color w:val="FF0000"/>
          <w:sz w:val="22"/>
          <w:szCs w:val="22"/>
        </w:rPr>
        <w:t>Design and development of Brain Computer Interface Browser on Web and Mobile</w:t>
      </w:r>
    </w:p>
    <w:p w:rsidR="00641BF0" w:rsidRDefault="00477969">
      <w:pPr>
        <w:pStyle w:val="Heading1"/>
        <w:keepNext w:val="0"/>
        <w:keepLines w:val="0"/>
        <w:spacing w:before="480"/>
        <w:rPr>
          <w:b/>
          <w:sz w:val="46"/>
          <w:szCs w:val="46"/>
        </w:rPr>
      </w:pPr>
      <w:bookmarkStart w:id="5" w:name="_5rf5r3jjqbp3" w:colFirst="0" w:colLast="0"/>
      <w:bookmarkEnd w:id="5"/>
      <w:r>
        <w:rPr>
          <w:b/>
          <w:sz w:val="46"/>
          <w:szCs w:val="46"/>
        </w:rPr>
        <w:t>Summary:</w:t>
      </w:r>
    </w:p>
    <w:p w:rsidR="00641BF0" w:rsidRDefault="00477969">
      <w:r>
        <w:t xml:space="preserve">The dataset contains raw and pre-processed EEG data from a mobile EEG study investigating the additive effects of task load, motor demand, and environmental complexity on attention. </w:t>
      </w:r>
    </w:p>
    <w:p w:rsidR="00641BF0" w:rsidRDefault="00477969">
      <w:r>
        <w:t>A knowledge repository is an online database that systematically captures</w:t>
      </w:r>
      <w:r>
        <w:t>, organizes, and categorizes knowledge-based information. Knowledge repositories are most often private databases that manage enterprise and proprietary information.</w:t>
      </w:r>
    </w:p>
    <w:p w:rsidR="00641BF0" w:rsidRDefault="00477969">
      <w:pPr>
        <w:pStyle w:val="Heading1"/>
        <w:keepNext w:val="0"/>
        <w:keepLines w:val="0"/>
        <w:spacing w:before="480"/>
        <w:rPr>
          <w:b/>
          <w:sz w:val="44"/>
          <w:szCs w:val="44"/>
        </w:rPr>
      </w:pPr>
      <w:bookmarkStart w:id="6" w:name="_y1ptgkv6cdbo" w:colFirst="0" w:colLast="0"/>
      <w:bookmarkEnd w:id="6"/>
      <w:r>
        <w:rPr>
          <w:b/>
          <w:sz w:val="46"/>
          <w:szCs w:val="46"/>
        </w:rPr>
        <w:t xml:space="preserve"> </w:t>
      </w:r>
      <w:r>
        <w:rPr>
          <w:b/>
          <w:sz w:val="44"/>
          <w:szCs w:val="44"/>
        </w:rPr>
        <w:t>Detail:</w:t>
      </w:r>
    </w:p>
    <w:p w:rsidR="00641BF0" w:rsidRDefault="00641BF0">
      <w:pPr>
        <w:rPr>
          <w:b/>
          <w:u w:val="single"/>
        </w:rPr>
      </w:pPr>
    </w:p>
    <w:p w:rsidR="00641BF0" w:rsidRPr="00477969" w:rsidRDefault="00477969">
      <w:r w:rsidRPr="00477969">
        <w:t>DATA SET</w:t>
      </w:r>
    </w:p>
    <w:p w:rsidR="00477969" w:rsidRPr="00477969" w:rsidRDefault="00477969" w:rsidP="00477969">
      <w:r w:rsidRPr="00477969">
        <w:t xml:space="preserve">This dataset contains raw and pre-processed EEG data from a mobile EEG study investigating the additive effects of task load, motor demand, and environmental complexity on attention. </w:t>
      </w:r>
    </w:p>
    <w:p w:rsidR="00477969" w:rsidRPr="00477969" w:rsidRDefault="00477969" w:rsidP="00477969"/>
    <w:p w:rsidR="00477969" w:rsidRPr="00477969" w:rsidRDefault="00477969" w:rsidP="00477969">
      <w:r w:rsidRPr="00477969">
        <w:t>Details about the experiment</w:t>
      </w:r>
    </w:p>
    <w:p w:rsidR="00477969" w:rsidRPr="00477969" w:rsidRDefault="00477969" w:rsidP="00477969">
      <w:r w:rsidRPr="00477969">
        <w:t>Forty-four healthy adults aged 18-40 performed an oddball task involving complex tone (piano and horn) stimuli in three settings:</w:t>
      </w:r>
    </w:p>
    <w:p w:rsidR="00477969" w:rsidRPr="00477969" w:rsidRDefault="00477969" w:rsidP="00477969">
      <w:r w:rsidRPr="00477969">
        <w:t>(1) sitting in a quiet room in the lab (LAB);</w:t>
      </w:r>
    </w:p>
    <w:p w:rsidR="00477969" w:rsidRDefault="00477969" w:rsidP="00477969">
      <w:r w:rsidRPr="00477969">
        <w:t>(2) walking around a sports field (FIELD);</w:t>
      </w:r>
    </w:p>
    <w:p w:rsidR="00477969" w:rsidRDefault="00477969" w:rsidP="00477969">
      <w:r>
        <w:t>3) navigating a route through a university campus (CAMPUS).</w:t>
      </w:r>
    </w:p>
    <w:p w:rsidR="00477969" w:rsidRDefault="00477969" w:rsidP="00477969">
      <w:r>
        <w:t>Participants performed each environmental condition twice: once while attending to oddball stimuli (i.e. counting the number of presented deviant tones; COUNT), and once while disregarding or ignoring the tone stimuli (IGNORE).</w:t>
      </w:r>
    </w:p>
    <w:p w:rsidR="00477969" w:rsidRDefault="00477969" w:rsidP="00477969">
      <w:r>
        <w:lastRenderedPageBreak/>
        <w:t xml:space="preserve">EEG signals were recorded from 32 active electrodes using a Brain Vision </w:t>
      </w:r>
      <w:proofErr w:type="spellStart"/>
      <w:r>
        <w:t>LiveAmp</w:t>
      </w:r>
      <w:proofErr w:type="spellEnd"/>
      <w:r>
        <w:t xml:space="preserve"> 32 amplifier.</w:t>
      </w:r>
    </w:p>
    <w:p w:rsidR="00477969" w:rsidRPr="00477969" w:rsidRDefault="00477969" w:rsidP="00477969">
      <w:proofErr w:type="gramStart"/>
      <w:r>
        <w:t>Example:-</w:t>
      </w:r>
      <w:bookmarkStart w:id="7" w:name="_GoBack"/>
      <w:bookmarkEnd w:id="7"/>
      <w:proofErr w:type="gramEnd"/>
    </w:p>
    <w:p w:rsidR="00641BF0" w:rsidRDefault="00477969" w:rsidP="00477969">
      <w:pPr>
        <w:shd w:val="clear" w:color="auto" w:fill="181A1B"/>
        <w:spacing w:after="240"/>
      </w:pPr>
      <w:r>
        <w:rPr>
          <w:rFonts w:ascii="Roboto" w:eastAsia="Roboto" w:hAnsi="Roboto" w:cs="Roboto"/>
          <w:color w:val="BDB7AF"/>
          <w:sz w:val="21"/>
          <w:szCs w:val="21"/>
        </w:rPr>
        <w:t xml:space="preserve"> </w:t>
      </w:r>
      <w:r>
        <w:rPr>
          <w:noProof/>
          <w:lang w:val="en-US"/>
        </w:rPr>
        <w:drawing>
          <wp:inline distT="114300" distB="114300" distL="114300" distR="114300">
            <wp:extent cx="5943600" cy="4787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787900"/>
                    </a:xfrm>
                    <a:prstGeom prst="rect">
                      <a:avLst/>
                    </a:prstGeom>
                    <a:ln/>
                  </pic:spPr>
                </pic:pic>
              </a:graphicData>
            </a:graphic>
          </wp:inline>
        </w:drawing>
      </w:r>
    </w:p>
    <w:p w:rsidR="00641BF0" w:rsidRDefault="00641BF0"/>
    <w:p w:rsidR="00641BF0" w:rsidRDefault="00641BF0"/>
    <w:tbl>
      <w:tblPr>
        <w:tblStyle w:val="a"/>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5910"/>
      </w:tblGrid>
      <w:tr w:rsidR="00641BF0">
        <w:trPr>
          <w:trHeight w:val="560"/>
        </w:trPr>
        <w:tc>
          <w:tcPr>
            <w:tcW w:w="3720" w:type="dxa"/>
            <w:shd w:val="clear" w:color="auto" w:fill="auto"/>
            <w:tcMar>
              <w:top w:w="100" w:type="dxa"/>
              <w:left w:w="100" w:type="dxa"/>
              <w:bottom w:w="100" w:type="dxa"/>
              <w:right w:w="100" w:type="dxa"/>
            </w:tcMar>
          </w:tcPr>
          <w:p w:rsidR="00641BF0" w:rsidRDefault="00477969">
            <w:pPr>
              <w:widowControl w:val="0"/>
              <w:jc w:val="both"/>
              <w:rPr>
                <w:rFonts w:ascii="Slabo 27px" w:eastAsia="Slabo 27px" w:hAnsi="Slabo 27px" w:cs="Slabo 27px"/>
              </w:rPr>
            </w:pPr>
            <w:r>
              <w:rPr>
                <w:rFonts w:ascii="Courier New" w:eastAsia="Courier New" w:hAnsi="Courier New" w:cs="Courier New"/>
              </w:rPr>
              <w:t>onset</w:t>
            </w:r>
          </w:p>
        </w:tc>
        <w:tc>
          <w:tcPr>
            <w:tcW w:w="5910" w:type="dxa"/>
            <w:shd w:val="clear" w:color="auto" w:fill="auto"/>
            <w:tcMar>
              <w:top w:w="100" w:type="dxa"/>
              <w:left w:w="100" w:type="dxa"/>
              <w:bottom w:w="100" w:type="dxa"/>
              <w:right w:w="100" w:type="dxa"/>
            </w:tcMar>
          </w:tcPr>
          <w:p w:rsidR="00641BF0" w:rsidRDefault="00477969">
            <w:pPr>
              <w:jc w:val="both"/>
              <w:rPr>
                <w:rFonts w:ascii="Slabo 27px" w:eastAsia="Slabo 27px" w:hAnsi="Slabo 27px" w:cs="Slabo 27px"/>
              </w:rPr>
            </w:pPr>
            <w:r>
              <w:rPr>
                <w:rFonts w:ascii="Slabo 27px" w:eastAsia="Slabo 27px" w:hAnsi="Slabo 27px" w:cs="Slabo 27px"/>
              </w:rPr>
              <w:t>REQUIRED. Onset in seconds from the beginning of the recording. ‘n/a’ if it affects the entire recording. If ‘n/a’, duration must also be ‘n/a’.</w:t>
            </w:r>
          </w:p>
        </w:tc>
      </w:tr>
      <w:tr w:rsidR="00641BF0">
        <w:tc>
          <w:tcPr>
            <w:tcW w:w="3720" w:type="dxa"/>
            <w:shd w:val="clear" w:color="auto" w:fill="auto"/>
            <w:tcMar>
              <w:top w:w="100" w:type="dxa"/>
              <w:left w:w="100" w:type="dxa"/>
              <w:bottom w:w="100" w:type="dxa"/>
              <w:right w:w="100" w:type="dxa"/>
            </w:tcMar>
          </w:tcPr>
          <w:p w:rsidR="00641BF0" w:rsidRDefault="00477969">
            <w:pPr>
              <w:widowControl w:val="0"/>
              <w:jc w:val="both"/>
              <w:rPr>
                <w:rFonts w:ascii="Courier New" w:eastAsia="Courier New" w:hAnsi="Courier New" w:cs="Courier New"/>
              </w:rPr>
            </w:pPr>
            <w:r>
              <w:rPr>
                <w:rFonts w:ascii="Courier New" w:eastAsia="Courier New" w:hAnsi="Courier New" w:cs="Courier New"/>
              </w:rPr>
              <w:t>duration</w:t>
            </w:r>
          </w:p>
        </w:tc>
        <w:tc>
          <w:tcPr>
            <w:tcW w:w="5910" w:type="dxa"/>
            <w:shd w:val="clear" w:color="auto" w:fill="auto"/>
            <w:tcMar>
              <w:top w:w="100" w:type="dxa"/>
              <w:left w:w="100" w:type="dxa"/>
              <w:bottom w:w="100" w:type="dxa"/>
              <w:right w:w="100" w:type="dxa"/>
            </w:tcMar>
          </w:tcPr>
          <w:p w:rsidR="00641BF0" w:rsidRDefault="00477969">
            <w:pPr>
              <w:jc w:val="both"/>
              <w:rPr>
                <w:rFonts w:ascii="Slabo 27px" w:eastAsia="Slabo 27px" w:hAnsi="Slabo 27px" w:cs="Slabo 27px"/>
              </w:rPr>
            </w:pPr>
            <w:r>
              <w:rPr>
                <w:rFonts w:ascii="Slabo 27px" w:eastAsia="Slabo 27px" w:hAnsi="Slabo 27px" w:cs="Slabo 27px"/>
              </w:rPr>
              <w:t>REQUIRED. Duration in seconds. 0 for instantaneous events. ‘n/a’ if it affects the entire recording. If ‘n/a’, onset must also be ‘n/a’.</w:t>
            </w:r>
          </w:p>
        </w:tc>
      </w:tr>
      <w:tr w:rsidR="00641BF0">
        <w:tc>
          <w:tcPr>
            <w:tcW w:w="3720" w:type="dxa"/>
            <w:shd w:val="clear" w:color="auto" w:fill="auto"/>
            <w:tcMar>
              <w:top w:w="100" w:type="dxa"/>
              <w:left w:w="100" w:type="dxa"/>
              <w:bottom w:w="100" w:type="dxa"/>
              <w:right w:w="100" w:type="dxa"/>
            </w:tcMar>
          </w:tcPr>
          <w:p w:rsidR="00641BF0" w:rsidRDefault="00477969">
            <w:pPr>
              <w:widowControl w:val="0"/>
              <w:jc w:val="both"/>
              <w:rPr>
                <w:rFonts w:ascii="Courier New" w:eastAsia="Courier New" w:hAnsi="Courier New" w:cs="Courier New"/>
              </w:rPr>
            </w:pPr>
            <w:r>
              <w:rPr>
                <w:rFonts w:ascii="Courier New" w:eastAsia="Courier New" w:hAnsi="Courier New" w:cs="Courier New"/>
              </w:rPr>
              <w:t>label</w:t>
            </w:r>
          </w:p>
        </w:tc>
        <w:tc>
          <w:tcPr>
            <w:tcW w:w="5910" w:type="dxa"/>
            <w:shd w:val="clear" w:color="auto" w:fill="auto"/>
            <w:tcMar>
              <w:top w:w="100" w:type="dxa"/>
              <w:left w:w="100" w:type="dxa"/>
              <w:bottom w:w="100" w:type="dxa"/>
              <w:right w:w="100" w:type="dxa"/>
            </w:tcMar>
          </w:tcPr>
          <w:p w:rsidR="00641BF0" w:rsidRDefault="00477969">
            <w:pPr>
              <w:jc w:val="both"/>
              <w:rPr>
                <w:rFonts w:ascii="Slabo 27px" w:eastAsia="Slabo 27px" w:hAnsi="Slabo 27px" w:cs="Slabo 27px"/>
              </w:rPr>
            </w:pPr>
            <w:r>
              <w:rPr>
                <w:rFonts w:ascii="Slabo 27px" w:eastAsia="Slabo 27px" w:hAnsi="Slabo 27px" w:cs="Slabo 27px"/>
              </w:rPr>
              <w:t>REQUIRED. Label for the annotation. Can be a list of annotations separated by comma.</w:t>
            </w:r>
          </w:p>
        </w:tc>
      </w:tr>
      <w:tr w:rsidR="00641BF0">
        <w:tc>
          <w:tcPr>
            <w:tcW w:w="3720" w:type="dxa"/>
            <w:shd w:val="clear" w:color="auto" w:fill="auto"/>
            <w:tcMar>
              <w:top w:w="100" w:type="dxa"/>
              <w:left w:w="100" w:type="dxa"/>
              <w:bottom w:w="100" w:type="dxa"/>
              <w:right w:w="100" w:type="dxa"/>
            </w:tcMar>
          </w:tcPr>
          <w:p w:rsidR="00641BF0" w:rsidRDefault="00477969">
            <w:pPr>
              <w:widowControl w:val="0"/>
              <w:jc w:val="both"/>
              <w:rPr>
                <w:rFonts w:ascii="Courier New" w:eastAsia="Courier New" w:hAnsi="Courier New" w:cs="Courier New"/>
              </w:rPr>
            </w:pPr>
            <w:r>
              <w:rPr>
                <w:rFonts w:ascii="Courier New" w:eastAsia="Courier New" w:hAnsi="Courier New" w:cs="Courier New"/>
              </w:rPr>
              <w:lastRenderedPageBreak/>
              <w:t>channels</w:t>
            </w:r>
          </w:p>
        </w:tc>
        <w:tc>
          <w:tcPr>
            <w:tcW w:w="5910" w:type="dxa"/>
            <w:shd w:val="clear" w:color="auto" w:fill="auto"/>
            <w:tcMar>
              <w:top w:w="100" w:type="dxa"/>
              <w:left w:w="100" w:type="dxa"/>
              <w:bottom w:w="100" w:type="dxa"/>
              <w:right w:w="100" w:type="dxa"/>
            </w:tcMar>
          </w:tcPr>
          <w:p w:rsidR="00641BF0" w:rsidRDefault="00477969">
            <w:pPr>
              <w:jc w:val="both"/>
              <w:rPr>
                <w:rFonts w:ascii="Slabo 27px" w:eastAsia="Slabo 27px" w:hAnsi="Slabo 27px" w:cs="Slabo 27px"/>
              </w:rPr>
            </w:pPr>
            <w:r>
              <w:rPr>
                <w:rFonts w:ascii="Slabo 27px" w:eastAsia="Slabo 27px" w:hAnsi="Slabo 27px" w:cs="Slabo 27px"/>
              </w:rPr>
              <w:t>OPTIONAL. Label specific to a channel. If ‘n/a’, applies to all the channels. Else, it must be a list of channel names or labels for the time series (e.g., name of ICA component).</w:t>
            </w:r>
          </w:p>
        </w:tc>
      </w:tr>
      <w:tr w:rsidR="00641BF0">
        <w:tc>
          <w:tcPr>
            <w:tcW w:w="3720" w:type="dxa"/>
            <w:shd w:val="clear" w:color="auto" w:fill="auto"/>
            <w:tcMar>
              <w:top w:w="100" w:type="dxa"/>
              <w:left w:w="100" w:type="dxa"/>
              <w:bottom w:w="100" w:type="dxa"/>
              <w:right w:w="100" w:type="dxa"/>
            </w:tcMar>
          </w:tcPr>
          <w:p w:rsidR="00641BF0" w:rsidRDefault="00477969">
            <w:pPr>
              <w:widowControl w:val="0"/>
              <w:jc w:val="both"/>
              <w:rPr>
                <w:rFonts w:ascii="Courier New" w:eastAsia="Courier New" w:hAnsi="Courier New" w:cs="Courier New"/>
              </w:rPr>
            </w:pPr>
            <w:proofErr w:type="spellStart"/>
            <w:r>
              <w:rPr>
                <w:rFonts w:ascii="Courier New" w:eastAsia="Courier New" w:hAnsi="Courier New" w:cs="Courier New"/>
              </w:rPr>
              <w:t>absolute_time</w:t>
            </w:r>
            <w:proofErr w:type="spellEnd"/>
          </w:p>
        </w:tc>
        <w:tc>
          <w:tcPr>
            <w:tcW w:w="5910" w:type="dxa"/>
            <w:shd w:val="clear" w:color="auto" w:fill="auto"/>
            <w:tcMar>
              <w:top w:w="100" w:type="dxa"/>
              <w:left w:w="100" w:type="dxa"/>
              <w:bottom w:w="100" w:type="dxa"/>
              <w:right w:w="100" w:type="dxa"/>
            </w:tcMar>
          </w:tcPr>
          <w:p w:rsidR="00641BF0" w:rsidRDefault="00477969">
            <w:pPr>
              <w:jc w:val="both"/>
              <w:rPr>
                <w:rFonts w:ascii="Slabo 27px" w:eastAsia="Slabo 27px" w:hAnsi="Slabo 27px" w:cs="Slabo 27px"/>
              </w:rPr>
            </w:pPr>
            <w:r>
              <w:rPr>
                <w:rFonts w:ascii="Slabo 27px" w:eastAsia="Slabo 27px" w:hAnsi="Slabo 27px" w:cs="Slabo 27px"/>
              </w:rPr>
              <w:t xml:space="preserve">OPTIONAL. Onset in absolute </w:t>
            </w:r>
            <w:proofErr w:type="spellStart"/>
            <w:r>
              <w:rPr>
                <w:rFonts w:ascii="Slabo 27px" w:eastAsia="Slabo 27px" w:hAnsi="Slabo 27px" w:cs="Slabo 27px"/>
              </w:rPr>
              <w:t>datetime</w:t>
            </w:r>
            <w:proofErr w:type="spellEnd"/>
            <w:r>
              <w:rPr>
                <w:rFonts w:ascii="Slabo 27px" w:eastAsia="Slabo 27px" w:hAnsi="Slabo 27px" w:cs="Slabo 27px"/>
              </w:rPr>
              <w:t xml:space="preserve"> which should be expresse</w:t>
            </w:r>
            <w:r>
              <w:rPr>
                <w:rFonts w:ascii="Slabo 27px" w:eastAsia="Slabo 27px" w:hAnsi="Slabo 27px" w:cs="Slabo 27px"/>
              </w:rPr>
              <w:t xml:space="preserve">d in the following format </w:t>
            </w:r>
            <w:r>
              <w:rPr>
                <w:rFonts w:ascii="Courier New" w:eastAsia="Courier New" w:hAnsi="Courier New" w:cs="Courier New"/>
              </w:rPr>
              <w:t>2009-06-15T13:45:30</w:t>
            </w:r>
            <w:r>
              <w:rPr>
                <w:rFonts w:ascii="Slabo 27px" w:eastAsia="Slabo 27px" w:hAnsi="Slabo 27px" w:cs="Slabo 27px"/>
              </w:rPr>
              <w:t xml:space="preserve"> (year, month, day, hour (24h), minute, second; this is equivalent to the </w:t>
            </w:r>
            <w:hyperlink r:id="rId6">
              <w:r>
                <w:rPr>
                  <w:rFonts w:ascii="Slabo 27px" w:eastAsia="Slabo 27px" w:hAnsi="Slabo 27px" w:cs="Slabo 27px"/>
                  <w:color w:val="1155CC"/>
                  <w:u w:val="single"/>
                </w:rPr>
                <w:t>RFC3339</w:t>
              </w:r>
            </w:hyperlink>
            <w:r>
              <w:rPr>
                <w:rFonts w:ascii="Slabo 27px" w:eastAsia="Slabo 27px" w:hAnsi="Slabo 27px" w:cs="Slabo 27px"/>
              </w:rPr>
              <w:t xml:space="preserve"> “</w:t>
            </w:r>
            <w:r>
              <w:rPr>
                <w:rFonts w:ascii="Consolas" w:eastAsia="Consolas" w:hAnsi="Consolas" w:cs="Consolas"/>
              </w:rPr>
              <w:t>date-time</w:t>
            </w:r>
            <w:r>
              <w:rPr>
                <w:rFonts w:ascii="Slabo 27px" w:eastAsia="Slabo 27px" w:hAnsi="Slabo 27px" w:cs="Slabo 27px"/>
              </w:rPr>
              <w:t xml:space="preserve">” format, time zone is always assumed as local time). </w:t>
            </w:r>
          </w:p>
          <w:p w:rsidR="00641BF0" w:rsidRDefault="00641BF0">
            <w:pPr>
              <w:jc w:val="both"/>
              <w:rPr>
                <w:rFonts w:ascii="Slabo 27px" w:eastAsia="Slabo 27px" w:hAnsi="Slabo 27px" w:cs="Slabo 27px"/>
              </w:rPr>
            </w:pPr>
          </w:p>
          <w:p w:rsidR="00641BF0" w:rsidRDefault="00477969">
            <w:pPr>
              <w:jc w:val="both"/>
              <w:rPr>
                <w:rFonts w:ascii="Slabo 27px" w:eastAsia="Slabo 27px" w:hAnsi="Slabo 27px" w:cs="Slabo 27px"/>
              </w:rPr>
            </w:pPr>
            <w:r>
              <w:rPr>
                <w:rFonts w:ascii="Slabo 27px" w:eastAsia="Slabo 27px" w:hAnsi="Slabo 27px" w:cs="Slabo 27px"/>
              </w:rPr>
              <w:t xml:space="preserve">If the corresponding unprocessed source file has been anonymized, using BIDS convention: i.e., time stamps have </w:t>
            </w:r>
            <w:proofErr w:type="gramStart"/>
            <w:r>
              <w:rPr>
                <w:rFonts w:ascii="Slabo 27px" w:eastAsia="Slabo 27px" w:hAnsi="Slabo 27px" w:cs="Slabo 27px"/>
              </w:rPr>
              <w:t>been  shifted</w:t>
            </w:r>
            <w:proofErr w:type="gramEnd"/>
            <w:r>
              <w:rPr>
                <w:rFonts w:ascii="Slabo 27px" w:eastAsia="Slabo 27px" w:hAnsi="Slabo 27px" w:cs="Slabo 27px"/>
              </w:rPr>
              <w:t xml:space="preserve"> by a randomly chosen number of days, then the </w:t>
            </w:r>
            <w:proofErr w:type="spellStart"/>
            <w:r>
              <w:rPr>
                <w:rFonts w:ascii="Courier New" w:eastAsia="Courier New" w:hAnsi="Courier New" w:cs="Courier New"/>
              </w:rPr>
              <w:t>absolute_time</w:t>
            </w:r>
            <w:proofErr w:type="spellEnd"/>
            <w:r>
              <w:rPr>
                <w:rFonts w:ascii="Slabo 27px" w:eastAsia="Slabo 27px" w:hAnsi="Slabo 27px" w:cs="Slabo 27px"/>
              </w:rPr>
              <w:t xml:space="preserve"> must also be shifted by the same amount. </w:t>
            </w:r>
          </w:p>
          <w:p w:rsidR="00641BF0" w:rsidRDefault="00641BF0">
            <w:pPr>
              <w:jc w:val="both"/>
              <w:rPr>
                <w:rFonts w:ascii="Slabo 27px" w:eastAsia="Slabo 27px" w:hAnsi="Slabo 27px" w:cs="Slabo 27px"/>
              </w:rPr>
            </w:pPr>
          </w:p>
          <w:p w:rsidR="00641BF0" w:rsidRDefault="00477969">
            <w:pPr>
              <w:jc w:val="both"/>
              <w:rPr>
                <w:rFonts w:ascii="Slabo 27px" w:eastAsia="Slabo 27px" w:hAnsi="Slabo 27px" w:cs="Slabo 27px"/>
              </w:rPr>
            </w:pPr>
            <w:r>
              <w:rPr>
                <w:rFonts w:ascii="Slabo 27px" w:eastAsia="Slabo 27px" w:hAnsi="Slabo 27px" w:cs="Slabo 27px"/>
              </w:rPr>
              <w:t xml:space="preserve">The advantage of providing </w:t>
            </w:r>
            <w:proofErr w:type="spellStart"/>
            <w:r>
              <w:rPr>
                <w:rFonts w:ascii="Courier New" w:eastAsia="Courier New" w:hAnsi="Courier New" w:cs="Courier New"/>
              </w:rPr>
              <w:t>absolute_time</w:t>
            </w:r>
            <w:proofErr w:type="spellEnd"/>
            <w:r>
              <w:rPr>
                <w:rFonts w:ascii="Slabo 27px" w:eastAsia="Slabo 27px" w:hAnsi="Slabo 27px" w:cs="Slabo 27px"/>
              </w:rPr>
              <w:t xml:space="preserve"> is that it is unaffected by signal cropping or resampling.</w:t>
            </w:r>
          </w:p>
        </w:tc>
      </w:tr>
      <w:tr w:rsidR="00641BF0">
        <w:tc>
          <w:tcPr>
            <w:tcW w:w="3720" w:type="dxa"/>
            <w:shd w:val="clear" w:color="auto" w:fill="auto"/>
            <w:tcMar>
              <w:top w:w="100" w:type="dxa"/>
              <w:left w:w="100" w:type="dxa"/>
              <w:bottom w:w="100" w:type="dxa"/>
              <w:right w:w="100" w:type="dxa"/>
            </w:tcMar>
          </w:tcPr>
          <w:p w:rsidR="00641BF0" w:rsidRDefault="00477969">
            <w:pPr>
              <w:widowControl w:val="0"/>
              <w:jc w:val="both"/>
              <w:rPr>
                <w:rFonts w:ascii="Courier New" w:eastAsia="Courier New" w:hAnsi="Courier New" w:cs="Courier New"/>
              </w:rPr>
            </w:pPr>
            <w:r>
              <w:rPr>
                <w:rFonts w:ascii="Courier New" w:eastAsia="Courier New" w:hAnsi="Courier New" w:cs="Courier New"/>
              </w:rPr>
              <w:t>description</w:t>
            </w:r>
          </w:p>
        </w:tc>
        <w:tc>
          <w:tcPr>
            <w:tcW w:w="5910" w:type="dxa"/>
            <w:shd w:val="clear" w:color="auto" w:fill="auto"/>
            <w:tcMar>
              <w:top w:w="100" w:type="dxa"/>
              <w:left w:w="100" w:type="dxa"/>
              <w:bottom w:w="100" w:type="dxa"/>
              <w:right w:w="100" w:type="dxa"/>
            </w:tcMar>
          </w:tcPr>
          <w:p w:rsidR="00641BF0" w:rsidRDefault="00477969">
            <w:pPr>
              <w:jc w:val="both"/>
              <w:rPr>
                <w:rFonts w:ascii="Slabo 27px" w:eastAsia="Slabo 27px" w:hAnsi="Slabo 27px" w:cs="Slabo 27px"/>
              </w:rPr>
            </w:pPr>
            <w:r>
              <w:rPr>
                <w:rFonts w:ascii="Slabo 27px" w:eastAsia="Slabo 27px" w:hAnsi="Slabo 27px" w:cs="Slabo 27px"/>
              </w:rPr>
              <w:t xml:space="preserve">OPTIONAL. Free form text further describing the event. MUST be “n/a” if no further description for an event is present. If no event has a “description”, the whole column </w:t>
            </w:r>
            <w:r>
              <w:rPr>
                <w:rFonts w:ascii="Slabo 27px" w:eastAsia="Slabo 27px" w:hAnsi="Slabo 27px" w:cs="Slabo 27px"/>
              </w:rPr>
              <w:t>SHOULD be omitted.</w:t>
            </w:r>
          </w:p>
        </w:tc>
      </w:tr>
    </w:tbl>
    <w:p w:rsidR="00641BF0" w:rsidRDefault="00641BF0">
      <w:pPr>
        <w:widowControl w:val="0"/>
      </w:pPr>
    </w:p>
    <w:p w:rsidR="00641BF0" w:rsidRDefault="00641BF0">
      <w:pPr>
        <w:rPr>
          <w:b/>
          <w:sz w:val="24"/>
          <w:szCs w:val="24"/>
          <w:u w:val="single"/>
        </w:rPr>
      </w:pPr>
    </w:p>
    <w:p w:rsidR="00641BF0" w:rsidRDefault="00641BF0">
      <w:pPr>
        <w:rPr>
          <w:b/>
          <w:sz w:val="24"/>
          <w:szCs w:val="24"/>
          <w:u w:val="single"/>
        </w:rPr>
      </w:pPr>
    </w:p>
    <w:p w:rsidR="00641BF0" w:rsidRDefault="00641BF0">
      <w:pPr>
        <w:rPr>
          <w:b/>
          <w:sz w:val="24"/>
          <w:szCs w:val="24"/>
          <w:u w:val="single"/>
        </w:rPr>
      </w:pPr>
    </w:p>
    <w:p w:rsidR="00641BF0" w:rsidRDefault="00641BF0">
      <w:pPr>
        <w:rPr>
          <w:b/>
          <w:sz w:val="24"/>
          <w:szCs w:val="24"/>
          <w:u w:val="single"/>
        </w:rPr>
      </w:pPr>
    </w:p>
    <w:p w:rsidR="00641BF0" w:rsidRDefault="00477969">
      <w:pPr>
        <w:widowControl w:val="0"/>
        <w:rPr>
          <w:rFonts w:ascii="Slabo 27px" w:eastAsia="Slabo 27px" w:hAnsi="Slabo 27px" w:cs="Slabo 27px"/>
          <w:b/>
        </w:rPr>
      </w:pPr>
      <w:r>
        <w:rPr>
          <w:rFonts w:ascii="Slabo 27px" w:eastAsia="Slabo 27px" w:hAnsi="Slabo 27px" w:cs="Slabo 27px"/>
          <w:b/>
        </w:rPr>
        <w:t>Note: Onset and duration in seconds vs. samples</w:t>
      </w:r>
    </w:p>
    <w:p w:rsidR="00641BF0" w:rsidRDefault="00477969">
      <w:pPr>
        <w:widowControl w:val="0"/>
        <w:rPr>
          <w:rFonts w:ascii="Slabo 27px" w:eastAsia="Slabo 27px" w:hAnsi="Slabo 27px" w:cs="Slabo 27px"/>
        </w:rPr>
      </w:pPr>
      <w:r>
        <w:rPr>
          <w:rFonts w:ascii="Slabo 27px" w:eastAsia="Slabo 27px" w:hAnsi="Slabo 27px" w:cs="Slabo 27px"/>
        </w:rPr>
        <w:t>We considered storing the onset in seconds as opposed to samples. The advantage of storing in samples is that it is more precise and prevents rounding errors. However, this can be ambiguous e.g., in the case of EDF files which have channels in different sa</w:t>
      </w:r>
      <w:r>
        <w:rPr>
          <w:rFonts w:ascii="Slabo 27px" w:eastAsia="Slabo 27px" w:hAnsi="Slabo 27px" w:cs="Slabo 27px"/>
        </w:rPr>
        <w:t>mpling rates. It is also not robust against resampling. Furthermore, BIDS has historically stored event times in seconds and thus it would be more consistent. For these reasons, we choose to express these quantities in seconds.</w:t>
      </w:r>
    </w:p>
    <w:p w:rsidR="00641BF0" w:rsidRDefault="00641BF0">
      <w:pPr>
        <w:widowControl w:val="0"/>
        <w:rPr>
          <w:rFonts w:ascii="Slabo 27px" w:eastAsia="Slabo 27px" w:hAnsi="Slabo 27px" w:cs="Slabo 27px"/>
        </w:rPr>
      </w:pPr>
    </w:p>
    <w:p w:rsidR="00641BF0" w:rsidRDefault="00477969">
      <w:pPr>
        <w:widowControl w:val="0"/>
        <w:rPr>
          <w:rFonts w:ascii="Slabo 27px" w:eastAsia="Slabo 27px" w:hAnsi="Slabo 27px" w:cs="Slabo 27px"/>
        </w:rPr>
      </w:pPr>
      <w:r>
        <w:rPr>
          <w:rFonts w:ascii="Slabo 27px" w:eastAsia="Slabo 27px" w:hAnsi="Slabo 27px" w:cs="Slabo 27px"/>
        </w:rPr>
        <w:t>Examples:</w:t>
      </w:r>
    </w:p>
    <w:p w:rsidR="00641BF0" w:rsidRDefault="00477969">
      <w:pPr>
        <w:widowControl w:val="0"/>
        <w:jc w:val="both"/>
        <w:rPr>
          <w:rFonts w:ascii="Consolas" w:eastAsia="Consolas" w:hAnsi="Consolas" w:cs="Consolas"/>
          <w:sz w:val="20"/>
          <w:szCs w:val="20"/>
        </w:rPr>
      </w:pPr>
      <w:r>
        <w:rPr>
          <w:rFonts w:ascii="Consolas" w:eastAsia="Consolas" w:hAnsi="Consolas" w:cs="Consolas"/>
          <w:sz w:val="20"/>
          <w:szCs w:val="20"/>
        </w:rPr>
        <w:t>derivatives/</w:t>
      </w:r>
    </w:p>
    <w:p w:rsidR="00641BF0" w:rsidRDefault="00477969">
      <w:pPr>
        <w:widowControl w:val="0"/>
        <w:jc w:val="both"/>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hcp-preprocessed/</w:t>
      </w:r>
    </w:p>
    <w:p w:rsidR="00641BF0" w:rsidRDefault="00477969">
      <w:pPr>
        <w:widowControl w:val="0"/>
        <w:jc w:val="both"/>
        <w:rPr>
          <w:rFonts w:ascii="Consolas" w:eastAsia="Consolas" w:hAnsi="Consolas" w:cs="Consolas"/>
          <w:sz w:val="20"/>
          <w:szCs w:val="20"/>
        </w:rPr>
      </w:pPr>
      <w:r>
        <w:rPr>
          <w:rFonts w:ascii="Consolas" w:eastAsia="Consolas" w:hAnsi="Consolas" w:cs="Consolas"/>
          <w:sz w:val="20"/>
          <w:szCs w:val="20"/>
        </w:rPr>
        <w:t xml:space="preserve">        sub-control01/</w:t>
      </w:r>
    </w:p>
    <w:p w:rsidR="00641BF0" w:rsidRDefault="00477969">
      <w:pPr>
        <w:widowControl w:val="0"/>
        <w:ind w:firstLine="720"/>
        <w:jc w:val="both"/>
        <w:rPr>
          <w:rFonts w:ascii="Slabo 27px" w:eastAsia="Slabo 27px" w:hAnsi="Slabo 27px" w:cs="Slabo 27px"/>
        </w:rPr>
      </w:pPr>
      <w:r>
        <w:rPr>
          <w:rFonts w:ascii="Consolas" w:eastAsia="Consolas" w:hAnsi="Consolas" w:cs="Consolas"/>
          <w:sz w:val="20"/>
          <w:szCs w:val="20"/>
        </w:rPr>
        <w:t xml:space="preserve">     ses-01/meg/sub-control01_ses-01_task-rest_run-01_annotations.tsv:</w:t>
      </w:r>
    </w:p>
    <w:p w:rsidR="00641BF0" w:rsidRDefault="00641BF0"/>
    <w:p w:rsidR="00641BF0" w:rsidRDefault="00477969">
      <w:pPr>
        <w:rPr>
          <w:rFonts w:ascii="Slabo 27px" w:eastAsia="Slabo 27px" w:hAnsi="Slabo 27px" w:cs="Slabo 27px"/>
        </w:rPr>
      </w:pPr>
      <w:r>
        <w:rPr>
          <w:rFonts w:ascii="Slabo 27px" w:eastAsia="Slabo 27px" w:hAnsi="Slabo 27px" w:cs="Slabo 27px"/>
          <w:b/>
        </w:rPr>
        <w:t>Example 1</w:t>
      </w:r>
      <w:r>
        <w:rPr>
          <w:rFonts w:ascii="Slabo 27px" w:eastAsia="Slabo 27px" w:hAnsi="Slabo 27px" w:cs="Slabo 27px"/>
        </w:rPr>
        <w:t>: annotation for events only</w:t>
      </w:r>
    </w:p>
    <w:tbl>
      <w:tblPr>
        <w:tblStyle w:val="a0"/>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2430"/>
        <w:gridCol w:w="4035"/>
      </w:tblGrid>
      <w:tr w:rsidR="00641BF0">
        <w:trPr>
          <w:trHeight w:val="420"/>
        </w:trPr>
        <w:tc>
          <w:tcPr>
            <w:tcW w:w="2595" w:type="dxa"/>
            <w:shd w:val="clear" w:color="auto" w:fill="auto"/>
            <w:tcMar>
              <w:top w:w="100" w:type="dxa"/>
              <w:left w:w="100" w:type="dxa"/>
              <w:bottom w:w="100" w:type="dxa"/>
              <w:right w:w="100" w:type="dxa"/>
            </w:tcMar>
          </w:tcPr>
          <w:p w:rsidR="00641BF0" w:rsidRDefault="00477969">
            <w:pPr>
              <w:widowControl w:val="0"/>
              <w:spacing w:line="240" w:lineRule="auto"/>
              <w:jc w:val="both"/>
              <w:rPr>
                <w:rFonts w:ascii="Slabo 27px" w:eastAsia="Slabo 27px" w:hAnsi="Slabo 27px" w:cs="Slabo 27px"/>
                <w:sz w:val="16"/>
                <w:szCs w:val="16"/>
              </w:rPr>
            </w:pPr>
            <w:r>
              <w:rPr>
                <w:rFonts w:ascii="Consolas" w:eastAsia="Consolas" w:hAnsi="Consolas" w:cs="Consolas"/>
                <w:b/>
                <w:sz w:val="16"/>
                <w:szCs w:val="16"/>
              </w:rPr>
              <w:t>onset</w:t>
            </w:r>
          </w:p>
        </w:tc>
        <w:tc>
          <w:tcPr>
            <w:tcW w:w="2430" w:type="dxa"/>
            <w:shd w:val="clear" w:color="auto" w:fill="auto"/>
            <w:tcMar>
              <w:top w:w="100" w:type="dxa"/>
              <w:left w:w="100" w:type="dxa"/>
              <w:bottom w:w="100" w:type="dxa"/>
              <w:right w:w="100" w:type="dxa"/>
            </w:tcMar>
          </w:tcPr>
          <w:p w:rsidR="00641BF0" w:rsidRDefault="00477969">
            <w:pPr>
              <w:widowControl w:val="0"/>
              <w:spacing w:line="240" w:lineRule="auto"/>
              <w:jc w:val="both"/>
              <w:rPr>
                <w:rFonts w:ascii="Slabo 27px" w:eastAsia="Slabo 27px" w:hAnsi="Slabo 27px" w:cs="Slabo 27px"/>
                <w:sz w:val="16"/>
                <w:szCs w:val="16"/>
              </w:rPr>
            </w:pPr>
            <w:r>
              <w:rPr>
                <w:rFonts w:ascii="Consolas" w:eastAsia="Consolas" w:hAnsi="Consolas" w:cs="Consolas"/>
                <w:b/>
                <w:sz w:val="16"/>
                <w:szCs w:val="16"/>
              </w:rPr>
              <w:t>duration</w:t>
            </w:r>
          </w:p>
        </w:tc>
        <w:tc>
          <w:tcPr>
            <w:tcW w:w="4035" w:type="dxa"/>
            <w:shd w:val="clear" w:color="auto" w:fill="auto"/>
            <w:tcMar>
              <w:top w:w="100" w:type="dxa"/>
              <w:left w:w="100" w:type="dxa"/>
              <w:bottom w:w="100" w:type="dxa"/>
              <w:right w:w="100" w:type="dxa"/>
            </w:tcMar>
          </w:tcPr>
          <w:p w:rsidR="00641BF0" w:rsidRDefault="00477969">
            <w:pPr>
              <w:widowControl w:val="0"/>
              <w:spacing w:line="240" w:lineRule="auto"/>
              <w:jc w:val="both"/>
              <w:rPr>
                <w:rFonts w:ascii="Consolas" w:eastAsia="Consolas" w:hAnsi="Consolas" w:cs="Consolas"/>
                <w:b/>
                <w:sz w:val="16"/>
                <w:szCs w:val="16"/>
              </w:rPr>
            </w:pPr>
            <w:r>
              <w:rPr>
                <w:rFonts w:ascii="Consolas" w:eastAsia="Consolas" w:hAnsi="Consolas" w:cs="Consolas"/>
                <w:b/>
                <w:sz w:val="16"/>
                <w:szCs w:val="16"/>
              </w:rPr>
              <w:t>label</w:t>
            </w:r>
          </w:p>
        </w:tc>
      </w:tr>
      <w:tr w:rsidR="00641BF0">
        <w:trPr>
          <w:trHeight w:val="480"/>
        </w:trPr>
        <w:tc>
          <w:tcPr>
            <w:tcW w:w="2595" w:type="dxa"/>
            <w:shd w:val="clear" w:color="auto" w:fill="auto"/>
            <w:tcMar>
              <w:top w:w="100" w:type="dxa"/>
              <w:left w:w="100" w:type="dxa"/>
              <w:bottom w:w="100" w:type="dxa"/>
              <w:right w:w="100" w:type="dxa"/>
            </w:tcMar>
          </w:tcPr>
          <w:p w:rsidR="00641BF0" w:rsidRDefault="00477969">
            <w:pPr>
              <w:widowControl w:val="0"/>
              <w:spacing w:line="240" w:lineRule="auto"/>
              <w:jc w:val="both"/>
              <w:rPr>
                <w:rFonts w:ascii="Slabo 27px" w:eastAsia="Slabo 27px" w:hAnsi="Slabo 27px" w:cs="Slabo 27px"/>
              </w:rPr>
            </w:pPr>
            <w:r>
              <w:rPr>
                <w:rFonts w:ascii="Consolas" w:eastAsia="Consolas" w:hAnsi="Consolas" w:cs="Consolas"/>
                <w:sz w:val="18"/>
                <w:szCs w:val="18"/>
              </w:rPr>
              <w:lastRenderedPageBreak/>
              <w:t>1.2</w:t>
            </w:r>
          </w:p>
        </w:tc>
        <w:tc>
          <w:tcPr>
            <w:tcW w:w="2430" w:type="dxa"/>
            <w:shd w:val="clear" w:color="auto" w:fill="auto"/>
            <w:tcMar>
              <w:top w:w="100" w:type="dxa"/>
              <w:left w:w="100" w:type="dxa"/>
              <w:bottom w:w="100" w:type="dxa"/>
              <w:right w:w="100" w:type="dxa"/>
            </w:tcMar>
          </w:tcPr>
          <w:p w:rsidR="00641BF0" w:rsidRDefault="00477969">
            <w:pPr>
              <w:widowControl w:val="0"/>
              <w:spacing w:line="240" w:lineRule="auto"/>
              <w:jc w:val="both"/>
              <w:rPr>
                <w:rFonts w:ascii="Slabo 27px" w:eastAsia="Slabo 27px" w:hAnsi="Slabo 27px" w:cs="Slabo 27px"/>
              </w:rPr>
            </w:pPr>
            <w:r>
              <w:rPr>
                <w:rFonts w:ascii="Consolas" w:eastAsia="Consolas" w:hAnsi="Consolas" w:cs="Consolas"/>
                <w:sz w:val="18"/>
                <w:szCs w:val="18"/>
              </w:rPr>
              <w:t>1.000</w:t>
            </w:r>
          </w:p>
        </w:tc>
        <w:tc>
          <w:tcPr>
            <w:tcW w:w="4035" w:type="dxa"/>
            <w:shd w:val="clear" w:color="auto" w:fill="auto"/>
            <w:tcMar>
              <w:top w:w="100" w:type="dxa"/>
              <w:left w:w="100" w:type="dxa"/>
              <w:bottom w:w="100" w:type="dxa"/>
              <w:right w:w="100" w:type="dxa"/>
            </w:tcMar>
          </w:tcPr>
          <w:p w:rsidR="00641BF0" w:rsidRDefault="00477969">
            <w:pPr>
              <w:widowControl w:val="0"/>
              <w:spacing w:line="240" w:lineRule="auto"/>
              <w:jc w:val="both"/>
              <w:rPr>
                <w:rFonts w:ascii="Consolas" w:eastAsia="Consolas" w:hAnsi="Consolas" w:cs="Consolas"/>
                <w:sz w:val="18"/>
                <w:szCs w:val="18"/>
              </w:rPr>
            </w:pPr>
            <w:proofErr w:type="spellStart"/>
            <w:r>
              <w:rPr>
                <w:rFonts w:ascii="Consolas" w:eastAsia="Consolas" w:hAnsi="Consolas" w:cs="Consolas"/>
                <w:sz w:val="18"/>
                <w:szCs w:val="18"/>
              </w:rPr>
              <w:t>bad_eye_blink</w:t>
            </w:r>
            <w:proofErr w:type="spellEnd"/>
          </w:p>
        </w:tc>
      </w:tr>
      <w:tr w:rsidR="00641BF0">
        <w:trPr>
          <w:trHeight w:val="460"/>
        </w:trPr>
        <w:tc>
          <w:tcPr>
            <w:tcW w:w="2595" w:type="dxa"/>
            <w:shd w:val="clear" w:color="auto" w:fill="auto"/>
            <w:tcMar>
              <w:top w:w="100" w:type="dxa"/>
              <w:left w:w="100" w:type="dxa"/>
              <w:bottom w:w="100" w:type="dxa"/>
              <w:right w:w="100" w:type="dxa"/>
            </w:tcMar>
          </w:tcPr>
          <w:p w:rsidR="00641BF0" w:rsidRDefault="00477969">
            <w:pPr>
              <w:widowControl w:val="0"/>
              <w:spacing w:line="240" w:lineRule="auto"/>
              <w:jc w:val="both"/>
              <w:rPr>
                <w:rFonts w:ascii="Slabo 27px" w:eastAsia="Slabo 27px" w:hAnsi="Slabo 27px" w:cs="Slabo 27px"/>
              </w:rPr>
            </w:pPr>
            <w:r>
              <w:rPr>
                <w:rFonts w:ascii="Consolas" w:eastAsia="Consolas" w:hAnsi="Consolas" w:cs="Consolas"/>
                <w:sz w:val="18"/>
                <w:szCs w:val="18"/>
              </w:rPr>
              <w:t>8</w:t>
            </w:r>
          </w:p>
        </w:tc>
        <w:tc>
          <w:tcPr>
            <w:tcW w:w="2430" w:type="dxa"/>
            <w:shd w:val="clear" w:color="auto" w:fill="auto"/>
            <w:tcMar>
              <w:top w:w="100" w:type="dxa"/>
              <w:left w:w="100" w:type="dxa"/>
              <w:bottom w:w="100" w:type="dxa"/>
              <w:right w:w="100" w:type="dxa"/>
            </w:tcMar>
          </w:tcPr>
          <w:p w:rsidR="00641BF0" w:rsidRDefault="00477969">
            <w:pPr>
              <w:widowControl w:val="0"/>
              <w:spacing w:line="240" w:lineRule="auto"/>
              <w:jc w:val="both"/>
              <w:rPr>
                <w:rFonts w:ascii="Slabo 27px" w:eastAsia="Slabo 27px" w:hAnsi="Slabo 27px" w:cs="Slabo 27px"/>
              </w:rPr>
            </w:pPr>
            <w:r>
              <w:rPr>
                <w:rFonts w:ascii="Consolas" w:eastAsia="Consolas" w:hAnsi="Consolas" w:cs="Consolas"/>
                <w:sz w:val="18"/>
                <w:szCs w:val="18"/>
              </w:rPr>
              <w:t>10.000</w:t>
            </w:r>
          </w:p>
        </w:tc>
        <w:tc>
          <w:tcPr>
            <w:tcW w:w="4035" w:type="dxa"/>
            <w:shd w:val="clear" w:color="auto" w:fill="auto"/>
            <w:tcMar>
              <w:top w:w="100" w:type="dxa"/>
              <w:left w:w="100" w:type="dxa"/>
              <w:bottom w:w="100" w:type="dxa"/>
              <w:right w:w="100" w:type="dxa"/>
            </w:tcMar>
          </w:tcPr>
          <w:p w:rsidR="00641BF0" w:rsidRDefault="00477969">
            <w:pPr>
              <w:widowControl w:val="0"/>
              <w:spacing w:line="240" w:lineRule="auto"/>
              <w:jc w:val="both"/>
              <w:rPr>
                <w:rFonts w:ascii="Consolas" w:eastAsia="Consolas" w:hAnsi="Consolas" w:cs="Consolas"/>
                <w:sz w:val="18"/>
                <w:szCs w:val="18"/>
              </w:rPr>
            </w:pPr>
            <w:proofErr w:type="spellStart"/>
            <w:r>
              <w:rPr>
                <w:rFonts w:ascii="Consolas" w:eastAsia="Consolas" w:hAnsi="Consolas" w:cs="Consolas"/>
                <w:sz w:val="18"/>
                <w:szCs w:val="18"/>
              </w:rPr>
              <w:t>bad_motion</w:t>
            </w:r>
            <w:proofErr w:type="spellEnd"/>
          </w:p>
        </w:tc>
      </w:tr>
      <w:tr w:rsidR="00641BF0">
        <w:trPr>
          <w:trHeight w:val="520"/>
        </w:trPr>
        <w:tc>
          <w:tcPr>
            <w:tcW w:w="2595" w:type="dxa"/>
            <w:shd w:val="clear" w:color="auto" w:fill="auto"/>
            <w:tcMar>
              <w:top w:w="100" w:type="dxa"/>
              <w:left w:w="100" w:type="dxa"/>
              <w:bottom w:w="100" w:type="dxa"/>
              <w:right w:w="100" w:type="dxa"/>
            </w:tcMar>
          </w:tcPr>
          <w:p w:rsidR="00641BF0" w:rsidRDefault="00477969">
            <w:pPr>
              <w:widowControl w:val="0"/>
              <w:spacing w:line="240" w:lineRule="auto"/>
              <w:jc w:val="both"/>
              <w:rPr>
                <w:rFonts w:ascii="Consolas" w:eastAsia="Consolas" w:hAnsi="Consolas" w:cs="Consolas"/>
                <w:sz w:val="18"/>
                <w:szCs w:val="18"/>
              </w:rPr>
            </w:pPr>
            <w:r>
              <w:rPr>
                <w:rFonts w:ascii="Consolas" w:eastAsia="Consolas" w:hAnsi="Consolas" w:cs="Consolas"/>
                <w:sz w:val="18"/>
                <w:szCs w:val="18"/>
              </w:rPr>
              <w:t>10</w:t>
            </w:r>
          </w:p>
        </w:tc>
        <w:tc>
          <w:tcPr>
            <w:tcW w:w="2430" w:type="dxa"/>
            <w:shd w:val="clear" w:color="auto" w:fill="auto"/>
            <w:tcMar>
              <w:top w:w="100" w:type="dxa"/>
              <w:left w:w="100" w:type="dxa"/>
              <w:bottom w:w="100" w:type="dxa"/>
              <w:right w:w="100" w:type="dxa"/>
            </w:tcMar>
          </w:tcPr>
          <w:p w:rsidR="00641BF0" w:rsidRDefault="00477969">
            <w:pPr>
              <w:widowControl w:val="0"/>
              <w:spacing w:line="240" w:lineRule="auto"/>
              <w:jc w:val="both"/>
              <w:rPr>
                <w:rFonts w:ascii="Consolas" w:eastAsia="Consolas" w:hAnsi="Consolas" w:cs="Consolas"/>
                <w:sz w:val="18"/>
                <w:szCs w:val="18"/>
              </w:rPr>
            </w:pPr>
            <w:r>
              <w:rPr>
                <w:rFonts w:ascii="Consolas" w:eastAsia="Consolas" w:hAnsi="Consolas" w:cs="Consolas"/>
                <w:sz w:val="18"/>
                <w:szCs w:val="18"/>
              </w:rPr>
              <w:t>3</w:t>
            </w:r>
          </w:p>
        </w:tc>
        <w:tc>
          <w:tcPr>
            <w:tcW w:w="4035" w:type="dxa"/>
            <w:shd w:val="clear" w:color="auto" w:fill="auto"/>
            <w:tcMar>
              <w:top w:w="100" w:type="dxa"/>
              <w:left w:w="100" w:type="dxa"/>
              <w:bottom w:w="100" w:type="dxa"/>
              <w:right w:w="100" w:type="dxa"/>
            </w:tcMar>
          </w:tcPr>
          <w:p w:rsidR="00641BF0" w:rsidRDefault="00477969">
            <w:pPr>
              <w:widowControl w:val="0"/>
              <w:spacing w:line="240" w:lineRule="auto"/>
              <w:jc w:val="both"/>
              <w:rPr>
                <w:rFonts w:ascii="Consolas" w:eastAsia="Consolas" w:hAnsi="Consolas" w:cs="Consolas"/>
                <w:sz w:val="18"/>
                <w:szCs w:val="18"/>
              </w:rPr>
            </w:pPr>
            <w:proofErr w:type="spellStart"/>
            <w:r>
              <w:rPr>
                <w:rFonts w:ascii="Consolas" w:eastAsia="Consolas" w:hAnsi="Consolas" w:cs="Consolas"/>
                <w:sz w:val="18"/>
                <w:szCs w:val="18"/>
              </w:rPr>
              <w:t>radio_on</w:t>
            </w:r>
            <w:proofErr w:type="spellEnd"/>
          </w:p>
        </w:tc>
      </w:tr>
    </w:tbl>
    <w:p w:rsidR="00641BF0" w:rsidRDefault="00641BF0">
      <w:pPr>
        <w:widowControl w:val="0"/>
        <w:jc w:val="both"/>
      </w:pPr>
    </w:p>
    <w:p w:rsidR="00641BF0" w:rsidRDefault="00477969">
      <w:pPr>
        <w:rPr>
          <w:rFonts w:ascii="Slabo 27px" w:eastAsia="Slabo 27px" w:hAnsi="Slabo 27px" w:cs="Slabo 27px"/>
        </w:rPr>
      </w:pPr>
      <w:r>
        <w:rPr>
          <w:rFonts w:ascii="Slabo 27px" w:eastAsia="Slabo 27px" w:hAnsi="Slabo 27px" w:cs="Slabo 27px"/>
          <w:b/>
        </w:rPr>
        <w:t>Example 2</w:t>
      </w:r>
      <w:r>
        <w:rPr>
          <w:rFonts w:ascii="Slabo 27px" w:eastAsia="Slabo 27px" w:hAnsi="Slabo 27px" w:cs="Slabo 27px"/>
        </w:rPr>
        <w:t>: annotation for events and entire channels</w:t>
      </w:r>
    </w:p>
    <w:tbl>
      <w:tblPr>
        <w:tblStyle w:val="a1"/>
        <w:tblW w:w="90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6"/>
        <w:gridCol w:w="1681"/>
        <w:gridCol w:w="2791"/>
        <w:gridCol w:w="2791"/>
      </w:tblGrid>
      <w:tr w:rsidR="00641BF0">
        <w:trPr>
          <w:trHeight w:val="460"/>
        </w:trPr>
        <w:tc>
          <w:tcPr>
            <w:tcW w:w="1795" w:type="dxa"/>
            <w:shd w:val="clear" w:color="auto" w:fill="auto"/>
            <w:tcMar>
              <w:top w:w="100" w:type="dxa"/>
              <w:left w:w="100" w:type="dxa"/>
              <w:bottom w:w="100" w:type="dxa"/>
              <w:right w:w="100" w:type="dxa"/>
            </w:tcMar>
          </w:tcPr>
          <w:p w:rsidR="00641BF0" w:rsidRDefault="00477969">
            <w:pPr>
              <w:widowControl w:val="0"/>
              <w:jc w:val="both"/>
              <w:rPr>
                <w:rFonts w:ascii="Slabo 27px" w:eastAsia="Slabo 27px" w:hAnsi="Slabo 27px" w:cs="Slabo 27px"/>
                <w:sz w:val="16"/>
                <w:szCs w:val="16"/>
              </w:rPr>
            </w:pPr>
            <w:r>
              <w:rPr>
                <w:rFonts w:ascii="Consolas" w:eastAsia="Consolas" w:hAnsi="Consolas" w:cs="Consolas"/>
                <w:b/>
                <w:sz w:val="16"/>
                <w:szCs w:val="16"/>
              </w:rPr>
              <w:t>onset</w:t>
            </w:r>
          </w:p>
        </w:tc>
        <w:tc>
          <w:tcPr>
            <w:tcW w:w="1681" w:type="dxa"/>
            <w:shd w:val="clear" w:color="auto" w:fill="auto"/>
            <w:tcMar>
              <w:top w:w="100" w:type="dxa"/>
              <w:left w:w="100" w:type="dxa"/>
              <w:bottom w:w="100" w:type="dxa"/>
              <w:right w:w="100" w:type="dxa"/>
            </w:tcMar>
          </w:tcPr>
          <w:p w:rsidR="00641BF0" w:rsidRDefault="00477969">
            <w:pPr>
              <w:widowControl w:val="0"/>
              <w:jc w:val="both"/>
              <w:rPr>
                <w:rFonts w:ascii="Slabo 27px" w:eastAsia="Slabo 27px" w:hAnsi="Slabo 27px" w:cs="Slabo 27px"/>
                <w:sz w:val="16"/>
                <w:szCs w:val="16"/>
              </w:rPr>
            </w:pPr>
            <w:r>
              <w:rPr>
                <w:rFonts w:ascii="Consolas" w:eastAsia="Consolas" w:hAnsi="Consolas" w:cs="Consolas"/>
                <w:b/>
                <w:sz w:val="16"/>
                <w:szCs w:val="16"/>
              </w:rPr>
              <w:t>duration</w:t>
            </w:r>
          </w:p>
        </w:tc>
        <w:tc>
          <w:tcPr>
            <w:tcW w:w="2791" w:type="dxa"/>
            <w:shd w:val="clear" w:color="auto" w:fill="auto"/>
            <w:tcMar>
              <w:top w:w="100" w:type="dxa"/>
              <w:left w:w="100" w:type="dxa"/>
              <w:bottom w:w="100" w:type="dxa"/>
              <w:right w:w="100" w:type="dxa"/>
            </w:tcMar>
          </w:tcPr>
          <w:p w:rsidR="00641BF0" w:rsidRDefault="00477969">
            <w:pPr>
              <w:widowControl w:val="0"/>
              <w:jc w:val="both"/>
              <w:rPr>
                <w:rFonts w:ascii="Consolas" w:eastAsia="Consolas" w:hAnsi="Consolas" w:cs="Consolas"/>
                <w:b/>
                <w:sz w:val="16"/>
                <w:szCs w:val="16"/>
              </w:rPr>
            </w:pPr>
            <w:r>
              <w:rPr>
                <w:rFonts w:ascii="Consolas" w:eastAsia="Consolas" w:hAnsi="Consolas" w:cs="Consolas"/>
                <w:b/>
                <w:sz w:val="16"/>
                <w:szCs w:val="16"/>
              </w:rPr>
              <w:t>label</w:t>
            </w:r>
          </w:p>
        </w:tc>
        <w:tc>
          <w:tcPr>
            <w:tcW w:w="2791" w:type="dxa"/>
            <w:shd w:val="clear" w:color="auto" w:fill="auto"/>
            <w:tcMar>
              <w:top w:w="100" w:type="dxa"/>
              <w:left w:w="100" w:type="dxa"/>
              <w:bottom w:w="100" w:type="dxa"/>
              <w:right w:w="100" w:type="dxa"/>
            </w:tcMar>
          </w:tcPr>
          <w:p w:rsidR="00641BF0" w:rsidRDefault="00477969">
            <w:pPr>
              <w:widowControl w:val="0"/>
              <w:jc w:val="both"/>
              <w:rPr>
                <w:rFonts w:ascii="Consolas" w:eastAsia="Consolas" w:hAnsi="Consolas" w:cs="Consolas"/>
                <w:b/>
                <w:sz w:val="16"/>
                <w:szCs w:val="16"/>
              </w:rPr>
            </w:pPr>
            <w:r>
              <w:rPr>
                <w:rFonts w:ascii="Consolas" w:eastAsia="Consolas" w:hAnsi="Consolas" w:cs="Consolas"/>
                <w:b/>
                <w:sz w:val="16"/>
                <w:szCs w:val="16"/>
              </w:rPr>
              <w:t>channels</w:t>
            </w:r>
          </w:p>
        </w:tc>
      </w:tr>
      <w:tr w:rsidR="00641BF0">
        <w:trPr>
          <w:trHeight w:val="420"/>
        </w:trPr>
        <w:tc>
          <w:tcPr>
            <w:tcW w:w="1795" w:type="dxa"/>
            <w:shd w:val="clear" w:color="auto" w:fill="auto"/>
            <w:tcMar>
              <w:top w:w="100" w:type="dxa"/>
              <w:left w:w="100" w:type="dxa"/>
              <w:bottom w:w="100" w:type="dxa"/>
              <w:right w:w="100" w:type="dxa"/>
            </w:tcMar>
          </w:tcPr>
          <w:p w:rsidR="00641BF0" w:rsidRDefault="00477969">
            <w:pPr>
              <w:widowControl w:val="0"/>
              <w:jc w:val="both"/>
              <w:rPr>
                <w:rFonts w:ascii="Slabo 27px" w:eastAsia="Slabo 27px" w:hAnsi="Slabo 27px" w:cs="Slabo 27px"/>
              </w:rPr>
            </w:pPr>
            <w:r>
              <w:rPr>
                <w:rFonts w:ascii="Consolas" w:eastAsia="Consolas" w:hAnsi="Consolas" w:cs="Consolas"/>
                <w:sz w:val="18"/>
                <w:szCs w:val="18"/>
              </w:rPr>
              <w:t>n/a</w:t>
            </w:r>
          </w:p>
        </w:tc>
        <w:tc>
          <w:tcPr>
            <w:tcW w:w="1681" w:type="dxa"/>
            <w:shd w:val="clear" w:color="auto" w:fill="auto"/>
            <w:tcMar>
              <w:top w:w="100" w:type="dxa"/>
              <w:left w:w="100" w:type="dxa"/>
              <w:bottom w:w="100" w:type="dxa"/>
              <w:right w:w="100" w:type="dxa"/>
            </w:tcMar>
          </w:tcPr>
          <w:p w:rsidR="00641BF0" w:rsidRDefault="00477969">
            <w:pPr>
              <w:widowControl w:val="0"/>
              <w:jc w:val="both"/>
              <w:rPr>
                <w:rFonts w:ascii="Slabo 27px" w:eastAsia="Slabo 27px" w:hAnsi="Slabo 27px" w:cs="Slabo 27px"/>
              </w:rPr>
            </w:pPr>
            <w:r>
              <w:rPr>
                <w:rFonts w:ascii="Consolas" w:eastAsia="Consolas" w:hAnsi="Consolas" w:cs="Consolas"/>
                <w:sz w:val="18"/>
                <w:szCs w:val="18"/>
              </w:rPr>
              <w:t>n/a</w:t>
            </w:r>
          </w:p>
        </w:tc>
        <w:tc>
          <w:tcPr>
            <w:tcW w:w="2791" w:type="dxa"/>
            <w:shd w:val="clear" w:color="auto" w:fill="auto"/>
            <w:tcMar>
              <w:top w:w="100" w:type="dxa"/>
              <w:left w:w="100" w:type="dxa"/>
              <w:bottom w:w="100" w:type="dxa"/>
              <w:right w:w="100" w:type="dxa"/>
            </w:tcMar>
          </w:tcPr>
          <w:p w:rsidR="00641BF0" w:rsidRDefault="00477969">
            <w:pPr>
              <w:widowControl w:val="0"/>
              <w:jc w:val="both"/>
              <w:rPr>
                <w:rFonts w:ascii="Consolas" w:eastAsia="Consolas" w:hAnsi="Consolas" w:cs="Consolas"/>
                <w:sz w:val="18"/>
                <w:szCs w:val="18"/>
              </w:rPr>
            </w:pPr>
            <w:r>
              <w:rPr>
                <w:rFonts w:ascii="Consolas" w:eastAsia="Consolas" w:hAnsi="Consolas" w:cs="Consolas"/>
                <w:sz w:val="18"/>
                <w:szCs w:val="18"/>
              </w:rPr>
              <w:t xml:space="preserve">artifact, </w:t>
            </w:r>
            <w:proofErr w:type="spellStart"/>
            <w:r>
              <w:rPr>
                <w:rFonts w:ascii="Consolas" w:eastAsia="Consolas" w:hAnsi="Consolas" w:cs="Consolas"/>
                <w:sz w:val="18"/>
                <w:szCs w:val="18"/>
              </w:rPr>
              <w:t>line_noise</w:t>
            </w:r>
            <w:proofErr w:type="spellEnd"/>
          </w:p>
        </w:tc>
        <w:tc>
          <w:tcPr>
            <w:tcW w:w="2791" w:type="dxa"/>
            <w:shd w:val="clear" w:color="auto" w:fill="auto"/>
            <w:tcMar>
              <w:top w:w="100" w:type="dxa"/>
              <w:left w:w="100" w:type="dxa"/>
              <w:bottom w:w="100" w:type="dxa"/>
              <w:right w:w="100" w:type="dxa"/>
            </w:tcMar>
          </w:tcPr>
          <w:p w:rsidR="00641BF0" w:rsidRDefault="00477969">
            <w:pPr>
              <w:widowControl w:val="0"/>
              <w:jc w:val="both"/>
              <w:rPr>
                <w:rFonts w:ascii="Consolas" w:eastAsia="Consolas" w:hAnsi="Consolas" w:cs="Consolas"/>
                <w:sz w:val="18"/>
                <w:szCs w:val="18"/>
              </w:rPr>
            </w:pPr>
            <w:r>
              <w:rPr>
                <w:rFonts w:ascii="Consolas" w:eastAsia="Consolas" w:hAnsi="Consolas" w:cs="Consolas"/>
                <w:sz w:val="18"/>
                <w:szCs w:val="18"/>
              </w:rPr>
              <w:t>[‘EEG002’]</w:t>
            </w:r>
          </w:p>
        </w:tc>
      </w:tr>
      <w:tr w:rsidR="00641BF0">
        <w:trPr>
          <w:trHeight w:val="480"/>
        </w:trPr>
        <w:tc>
          <w:tcPr>
            <w:tcW w:w="1795" w:type="dxa"/>
            <w:shd w:val="clear" w:color="auto" w:fill="auto"/>
            <w:tcMar>
              <w:top w:w="100" w:type="dxa"/>
              <w:left w:w="100" w:type="dxa"/>
              <w:bottom w:w="100" w:type="dxa"/>
              <w:right w:w="100" w:type="dxa"/>
            </w:tcMar>
          </w:tcPr>
          <w:p w:rsidR="00641BF0" w:rsidRDefault="00477969">
            <w:pPr>
              <w:widowControl w:val="0"/>
              <w:jc w:val="both"/>
              <w:rPr>
                <w:rFonts w:ascii="Slabo 27px" w:eastAsia="Slabo 27px" w:hAnsi="Slabo 27px" w:cs="Slabo 27px"/>
              </w:rPr>
            </w:pPr>
            <w:r>
              <w:rPr>
                <w:rFonts w:ascii="Consolas" w:eastAsia="Consolas" w:hAnsi="Consolas" w:cs="Consolas"/>
                <w:sz w:val="18"/>
                <w:szCs w:val="18"/>
              </w:rPr>
              <w:t>1.2</w:t>
            </w:r>
          </w:p>
        </w:tc>
        <w:tc>
          <w:tcPr>
            <w:tcW w:w="1681" w:type="dxa"/>
            <w:shd w:val="clear" w:color="auto" w:fill="auto"/>
            <w:tcMar>
              <w:top w:w="100" w:type="dxa"/>
              <w:left w:w="100" w:type="dxa"/>
              <w:bottom w:w="100" w:type="dxa"/>
              <w:right w:w="100" w:type="dxa"/>
            </w:tcMar>
          </w:tcPr>
          <w:p w:rsidR="00641BF0" w:rsidRDefault="00477969">
            <w:pPr>
              <w:widowControl w:val="0"/>
              <w:jc w:val="both"/>
              <w:rPr>
                <w:rFonts w:ascii="Slabo 27px" w:eastAsia="Slabo 27px" w:hAnsi="Slabo 27px" w:cs="Slabo 27px"/>
              </w:rPr>
            </w:pPr>
            <w:r>
              <w:rPr>
                <w:rFonts w:ascii="Consolas" w:eastAsia="Consolas" w:hAnsi="Consolas" w:cs="Consolas"/>
                <w:sz w:val="18"/>
                <w:szCs w:val="18"/>
              </w:rPr>
              <w:t>1.000</w:t>
            </w:r>
          </w:p>
        </w:tc>
        <w:tc>
          <w:tcPr>
            <w:tcW w:w="2791" w:type="dxa"/>
            <w:shd w:val="clear" w:color="auto" w:fill="auto"/>
            <w:tcMar>
              <w:top w:w="100" w:type="dxa"/>
              <w:left w:w="100" w:type="dxa"/>
              <w:bottom w:w="100" w:type="dxa"/>
              <w:right w:w="100" w:type="dxa"/>
            </w:tcMar>
          </w:tcPr>
          <w:p w:rsidR="00641BF0" w:rsidRDefault="00477969">
            <w:pPr>
              <w:widowControl w:val="0"/>
              <w:jc w:val="both"/>
              <w:rPr>
                <w:rFonts w:ascii="Consolas" w:eastAsia="Consolas" w:hAnsi="Consolas" w:cs="Consolas"/>
                <w:sz w:val="18"/>
                <w:szCs w:val="18"/>
              </w:rPr>
            </w:pPr>
            <w:proofErr w:type="spellStart"/>
            <w:r>
              <w:rPr>
                <w:rFonts w:ascii="Consolas" w:eastAsia="Consolas" w:hAnsi="Consolas" w:cs="Consolas"/>
                <w:sz w:val="18"/>
                <w:szCs w:val="18"/>
              </w:rPr>
              <w:t>eye_blink</w:t>
            </w:r>
            <w:proofErr w:type="spellEnd"/>
          </w:p>
        </w:tc>
        <w:tc>
          <w:tcPr>
            <w:tcW w:w="2791" w:type="dxa"/>
            <w:shd w:val="clear" w:color="auto" w:fill="auto"/>
            <w:tcMar>
              <w:top w:w="100" w:type="dxa"/>
              <w:left w:w="100" w:type="dxa"/>
              <w:bottom w:w="100" w:type="dxa"/>
              <w:right w:w="100" w:type="dxa"/>
            </w:tcMar>
          </w:tcPr>
          <w:p w:rsidR="00641BF0" w:rsidRDefault="00477969">
            <w:pPr>
              <w:widowControl w:val="0"/>
              <w:jc w:val="both"/>
              <w:rPr>
                <w:rFonts w:ascii="Consolas" w:eastAsia="Consolas" w:hAnsi="Consolas" w:cs="Consolas"/>
                <w:sz w:val="18"/>
                <w:szCs w:val="18"/>
              </w:rPr>
            </w:pPr>
            <w:r>
              <w:rPr>
                <w:rFonts w:ascii="Consolas" w:eastAsia="Consolas" w:hAnsi="Consolas" w:cs="Consolas"/>
                <w:sz w:val="18"/>
                <w:szCs w:val="18"/>
              </w:rPr>
              <w:t>n/a</w:t>
            </w:r>
          </w:p>
        </w:tc>
      </w:tr>
      <w:tr w:rsidR="00641BF0">
        <w:trPr>
          <w:trHeight w:val="520"/>
        </w:trPr>
        <w:tc>
          <w:tcPr>
            <w:tcW w:w="1795" w:type="dxa"/>
            <w:shd w:val="clear" w:color="auto" w:fill="auto"/>
            <w:tcMar>
              <w:top w:w="100" w:type="dxa"/>
              <w:left w:w="100" w:type="dxa"/>
              <w:bottom w:w="100" w:type="dxa"/>
              <w:right w:w="100" w:type="dxa"/>
            </w:tcMar>
          </w:tcPr>
          <w:p w:rsidR="00641BF0" w:rsidRDefault="00477969">
            <w:pPr>
              <w:widowControl w:val="0"/>
              <w:jc w:val="both"/>
              <w:rPr>
                <w:rFonts w:ascii="Slabo 27px" w:eastAsia="Slabo 27px" w:hAnsi="Slabo 27px" w:cs="Slabo 27px"/>
              </w:rPr>
            </w:pPr>
            <w:r>
              <w:rPr>
                <w:rFonts w:ascii="Consolas" w:eastAsia="Consolas" w:hAnsi="Consolas" w:cs="Consolas"/>
                <w:sz w:val="18"/>
                <w:szCs w:val="18"/>
              </w:rPr>
              <w:t>8</w:t>
            </w:r>
          </w:p>
        </w:tc>
        <w:tc>
          <w:tcPr>
            <w:tcW w:w="1681" w:type="dxa"/>
            <w:shd w:val="clear" w:color="auto" w:fill="auto"/>
            <w:tcMar>
              <w:top w:w="100" w:type="dxa"/>
              <w:left w:w="100" w:type="dxa"/>
              <w:bottom w:w="100" w:type="dxa"/>
              <w:right w:w="100" w:type="dxa"/>
            </w:tcMar>
          </w:tcPr>
          <w:p w:rsidR="00641BF0" w:rsidRDefault="00477969">
            <w:pPr>
              <w:widowControl w:val="0"/>
              <w:jc w:val="both"/>
              <w:rPr>
                <w:rFonts w:ascii="Slabo 27px" w:eastAsia="Slabo 27px" w:hAnsi="Slabo 27px" w:cs="Slabo 27px"/>
              </w:rPr>
            </w:pPr>
            <w:r>
              <w:rPr>
                <w:rFonts w:ascii="Consolas" w:eastAsia="Consolas" w:hAnsi="Consolas" w:cs="Consolas"/>
                <w:sz w:val="18"/>
                <w:szCs w:val="18"/>
              </w:rPr>
              <w:t>10.000</w:t>
            </w:r>
          </w:p>
        </w:tc>
        <w:tc>
          <w:tcPr>
            <w:tcW w:w="2791" w:type="dxa"/>
            <w:shd w:val="clear" w:color="auto" w:fill="auto"/>
            <w:tcMar>
              <w:top w:w="100" w:type="dxa"/>
              <w:left w:w="100" w:type="dxa"/>
              <w:bottom w:w="100" w:type="dxa"/>
              <w:right w:w="100" w:type="dxa"/>
            </w:tcMar>
          </w:tcPr>
          <w:p w:rsidR="00641BF0" w:rsidRDefault="00477969">
            <w:pPr>
              <w:widowControl w:val="0"/>
              <w:jc w:val="both"/>
              <w:rPr>
                <w:rFonts w:ascii="Consolas" w:eastAsia="Consolas" w:hAnsi="Consolas" w:cs="Consolas"/>
                <w:sz w:val="18"/>
                <w:szCs w:val="18"/>
              </w:rPr>
            </w:pPr>
            <w:r>
              <w:rPr>
                <w:rFonts w:ascii="Consolas" w:eastAsia="Consolas" w:hAnsi="Consolas" w:cs="Consolas"/>
                <w:sz w:val="18"/>
                <w:szCs w:val="18"/>
              </w:rPr>
              <w:t>artifact, motion</w:t>
            </w:r>
          </w:p>
        </w:tc>
        <w:tc>
          <w:tcPr>
            <w:tcW w:w="2791" w:type="dxa"/>
            <w:shd w:val="clear" w:color="auto" w:fill="auto"/>
            <w:tcMar>
              <w:top w:w="100" w:type="dxa"/>
              <w:left w:w="100" w:type="dxa"/>
              <w:bottom w:w="100" w:type="dxa"/>
              <w:right w:w="100" w:type="dxa"/>
            </w:tcMar>
          </w:tcPr>
          <w:p w:rsidR="00641BF0" w:rsidRDefault="00477969">
            <w:pPr>
              <w:widowControl w:val="0"/>
              <w:jc w:val="both"/>
              <w:rPr>
                <w:rFonts w:ascii="Consolas" w:eastAsia="Consolas" w:hAnsi="Consolas" w:cs="Consolas"/>
                <w:sz w:val="18"/>
                <w:szCs w:val="18"/>
              </w:rPr>
            </w:pPr>
            <w:r>
              <w:rPr>
                <w:rFonts w:ascii="Consolas" w:eastAsia="Consolas" w:hAnsi="Consolas" w:cs="Consolas"/>
                <w:sz w:val="18"/>
                <w:szCs w:val="18"/>
              </w:rPr>
              <w:t>[‘EEG001’, ‘EEG004’]</w:t>
            </w:r>
          </w:p>
        </w:tc>
      </w:tr>
      <w:tr w:rsidR="00641BF0">
        <w:trPr>
          <w:trHeight w:val="540"/>
        </w:trPr>
        <w:tc>
          <w:tcPr>
            <w:tcW w:w="1795" w:type="dxa"/>
            <w:shd w:val="clear" w:color="auto" w:fill="auto"/>
            <w:tcMar>
              <w:top w:w="100" w:type="dxa"/>
              <w:left w:w="100" w:type="dxa"/>
              <w:bottom w:w="100" w:type="dxa"/>
              <w:right w:w="100" w:type="dxa"/>
            </w:tcMar>
          </w:tcPr>
          <w:p w:rsidR="00641BF0" w:rsidRDefault="00477969">
            <w:pPr>
              <w:widowControl w:val="0"/>
              <w:jc w:val="both"/>
              <w:rPr>
                <w:rFonts w:ascii="Consolas" w:eastAsia="Consolas" w:hAnsi="Consolas" w:cs="Consolas"/>
                <w:sz w:val="18"/>
                <w:szCs w:val="18"/>
              </w:rPr>
            </w:pPr>
            <w:r>
              <w:rPr>
                <w:rFonts w:ascii="Consolas" w:eastAsia="Consolas" w:hAnsi="Consolas" w:cs="Consolas"/>
                <w:sz w:val="18"/>
                <w:szCs w:val="18"/>
              </w:rPr>
              <w:t>10</w:t>
            </w:r>
          </w:p>
        </w:tc>
        <w:tc>
          <w:tcPr>
            <w:tcW w:w="1681" w:type="dxa"/>
            <w:shd w:val="clear" w:color="auto" w:fill="auto"/>
            <w:tcMar>
              <w:top w:w="100" w:type="dxa"/>
              <w:left w:w="100" w:type="dxa"/>
              <w:bottom w:w="100" w:type="dxa"/>
              <w:right w:w="100" w:type="dxa"/>
            </w:tcMar>
          </w:tcPr>
          <w:p w:rsidR="00641BF0" w:rsidRDefault="00477969">
            <w:pPr>
              <w:widowControl w:val="0"/>
              <w:jc w:val="both"/>
              <w:rPr>
                <w:rFonts w:ascii="Consolas" w:eastAsia="Consolas" w:hAnsi="Consolas" w:cs="Consolas"/>
                <w:sz w:val="18"/>
                <w:szCs w:val="18"/>
              </w:rPr>
            </w:pPr>
            <w:r>
              <w:rPr>
                <w:rFonts w:ascii="Consolas" w:eastAsia="Consolas" w:hAnsi="Consolas" w:cs="Consolas"/>
                <w:sz w:val="18"/>
                <w:szCs w:val="18"/>
              </w:rPr>
              <w:t>3</w:t>
            </w:r>
          </w:p>
        </w:tc>
        <w:tc>
          <w:tcPr>
            <w:tcW w:w="2791" w:type="dxa"/>
            <w:shd w:val="clear" w:color="auto" w:fill="auto"/>
            <w:tcMar>
              <w:top w:w="100" w:type="dxa"/>
              <w:left w:w="100" w:type="dxa"/>
              <w:bottom w:w="100" w:type="dxa"/>
              <w:right w:w="100" w:type="dxa"/>
            </w:tcMar>
          </w:tcPr>
          <w:p w:rsidR="00641BF0" w:rsidRDefault="00477969">
            <w:pPr>
              <w:widowControl w:val="0"/>
              <w:jc w:val="both"/>
              <w:rPr>
                <w:rFonts w:ascii="Consolas" w:eastAsia="Consolas" w:hAnsi="Consolas" w:cs="Consolas"/>
                <w:sz w:val="18"/>
                <w:szCs w:val="18"/>
              </w:rPr>
            </w:pPr>
            <w:proofErr w:type="spellStart"/>
            <w:r>
              <w:rPr>
                <w:rFonts w:ascii="Consolas" w:eastAsia="Consolas" w:hAnsi="Consolas" w:cs="Consolas"/>
                <w:sz w:val="18"/>
                <w:szCs w:val="18"/>
              </w:rPr>
              <w:t>radio_on</w:t>
            </w:r>
            <w:proofErr w:type="spellEnd"/>
          </w:p>
        </w:tc>
        <w:tc>
          <w:tcPr>
            <w:tcW w:w="2791" w:type="dxa"/>
            <w:shd w:val="clear" w:color="auto" w:fill="auto"/>
            <w:tcMar>
              <w:top w:w="100" w:type="dxa"/>
              <w:left w:w="100" w:type="dxa"/>
              <w:bottom w:w="100" w:type="dxa"/>
              <w:right w:w="100" w:type="dxa"/>
            </w:tcMar>
          </w:tcPr>
          <w:p w:rsidR="00641BF0" w:rsidRDefault="00477969">
            <w:pPr>
              <w:widowControl w:val="0"/>
              <w:jc w:val="both"/>
              <w:rPr>
                <w:rFonts w:ascii="Consolas" w:eastAsia="Consolas" w:hAnsi="Consolas" w:cs="Consolas"/>
                <w:sz w:val="18"/>
                <w:szCs w:val="18"/>
              </w:rPr>
            </w:pPr>
            <w:r>
              <w:rPr>
                <w:rFonts w:ascii="Consolas" w:eastAsia="Consolas" w:hAnsi="Consolas" w:cs="Consolas"/>
                <w:sz w:val="18"/>
                <w:szCs w:val="18"/>
              </w:rPr>
              <w:t>n/a</w:t>
            </w:r>
          </w:p>
        </w:tc>
      </w:tr>
    </w:tbl>
    <w:p w:rsidR="00641BF0" w:rsidRDefault="00641BF0">
      <w:pPr>
        <w:widowControl w:val="0"/>
        <w:jc w:val="both"/>
      </w:pPr>
    </w:p>
    <w:p w:rsidR="00641BF0" w:rsidRDefault="00477969">
      <w:pPr>
        <w:rPr>
          <w:rFonts w:ascii="Slabo 27px" w:eastAsia="Slabo 27px" w:hAnsi="Slabo 27px" w:cs="Slabo 27px"/>
        </w:rPr>
      </w:pPr>
      <w:r>
        <w:rPr>
          <w:rFonts w:ascii="Slabo 27px" w:eastAsia="Slabo 27px" w:hAnsi="Slabo 27px" w:cs="Slabo 27px"/>
          <w:b/>
        </w:rPr>
        <w:t>Example 3</w:t>
      </w:r>
      <w:r>
        <w:rPr>
          <w:rFonts w:ascii="Slabo 27px" w:eastAsia="Slabo 27px" w:hAnsi="Slabo 27px" w:cs="Slabo 27px"/>
        </w:rPr>
        <w:t>: annotation for ICA components</w:t>
      </w:r>
    </w:p>
    <w:tbl>
      <w:tblPr>
        <w:tblStyle w:val="a2"/>
        <w:tblW w:w="90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6"/>
        <w:gridCol w:w="1681"/>
        <w:gridCol w:w="2791"/>
        <w:gridCol w:w="2791"/>
      </w:tblGrid>
      <w:tr w:rsidR="00641BF0">
        <w:trPr>
          <w:trHeight w:val="480"/>
        </w:trPr>
        <w:tc>
          <w:tcPr>
            <w:tcW w:w="1795" w:type="dxa"/>
            <w:shd w:val="clear" w:color="auto" w:fill="auto"/>
            <w:tcMar>
              <w:top w:w="100" w:type="dxa"/>
              <w:left w:w="100" w:type="dxa"/>
              <w:bottom w:w="100" w:type="dxa"/>
              <w:right w:w="100" w:type="dxa"/>
            </w:tcMar>
          </w:tcPr>
          <w:p w:rsidR="00641BF0" w:rsidRDefault="00477969">
            <w:pPr>
              <w:widowControl w:val="0"/>
              <w:jc w:val="both"/>
              <w:rPr>
                <w:rFonts w:ascii="Slabo 27px" w:eastAsia="Slabo 27px" w:hAnsi="Slabo 27px" w:cs="Slabo 27px"/>
                <w:sz w:val="16"/>
                <w:szCs w:val="16"/>
              </w:rPr>
            </w:pPr>
            <w:r>
              <w:rPr>
                <w:rFonts w:ascii="Consolas" w:eastAsia="Consolas" w:hAnsi="Consolas" w:cs="Consolas"/>
                <w:b/>
                <w:sz w:val="16"/>
                <w:szCs w:val="16"/>
              </w:rPr>
              <w:t>onset</w:t>
            </w:r>
          </w:p>
        </w:tc>
        <w:tc>
          <w:tcPr>
            <w:tcW w:w="1681" w:type="dxa"/>
            <w:shd w:val="clear" w:color="auto" w:fill="auto"/>
            <w:tcMar>
              <w:top w:w="100" w:type="dxa"/>
              <w:left w:w="100" w:type="dxa"/>
              <w:bottom w:w="100" w:type="dxa"/>
              <w:right w:w="100" w:type="dxa"/>
            </w:tcMar>
          </w:tcPr>
          <w:p w:rsidR="00641BF0" w:rsidRDefault="00477969">
            <w:pPr>
              <w:widowControl w:val="0"/>
              <w:jc w:val="both"/>
              <w:rPr>
                <w:rFonts w:ascii="Slabo 27px" w:eastAsia="Slabo 27px" w:hAnsi="Slabo 27px" w:cs="Slabo 27px"/>
                <w:sz w:val="16"/>
                <w:szCs w:val="16"/>
              </w:rPr>
            </w:pPr>
            <w:r>
              <w:rPr>
                <w:rFonts w:ascii="Consolas" w:eastAsia="Consolas" w:hAnsi="Consolas" w:cs="Consolas"/>
                <w:b/>
                <w:sz w:val="16"/>
                <w:szCs w:val="16"/>
              </w:rPr>
              <w:t>duration</w:t>
            </w:r>
          </w:p>
        </w:tc>
        <w:tc>
          <w:tcPr>
            <w:tcW w:w="2791" w:type="dxa"/>
            <w:shd w:val="clear" w:color="auto" w:fill="auto"/>
            <w:tcMar>
              <w:top w:w="100" w:type="dxa"/>
              <w:left w:w="100" w:type="dxa"/>
              <w:bottom w:w="100" w:type="dxa"/>
              <w:right w:w="100" w:type="dxa"/>
            </w:tcMar>
          </w:tcPr>
          <w:p w:rsidR="00641BF0" w:rsidRDefault="00477969">
            <w:pPr>
              <w:widowControl w:val="0"/>
              <w:jc w:val="both"/>
              <w:rPr>
                <w:rFonts w:ascii="Consolas" w:eastAsia="Consolas" w:hAnsi="Consolas" w:cs="Consolas"/>
                <w:b/>
                <w:sz w:val="16"/>
                <w:szCs w:val="16"/>
              </w:rPr>
            </w:pPr>
            <w:r>
              <w:rPr>
                <w:rFonts w:ascii="Consolas" w:eastAsia="Consolas" w:hAnsi="Consolas" w:cs="Consolas"/>
                <w:b/>
                <w:sz w:val="16"/>
                <w:szCs w:val="16"/>
              </w:rPr>
              <w:t>label</w:t>
            </w:r>
          </w:p>
        </w:tc>
        <w:tc>
          <w:tcPr>
            <w:tcW w:w="2791" w:type="dxa"/>
            <w:shd w:val="clear" w:color="auto" w:fill="auto"/>
            <w:tcMar>
              <w:top w:w="100" w:type="dxa"/>
              <w:left w:w="100" w:type="dxa"/>
              <w:bottom w:w="100" w:type="dxa"/>
              <w:right w:w="100" w:type="dxa"/>
            </w:tcMar>
          </w:tcPr>
          <w:p w:rsidR="00641BF0" w:rsidRDefault="00477969">
            <w:pPr>
              <w:widowControl w:val="0"/>
              <w:jc w:val="both"/>
              <w:rPr>
                <w:rFonts w:ascii="Consolas" w:eastAsia="Consolas" w:hAnsi="Consolas" w:cs="Consolas"/>
                <w:b/>
                <w:sz w:val="16"/>
                <w:szCs w:val="16"/>
              </w:rPr>
            </w:pPr>
            <w:r>
              <w:rPr>
                <w:rFonts w:ascii="Consolas" w:eastAsia="Consolas" w:hAnsi="Consolas" w:cs="Consolas"/>
                <w:b/>
                <w:sz w:val="16"/>
                <w:szCs w:val="16"/>
              </w:rPr>
              <w:t>channels</w:t>
            </w:r>
          </w:p>
        </w:tc>
      </w:tr>
      <w:tr w:rsidR="00641BF0">
        <w:trPr>
          <w:trHeight w:val="500"/>
        </w:trPr>
        <w:tc>
          <w:tcPr>
            <w:tcW w:w="1795" w:type="dxa"/>
            <w:shd w:val="clear" w:color="auto" w:fill="auto"/>
            <w:tcMar>
              <w:top w:w="100" w:type="dxa"/>
              <w:left w:w="100" w:type="dxa"/>
              <w:bottom w:w="100" w:type="dxa"/>
              <w:right w:w="100" w:type="dxa"/>
            </w:tcMar>
          </w:tcPr>
          <w:p w:rsidR="00641BF0" w:rsidRDefault="00477969">
            <w:pPr>
              <w:widowControl w:val="0"/>
              <w:jc w:val="both"/>
              <w:rPr>
                <w:rFonts w:ascii="Slabo 27px" w:eastAsia="Slabo 27px" w:hAnsi="Slabo 27px" w:cs="Slabo 27px"/>
              </w:rPr>
            </w:pPr>
            <w:r>
              <w:rPr>
                <w:rFonts w:ascii="Consolas" w:eastAsia="Consolas" w:hAnsi="Consolas" w:cs="Consolas"/>
                <w:sz w:val="18"/>
                <w:szCs w:val="18"/>
              </w:rPr>
              <w:t>n/a</w:t>
            </w:r>
          </w:p>
        </w:tc>
        <w:tc>
          <w:tcPr>
            <w:tcW w:w="1681" w:type="dxa"/>
            <w:shd w:val="clear" w:color="auto" w:fill="auto"/>
            <w:tcMar>
              <w:top w:w="100" w:type="dxa"/>
              <w:left w:w="100" w:type="dxa"/>
              <w:bottom w:w="100" w:type="dxa"/>
              <w:right w:w="100" w:type="dxa"/>
            </w:tcMar>
          </w:tcPr>
          <w:p w:rsidR="00641BF0" w:rsidRDefault="00477969">
            <w:pPr>
              <w:widowControl w:val="0"/>
              <w:jc w:val="both"/>
              <w:rPr>
                <w:rFonts w:ascii="Slabo 27px" w:eastAsia="Slabo 27px" w:hAnsi="Slabo 27px" w:cs="Slabo 27px"/>
              </w:rPr>
            </w:pPr>
            <w:r>
              <w:rPr>
                <w:rFonts w:ascii="Consolas" w:eastAsia="Consolas" w:hAnsi="Consolas" w:cs="Consolas"/>
                <w:sz w:val="18"/>
                <w:szCs w:val="18"/>
              </w:rPr>
              <w:t>n/a</w:t>
            </w:r>
          </w:p>
        </w:tc>
        <w:tc>
          <w:tcPr>
            <w:tcW w:w="2791" w:type="dxa"/>
            <w:shd w:val="clear" w:color="auto" w:fill="auto"/>
            <w:tcMar>
              <w:top w:w="100" w:type="dxa"/>
              <w:left w:w="100" w:type="dxa"/>
              <w:bottom w:w="100" w:type="dxa"/>
              <w:right w:w="100" w:type="dxa"/>
            </w:tcMar>
          </w:tcPr>
          <w:p w:rsidR="00641BF0" w:rsidRDefault="00477969">
            <w:pPr>
              <w:widowControl w:val="0"/>
              <w:jc w:val="both"/>
              <w:rPr>
                <w:rFonts w:ascii="Consolas" w:eastAsia="Consolas" w:hAnsi="Consolas" w:cs="Consolas"/>
                <w:sz w:val="18"/>
                <w:szCs w:val="18"/>
              </w:rPr>
            </w:pPr>
            <w:proofErr w:type="spellStart"/>
            <w:r>
              <w:rPr>
                <w:rFonts w:ascii="Consolas" w:eastAsia="Consolas" w:hAnsi="Consolas" w:cs="Consolas"/>
                <w:sz w:val="18"/>
                <w:szCs w:val="18"/>
              </w:rPr>
              <w:t>eye_blink</w:t>
            </w:r>
            <w:proofErr w:type="spellEnd"/>
          </w:p>
        </w:tc>
        <w:tc>
          <w:tcPr>
            <w:tcW w:w="2791" w:type="dxa"/>
            <w:shd w:val="clear" w:color="auto" w:fill="auto"/>
            <w:tcMar>
              <w:top w:w="100" w:type="dxa"/>
              <w:left w:w="100" w:type="dxa"/>
              <w:bottom w:w="100" w:type="dxa"/>
              <w:right w:w="100" w:type="dxa"/>
            </w:tcMar>
          </w:tcPr>
          <w:p w:rsidR="00641BF0" w:rsidRDefault="00477969">
            <w:pPr>
              <w:widowControl w:val="0"/>
              <w:jc w:val="both"/>
              <w:rPr>
                <w:rFonts w:ascii="Consolas" w:eastAsia="Consolas" w:hAnsi="Consolas" w:cs="Consolas"/>
                <w:sz w:val="18"/>
                <w:szCs w:val="18"/>
              </w:rPr>
            </w:pPr>
            <w:r>
              <w:rPr>
                <w:rFonts w:ascii="Consolas" w:eastAsia="Consolas" w:hAnsi="Consolas" w:cs="Consolas"/>
                <w:sz w:val="18"/>
                <w:szCs w:val="18"/>
              </w:rPr>
              <w:t>[‘ICA001’]</w:t>
            </w:r>
          </w:p>
        </w:tc>
      </w:tr>
      <w:tr w:rsidR="00641BF0">
        <w:trPr>
          <w:trHeight w:val="520"/>
        </w:trPr>
        <w:tc>
          <w:tcPr>
            <w:tcW w:w="1795" w:type="dxa"/>
            <w:shd w:val="clear" w:color="auto" w:fill="auto"/>
            <w:tcMar>
              <w:top w:w="100" w:type="dxa"/>
              <w:left w:w="100" w:type="dxa"/>
              <w:bottom w:w="100" w:type="dxa"/>
              <w:right w:w="100" w:type="dxa"/>
            </w:tcMar>
          </w:tcPr>
          <w:p w:rsidR="00641BF0" w:rsidRDefault="00477969">
            <w:pPr>
              <w:widowControl w:val="0"/>
              <w:jc w:val="both"/>
              <w:rPr>
                <w:rFonts w:ascii="Slabo 27px" w:eastAsia="Slabo 27px" w:hAnsi="Slabo 27px" w:cs="Slabo 27px"/>
              </w:rPr>
            </w:pPr>
            <w:r>
              <w:rPr>
                <w:rFonts w:ascii="Consolas" w:eastAsia="Consolas" w:hAnsi="Consolas" w:cs="Consolas"/>
                <w:sz w:val="18"/>
                <w:szCs w:val="18"/>
              </w:rPr>
              <w:t>n/a</w:t>
            </w:r>
          </w:p>
        </w:tc>
        <w:tc>
          <w:tcPr>
            <w:tcW w:w="1681" w:type="dxa"/>
            <w:shd w:val="clear" w:color="auto" w:fill="auto"/>
            <w:tcMar>
              <w:top w:w="100" w:type="dxa"/>
              <w:left w:w="100" w:type="dxa"/>
              <w:bottom w:w="100" w:type="dxa"/>
              <w:right w:w="100" w:type="dxa"/>
            </w:tcMar>
          </w:tcPr>
          <w:p w:rsidR="00641BF0" w:rsidRDefault="00477969">
            <w:pPr>
              <w:widowControl w:val="0"/>
              <w:jc w:val="both"/>
              <w:rPr>
                <w:rFonts w:ascii="Slabo 27px" w:eastAsia="Slabo 27px" w:hAnsi="Slabo 27px" w:cs="Slabo 27px"/>
              </w:rPr>
            </w:pPr>
            <w:r>
              <w:rPr>
                <w:rFonts w:ascii="Consolas" w:eastAsia="Consolas" w:hAnsi="Consolas" w:cs="Consolas"/>
                <w:sz w:val="18"/>
                <w:szCs w:val="18"/>
              </w:rPr>
              <w:t>n/a</w:t>
            </w:r>
          </w:p>
        </w:tc>
        <w:tc>
          <w:tcPr>
            <w:tcW w:w="2791" w:type="dxa"/>
            <w:shd w:val="clear" w:color="auto" w:fill="auto"/>
            <w:tcMar>
              <w:top w:w="100" w:type="dxa"/>
              <w:left w:w="100" w:type="dxa"/>
              <w:bottom w:w="100" w:type="dxa"/>
              <w:right w:w="100" w:type="dxa"/>
            </w:tcMar>
          </w:tcPr>
          <w:p w:rsidR="00641BF0" w:rsidRDefault="00477969">
            <w:pPr>
              <w:widowControl w:val="0"/>
              <w:jc w:val="both"/>
              <w:rPr>
                <w:rFonts w:ascii="Consolas" w:eastAsia="Consolas" w:hAnsi="Consolas" w:cs="Consolas"/>
                <w:sz w:val="18"/>
                <w:szCs w:val="18"/>
              </w:rPr>
            </w:pPr>
            <w:proofErr w:type="spellStart"/>
            <w:r>
              <w:rPr>
                <w:rFonts w:ascii="Consolas" w:eastAsia="Consolas" w:hAnsi="Consolas" w:cs="Consolas"/>
                <w:sz w:val="18"/>
                <w:szCs w:val="18"/>
              </w:rPr>
              <w:t>heart_beat</w:t>
            </w:r>
            <w:proofErr w:type="spellEnd"/>
          </w:p>
        </w:tc>
        <w:tc>
          <w:tcPr>
            <w:tcW w:w="2791" w:type="dxa"/>
            <w:shd w:val="clear" w:color="auto" w:fill="auto"/>
            <w:tcMar>
              <w:top w:w="100" w:type="dxa"/>
              <w:left w:w="100" w:type="dxa"/>
              <w:bottom w:w="100" w:type="dxa"/>
              <w:right w:w="100" w:type="dxa"/>
            </w:tcMar>
          </w:tcPr>
          <w:p w:rsidR="00641BF0" w:rsidRDefault="00477969">
            <w:pPr>
              <w:widowControl w:val="0"/>
              <w:jc w:val="both"/>
              <w:rPr>
                <w:rFonts w:ascii="Consolas" w:eastAsia="Consolas" w:hAnsi="Consolas" w:cs="Consolas"/>
                <w:sz w:val="18"/>
                <w:szCs w:val="18"/>
              </w:rPr>
            </w:pPr>
            <w:r>
              <w:rPr>
                <w:rFonts w:ascii="Consolas" w:eastAsia="Consolas" w:hAnsi="Consolas" w:cs="Consolas"/>
                <w:sz w:val="18"/>
                <w:szCs w:val="18"/>
              </w:rPr>
              <w:t>[‘ICA015’, ‘ICA018’]</w:t>
            </w:r>
          </w:p>
        </w:tc>
      </w:tr>
    </w:tbl>
    <w:p w:rsidR="00641BF0" w:rsidRDefault="00641BF0">
      <w:pPr>
        <w:widowControl w:val="0"/>
        <w:jc w:val="both"/>
      </w:pPr>
    </w:p>
    <w:p w:rsidR="00641BF0" w:rsidRDefault="00641BF0">
      <w:pPr>
        <w:rPr>
          <w:b/>
          <w:sz w:val="24"/>
          <w:szCs w:val="24"/>
          <w:u w:val="single"/>
        </w:rPr>
      </w:pPr>
    </w:p>
    <w:p w:rsidR="00641BF0" w:rsidRDefault="00477969">
      <w:pPr>
        <w:rPr>
          <w:rFonts w:ascii="Slabo 27px" w:eastAsia="Slabo 27px" w:hAnsi="Slabo 27px" w:cs="Slabo 27px"/>
          <w:b/>
        </w:rPr>
      </w:pPr>
      <w:r>
        <w:rPr>
          <w:rFonts w:ascii="Slabo 27px" w:eastAsia="Slabo 27px" w:hAnsi="Slabo 27px" w:cs="Slabo 27px"/>
          <w:b/>
        </w:rPr>
        <w:t>Recommended labels</w:t>
      </w:r>
    </w:p>
    <w:p w:rsidR="00641BF0" w:rsidRDefault="00641BF0">
      <w:pPr>
        <w:rPr>
          <w:rFonts w:ascii="Slabo 27px" w:eastAsia="Slabo 27px" w:hAnsi="Slabo 27px" w:cs="Slabo 27px"/>
        </w:rPr>
      </w:pPr>
    </w:p>
    <w:p w:rsidR="00641BF0" w:rsidRDefault="00477969">
      <w:pPr>
        <w:rPr>
          <w:rFonts w:ascii="Slabo 27px" w:eastAsia="Slabo 27px" w:hAnsi="Slabo 27px" w:cs="Slabo 27px"/>
        </w:rPr>
      </w:pPr>
      <w:r>
        <w:rPr>
          <w:rFonts w:ascii="Slabo 27px" w:eastAsia="Slabo 27px" w:hAnsi="Slabo 27px" w:cs="Slabo 27px"/>
        </w:rPr>
        <w:t>Here is a list of RECOMMENDED labels to use for certain types of annotations:</w:t>
      </w:r>
    </w:p>
    <w:p w:rsidR="00641BF0" w:rsidRDefault="00641BF0">
      <w:pPr>
        <w:rPr>
          <w:rFonts w:ascii="Slabo 27px" w:eastAsia="Slabo 27px" w:hAnsi="Slabo 27px" w:cs="Slabo 27px"/>
        </w:rPr>
      </w:pPr>
    </w:p>
    <w:p w:rsidR="00641BF0" w:rsidRDefault="00477969">
      <w:pPr>
        <w:numPr>
          <w:ilvl w:val="0"/>
          <w:numId w:val="2"/>
        </w:numPr>
      </w:pPr>
      <w:r>
        <w:rPr>
          <w:rFonts w:ascii="Slabo 27px" w:eastAsia="Slabo 27px" w:hAnsi="Slabo 27px" w:cs="Slabo 27px"/>
          <w:b/>
        </w:rPr>
        <w:t xml:space="preserve">artifact: </w:t>
      </w:r>
      <w:proofErr w:type="spellStart"/>
      <w:r>
        <w:rPr>
          <w:rFonts w:ascii="Slabo 27px" w:eastAsia="Slabo 27px" w:hAnsi="Slabo 27px" w:cs="Slabo 27px"/>
        </w:rPr>
        <w:t>artifactual</w:t>
      </w:r>
      <w:proofErr w:type="spellEnd"/>
      <w:r>
        <w:rPr>
          <w:rFonts w:ascii="Slabo 27px" w:eastAsia="Slabo 27px" w:hAnsi="Slabo 27px" w:cs="Slabo 27px"/>
        </w:rPr>
        <w:t xml:space="preserve"> data</w:t>
      </w:r>
    </w:p>
    <w:p w:rsidR="00641BF0" w:rsidRDefault="00477969">
      <w:pPr>
        <w:numPr>
          <w:ilvl w:val="0"/>
          <w:numId w:val="2"/>
        </w:numPr>
      </w:pPr>
      <w:r>
        <w:rPr>
          <w:rFonts w:ascii="Slabo 27px" w:eastAsia="Slabo 27px" w:hAnsi="Slabo 27px" w:cs="Slabo 27px"/>
          <w:b/>
        </w:rPr>
        <w:t>motion:</w:t>
      </w:r>
      <w:r>
        <w:rPr>
          <w:rFonts w:ascii="Slabo 27px" w:eastAsia="Slabo 27px" w:hAnsi="Slabo 27px" w:cs="Slabo 27px"/>
        </w:rPr>
        <w:t xml:space="preserve"> motion related artifact</w:t>
      </w:r>
    </w:p>
    <w:p w:rsidR="00641BF0" w:rsidRDefault="00477969">
      <w:pPr>
        <w:numPr>
          <w:ilvl w:val="0"/>
          <w:numId w:val="2"/>
        </w:numPr>
      </w:pPr>
      <w:proofErr w:type="spellStart"/>
      <w:r>
        <w:rPr>
          <w:rFonts w:ascii="Slabo 27px" w:eastAsia="Slabo 27px" w:hAnsi="Slabo 27px" w:cs="Slabo 27px"/>
          <w:b/>
        </w:rPr>
        <w:t>flux_jump</w:t>
      </w:r>
      <w:proofErr w:type="spellEnd"/>
      <w:r>
        <w:rPr>
          <w:rFonts w:ascii="Slabo 27px" w:eastAsia="Slabo 27px" w:hAnsi="Slabo 27px" w:cs="Slabo 27px"/>
          <w:b/>
        </w:rPr>
        <w:t>:</w:t>
      </w:r>
      <w:r>
        <w:rPr>
          <w:rFonts w:ascii="Slabo 27px" w:eastAsia="Slabo 27px" w:hAnsi="Slabo 27px" w:cs="Slabo 27px"/>
        </w:rPr>
        <w:t xml:space="preserve"> </w:t>
      </w:r>
      <w:proofErr w:type="spellStart"/>
      <w:r>
        <w:rPr>
          <w:rFonts w:ascii="Slabo 27px" w:eastAsia="Slabo 27px" w:hAnsi="Slabo 27px" w:cs="Slabo 27px"/>
        </w:rPr>
        <w:t>artifactual</w:t>
      </w:r>
      <w:proofErr w:type="spellEnd"/>
      <w:r>
        <w:rPr>
          <w:rFonts w:ascii="Slabo 27px" w:eastAsia="Slabo 27px" w:hAnsi="Slabo 27px" w:cs="Slabo 27px"/>
        </w:rPr>
        <w:t xml:space="preserve"> data due to flux jump</w:t>
      </w:r>
    </w:p>
    <w:p w:rsidR="00641BF0" w:rsidRDefault="00477969">
      <w:pPr>
        <w:numPr>
          <w:ilvl w:val="0"/>
          <w:numId w:val="2"/>
        </w:numPr>
      </w:pPr>
      <w:proofErr w:type="spellStart"/>
      <w:r>
        <w:rPr>
          <w:rFonts w:ascii="Slabo 27px" w:eastAsia="Slabo 27px" w:hAnsi="Slabo 27px" w:cs="Slabo 27px"/>
          <w:b/>
        </w:rPr>
        <w:t>line_noise</w:t>
      </w:r>
      <w:proofErr w:type="spellEnd"/>
      <w:r>
        <w:rPr>
          <w:rFonts w:ascii="Slabo 27px" w:eastAsia="Slabo 27px" w:hAnsi="Slabo 27px" w:cs="Slabo 27px"/>
          <w:b/>
        </w:rPr>
        <w:t>:</w:t>
      </w:r>
      <w:r>
        <w:rPr>
          <w:rFonts w:ascii="Slabo 27px" w:eastAsia="Slabo 27px" w:hAnsi="Slabo 27px" w:cs="Slabo 27px"/>
        </w:rPr>
        <w:t xml:space="preserve"> </w:t>
      </w:r>
      <w:proofErr w:type="spellStart"/>
      <w:r>
        <w:rPr>
          <w:rFonts w:ascii="Slabo 27px" w:eastAsia="Slabo 27px" w:hAnsi="Slabo 27px" w:cs="Slabo 27px"/>
        </w:rPr>
        <w:t>artifactual</w:t>
      </w:r>
      <w:proofErr w:type="spellEnd"/>
      <w:r>
        <w:rPr>
          <w:rFonts w:ascii="Slabo 27px" w:eastAsia="Slabo 27px" w:hAnsi="Slabo 27px" w:cs="Slabo 27px"/>
        </w:rPr>
        <w:t xml:space="preserve"> data due to line noise (e.g., 50Hz)</w:t>
      </w:r>
    </w:p>
    <w:p w:rsidR="00641BF0" w:rsidRDefault="00477969">
      <w:pPr>
        <w:numPr>
          <w:ilvl w:val="0"/>
          <w:numId w:val="2"/>
        </w:numPr>
        <w:rPr>
          <w:rFonts w:ascii="Slabo 27px" w:eastAsia="Slabo 27px" w:hAnsi="Slabo 27px" w:cs="Slabo 27px"/>
        </w:rPr>
      </w:pPr>
      <w:proofErr w:type="gramStart"/>
      <w:r>
        <w:rPr>
          <w:rFonts w:ascii="Slabo 27px" w:eastAsia="Slabo 27px" w:hAnsi="Slabo 27px" w:cs="Slabo 27px"/>
          <w:b/>
        </w:rPr>
        <w:t>muscle</w:t>
      </w:r>
      <w:r>
        <w:rPr>
          <w:rFonts w:ascii="Slabo 27px" w:eastAsia="Slabo 27px" w:hAnsi="Slabo 27px" w:cs="Slabo 27px"/>
        </w:rPr>
        <w:t xml:space="preserve"> :</w:t>
      </w:r>
      <w:proofErr w:type="gramEnd"/>
      <w:r>
        <w:rPr>
          <w:rFonts w:ascii="Slabo 27px" w:eastAsia="Slabo 27px" w:hAnsi="Slabo 27px" w:cs="Slabo 27px"/>
        </w:rPr>
        <w:t xml:space="preserve"> </w:t>
      </w:r>
      <w:proofErr w:type="spellStart"/>
      <w:r>
        <w:rPr>
          <w:rFonts w:ascii="Slabo 27px" w:eastAsia="Slabo 27px" w:hAnsi="Slabo 27px" w:cs="Slabo 27px"/>
        </w:rPr>
        <w:t>artifactual</w:t>
      </w:r>
      <w:proofErr w:type="spellEnd"/>
      <w:r>
        <w:rPr>
          <w:rFonts w:ascii="Slabo 27px" w:eastAsia="Slabo 27px" w:hAnsi="Slabo 27px" w:cs="Slabo 27px"/>
        </w:rPr>
        <w:t xml:space="preserve"> data due to muscle activity</w:t>
      </w:r>
    </w:p>
    <w:p w:rsidR="00641BF0" w:rsidRDefault="00477969">
      <w:pPr>
        <w:numPr>
          <w:ilvl w:val="0"/>
          <w:numId w:val="2"/>
        </w:numPr>
        <w:rPr>
          <w:rFonts w:ascii="Slabo 27px" w:eastAsia="Slabo 27px" w:hAnsi="Slabo 27px" w:cs="Slabo 27px"/>
        </w:rPr>
      </w:pPr>
      <w:proofErr w:type="spellStart"/>
      <w:r>
        <w:rPr>
          <w:rFonts w:ascii="Slabo 27px" w:eastAsia="Slabo 27px" w:hAnsi="Slabo 27px" w:cs="Slabo 27px"/>
        </w:rPr>
        <w:t>Epilepsy_interictal</w:t>
      </w:r>
      <w:proofErr w:type="spellEnd"/>
      <w:r>
        <w:rPr>
          <w:rFonts w:ascii="Slabo 27px" w:eastAsia="Slabo 27px" w:hAnsi="Slabo 27px" w:cs="Slabo 27px"/>
        </w:rPr>
        <w:t xml:space="preserve">: period deemed </w:t>
      </w:r>
      <w:proofErr w:type="spellStart"/>
      <w:r>
        <w:rPr>
          <w:rFonts w:ascii="Slabo 27px" w:eastAsia="Slabo 27px" w:hAnsi="Slabo 27px" w:cs="Slabo 27px"/>
        </w:rPr>
        <w:t>interictal</w:t>
      </w:r>
      <w:proofErr w:type="spellEnd"/>
      <w:r>
        <w:rPr>
          <w:rFonts w:ascii="Slabo 27px" w:eastAsia="Slabo 27px" w:hAnsi="Slabo 27px" w:cs="Slabo 27px"/>
        </w:rPr>
        <w:t xml:space="preserve"> </w:t>
      </w:r>
    </w:p>
    <w:p w:rsidR="00641BF0" w:rsidRDefault="00477969">
      <w:pPr>
        <w:numPr>
          <w:ilvl w:val="0"/>
          <w:numId w:val="2"/>
        </w:numPr>
        <w:rPr>
          <w:b/>
        </w:rPr>
      </w:pPr>
      <w:proofErr w:type="spellStart"/>
      <w:r>
        <w:rPr>
          <w:rFonts w:ascii="Slabo 27px" w:eastAsia="Slabo 27px" w:hAnsi="Slabo 27px" w:cs="Slabo 27px"/>
          <w:b/>
        </w:rPr>
        <w:lastRenderedPageBreak/>
        <w:t>epilepsy_preictal</w:t>
      </w:r>
      <w:proofErr w:type="spellEnd"/>
      <w:r>
        <w:rPr>
          <w:rFonts w:ascii="Slabo 27px" w:eastAsia="Slabo 27px" w:hAnsi="Slabo 27px" w:cs="Slabo 27px"/>
          <w:b/>
        </w:rPr>
        <w:t xml:space="preserve">: </w:t>
      </w:r>
      <w:r>
        <w:rPr>
          <w:rFonts w:ascii="Slabo 27px" w:eastAsia="Slabo 27px" w:hAnsi="Slabo 27px" w:cs="Slabo 27px"/>
        </w:rPr>
        <w:t xml:space="preserve">onset of </w:t>
      </w:r>
      <w:proofErr w:type="spellStart"/>
      <w:r>
        <w:rPr>
          <w:rFonts w:ascii="Slabo 27px" w:eastAsia="Slabo 27px" w:hAnsi="Slabo 27px" w:cs="Slabo 27px"/>
        </w:rPr>
        <w:t>preictal</w:t>
      </w:r>
      <w:proofErr w:type="spellEnd"/>
      <w:r>
        <w:rPr>
          <w:rFonts w:ascii="Slabo 27px" w:eastAsia="Slabo 27px" w:hAnsi="Slabo 27px" w:cs="Slabo 27px"/>
        </w:rPr>
        <w:t xml:space="preserve"> state prior to onset of epilepsy</w:t>
      </w:r>
    </w:p>
    <w:p w:rsidR="00641BF0" w:rsidRDefault="00477969">
      <w:pPr>
        <w:numPr>
          <w:ilvl w:val="0"/>
          <w:numId w:val="2"/>
        </w:numPr>
        <w:rPr>
          <w:b/>
        </w:rPr>
      </w:pPr>
      <w:proofErr w:type="spellStart"/>
      <w:r>
        <w:rPr>
          <w:rFonts w:ascii="Slabo 27px" w:eastAsia="Slabo 27px" w:hAnsi="Slabo 27px" w:cs="Slabo 27px"/>
          <w:b/>
        </w:rPr>
        <w:t>epilepsy_seizure</w:t>
      </w:r>
      <w:proofErr w:type="spellEnd"/>
      <w:r>
        <w:rPr>
          <w:rFonts w:ascii="Slabo 27px" w:eastAsia="Slabo 27px" w:hAnsi="Slabo 27px" w:cs="Slabo 27px"/>
          <w:b/>
        </w:rPr>
        <w:t xml:space="preserve">: </w:t>
      </w:r>
      <w:r>
        <w:rPr>
          <w:rFonts w:ascii="Slabo 27px" w:eastAsia="Slabo 27px" w:hAnsi="Slabo 27px" w:cs="Slabo 27px"/>
        </w:rPr>
        <w:t>onset of epilepsy</w:t>
      </w:r>
    </w:p>
    <w:p w:rsidR="00641BF0" w:rsidRDefault="00477969">
      <w:pPr>
        <w:numPr>
          <w:ilvl w:val="0"/>
          <w:numId w:val="2"/>
        </w:numPr>
        <w:rPr>
          <w:b/>
        </w:rPr>
      </w:pPr>
      <w:proofErr w:type="spellStart"/>
      <w:r>
        <w:rPr>
          <w:rFonts w:ascii="Slabo 27px" w:eastAsia="Slabo 27px" w:hAnsi="Slabo 27px" w:cs="Slabo 27px"/>
          <w:b/>
        </w:rPr>
        <w:t>epilepsy_postictal</w:t>
      </w:r>
      <w:proofErr w:type="spellEnd"/>
      <w:r>
        <w:rPr>
          <w:rFonts w:ascii="Slabo 27px" w:eastAsia="Slabo 27px" w:hAnsi="Slabo 27px" w:cs="Slabo 27px"/>
          <w:b/>
        </w:rPr>
        <w:t xml:space="preserve">: </w:t>
      </w:r>
      <w:r>
        <w:rPr>
          <w:rFonts w:ascii="Slabo 27px" w:eastAsia="Slabo 27px" w:hAnsi="Slabo 27px" w:cs="Slabo 27px"/>
        </w:rPr>
        <w:t>postictal seizure period</w:t>
      </w:r>
    </w:p>
    <w:p w:rsidR="00641BF0" w:rsidRDefault="00477969">
      <w:pPr>
        <w:numPr>
          <w:ilvl w:val="0"/>
          <w:numId w:val="2"/>
        </w:numPr>
        <w:rPr>
          <w:rFonts w:ascii="Slabo 27px" w:eastAsia="Slabo 27px" w:hAnsi="Slabo 27px" w:cs="Slabo 27px"/>
        </w:rPr>
      </w:pPr>
      <w:proofErr w:type="spellStart"/>
      <w:r>
        <w:rPr>
          <w:rFonts w:ascii="Slabo 27px" w:eastAsia="Slabo 27px" w:hAnsi="Slabo 27px" w:cs="Slabo 27px"/>
          <w:b/>
        </w:rPr>
        <w:t>epileptiformepilepsy_</w:t>
      </w:r>
      <w:proofErr w:type="gramStart"/>
      <w:r>
        <w:rPr>
          <w:rFonts w:ascii="Slabo 27px" w:eastAsia="Slabo 27px" w:hAnsi="Slabo 27px" w:cs="Slabo 27px"/>
          <w:b/>
        </w:rPr>
        <w:t>spike</w:t>
      </w:r>
      <w:proofErr w:type="spellEnd"/>
      <w:r>
        <w:rPr>
          <w:rFonts w:ascii="Slabo 27px" w:eastAsia="Slabo 27px" w:hAnsi="Slabo 27px" w:cs="Slabo 27px"/>
          <w:b/>
        </w:rPr>
        <w:t xml:space="preserve"> :</w:t>
      </w:r>
      <w:proofErr w:type="gramEnd"/>
      <w:r>
        <w:rPr>
          <w:rFonts w:ascii="Slabo 27px" w:eastAsia="Slabo 27px" w:hAnsi="Slabo 27px" w:cs="Slabo 27px"/>
          <w:b/>
        </w:rPr>
        <w:t xml:space="preserve"> epileptic spike: </w:t>
      </w:r>
      <w:r>
        <w:rPr>
          <w:rFonts w:ascii="Slabo 27px" w:eastAsia="Slabo 27px" w:hAnsi="Slabo 27px" w:cs="Slabo 27px"/>
        </w:rPr>
        <w:t xml:space="preserve">unspecified </w:t>
      </w:r>
      <w:proofErr w:type="spellStart"/>
      <w:r>
        <w:rPr>
          <w:rFonts w:ascii="Slabo 27px" w:eastAsia="Slabo 27px" w:hAnsi="Slabo 27px" w:cs="Slabo 27px"/>
        </w:rPr>
        <w:t>epileptiform</w:t>
      </w:r>
      <w:proofErr w:type="spellEnd"/>
      <w:r>
        <w:rPr>
          <w:rFonts w:ascii="Slabo 27px" w:eastAsia="Slabo 27px" w:hAnsi="Slabo 27px" w:cs="Slabo 27px"/>
        </w:rPr>
        <w:t xml:space="preserve"> activity</w:t>
      </w:r>
    </w:p>
    <w:p w:rsidR="00641BF0" w:rsidRDefault="00477969">
      <w:pPr>
        <w:numPr>
          <w:ilvl w:val="1"/>
          <w:numId w:val="2"/>
        </w:numPr>
        <w:rPr>
          <w:rFonts w:ascii="Slabo 27px" w:eastAsia="Slabo 27px" w:hAnsi="Slabo 27px" w:cs="Slabo 27px"/>
          <w:b/>
        </w:rPr>
      </w:pPr>
      <w:proofErr w:type="spellStart"/>
      <w:r>
        <w:rPr>
          <w:rFonts w:ascii="Slabo 27px" w:eastAsia="Slabo 27px" w:hAnsi="Slabo 27px" w:cs="Slabo 27px"/>
          <w:b/>
        </w:rPr>
        <w:t>epileptiform_single</w:t>
      </w:r>
      <w:proofErr w:type="spellEnd"/>
      <w:r>
        <w:rPr>
          <w:rFonts w:ascii="Slabo 27px" w:eastAsia="Slabo 27px" w:hAnsi="Slabo 27px" w:cs="Slabo 27px"/>
        </w:rPr>
        <w:t xml:space="preserve">: a single </w:t>
      </w:r>
      <w:proofErr w:type="spellStart"/>
      <w:r>
        <w:rPr>
          <w:rFonts w:ascii="Slabo 27px" w:eastAsia="Slabo 27px" w:hAnsi="Slabo 27px" w:cs="Slabo 27px"/>
        </w:rPr>
        <w:t>epileptiform</w:t>
      </w:r>
      <w:proofErr w:type="spellEnd"/>
      <w:r>
        <w:rPr>
          <w:rFonts w:ascii="Slabo 27px" w:eastAsia="Slabo 27px" w:hAnsi="Slabo 27px" w:cs="Slabo 27px"/>
        </w:rPr>
        <w:t xml:space="preserve"> </w:t>
      </w:r>
      <w:proofErr w:type="spellStart"/>
      <w:r>
        <w:rPr>
          <w:rFonts w:ascii="Slabo 27px" w:eastAsia="Slabo 27px" w:hAnsi="Slabo 27px" w:cs="Slabo 27px"/>
        </w:rPr>
        <w:t>g</w:t>
      </w:r>
      <w:r>
        <w:rPr>
          <w:rFonts w:ascii="Slabo 27px" w:eastAsia="Slabo 27px" w:hAnsi="Slabo 27px" w:cs="Slabo 27px"/>
        </w:rPr>
        <w:t>raphoelement</w:t>
      </w:r>
      <w:proofErr w:type="spellEnd"/>
      <w:r>
        <w:rPr>
          <w:rFonts w:ascii="Slabo 27px" w:eastAsia="Slabo 27px" w:hAnsi="Slabo 27px" w:cs="Slabo 27px"/>
        </w:rPr>
        <w:t xml:space="preserve"> (including possible slow wave)</w:t>
      </w:r>
    </w:p>
    <w:p w:rsidR="00641BF0" w:rsidRDefault="00477969">
      <w:pPr>
        <w:numPr>
          <w:ilvl w:val="1"/>
          <w:numId w:val="2"/>
        </w:numPr>
        <w:rPr>
          <w:rFonts w:ascii="Slabo 27px" w:eastAsia="Slabo 27px" w:hAnsi="Slabo 27px" w:cs="Slabo 27px"/>
        </w:rPr>
      </w:pPr>
      <w:proofErr w:type="spellStart"/>
      <w:r>
        <w:rPr>
          <w:rFonts w:ascii="Slabo 27px" w:eastAsia="Slabo 27px" w:hAnsi="Slabo 27px" w:cs="Slabo 27px"/>
          <w:b/>
        </w:rPr>
        <w:t>epileptiform_run</w:t>
      </w:r>
      <w:proofErr w:type="spellEnd"/>
      <w:r>
        <w:rPr>
          <w:rFonts w:ascii="Slabo 27px" w:eastAsia="Slabo 27px" w:hAnsi="Slabo 27px" w:cs="Slabo 27px"/>
        </w:rPr>
        <w:t xml:space="preserve">: a run of one or more </w:t>
      </w:r>
      <w:proofErr w:type="spellStart"/>
      <w:r>
        <w:rPr>
          <w:rFonts w:ascii="Slabo 27px" w:eastAsia="Slabo 27px" w:hAnsi="Slabo 27px" w:cs="Slabo 27px"/>
        </w:rPr>
        <w:t>epileptiform</w:t>
      </w:r>
      <w:proofErr w:type="spellEnd"/>
      <w:r>
        <w:rPr>
          <w:rFonts w:ascii="Slabo 27px" w:eastAsia="Slabo 27px" w:hAnsi="Slabo 27px" w:cs="Slabo 27px"/>
        </w:rPr>
        <w:t xml:space="preserve"> </w:t>
      </w:r>
      <w:proofErr w:type="spellStart"/>
      <w:r>
        <w:rPr>
          <w:rFonts w:ascii="Slabo 27px" w:eastAsia="Slabo 27px" w:hAnsi="Slabo 27px" w:cs="Slabo 27px"/>
        </w:rPr>
        <w:t>graphoelements</w:t>
      </w:r>
      <w:proofErr w:type="spellEnd"/>
    </w:p>
    <w:p w:rsidR="00641BF0" w:rsidRDefault="00477969">
      <w:pPr>
        <w:numPr>
          <w:ilvl w:val="0"/>
          <w:numId w:val="2"/>
        </w:numPr>
        <w:rPr>
          <w:rFonts w:ascii="Slabo 27px" w:eastAsia="Slabo 27px" w:hAnsi="Slabo 27px" w:cs="Slabo 27px"/>
        </w:rPr>
      </w:pPr>
      <w:proofErr w:type="spellStart"/>
      <w:r>
        <w:rPr>
          <w:rFonts w:ascii="Slabo 27px" w:eastAsia="Slabo 27px" w:hAnsi="Slabo 27px" w:cs="Slabo 27px"/>
          <w:b/>
        </w:rPr>
        <w:t>eye_blink</w:t>
      </w:r>
      <w:proofErr w:type="spellEnd"/>
      <w:r>
        <w:rPr>
          <w:rFonts w:ascii="Slabo 27px" w:eastAsia="Slabo 27px" w:hAnsi="Slabo 27px" w:cs="Slabo 27px"/>
          <w:b/>
        </w:rPr>
        <w:t>:</w:t>
      </w:r>
      <w:r>
        <w:rPr>
          <w:rFonts w:ascii="Slabo 27px" w:eastAsia="Slabo 27px" w:hAnsi="Slabo 27px" w:cs="Slabo 27px"/>
        </w:rPr>
        <w:t xml:space="preserve"> Eye blink </w:t>
      </w:r>
    </w:p>
    <w:p w:rsidR="00641BF0" w:rsidRDefault="00477969">
      <w:pPr>
        <w:numPr>
          <w:ilvl w:val="0"/>
          <w:numId w:val="2"/>
        </w:numPr>
        <w:rPr>
          <w:rFonts w:ascii="Slabo 27px" w:eastAsia="Slabo 27px" w:hAnsi="Slabo 27px" w:cs="Slabo 27px"/>
        </w:rPr>
      </w:pPr>
      <w:proofErr w:type="spellStart"/>
      <w:r>
        <w:rPr>
          <w:rFonts w:ascii="Slabo 27px" w:eastAsia="Slabo 27px" w:hAnsi="Slabo 27px" w:cs="Slabo 27px"/>
          <w:b/>
        </w:rPr>
        <w:t>eye_movement</w:t>
      </w:r>
      <w:proofErr w:type="spellEnd"/>
      <w:r>
        <w:rPr>
          <w:rFonts w:ascii="Slabo 27px" w:eastAsia="Slabo 27px" w:hAnsi="Slabo 27px" w:cs="Slabo 27px"/>
          <w:b/>
        </w:rPr>
        <w:t>:</w:t>
      </w:r>
      <w:r>
        <w:rPr>
          <w:rFonts w:ascii="Slabo 27px" w:eastAsia="Slabo 27px" w:hAnsi="Slabo 27px" w:cs="Slabo 27px"/>
        </w:rPr>
        <w:t xml:space="preserve">  Smooth Pursuit / Saccadic eye movement</w:t>
      </w:r>
    </w:p>
    <w:p w:rsidR="00641BF0" w:rsidRDefault="00477969">
      <w:pPr>
        <w:numPr>
          <w:ilvl w:val="0"/>
          <w:numId w:val="2"/>
        </w:numPr>
        <w:rPr>
          <w:rFonts w:ascii="Slabo 27px" w:eastAsia="Slabo 27px" w:hAnsi="Slabo 27px" w:cs="Slabo 27px"/>
          <w:b/>
        </w:rPr>
      </w:pPr>
      <w:proofErr w:type="spellStart"/>
      <w:r>
        <w:rPr>
          <w:rFonts w:ascii="Slabo 27px" w:eastAsia="Slabo 27px" w:hAnsi="Slabo 27px" w:cs="Slabo 27px"/>
          <w:b/>
        </w:rPr>
        <w:t>eye_fixation</w:t>
      </w:r>
      <w:proofErr w:type="spellEnd"/>
      <w:r>
        <w:rPr>
          <w:rFonts w:ascii="Slabo 27px" w:eastAsia="Slabo 27px" w:hAnsi="Slabo 27px" w:cs="Slabo 27px"/>
          <w:b/>
        </w:rPr>
        <w:t>:</w:t>
      </w:r>
      <w:r>
        <w:rPr>
          <w:rFonts w:ascii="Slabo 27px" w:eastAsia="Slabo 27px" w:hAnsi="Slabo 27px" w:cs="Slabo 27px"/>
        </w:rPr>
        <w:t xml:space="preserve">  Fixation onset</w:t>
      </w:r>
    </w:p>
    <w:p w:rsidR="00641BF0" w:rsidRDefault="00477969">
      <w:pPr>
        <w:numPr>
          <w:ilvl w:val="0"/>
          <w:numId w:val="2"/>
        </w:numPr>
      </w:pPr>
      <w:r>
        <w:rPr>
          <w:rFonts w:ascii="Slabo 27px" w:eastAsia="Slabo 27px" w:hAnsi="Slabo 27px" w:cs="Slabo 27px"/>
          <w:b/>
        </w:rPr>
        <w:t>sleep_N1:</w:t>
      </w:r>
      <w:r>
        <w:rPr>
          <w:rFonts w:ascii="Slabo 27px" w:eastAsia="Slabo 27px" w:hAnsi="Slabo 27px" w:cs="Slabo 27px"/>
        </w:rPr>
        <w:t xml:space="preserve"> sleep stage N1</w:t>
      </w:r>
    </w:p>
    <w:p w:rsidR="00641BF0" w:rsidRDefault="00477969">
      <w:pPr>
        <w:numPr>
          <w:ilvl w:val="0"/>
          <w:numId w:val="2"/>
        </w:numPr>
      </w:pPr>
      <w:r>
        <w:rPr>
          <w:rFonts w:ascii="Slabo 27px" w:eastAsia="Slabo 27px" w:hAnsi="Slabo 27px" w:cs="Slabo 27px"/>
          <w:b/>
        </w:rPr>
        <w:t>sleep_N2:</w:t>
      </w:r>
      <w:r>
        <w:rPr>
          <w:rFonts w:ascii="Slabo 27px" w:eastAsia="Slabo 27px" w:hAnsi="Slabo 27px" w:cs="Slabo 27px"/>
        </w:rPr>
        <w:t xml:space="preserve"> slee</w:t>
      </w:r>
      <w:r>
        <w:rPr>
          <w:rFonts w:ascii="Slabo 27px" w:eastAsia="Slabo 27px" w:hAnsi="Slabo 27px" w:cs="Slabo 27px"/>
        </w:rPr>
        <w:t>p stage N2</w:t>
      </w:r>
    </w:p>
    <w:p w:rsidR="00641BF0" w:rsidRDefault="00477969">
      <w:pPr>
        <w:numPr>
          <w:ilvl w:val="0"/>
          <w:numId w:val="2"/>
        </w:numPr>
      </w:pPr>
      <w:r>
        <w:rPr>
          <w:rFonts w:ascii="Slabo 27px" w:eastAsia="Slabo 27px" w:hAnsi="Slabo 27px" w:cs="Slabo 27px"/>
          <w:b/>
        </w:rPr>
        <w:t>sleep_N3:</w:t>
      </w:r>
      <w:r>
        <w:rPr>
          <w:rFonts w:ascii="Slabo 27px" w:eastAsia="Slabo 27px" w:hAnsi="Slabo 27px" w:cs="Slabo 27px"/>
        </w:rPr>
        <w:t xml:space="preserve"> sleep stage N3</w:t>
      </w:r>
    </w:p>
    <w:p w:rsidR="00641BF0" w:rsidRDefault="00477969">
      <w:pPr>
        <w:numPr>
          <w:ilvl w:val="0"/>
          <w:numId w:val="2"/>
        </w:numPr>
      </w:pPr>
      <w:proofErr w:type="spellStart"/>
      <w:r>
        <w:rPr>
          <w:rFonts w:ascii="Slabo 27px" w:eastAsia="Slabo 27px" w:hAnsi="Slabo 27px" w:cs="Slabo 27px"/>
          <w:b/>
        </w:rPr>
        <w:t>sleep_REM</w:t>
      </w:r>
      <w:proofErr w:type="spellEnd"/>
      <w:r>
        <w:rPr>
          <w:rFonts w:ascii="Slabo 27px" w:eastAsia="Slabo 27px" w:hAnsi="Slabo 27px" w:cs="Slabo 27px"/>
          <w:b/>
        </w:rPr>
        <w:t>:</w:t>
      </w:r>
      <w:r>
        <w:rPr>
          <w:rFonts w:ascii="Slabo 27px" w:eastAsia="Slabo 27px" w:hAnsi="Slabo 27px" w:cs="Slabo 27px"/>
        </w:rPr>
        <w:t xml:space="preserve"> REM sleep</w:t>
      </w:r>
    </w:p>
    <w:p w:rsidR="00641BF0" w:rsidRDefault="00477969">
      <w:pPr>
        <w:numPr>
          <w:ilvl w:val="0"/>
          <w:numId w:val="2"/>
        </w:numPr>
      </w:pPr>
      <w:proofErr w:type="spellStart"/>
      <w:r>
        <w:rPr>
          <w:rFonts w:ascii="Slabo 27px" w:eastAsia="Slabo 27px" w:hAnsi="Slabo 27px" w:cs="Slabo 27px"/>
          <w:b/>
        </w:rPr>
        <w:t>sleep_wake</w:t>
      </w:r>
      <w:proofErr w:type="spellEnd"/>
      <w:r>
        <w:rPr>
          <w:rFonts w:ascii="Slabo 27px" w:eastAsia="Slabo 27px" w:hAnsi="Slabo 27px" w:cs="Slabo 27px"/>
          <w:b/>
        </w:rPr>
        <w:t>:</w:t>
      </w:r>
      <w:r>
        <w:rPr>
          <w:rFonts w:ascii="Slabo 27px" w:eastAsia="Slabo 27px" w:hAnsi="Slabo 27px" w:cs="Slabo 27px"/>
        </w:rPr>
        <w:t xml:space="preserve"> sleep stage awake</w:t>
      </w:r>
    </w:p>
    <w:p w:rsidR="00641BF0" w:rsidRDefault="00477969">
      <w:pPr>
        <w:numPr>
          <w:ilvl w:val="0"/>
          <w:numId w:val="2"/>
        </w:numPr>
        <w:rPr>
          <w:rFonts w:ascii="Slabo 27px" w:eastAsia="Slabo 27px" w:hAnsi="Slabo 27px" w:cs="Slabo 27px"/>
        </w:rPr>
      </w:pPr>
      <w:proofErr w:type="spellStart"/>
      <w:r>
        <w:rPr>
          <w:rFonts w:ascii="Slabo 27px" w:eastAsia="Slabo 27px" w:hAnsi="Slabo 27px" w:cs="Slabo 27px"/>
          <w:b/>
        </w:rPr>
        <w:t>sleep_</w:t>
      </w:r>
      <w:proofErr w:type="gramStart"/>
      <w:r>
        <w:rPr>
          <w:rFonts w:ascii="Slabo 27px" w:eastAsia="Slabo 27px" w:hAnsi="Slabo 27px" w:cs="Slabo 27px"/>
          <w:b/>
        </w:rPr>
        <w:t>spindle</w:t>
      </w:r>
      <w:proofErr w:type="spellEnd"/>
      <w:r>
        <w:rPr>
          <w:rFonts w:ascii="Slabo 27px" w:eastAsia="Slabo 27px" w:hAnsi="Slabo 27px" w:cs="Slabo 27px"/>
        </w:rPr>
        <w:t xml:space="preserve"> :</w:t>
      </w:r>
      <w:proofErr w:type="gramEnd"/>
      <w:r>
        <w:rPr>
          <w:rFonts w:ascii="Slabo 27px" w:eastAsia="Slabo 27px" w:hAnsi="Slabo 27px" w:cs="Slabo 27px"/>
        </w:rPr>
        <w:t xml:space="preserve"> sleep spindle</w:t>
      </w:r>
    </w:p>
    <w:p w:rsidR="00641BF0" w:rsidRDefault="00477969">
      <w:pPr>
        <w:numPr>
          <w:ilvl w:val="0"/>
          <w:numId w:val="2"/>
        </w:numPr>
        <w:rPr>
          <w:rFonts w:ascii="Slabo 27px" w:eastAsia="Slabo 27px" w:hAnsi="Slabo 27px" w:cs="Slabo 27px"/>
        </w:rPr>
      </w:pPr>
      <w:proofErr w:type="spellStart"/>
      <w:r>
        <w:rPr>
          <w:rFonts w:ascii="Slabo 27px" w:eastAsia="Slabo 27px" w:hAnsi="Slabo 27px" w:cs="Slabo 27px"/>
          <w:b/>
        </w:rPr>
        <w:t>sleep_k</w:t>
      </w:r>
      <w:proofErr w:type="spellEnd"/>
      <w:r>
        <w:rPr>
          <w:rFonts w:ascii="Slabo 27px" w:eastAsia="Slabo 27px" w:hAnsi="Slabo 27px" w:cs="Slabo 27px"/>
          <w:b/>
        </w:rPr>
        <w:t>-</w:t>
      </w:r>
      <w:proofErr w:type="gramStart"/>
      <w:r>
        <w:rPr>
          <w:rFonts w:ascii="Slabo 27px" w:eastAsia="Slabo 27px" w:hAnsi="Slabo 27px" w:cs="Slabo 27px"/>
          <w:b/>
        </w:rPr>
        <w:t>complex</w:t>
      </w:r>
      <w:r>
        <w:rPr>
          <w:rFonts w:ascii="Slabo 27px" w:eastAsia="Slabo 27px" w:hAnsi="Slabo 27px" w:cs="Slabo 27px"/>
        </w:rPr>
        <w:t xml:space="preserve"> :</w:t>
      </w:r>
      <w:proofErr w:type="gramEnd"/>
      <w:r>
        <w:rPr>
          <w:rFonts w:ascii="Slabo 27px" w:eastAsia="Slabo 27px" w:hAnsi="Slabo 27px" w:cs="Slabo 27px"/>
        </w:rPr>
        <w:t xml:space="preserve"> sleep K-complex</w:t>
      </w:r>
    </w:p>
    <w:p w:rsidR="00641BF0" w:rsidRDefault="00641BF0">
      <w:pPr>
        <w:rPr>
          <w:b/>
          <w:sz w:val="24"/>
          <w:szCs w:val="24"/>
          <w:u w:val="single"/>
        </w:rPr>
      </w:pPr>
    </w:p>
    <w:p w:rsidR="00641BF0" w:rsidRDefault="00477969">
      <w:pPr>
        <w:rPr>
          <w:rFonts w:ascii="Slabo 27px" w:eastAsia="Slabo 27px" w:hAnsi="Slabo 27px" w:cs="Slabo 27px"/>
          <w:b/>
          <w:sz w:val="28"/>
          <w:szCs w:val="28"/>
        </w:rPr>
      </w:pPr>
      <w:proofErr w:type="spellStart"/>
      <w:r>
        <w:rPr>
          <w:rFonts w:ascii="Slabo 27px" w:eastAsia="Slabo 27px" w:hAnsi="Slabo 27px" w:cs="Slabo 27px"/>
          <w:b/>
          <w:sz w:val="28"/>
          <w:szCs w:val="28"/>
        </w:rPr>
        <w:t>FilterProperties</w:t>
      </w:r>
      <w:proofErr w:type="spellEnd"/>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840"/>
      </w:tblGrid>
      <w:tr w:rsidR="00641BF0">
        <w:tc>
          <w:tcPr>
            <w:tcW w:w="2160" w:type="dxa"/>
            <w:shd w:val="clear" w:color="auto" w:fill="auto"/>
            <w:tcMar>
              <w:top w:w="100" w:type="dxa"/>
              <w:left w:w="100" w:type="dxa"/>
              <w:bottom w:w="100" w:type="dxa"/>
              <w:right w:w="100" w:type="dxa"/>
            </w:tcMar>
          </w:tcPr>
          <w:p w:rsidR="00641BF0" w:rsidRDefault="00477969">
            <w:pPr>
              <w:widowControl w:val="0"/>
              <w:spacing w:line="240" w:lineRule="auto"/>
              <w:rPr>
                <w:rFonts w:ascii="Courier New" w:eastAsia="Courier New" w:hAnsi="Courier New" w:cs="Courier New"/>
              </w:rPr>
            </w:pPr>
            <w:proofErr w:type="spellStart"/>
            <w:r>
              <w:rPr>
                <w:rFonts w:ascii="Courier New" w:eastAsia="Courier New" w:hAnsi="Courier New" w:cs="Courier New"/>
              </w:rPr>
              <w:t>FilterType</w:t>
            </w:r>
            <w:proofErr w:type="spellEnd"/>
          </w:p>
        </w:tc>
        <w:tc>
          <w:tcPr>
            <w:tcW w:w="68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 xml:space="preserve">RECOMMENDED. Could be ‘low-pass </w:t>
            </w:r>
            <w:proofErr w:type="spellStart"/>
            <w:r>
              <w:rPr>
                <w:rFonts w:ascii="Slabo 27px" w:eastAsia="Slabo 27px" w:hAnsi="Slabo 27px" w:cs="Slabo 27px"/>
              </w:rPr>
              <w:t>butterworth</w:t>
            </w:r>
            <w:proofErr w:type="spellEnd"/>
            <w:r>
              <w:rPr>
                <w:rFonts w:ascii="Slabo 27px" w:eastAsia="Slabo 27px" w:hAnsi="Slabo 27px" w:cs="Slabo 27px"/>
              </w:rPr>
              <w:t xml:space="preserve">’, ‘high-pass fir’, ‘band-pass </w:t>
            </w:r>
            <w:proofErr w:type="spellStart"/>
            <w:r>
              <w:rPr>
                <w:rFonts w:ascii="Slabo 27px" w:eastAsia="Slabo 27px" w:hAnsi="Slabo 27px" w:cs="Slabo 27px"/>
              </w:rPr>
              <w:t>iir</w:t>
            </w:r>
            <w:proofErr w:type="spellEnd"/>
            <w:r>
              <w:rPr>
                <w:rFonts w:ascii="Slabo 27px" w:eastAsia="Slabo 27px" w:hAnsi="Slabo 27px" w:cs="Slabo 27px"/>
              </w:rPr>
              <w:t>’, etc.</w:t>
            </w:r>
          </w:p>
        </w:tc>
      </w:tr>
      <w:tr w:rsidR="00641BF0">
        <w:tc>
          <w:tcPr>
            <w:tcW w:w="2160" w:type="dxa"/>
            <w:shd w:val="clear" w:color="auto" w:fill="auto"/>
            <w:tcMar>
              <w:top w:w="100" w:type="dxa"/>
              <w:left w:w="100" w:type="dxa"/>
              <w:bottom w:w="100" w:type="dxa"/>
              <w:right w:w="100" w:type="dxa"/>
            </w:tcMar>
          </w:tcPr>
          <w:p w:rsidR="00641BF0" w:rsidRDefault="00477969">
            <w:pPr>
              <w:widowControl w:val="0"/>
              <w:spacing w:line="240" w:lineRule="auto"/>
              <w:rPr>
                <w:rFonts w:ascii="Courier New" w:eastAsia="Courier New" w:hAnsi="Courier New" w:cs="Courier New"/>
              </w:rPr>
            </w:pPr>
            <w:proofErr w:type="spellStart"/>
            <w:r>
              <w:rPr>
                <w:rFonts w:ascii="Courier New" w:eastAsia="Courier New" w:hAnsi="Courier New" w:cs="Courier New"/>
              </w:rPr>
              <w:t>HighCutoff</w:t>
            </w:r>
            <w:proofErr w:type="spellEnd"/>
          </w:p>
        </w:tc>
        <w:tc>
          <w:tcPr>
            <w:tcW w:w="68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RECOMMENDED. Cutoff at which higher frequencies are attenuated.</w:t>
            </w:r>
          </w:p>
        </w:tc>
      </w:tr>
      <w:tr w:rsidR="00641BF0">
        <w:tc>
          <w:tcPr>
            <w:tcW w:w="2160" w:type="dxa"/>
            <w:shd w:val="clear" w:color="auto" w:fill="auto"/>
            <w:tcMar>
              <w:top w:w="100" w:type="dxa"/>
              <w:left w:w="100" w:type="dxa"/>
              <w:bottom w:w="100" w:type="dxa"/>
              <w:right w:w="100" w:type="dxa"/>
            </w:tcMar>
          </w:tcPr>
          <w:p w:rsidR="00641BF0" w:rsidRDefault="00477969">
            <w:pPr>
              <w:widowControl w:val="0"/>
              <w:spacing w:line="240" w:lineRule="auto"/>
              <w:rPr>
                <w:rFonts w:ascii="Courier New" w:eastAsia="Courier New" w:hAnsi="Courier New" w:cs="Courier New"/>
              </w:rPr>
            </w:pPr>
            <w:proofErr w:type="spellStart"/>
            <w:r>
              <w:rPr>
                <w:rFonts w:ascii="Courier New" w:eastAsia="Courier New" w:hAnsi="Courier New" w:cs="Courier New"/>
              </w:rPr>
              <w:t>LowCutoff</w:t>
            </w:r>
            <w:proofErr w:type="spellEnd"/>
          </w:p>
        </w:tc>
        <w:tc>
          <w:tcPr>
            <w:tcW w:w="68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RECOMMENDED. Cutoff at which lower frequencies are attenuated.</w:t>
            </w:r>
          </w:p>
        </w:tc>
      </w:tr>
      <w:tr w:rsidR="00641BF0">
        <w:tc>
          <w:tcPr>
            <w:tcW w:w="2160" w:type="dxa"/>
            <w:shd w:val="clear" w:color="auto" w:fill="auto"/>
            <w:tcMar>
              <w:top w:w="100" w:type="dxa"/>
              <w:left w:w="100" w:type="dxa"/>
              <w:bottom w:w="100" w:type="dxa"/>
              <w:right w:w="100" w:type="dxa"/>
            </w:tcMar>
          </w:tcPr>
          <w:p w:rsidR="00641BF0" w:rsidRDefault="00477969">
            <w:pPr>
              <w:widowControl w:val="0"/>
              <w:spacing w:line="240" w:lineRule="auto"/>
              <w:rPr>
                <w:rFonts w:ascii="Courier New" w:eastAsia="Courier New" w:hAnsi="Courier New" w:cs="Courier New"/>
              </w:rPr>
            </w:pPr>
            <w:proofErr w:type="spellStart"/>
            <w:r>
              <w:rPr>
                <w:rFonts w:ascii="Courier New" w:eastAsia="Courier New" w:hAnsi="Courier New" w:cs="Courier New"/>
              </w:rPr>
              <w:t>HighCutoffDefinition</w:t>
            </w:r>
            <w:proofErr w:type="spellEnd"/>
          </w:p>
        </w:tc>
        <w:tc>
          <w:tcPr>
            <w:tcW w:w="68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RECOMMENDED. Can be “half-amplitude (-6dB)” or “half-power (-3dB)”</w:t>
            </w:r>
          </w:p>
        </w:tc>
      </w:tr>
      <w:tr w:rsidR="00641BF0">
        <w:tc>
          <w:tcPr>
            <w:tcW w:w="2160" w:type="dxa"/>
            <w:shd w:val="clear" w:color="auto" w:fill="auto"/>
            <w:tcMar>
              <w:top w:w="100" w:type="dxa"/>
              <w:left w:w="100" w:type="dxa"/>
              <w:bottom w:w="100" w:type="dxa"/>
              <w:right w:w="100" w:type="dxa"/>
            </w:tcMar>
          </w:tcPr>
          <w:p w:rsidR="00641BF0" w:rsidRDefault="00477969">
            <w:pPr>
              <w:widowControl w:val="0"/>
              <w:spacing w:line="240" w:lineRule="auto"/>
              <w:rPr>
                <w:rFonts w:ascii="Courier New" w:eastAsia="Courier New" w:hAnsi="Courier New" w:cs="Courier New"/>
              </w:rPr>
            </w:pPr>
            <w:proofErr w:type="spellStart"/>
            <w:r>
              <w:rPr>
                <w:rFonts w:ascii="Courier New" w:eastAsia="Courier New" w:hAnsi="Courier New" w:cs="Courier New"/>
              </w:rPr>
              <w:t>LowCutoffDefinition</w:t>
            </w:r>
            <w:proofErr w:type="spellEnd"/>
          </w:p>
        </w:tc>
        <w:tc>
          <w:tcPr>
            <w:tcW w:w="68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RECOMMENDED. Can be “half-amplitude (-6dB)” or “half-power (-3dB)”</w:t>
            </w:r>
          </w:p>
        </w:tc>
      </w:tr>
      <w:tr w:rsidR="00641BF0">
        <w:tc>
          <w:tcPr>
            <w:tcW w:w="2160" w:type="dxa"/>
            <w:shd w:val="clear" w:color="auto" w:fill="auto"/>
            <w:tcMar>
              <w:top w:w="100" w:type="dxa"/>
              <w:left w:w="100" w:type="dxa"/>
              <w:bottom w:w="100" w:type="dxa"/>
              <w:right w:w="100" w:type="dxa"/>
            </w:tcMar>
          </w:tcPr>
          <w:p w:rsidR="00641BF0" w:rsidRDefault="00477969">
            <w:pPr>
              <w:widowControl w:val="0"/>
              <w:spacing w:line="240" w:lineRule="auto"/>
              <w:rPr>
                <w:rFonts w:ascii="Courier New" w:eastAsia="Courier New" w:hAnsi="Courier New" w:cs="Courier New"/>
                <w:color w:val="BF9000"/>
              </w:rPr>
            </w:pPr>
            <w:proofErr w:type="spellStart"/>
            <w:r>
              <w:rPr>
                <w:rFonts w:ascii="Courier New" w:eastAsia="Courier New" w:hAnsi="Courier New" w:cs="Courier New"/>
              </w:rPr>
              <w:t>FilterOrder</w:t>
            </w:r>
            <w:proofErr w:type="spellEnd"/>
          </w:p>
        </w:tc>
        <w:tc>
          <w:tcPr>
            <w:tcW w:w="68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RECOMMENDED. The order of the filter.</w:t>
            </w:r>
          </w:p>
        </w:tc>
      </w:tr>
      <w:tr w:rsidR="00641BF0">
        <w:tc>
          <w:tcPr>
            <w:tcW w:w="2160" w:type="dxa"/>
            <w:shd w:val="clear" w:color="auto" w:fill="auto"/>
            <w:tcMar>
              <w:top w:w="100" w:type="dxa"/>
              <w:left w:w="100" w:type="dxa"/>
              <w:bottom w:w="100" w:type="dxa"/>
              <w:right w:w="100" w:type="dxa"/>
            </w:tcMar>
          </w:tcPr>
          <w:p w:rsidR="00641BF0" w:rsidRDefault="00477969">
            <w:pPr>
              <w:widowControl w:val="0"/>
              <w:spacing w:line="240" w:lineRule="auto"/>
              <w:rPr>
                <w:rFonts w:ascii="Courier New" w:eastAsia="Courier New" w:hAnsi="Courier New" w:cs="Courier New"/>
              </w:rPr>
            </w:pPr>
            <w:proofErr w:type="spellStart"/>
            <w:r>
              <w:rPr>
                <w:rFonts w:ascii="Courier New" w:eastAsia="Courier New" w:hAnsi="Courier New" w:cs="Courier New"/>
              </w:rPr>
              <w:t>FilterLength</w:t>
            </w:r>
            <w:proofErr w:type="spellEnd"/>
          </w:p>
        </w:tc>
        <w:tc>
          <w:tcPr>
            <w:tcW w:w="68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OPTIONAL. The length of the filter</w:t>
            </w:r>
          </w:p>
        </w:tc>
      </w:tr>
      <w:tr w:rsidR="00641BF0">
        <w:tc>
          <w:tcPr>
            <w:tcW w:w="2160" w:type="dxa"/>
            <w:shd w:val="clear" w:color="auto" w:fill="auto"/>
            <w:tcMar>
              <w:top w:w="100" w:type="dxa"/>
              <w:left w:w="100" w:type="dxa"/>
              <w:bottom w:w="100" w:type="dxa"/>
              <w:right w:w="100" w:type="dxa"/>
            </w:tcMar>
          </w:tcPr>
          <w:p w:rsidR="00641BF0" w:rsidRDefault="00477969">
            <w:pPr>
              <w:widowControl w:val="0"/>
              <w:spacing w:line="240" w:lineRule="auto"/>
              <w:rPr>
                <w:rFonts w:ascii="Courier New" w:eastAsia="Courier New" w:hAnsi="Courier New" w:cs="Courier New"/>
              </w:rPr>
            </w:pPr>
            <w:proofErr w:type="spellStart"/>
            <w:r>
              <w:rPr>
                <w:rFonts w:ascii="Courier New" w:eastAsia="Courier New" w:hAnsi="Courier New" w:cs="Courier New"/>
              </w:rPr>
              <w:t>RollOff</w:t>
            </w:r>
            <w:proofErr w:type="spellEnd"/>
          </w:p>
        </w:tc>
        <w:tc>
          <w:tcPr>
            <w:tcW w:w="68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OPTIONAL. Could be “12 dB/Octave”, etc.</w:t>
            </w:r>
          </w:p>
        </w:tc>
      </w:tr>
      <w:tr w:rsidR="00641BF0">
        <w:tc>
          <w:tcPr>
            <w:tcW w:w="2160" w:type="dxa"/>
            <w:shd w:val="clear" w:color="auto" w:fill="auto"/>
            <w:tcMar>
              <w:top w:w="100" w:type="dxa"/>
              <w:left w:w="100" w:type="dxa"/>
              <w:bottom w:w="100" w:type="dxa"/>
              <w:right w:w="100" w:type="dxa"/>
            </w:tcMar>
          </w:tcPr>
          <w:p w:rsidR="00641BF0" w:rsidRDefault="00477969">
            <w:pPr>
              <w:widowControl w:val="0"/>
              <w:spacing w:line="240" w:lineRule="auto"/>
              <w:rPr>
                <w:rFonts w:ascii="Courier New" w:eastAsia="Courier New" w:hAnsi="Courier New" w:cs="Courier New"/>
              </w:rPr>
            </w:pPr>
            <w:proofErr w:type="spellStart"/>
            <w:r>
              <w:rPr>
                <w:rFonts w:ascii="Courier New" w:eastAsia="Courier New" w:hAnsi="Courier New" w:cs="Courier New"/>
              </w:rPr>
              <w:t>TransitionBandwidth</w:t>
            </w:r>
            <w:proofErr w:type="spellEnd"/>
          </w:p>
        </w:tc>
        <w:tc>
          <w:tcPr>
            <w:tcW w:w="68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OPTIONAL. Could be “10 Hz”, etc.</w:t>
            </w:r>
          </w:p>
        </w:tc>
      </w:tr>
      <w:tr w:rsidR="00641BF0">
        <w:tc>
          <w:tcPr>
            <w:tcW w:w="2160" w:type="dxa"/>
            <w:shd w:val="clear" w:color="auto" w:fill="auto"/>
            <w:tcMar>
              <w:top w:w="100" w:type="dxa"/>
              <w:left w:w="100" w:type="dxa"/>
              <w:bottom w:w="100" w:type="dxa"/>
              <w:right w:w="100" w:type="dxa"/>
            </w:tcMar>
          </w:tcPr>
          <w:p w:rsidR="00641BF0" w:rsidRDefault="00477969">
            <w:pPr>
              <w:widowControl w:val="0"/>
              <w:spacing w:line="240" w:lineRule="auto"/>
              <w:rPr>
                <w:rFonts w:ascii="Courier New" w:eastAsia="Courier New" w:hAnsi="Courier New" w:cs="Courier New"/>
              </w:rPr>
            </w:pPr>
            <w:proofErr w:type="spellStart"/>
            <w:r>
              <w:rPr>
                <w:rFonts w:ascii="Courier New" w:eastAsia="Courier New" w:hAnsi="Courier New" w:cs="Courier New"/>
              </w:rPr>
              <w:t>PassbandRipple</w:t>
            </w:r>
            <w:proofErr w:type="spellEnd"/>
          </w:p>
        </w:tc>
        <w:tc>
          <w:tcPr>
            <w:tcW w:w="68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OPTIONAL.</w:t>
            </w:r>
          </w:p>
        </w:tc>
      </w:tr>
      <w:tr w:rsidR="00641BF0">
        <w:tc>
          <w:tcPr>
            <w:tcW w:w="2160" w:type="dxa"/>
            <w:shd w:val="clear" w:color="auto" w:fill="auto"/>
            <w:tcMar>
              <w:top w:w="100" w:type="dxa"/>
              <w:left w:w="100" w:type="dxa"/>
              <w:bottom w:w="100" w:type="dxa"/>
              <w:right w:w="100" w:type="dxa"/>
            </w:tcMar>
          </w:tcPr>
          <w:p w:rsidR="00641BF0" w:rsidRDefault="00477969">
            <w:pPr>
              <w:widowControl w:val="0"/>
              <w:spacing w:line="240" w:lineRule="auto"/>
              <w:rPr>
                <w:rFonts w:ascii="Courier New" w:eastAsia="Courier New" w:hAnsi="Courier New" w:cs="Courier New"/>
              </w:rPr>
            </w:pPr>
            <w:proofErr w:type="spellStart"/>
            <w:r>
              <w:rPr>
                <w:rFonts w:ascii="Courier New" w:eastAsia="Courier New" w:hAnsi="Courier New" w:cs="Courier New"/>
              </w:rPr>
              <w:t>StopbandAttenuation</w:t>
            </w:r>
            <w:proofErr w:type="spellEnd"/>
          </w:p>
        </w:tc>
        <w:tc>
          <w:tcPr>
            <w:tcW w:w="68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OPTIONAL.</w:t>
            </w:r>
          </w:p>
        </w:tc>
      </w:tr>
      <w:tr w:rsidR="00641BF0">
        <w:tc>
          <w:tcPr>
            <w:tcW w:w="2160" w:type="dxa"/>
            <w:shd w:val="clear" w:color="auto" w:fill="auto"/>
            <w:tcMar>
              <w:top w:w="100" w:type="dxa"/>
              <w:left w:w="100" w:type="dxa"/>
              <w:bottom w:w="100" w:type="dxa"/>
              <w:right w:w="100" w:type="dxa"/>
            </w:tcMar>
          </w:tcPr>
          <w:p w:rsidR="00641BF0" w:rsidRDefault="00477969">
            <w:pPr>
              <w:widowControl w:val="0"/>
              <w:spacing w:line="240" w:lineRule="auto"/>
              <w:rPr>
                <w:rFonts w:ascii="Courier New" w:eastAsia="Courier New" w:hAnsi="Courier New" w:cs="Courier New"/>
              </w:rPr>
            </w:pPr>
            <w:proofErr w:type="spellStart"/>
            <w:r>
              <w:rPr>
                <w:rFonts w:ascii="Courier New" w:eastAsia="Courier New" w:hAnsi="Courier New" w:cs="Courier New"/>
              </w:rPr>
              <w:t>FilterDelay</w:t>
            </w:r>
            <w:proofErr w:type="spellEnd"/>
          </w:p>
        </w:tc>
        <w:tc>
          <w:tcPr>
            <w:tcW w:w="68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OPTIONAL. Could be “linear-phase” or “non-linear-phase”</w:t>
            </w:r>
          </w:p>
        </w:tc>
      </w:tr>
      <w:tr w:rsidR="00641BF0">
        <w:tc>
          <w:tcPr>
            <w:tcW w:w="2160" w:type="dxa"/>
            <w:shd w:val="clear" w:color="auto" w:fill="auto"/>
            <w:tcMar>
              <w:top w:w="100" w:type="dxa"/>
              <w:left w:w="100" w:type="dxa"/>
              <w:bottom w:w="100" w:type="dxa"/>
              <w:right w:w="100" w:type="dxa"/>
            </w:tcMar>
          </w:tcPr>
          <w:p w:rsidR="00641BF0" w:rsidRDefault="00477969">
            <w:pPr>
              <w:widowControl w:val="0"/>
              <w:spacing w:line="240" w:lineRule="auto"/>
              <w:rPr>
                <w:rFonts w:ascii="Courier New" w:eastAsia="Courier New" w:hAnsi="Courier New" w:cs="Courier New"/>
              </w:rPr>
            </w:pPr>
            <w:proofErr w:type="spellStart"/>
            <w:r>
              <w:rPr>
                <w:rFonts w:ascii="Courier New" w:eastAsia="Courier New" w:hAnsi="Courier New" w:cs="Courier New"/>
              </w:rPr>
              <w:lastRenderedPageBreak/>
              <w:t>FilterCausality</w:t>
            </w:r>
            <w:proofErr w:type="spellEnd"/>
          </w:p>
        </w:tc>
        <w:tc>
          <w:tcPr>
            <w:tcW w:w="68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OPTIONAL. Could be “causal” or “non-causal”</w:t>
            </w:r>
          </w:p>
        </w:tc>
      </w:tr>
      <w:tr w:rsidR="00641BF0">
        <w:tc>
          <w:tcPr>
            <w:tcW w:w="2160" w:type="dxa"/>
            <w:shd w:val="clear" w:color="auto" w:fill="auto"/>
            <w:tcMar>
              <w:top w:w="100" w:type="dxa"/>
              <w:left w:w="100" w:type="dxa"/>
              <w:bottom w:w="100" w:type="dxa"/>
              <w:right w:w="100" w:type="dxa"/>
            </w:tcMar>
          </w:tcPr>
          <w:p w:rsidR="00641BF0" w:rsidRDefault="00477969">
            <w:pPr>
              <w:widowControl w:val="0"/>
              <w:spacing w:line="240" w:lineRule="auto"/>
              <w:rPr>
                <w:rFonts w:ascii="Courier New" w:eastAsia="Courier New" w:hAnsi="Courier New" w:cs="Courier New"/>
              </w:rPr>
            </w:pPr>
            <w:r>
              <w:rPr>
                <w:rFonts w:ascii="Courier New" w:eastAsia="Courier New" w:hAnsi="Courier New" w:cs="Courier New"/>
              </w:rPr>
              <w:t>Direction</w:t>
            </w:r>
          </w:p>
        </w:tc>
        <w:tc>
          <w:tcPr>
            <w:tcW w:w="68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RECOMMENDED. Could be ‘forward’, ‘backward’ or ‘bidirectional’</w:t>
            </w:r>
          </w:p>
        </w:tc>
      </w:tr>
      <w:tr w:rsidR="00641BF0">
        <w:tc>
          <w:tcPr>
            <w:tcW w:w="2160" w:type="dxa"/>
            <w:shd w:val="clear" w:color="auto" w:fill="auto"/>
            <w:tcMar>
              <w:top w:w="100" w:type="dxa"/>
              <w:left w:w="100" w:type="dxa"/>
              <w:bottom w:w="100" w:type="dxa"/>
              <w:right w:w="100" w:type="dxa"/>
            </w:tcMar>
          </w:tcPr>
          <w:p w:rsidR="00641BF0" w:rsidRDefault="00477969">
            <w:pPr>
              <w:widowControl w:val="0"/>
              <w:spacing w:line="240" w:lineRule="auto"/>
              <w:rPr>
                <w:rFonts w:ascii="Courier New" w:eastAsia="Courier New" w:hAnsi="Courier New" w:cs="Courier New"/>
              </w:rPr>
            </w:pPr>
            <w:proofErr w:type="spellStart"/>
            <w:r>
              <w:rPr>
                <w:rFonts w:ascii="Courier New" w:eastAsia="Courier New" w:hAnsi="Courier New" w:cs="Courier New"/>
              </w:rPr>
              <w:t>DirectionDescription</w:t>
            </w:r>
            <w:proofErr w:type="spellEnd"/>
          </w:p>
        </w:tc>
        <w:tc>
          <w:tcPr>
            <w:tcW w:w="68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REQUIRED if “Direction” is “bidirectional”. Else OPTIONAL. Could be “cutoff frequencies and filter order apply to a single filter pass” or “cutoff frequencies and filter order apply to the final two-pass filter”</w:t>
            </w:r>
          </w:p>
        </w:tc>
      </w:tr>
      <w:tr w:rsidR="00641BF0">
        <w:tc>
          <w:tcPr>
            <w:tcW w:w="2160" w:type="dxa"/>
            <w:shd w:val="clear" w:color="auto" w:fill="auto"/>
            <w:tcMar>
              <w:top w:w="100" w:type="dxa"/>
              <w:left w:w="100" w:type="dxa"/>
              <w:bottom w:w="100" w:type="dxa"/>
              <w:right w:w="100" w:type="dxa"/>
            </w:tcMar>
          </w:tcPr>
          <w:p w:rsidR="00641BF0" w:rsidRDefault="00477969">
            <w:pPr>
              <w:widowControl w:val="0"/>
              <w:spacing w:line="240" w:lineRule="auto"/>
              <w:rPr>
                <w:rFonts w:ascii="Courier New" w:eastAsia="Courier New" w:hAnsi="Courier New" w:cs="Courier New"/>
              </w:rPr>
            </w:pPr>
            <w:r>
              <w:rPr>
                <w:rFonts w:ascii="Courier New" w:eastAsia="Courier New" w:hAnsi="Courier New" w:cs="Courier New"/>
              </w:rPr>
              <w:t>Purpose</w:t>
            </w:r>
          </w:p>
        </w:tc>
        <w:tc>
          <w:tcPr>
            <w:tcW w:w="68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OPTIONAL. ‘antialiasing’</w:t>
            </w:r>
          </w:p>
        </w:tc>
      </w:tr>
    </w:tbl>
    <w:p w:rsidR="00641BF0" w:rsidRDefault="00477969">
      <w:pPr>
        <w:pStyle w:val="Heading2"/>
        <w:rPr>
          <w:rFonts w:ascii="Slabo 27px" w:eastAsia="Slabo 27px" w:hAnsi="Slabo 27px" w:cs="Slabo 27px"/>
        </w:rPr>
      </w:pPr>
      <w:bookmarkStart w:id="8" w:name="_z3650vpdsi05" w:colFirst="0" w:colLast="0"/>
      <w:bookmarkEnd w:id="8"/>
      <w:r>
        <w:rPr>
          <w:rFonts w:ascii="Slabo 27px" w:eastAsia="Slabo 27px" w:hAnsi="Slabo 27px" w:cs="Slabo 27px"/>
        </w:rPr>
        <w:t xml:space="preserve">4.3 </w:t>
      </w:r>
      <w:proofErr w:type="spellStart"/>
      <w:r>
        <w:rPr>
          <w:rFonts w:ascii="Slabo 27px" w:eastAsia="Slabo 27px" w:hAnsi="Slabo 27px" w:cs="Slabo 27px"/>
        </w:rPr>
        <w:t>Downs</w:t>
      </w:r>
      <w:r>
        <w:rPr>
          <w:rFonts w:ascii="Slabo 27px" w:eastAsia="Slabo 27px" w:hAnsi="Slabo 27px" w:cs="Slabo 27px"/>
        </w:rPr>
        <w:t>ampling</w:t>
      </w:r>
      <w:proofErr w:type="spellEnd"/>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6135"/>
      </w:tblGrid>
      <w:tr w:rsidR="00641BF0">
        <w:tc>
          <w:tcPr>
            <w:tcW w:w="2865" w:type="dxa"/>
            <w:shd w:val="clear" w:color="auto" w:fill="auto"/>
            <w:tcMar>
              <w:top w:w="100" w:type="dxa"/>
              <w:left w:w="100" w:type="dxa"/>
              <w:bottom w:w="100" w:type="dxa"/>
              <w:right w:w="100" w:type="dxa"/>
            </w:tcMar>
          </w:tcPr>
          <w:p w:rsidR="00641BF0" w:rsidRDefault="00477969">
            <w:pPr>
              <w:widowControl w:val="0"/>
              <w:spacing w:line="240" w:lineRule="auto"/>
              <w:rPr>
                <w:rFonts w:ascii="Courier New" w:eastAsia="Courier New" w:hAnsi="Courier New" w:cs="Courier New"/>
              </w:rPr>
            </w:pPr>
            <w:proofErr w:type="spellStart"/>
            <w:r>
              <w:rPr>
                <w:rFonts w:ascii="Courier New" w:eastAsia="Courier New" w:hAnsi="Courier New" w:cs="Courier New"/>
              </w:rPr>
              <w:t>SamplingFrequency</w:t>
            </w:r>
            <w:proofErr w:type="spellEnd"/>
          </w:p>
        </w:tc>
        <w:tc>
          <w:tcPr>
            <w:tcW w:w="6135"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 xml:space="preserve">REQUIRED. Sampling frequency after </w:t>
            </w:r>
            <w:proofErr w:type="spellStart"/>
            <w:r>
              <w:rPr>
                <w:rFonts w:ascii="Slabo 27px" w:eastAsia="Slabo 27px" w:hAnsi="Slabo 27px" w:cs="Slabo 27px"/>
              </w:rPr>
              <w:t>downsampling</w:t>
            </w:r>
            <w:proofErr w:type="spellEnd"/>
            <w:r>
              <w:rPr>
                <w:rFonts w:ascii="Slabo 27px" w:eastAsia="Slabo 27px" w:hAnsi="Slabo 27px" w:cs="Slabo 27px"/>
              </w:rPr>
              <w:t xml:space="preserve">. </w:t>
            </w:r>
            <w:proofErr w:type="spellStart"/>
            <w:r>
              <w:rPr>
                <w:rFonts w:ascii="Slabo 27px" w:eastAsia="Slabo 27px" w:hAnsi="Slabo 27px" w:cs="Slabo 27px"/>
              </w:rPr>
              <w:t>Anti aliasing</w:t>
            </w:r>
            <w:proofErr w:type="spellEnd"/>
            <w:r>
              <w:rPr>
                <w:rFonts w:ascii="Slabo 27px" w:eastAsia="Slabo 27px" w:hAnsi="Slabo 27px" w:cs="Slabo 27px"/>
              </w:rPr>
              <w:t xml:space="preserve"> filters used in this procedure should be specified as in filtering.</w:t>
            </w:r>
          </w:p>
        </w:tc>
      </w:tr>
      <w:tr w:rsidR="00641BF0">
        <w:tc>
          <w:tcPr>
            <w:tcW w:w="2865" w:type="dxa"/>
            <w:shd w:val="clear" w:color="auto" w:fill="auto"/>
            <w:tcMar>
              <w:top w:w="100" w:type="dxa"/>
              <w:left w:w="100" w:type="dxa"/>
              <w:bottom w:w="100" w:type="dxa"/>
              <w:right w:w="100" w:type="dxa"/>
            </w:tcMar>
          </w:tcPr>
          <w:p w:rsidR="00641BF0" w:rsidRDefault="00477969">
            <w:pPr>
              <w:widowControl w:val="0"/>
              <w:spacing w:line="240" w:lineRule="auto"/>
              <w:rPr>
                <w:rFonts w:ascii="Courier New" w:eastAsia="Courier New" w:hAnsi="Courier New" w:cs="Courier New"/>
              </w:rPr>
            </w:pPr>
            <w:proofErr w:type="spellStart"/>
            <w:r>
              <w:rPr>
                <w:rFonts w:ascii="Courier New" w:eastAsia="Courier New" w:hAnsi="Courier New" w:cs="Courier New"/>
              </w:rPr>
              <w:t>IsDownsampled</w:t>
            </w:r>
            <w:proofErr w:type="spellEnd"/>
          </w:p>
        </w:tc>
        <w:tc>
          <w:tcPr>
            <w:tcW w:w="6135"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 xml:space="preserve">RECOMMENDED. Boolean ‘true’ if data are </w:t>
            </w:r>
            <w:proofErr w:type="spellStart"/>
            <w:r>
              <w:rPr>
                <w:rFonts w:ascii="Slabo 27px" w:eastAsia="Slabo 27px" w:hAnsi="Slabo 27px" w:cs="Slabo 27px"/>
              </w:rPr>
              <w:t>downsampled</w:t>
            </w:r>
            <w:proofErr w:type="spellEnd"/>
            <w:r>
              <w:rPr>
                <w:rFonts w:ascii="Slabo 27px" w:eastAsia="Slabo 27px" w:hAnsi="Slabo 27px" w:cs="Slabo 27px"/>
              </w:rPr>
              <w:t>.</w:t>
            </w:r>
          </w:p>
        </w:tc>
      </w:tr>
    </w:tbl>
    <w:p w:rsidR="00641BF0" w:rsidRDefault="00641BF0">
      <w:pPr>
        <w:rPr>
          <w:b/>
          <w:sz w:val="24"/>
          <w:szCs w:val="24"/>
          <w:u w:val="single"/>
        </w:rPr>
      </w:pPr>
    </w:p>
    <w:p w:rsidR="00641BF0" w:rsidRDefault="00477969">
      <w:pPr>
        <w:jc w:val="both"/>
        <w:rPr>
          <w:rFonts w:ascii="Consolas" w:eastAsia="Consolas" w:hAnsi="Consolas" w:cs="Consolas"/>
          <w:sz w:val="18"/>
          <w:szCs w:val="18"/>
        </w:rPr>
      </w:pPr>
      <w:r>
        <w:rPr>
          <w:rFonts w:ascii="Consolas" w:eastAsia="Consolas" w:hAnsi="Consolas" w:cs="Consolas"/>
          <w:sz w:val="18"/>
          <w:szCs w:val="18"/>
        </w:rPr>
        <w:t>{</w:t>
      </w:r>
    </w:p>
    <w:p w:rsidR="00641BF0" w:rsidRDefault="00477969">
      <w:pPr>
        <w:jc w:val="both"/>
        <w:rPr>
          <w:rFonts w:ascii="Consolas" w:eastAsia="Consolas" w:hAnsi="Consolas" w:cs="Consolas"/>
          <w:sz w:val="17"/>
          <w:szCs w:val="17"/>
          <w:highlight w:val="white"/>
        </w:rPr>
      </w:pPr>
      <w:r>
        <w:rPr>
          <w:rFonts w:ascii="Consolas" w:eastAsia="Consolas" w:hAnsi="Consolas" w:cs="Consolas"/>
          <w:sz w:val="18"/>
          <w:szCs w:val="18"/>
        </w:rPr>
        <w:tab/>
      </w:r>
      <w:r>
        <w:rPr>
          <w:rFonts w:ascii="Consolas" w:eastAsia="Consolas" w:hAnsi="Consolas" w:cs="Consolas"/>
          <w:sz w:val="17"/>
          <w:szCs w:val="17"/>
          <w:highlight w:val="white"/>
        </w:rPr>
        <w:t>"Description": "Data Filtering",</w:t>
      </w:r>
    </w:p>
    <w:p w:rsidR="00641BF0" w:rsidRDefault="00477969">
      <w:pPr>
        <w:ind w:left="720"/>
        <w:jc w:val="both"/>
        <w:rPr>
          <w:rFonts w:ascii="Consolas" w:eastAsia="Consolas" w:hAnsi="Consolas" w:cs="Consolas"/>
          <w:sz w:val="17"/>
          <w:szCs w:val="17"/>
          <w:highlight w:val="white"/>
        </w:rPr>
      </w:pPr>
      <w:r>
        <w:rPr>
          <w:rFonts w:ascii="Consolas" w:eastAsia="Consolas" w:hAnsi="Consolas" w:cs="Consolas"/>
          <w:sz w:val="17"/>
          <w:szCs w:val="17"/>
          <w:highlight w:val="white"/>
        </w:rPr>
        <w:t>"Sources": ["sub-01_ses-01_task-rest_meg.fif"],</w:t>
      </w:r>
    </w:p>
    <w:p w:rsidR="00641BF0" w:rsidRDefault="00477969">
      <w:pPr>
        <w:ind w:left="720"/>
        <w:jc w:val="both"/>
        <w:rPr>
          <w:rFonts w:ascii="Consolas" w:eastAsia="Consolas" w:hAnsi="Consolas" w:cs="Consolas"/>
          <w:sz w:val="18"/>
          <w:szCs w:val="18"/>
        </w:rPr>
      </w:pPr>
      <w:r>
        <w:rPr>
          <w:rFonts w:ascii="Consolas" w:eastAsia="Consolas" w:hAnsi="Consolas" w:cs="Consolas"/>
          <w:sz w:val="17"/>
          <w:szCs w:val="17"/>
          <w:highlight w:val="white"/>
        </w:rPr>
        <w:t>"Filters": {</w:t>
      </w:r>
    </w:p>
    <w:p w:rsidR="00641BF0" w:rsidRDefault="00477969">
      <w:pPr>
        <w:ind w:left="1440" w:firstLine="720"/>
        <w:jc w:val="both"/>
        <w:rPr>
          <w:rFonts w:ascii="Consolas" w:eastAsia="Consolas" w:hAnsi="Consolas" w:cs="Consolas"/>
          <w:sz w:val="18"/>
          <w:szCs w:val="18"/>
        </w:rPr>
      </w:pPr>
      <w:r>
        <w:rPr>
          <w:rFonts w:ascii="Consolas" w:eastAsia="Consolas" w:hAnsi="Consolas" w:cs="Consolas"/>
          <w:sz w:val="18"/>
          <w:szCs w:val="18"/>
        </w:rPr>
        <w:t>"</w:t>
      </w:r>
      <w:proofErr w:type="spellStart"/>
      <w:r>
        <w:rPr>
          <w:rFonts w:ascii="Consolas" w:eastAsia="Consolas" w:hAnsi="Consolas" w:cs="Consolas"/>
          <w:sz w:val="18"/>
          <w:szCs w:val="18"/>
        </w:rPr>
        <w:t>LowPass</w:t>
      </w:r>
      <w:proofErr w:type="spellEnd"/>
      <w:r>
        <w:rPr>
          <w:rFonts w:ascii="Consolas" w:eastAsia="Consolas" w:hAnsi="Consolas" w:cs="Consolas"/>
          <w:sz w:val="18"/>
          <w:szCs w:val="18"/>
        </w:rPr>
        <w:t>": {</w:t>
      </w:r>
    </w:p>
    <w:p w:rsidR="00641BF0" w:rsidRDefault="00477969">
      <w:pPr>
        <w:ind w:left="2160" w:firstLine="720"/>
        <w:jc w:val="both"/>
        <w:rPr>
          <w:rFonts w:ascii="Consolas" w:eastAsia="Consolas" w:hAnsi="Consolas" w:cs="Consolas"/>
          <w:sz w:val="18"/>
          <w:szCs w:val="18"/>
        </w:rPr>
      </w:pPr>
      <w:r>
        <w:rPr>
          <w:rFonts w:ascii="Consolas" w:eastAsia="Consolas" w:hAnsi="Consolas" w:cs="Consolas"/>
          <w:sz w:val="18"/>
          <w:szCs w:val="18"/>
        </w:rPr>
        <w:t>"</w:t>
      </w:r>
      <w:proofErr w:type="spellStart"/>
      <w:r>
        <w:rPr>
          <w:rFonts w:ascii="Consolas" w:eastAsia="Consolas" w:hAnsi="Consolas" w:cs="Consolas"/>
          <w:sz w:val="18"/>
          <w:szCs w:val="18"/>
        </w:rPr>
        <w:t>LowCutoff</w:t>
      </w:r>
      <w:proofErr w:type="spellEnd"/>
      <w:r>
        <w:rPr>
          <w:rFonts w:ascii="Consolas" w:eastAsia="Consolas" w:hAnsi="Consolas" w:cs="Consolas"/>
          <w:sz w:val="18"/>
          <w:szCs w:val="18"/>
        </w:rPr>
        <w:t>": 100, "</w:t>
      </w:r>
      <w:proofErr w:type="spellStart"/>
      <w:r>
        <w:rPr>
          <w:rFonts w:ascii="Consolas" w:eastAsia="Consolas" w:hAnsi="Consolas" w:cs="Consolas"/>
          <w:sz w:val="18"/>
          <w:szCs w:val="18"/>
        </w:rPr>
        <w:t>FilterType</w:t>
      </w:r>
      <w:proofErr w:type="spellEnd"/>
      <w:r>
        <w:rPr>
          <w:rFonts w:ascii="Consolas" w:eastAsia="Consolas" w:hAnsi="Consolas" w:cs="Consolas"/>
          <w:sz w:val="18"/>
          <w:szCs w:val="18"/>
        </w:rPr>
        <w:t>": "</w:t>
      </w:r>
      <w:proofErr w:type="spellStart"/>
      <w:r>
        <w:rPr>
          <w:rFonts w:ascii="Consolas" w:eastAsia="Consolas" w:hAnsi="Consolas" w:cs="Consolas"/>
          <w:sz w:val="18"/>
          <w:szCs w:val="18"/>
        </w:rPr>
        <w:t>butterworth</w:t>
      </w:r>
      <w:proofErr w:type="spellEnd"/>
      <w:r>
        <w:rPr>
          <w:rFonts w:ascii="Consolas" w:eastAsia="Consolas" w:hAnsi="Consolas" w:cs="Consolas"/>
          <w:sz w:val="18"/>
          <w:szCs w:val="18"/>
        </w:rPr>
        <w:t xml:space="preserve">", </w:t>
      </w:r>
    </w:p>
    <w:p w:rsidR="00641BF0" w:rsidRDefault="00477969">
      <w:pPr>
        <w:ind w:left="1440" w:firstLine="720"/>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FilterOrder</w:t>
      </w:r>
      <w:proofErr w:type="spellEnd"/>
      <w:r>
        <w:rPr>
          <w:rFonts w:ascii="Consolas" w:eastAsia="Consolas" w:hAnsi="Consolas" w:cs="Consolas"/>
          <w:sz w:val="18"/>
          <w:szCs w:val="18"/>
        </w:rPr>
        <w:t>": 4,"Direction":"bidirectional"</w:t>
      </w:r>
    </w:p>
    <w:p w:rsidR="00641BF0" w:rsidRDefault="00477969">
      <w:pPr>
        <w:ind w:left="1440" w:firstLine="720"/>
        <w:rPr>
          <w:rFonts w:ascii="Consolas" w:eastAsia="Consolas" w:hAnsi="Consolas" w:cs="Consolas"/>
          <w:sz w:val="18"/>
          <w:szCs w:val="18"/>
        </w:rPr>
      </w:pPr>
      <w:r>
        <w:rPr>
          <w:rFonts w:ascii="Consolas" w:eastAsia="Consolas" w:hAnsi="Consolas" w:cs="Consolas"/>
          <w:sz w:val="18"/>
          <w:szCs w:val="18"/>
        </w:rPr>
        <w:t>},</w:t>
      </w:r>
    </w:p>
    <w:p w:rsidR="00641BF0" w:rsidRDefault="00477969">
      <w:pPr>
        <w:jc w:val="both"/>
        <w:rPr>
          <w:rFonts w:ascii="Consolas" w:eastAsia="Consolas" w:hAnsi="Consolas" w:cs="Consolas"/>
          <w:sz w:val="18"/>
          <w:szCs w:val="18"/>
        </w:rPr>
      </w:pPr>
      <w:r>
        <w:rPr>
          <w:rFonts w:ascii="Consolas" w:eastAsia="Consolas" w:hAnsi="Consolas" w:cs="Consolas"/>
          <w:sz w:val="18"/>
          <w:szCs w:val="18"/>
        </w:rPr>
        <w:tab/>
      </w:r>
      <w:r>
        <w:rPr>
          <w:rFonts w:ascii="Consolas" w:eastAsia="Consolas" w:hAnsi="Consolas" w:cs="Consolas"/>
          <w:sz w:val="18"/>
          <w:szCs w:val="18"/>
        </w:rPr>
        <w:tab/>
        <w:t xml:space="preserve">    }</w:t>
      </w:r>
    </w:p>
    <w:p w:rsidR="00641BF0" w:rsidRDefault="00477969">
      <w:pPr>
        <w:jc w:val="both"/>
        <w:rPr>
          <w:rFonts w:ascii="Consolas" w:eastAsia="Consolas" w:hAnsi="Consolas" w:cs="Consolas"/>
          <w:sz w:val="18"/>
          <w:szCs w:val="18"/>
        </w:rPr>
      </w:pPr>
      <w:r>
        <w:rPr>
          <w:rFonts w:ascii="Consolas" w:eastAsia="Consolas" w:hAnsi="Consolas" w:cs="Consolas"/>
          <w:sz w:val="18"/>
          <w:szCs w:val="18"/>
        </w:rPr>
        <w:t>}</w:t>
      </w:r>
    </w:p>
    <w:p w:rsidR="00641BF0" w:rsidRDefault="00641BF0">
      <w:pPr>
        <w:rPr>
          <w:b/>
          <w:sz w:val="24"/>
          <w:szCs w:val="24"/>
          <w:u w:val="single"/>
        </w:rPr>
      </w:pPr>
    </w:p>
    <w:p w:rsidR="00641BF0" w:rsidRDefault="00477969">
      <w:pPr>
        <w:pStyle w:val="Heading2"/>
        <w:rPr>
          <w:rFonts w:ascii="Slabo 27px" w:eastAsia="Slabo 27px" w:hAnsi="Slabo 27px" w:cs="Slabo 27px"/>
        </w:rPr>
      </w:pPr>
      <w:bookmarkStart w:id="9" w:name="_xjpkstbcknj0" w:colFirst="0" w:colLast="0"/>
      <w:bookmarkEnd w:id="9"/>
      <w:r>
        <w:rPr>
          <w:rFonts w:ascii="Slabo 27px" w:eastAsia="Slabo 27px" w:hAnsi="Slabo 27px" w:cs="Slabo 27px"/>
        </w:rPr>
        <w:t>Re-referencing and projection</w:t>
      </w:r>
    </w:p>
    <w:p w:rsidR="00641BF0" w:rsidRDefault="00477969">
      <w:pPr>
        <w:rPr>
          <w:rFonts w:ascii="Slabo 27px" w:eastAsia="Slabo 27px" w:hAnsi="Slabo 27px" w:cs="Slabo 27px"/>
        </w:rPr>
      </w:pPr>
      <w:r>
        <w:rPr>
          <w:rFonts w:ascii="Slabo 27px" w:eastAsia="Slabo 27px" w:hAnsi="Slabo 27px" w:cs="Slabo 27px"/>
        </w:rPr>
        <w:t xml:space="preserve">Linear data projections such as re-referencing (EEG, </w:t>
      </w:r>
      <w:proofErr w:type="spellStart"/>
      <w:r>
        <w:rPr>
          <w:rFonts w:ascii="Slabo 27px" w:eastAsia="Slabo 27px" w:hAnsi="Slabo 27px" w:cs="Slabo 27px"/>
        </w:rPr>
        <w:t>iEEG</w:t>
      </w:r>
      <w:proofErr w:type="spellEnd"/>
      <w:r>
        <w:rPr>
          <w:rFonts w:ascii="Slabo 27px" w:eastAsia="Slabo 27px" w:hAnsi="Slabo 27px" w:cs="Slabo 27px"/>
        </w:rPr>
        <w:t xml:space="preserve">) and 3rd order gradient projections (MEG) can be saved. A projection matrix should be saved in </w:t>
      </w:r>
      <w:proofErr w:type="gramStart"/>
      <w:r>
        <w:rPr>
          <w:rFonts w:ascii="Slabo 27px" w:eastAsia="Slabo 27px" w:hAnsi="Slabo 27px" w:cs="Slabo 27px"/>
        </w:rPr>
        <w:t>a .</w:t>
      </w:r>
      <w:proofErr w:type="spellStart"/>
      <w:r>
        <w:rPr>
          <w:rFonts w:ascii="Slabo 27px" w:eastAsia="Slabo 27px" w:hAnsi="Slabo 27px" w:cs="Slabo 27px"/>
        </w:rPr>
        <w:t>tsv</w:t>
      </w:r>
      <w:proofErr w:type="spellEnd"/>
      <w:proofErr w:type="gramEnd"/>
      <w:r>
        <w:rPr>
          <w:rFonts w:ascii="Slabo 27px" w:eastAsia="Slabo 27px" w:hAnsi="Slabo 27px" w:cs="Slabo 27px"/>
        </w:rPr>
        <w:t xml:space="preserve"> file that specifies how the hardware electrode contacts map onto the channels in the data.</w:t>
      </w:r>
    </w:p>
    <w:p w:rsidR="00641BF0" w:rsidRDefault="00641BF0">
      <w:pPr>
        <w:rPr>
          <w:rFonts w:ascii="Slabo 27px" w:eastAsia="Slabo 27px" w:hAnsi="Slabo 27px" w:cs="Slabo 27px"/>
        </w:rPr>
      </w:pPr>
    </w:p>
    <w:p w:rsidR="00641BF0" w:rsidRDefault="00477969">
      <w:pPr>
        <w:rPr>
          <w:rFonts w:ascii="Slabo 27px" w:eastAsia="Slabo 27px" w:hAnsi="Slabo 27px" w:cs="Slabo 27px"/>
        </w:rPr>
      </w:pPr>
      <w:r>
        <w:rPr>
          <w:rFonts w:ascii="Slabo 27px" w:eastAsia="Slabo 27px" w:hAnsi="Slabo 27px" w:cs="Slabo 27px"/>
        </w:rPr>
        <w:t>When</w:t>
      </w:r>
      <w:r>
        <w:rPr>
          <w:rFonts w:ascii="Slabo 27px" w:eastAsia="Slabo 27px" w:hAnsi="Slabo 27px" w:cs="Slabo 27px"/>
        </w:rPr>
        <w:t xml:space="preserve"> data are re-referenced, the projection matrix should be saved as </w:t>
      </w:r>
      <w:proofErr w:type="gramStart"/>
      <w:r>
        <w:rPr>
          <w:rFonts w:ascii="Slabo 27px" w:eastAsia="Slabo 27px" w:hAnsi="Slabo 27px" w:cs="Slabo 27px"/>
        </w:rPr>
        <w:t>a .</w:t>
      </w:r>
      <w:proofErr w:type="spellStart"/>
      <w:r>
        <w:rPr>
          <w:rFonts w:ascii="Slabo 27px" w:eastAsia="Slabo 27px" w:hAnsi="Slabo 27px" w:cs="Slabo 27px"/>
        </w:rPr>
        <w:t>tsv</w:t>
      </w:r>
      <w:proofErr w:type="spellEnd"/>
      <w:proofErr w:type="gramEnd"/>
      <w:r>
        <w:rPr>
          <w:rFonts w:ascii="Slabo 27px" w:eastAsia="Slabo 27px" w:hAnsi="Slabo 27px" w:cs="Slabo 27px"/>
        </w:rPr>
        <w:t xml:space="preserve"> file:</w:t>
      </w:r>
    </w:p>
    <w:p w:rsidR="00641BF0" w:rsidRDefault="00477969">
      <w:pPr>
        <w:widowControl w:val="0"/>
        <w:jc w:val="both"/>
        <w:rPr>
          <w:rFonts w:ascii="Consolas" w:eastAsia="Consolas" w:hAnsi="Consolas" w:cs="Consolas"/>
          <w:sz w:val="20"/>
          <w:szCs w:val="20"/>
        </w:rPr>
      </w:pPr>
      <w:r>
        <w:rPr>
          <w:rFonts w:ascii="Consolas" w:eastAsia="Consolas" w:hAnsi="Consolas" w:cs="Consolas"/>
          <w:sz w:val="20"/>
          <w:szCs w:val="20"/>
        </w:rPr>
        <w:t>&lt;dataset&gt;/</w:t>
      </w:r>
    </w:p>
    <w:p w:rsidR="00641BF0" w:rsidRDefault="00477969">
      <w:pPr>
        <w:widowControl w:val="0"/>
        <w:jc w:val="both"/>
        <w:rPr>
          <w:rFonts w:ascii="Consolas" w:eastAsia="Consolas" w:hAnsi="Consolas" w:cs="Consolas"/>
          <w:sz w:val="20"/>
          <w:szCs w:val="20"/>
        </w:rPr>
      </w:pPr>
      <w:r>
        <w:rPr>
          <w:rFonts w:ascii="Consolas" w:eastAsia="Consolas" w:hAnsi="Consolas" w:cs="Consolas"/>
          <w:sz w:val="20"/>
          <w:szCs w:val="20"/>
        </w:rPr>
        <w:t xml:space="preserve">    derivatives/</w:t>
      </w:r>
    </w:p>
    <w:p w:rsidR="00641BF0" w:rsidRDefault="00477969">
      <w:pPr>
        <w:widowControl w:val="0"/>
        <w:ind w:firstLine="720"/>
        <w:jc w:val="both"/>
        <w:rPr>
          <w:rFonts w:ascii="Consolas" w:eastAsia="Consolas" w:hAnsi="Consolas" w:cs="Consolas"/>
          <w:sz w:val="20"/>
          <w:szCs w:val="20"/>
        </w:rPr>
      </w:pPr>
      <w:r>
        <w:rPr>
          <w:rFonts w:ascii="Consolas" w:eastAsia="Consolas" w:hAnsi="Consolas" w:cs="Consolas"/>
          <w:sz w:val="20"/>
          <w:szCs w:val="20"/>
        </w:rPr>
        <w:t>&lt;pipeline-name&gt;/</w:t>
      </w:r>
    </w:p>
    <w:p w:rsidR="00641BF0" w:rsidRDefault="00477969">
      <w:pPr>
        <w:widowControl w:val="0"/>
        <w:ind w:left="720"/>
        <w:jc w:val="both"/>
        <w:rPr>
          <w:rFonts w:ascii="Consolas" w:eastAsia="Consolas" w:hAnsi="Consolas" w:cs="Consolas"/>
          <w:sz w:val="20"/>
          <w:szCs w:val="20"/>
        </w:rPr>
      </w:pPr>
      <w:r>
        <w:rPr>
          <w:rFonts w:ascii="Consolas" w:eastAsia="Consolas" w:hAnsi="Consolas" w:cs="Consolas"/>
          <w:sz w:val="20"/>
          <w:szCs w:val="20"/>
        </w:rPr>
        <w:t xml:space="preserve">    sub-&lt;label&gt;/</w:t>
      </w:r>
    </w:p>
    <w:p w:rsidR="00641BF0" w:rsidRDefault="00477969">
      <w:pPr>
        <w:widowControl w:val="0"/>
        <w:ind w:left="720" w:firstLine="720"/>
        <w:jc w:val="both"/>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ses</w:t>
      </w:r>
      <w:proofErr w:type="spellEnd"/>
      <w:r>
        <w:rPr>
          <w:rFonts w:ascii="Consolas" w:eastAsia="Consolas" w:hAnsi="Consolas" w:cs="Consolas"/>
          <w:sz w:val="20"/>
          <w:szCs w:val="20"/>
        </w:rPr>
        <w:t xml:space="preserve">-&lt;session-label&gt;]/  </w:t>
      </w:r>
    </w:p>
    <w:p w:rsidR="00641BF0" w:rsidRDefault="00477969">
      <w:pPr>
        <w:widowControl w:val="0"/>
        <w:ind w:left="1440" w:firstLine="720"/>
        <w:jc w:val="both"/>
        <w:rPr>
          <w:rFonts w:ascii="Consolas" w:eastAsia="Consolas" w:hAnsi="Consolas" w:cs="Consolas"/>
          <w:sz w:val="20"/>
          <w:szCs w:val="20"/>
        </w:rPr>
      </w:pPr>
      <w:r>
        <w:rPr>
          <w:rFonts w:ascii="Consolas" w:eastAsia="Consolas" w:hAnsi="Consolas" w:cs="Consolas"/>
          <w:sz w:val="20"/>
          <w:szCs w:val="20"/>
        </w:rPr>
        <w:t>&lt;</w:t>
      </w:r>
      <w:proofErr w:type="spellStart"/>
      <w:r>
        <w:rPr>
          <w:rFonts w:ascii="Consolas" w:eastAsia="Consolas" w:hAnsi="Consolas" w:cs="Consolas"/>
          <w:sz w:val="20"/>
          <w:szCs w:val="20"/>
        </w:rPr>
        <w:t>meg|eeg|ieeg</w:t>
      </w:r>
      <w:proofErr w:type="spellEnd"/>
      <w:r>
        <w:rPr>
          <w:rFonts w:ascii="Consolas" w:eastAsia="Consolas" w:hAnsi="Consolas" w:cs="Consolas"/>
          <w:sz w:val="20"/>
          <w:szCs w:val="20"/>
        </w:rPr>
        <w:t>&gt;/</w:t>
      </w:r>
    </w:p>
    <w:p w:rsidR="00641BF0" w:rsidRDefault="00477969">
      <w:pPr>
        <w:widowControl w:val="0"/>
        <w:ind w:left="2160"/>
        <w:jc w:val="both"/>
        <w:rPr>
          <w:rFonts w:ascii="Consolas" w:eastAsia="Consolas" w:hAnsi="Consolas" w:cs="Consolas"/>
          <w:sz w:val="20"/>
          <w:szCs w:val="20"/>
        </w:rPr>
      </w:pPr>
      <w:r>
        <w:rPr>
          <w:rFonts w:ascii="Consolas" w:eastAsia="Consolas" w:hAnsi="Consolas" w:cs="Consolas"/>
          <w:sz w:val="20"/>
          <w:szCs w:val="20"/>
        </w:rPr>
        <w:t xml:space="preserve">    &lt;</w:t>
      </w:r>
      <w:proofErr w:type="spellStart"/>
      <w:r>
        <w:rPr>
          <w:rFonts w:ascii="Consolas" w:eastAsia="Consolas" w:hAnsi="Consolas" w:cs="Consolas"/>
          <w:sz w:val="20"/>
          <w:szCs w:val="20"/>
        </w:rPr>
        <w:t>source_keywords</w:t>
      </w:r>
      <w:proofErr w:type="spellEnd"/>
      <w:r>
        <w:rPr>
          <w:rFonts w:ascii="Consolas" w:eastAsia="Consolas" w:hAnsi="Consolas" w:cs="Consolas"/>
          <w:sz w:val="20"/>
          <w:szCs w:val="20"/>
        </w:rPr>
        <w:t>&gt;_</w:t>
      </w:r>
      <w:proofErr w:type="spellStart"/>
      <w:r>
        <w:rPr>
          <w:rFonts w:ascii="Consolas" w:eastAsia="Consolas" w:hAnsi="Consolas" w:cs="Consolas"/>
          <w:sz w:val="20"/>
          <w:szCs w:val="20"/>
        </w:rPr>
        <w:t>desc</w:t>
      </w:r>
      <w:proofErr w:type="spellEnd"/>
      <w:r>
        <w:rPr>
          <w:rFonts w:ascii="Consolas" w:eastAsia="Consolas" w:hAnsi="Consolas" w:cs="Consolas"/>
          <w:sz w:val="20"/>
          <w:szCs w:val="20"/>
        </w:rPr>
        <w:t>-&lt;label&gt;_</w:t>
      </w:r>
      <w:proofErr w:type="spellStart"/>
      <w:r>
        <w:rPr>
          <w:rFonts w:ascii="Consolas" w:eastAsia="Consolas" w:hAnsi="Consolas" w:cs="Consolas"/>
          <w:sz w:val="20"/>
          <w:szCs w:val="20"/>
        </w:rPr>
        <w:t>proj.tsv</w:t>
      </w:r>
      <w:proofErr w:type="spellEnd"/>
    </w:p>
    <w:p w:rsidR="00641BF0" w:rsidRDefault="00641BF0">
      <w:pPr>
        <w:rPr>
          <w:rFonts w:ascii="Slabo 27px" w:eastAsia="Slabo 27px" w:hAnsi="Slabo 27px" w:cs="Slabo 27px"/>
        </w:rPr>
      </w:pPr>
    </w:p>
    <w:p w:rsidR="00641BF0" w:rsidRDefault="00477969">
      <w:pPr>
        <w:rPr>
          <w:rFonts w:ascii="Slabo 27px" w:eastAsia="Slabo 27px" w:hAnsi="Slabo 27px" w:cs="Slabo 27px"/>
        </w:rPr>
      </w:pPr>
      <w:r>
        <w:rPr>
          <w:rFonts w:ascii="Slabo 27px" w:eastAsia="Slabo 27px" w:hAnsi="Slabo 27px" w:cs="Slabo 27px"/>
        </w:rPr>
        <w:t>The first row and the first</w:t>
      </w:r>
      <w:r>
        <w:rPr>
          <w:rFonts w:ascii="Slabo 27px" w:eastAsia="Slabo 27px" w:hAnsi="Slabo 27px" w:cs="Slabo 27px"/>
        </w:rPr>
        <w:t xml:space="preserve"> column should be matching and correspond to the names of the channels. </w:t>
      </w:r>
    </w:p>
    <w:p w:rsidR="00641BF0" w:rsidRDefault="00641BF0">
      <w:pPr>
        <w:rPr>
          <w:rFonts w:ascii="Slabo 27px" w:eastAsia="Slabo 27px" w:hAnsi="Slabo 27px" w:cs="Slabo 27px"/>
        </w:rPr>
      </w:pPr>
    </w:p>
    <w:p w:rsidR="00641BF0" w:rsidRDefault="00477969">
      <w:pPr>
        <w:rPr>
          <w:rFonts w:ascii="Slabo 27px" w:eastAsia="Slabo 27px" w:hAnsi="Slabo 27px" w:cs="Slabo 27px"/>
        </w:rPr>
      </w:pPr>
      <w:r>
        <w:rPr>
          <w:rFonts w:ascii="Slabo 27px" w:eastAsia="Slabo 27px" w:hAnsi="Slabo 27px" w:cs="Slabo 27px"/>
        </w:rPr>
        <w:t xml:space="preserve">Example of </w:t>
      </w:r>
      <w:proofErr w:type="gramStart"/>
      <w:r>
        <w:rPr>
          <w:rFonts w:ascii="Slabo 27px" w:eastAsia="Slabo 27px" w:hAnsi="Slabo 27px" w:cs="Slabo 27px"/>
        </w:rPr>
        <w:t>the .</w:t>
      </w:r>
      <w:proofErr w:type="spellStart"/>
      <w:r>
        <w:rPr>
          <w:rFonts w:ascii="Slabo 27px" w:eastAsia="Slabo 27px" w:hAnsi="Slabo 27px" w:cs="Slabo 27px"/>
        </w:rPr>
        <w:t>tsv</w:t>
      </w:r>
      <w:proofErr w:type="spellEnd"/>
      <w:proofErr w:type="gramEnd"/>
      <w:r>
        <w:rPr>
          <w:rFonts w:ascii="Slabo 27px" w:eastAsia="Slabo 27px" w:hAnsi="Slabo 27px" w:cs="Slabo 27px"/>
        </w:rPr>
        <w:t xml:space="preserve"> file:</w:t>
      </w:r>
    </w:p>
    <w:p w:rsidR="00641BF0" w:rsidRDefault="00641BF0">
      <w:pPr>
        <w:rPr>
          <w:rFonts w:ascii="Slabo 27px" w:eastAsia="Slabo 27px" w:hAnsi="Slabo 27px" w:cs="Slabo 27px"/>
        </w:rPr>
      </w:pPr>
    </w:p>
    <w:p w:rsidR="00641BF0" w:rsidRDefault="00477969">
      <w:pPr>
        <w:rPr>
          <w:rFonts w:ascii="Slabo 27px" w:eastAsia="Slabo 27px" w:hAnsi="Slabo 27px" w:cs="Slabo 27px"/>
        </w:rPr>
      </w:pPr>
      <w:r>
        <w:rPr>
          <w:rFonts w:ascii="Slabo 27px" w:eastAsia="Slabo 27px" w:hAnsi="Slabo 27px" w:cs="Slabo 27px"/>
          <w:b/>
        </w:rPr>
        <w:t>Example 1:</w:t>
      </w:r>
      <w:r>
        <w:rPr>
          <w:rFonts w:ascii="Slabo 27px" w:eastAsia="Slabo 27px" w:hAnsi="Slabo 27px" w:cs="Slabo 27px"/>
        </w:rPr>
        <w:t xml:space="preserve"> Average reference</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41BF0">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proofErr w:type="spellStart"/>
            <w:r>
              <w:rPr>
                <w:rFonts w:ascii="Slabo 27px" w:eastAsia="Slabo 27px" w:hAnsi="Slabo 27px" w:cs="Slabo 27px"/>
              </w:rPr>
              <w:t>output_name</w:t>
            </w:r>
            <w:proofErr w:type="spellEnd"/>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O1</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O2</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P1</w:t>
            </w:r>
          </w:p>
        </w:tc>
      </w:tr>
      <w:tr w:rsidR="00641BF0">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O1</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0.66</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-0.33</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-0.33</w:t>
            </w:r>
          </w:p>
        </w:tc>
      </w:tr>
      <w:tr w:rsidR="00641BF0">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O2</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-0.33</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0.66</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-0.33</w:t>
            </w:r>
          </w:p>
        </w:tc>
      </w:tr>
      <w:tr w:rsidR="00641BF0">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P1</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-0.33</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-0.33</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0.66</w:t>
            </w:r>
          </w:p>
        </w:tc>
      </w:tr>
    </w:tbl>
    <w:p w:rsidR="00641BF0" w:rsidRDefault="00641BF0">
      <w:pPr>
        <w:rPr>
          <w:rFonts w:ascii="Slabo 27px" w:eastAsia="Slabo 27px" w:hAnsi="Slabo 27px" w:cs="Slabo 27px"/>
          <w:b/>
        </w:rPr>
      </w:pPr>
    </w:p>
    <w:p w:rsidR="00641BF0" w:rsidRDefault="00477969">
      <w:pPr>
        <w:rPr>
          <w:rFonts w:ascii="Slabo 27px" w:eastAsia="Slabo 27px" w:hAnsi="Slabo 27px" w:cs="Slabo 27px"/>
        </w:rPr>
      </w:pPr>
      <w:r>
        <w:rPr>
          <w:rFonts w:ascii="Slabo 27px" w:eastAsia="Slabo 27px" w:hAnsi="Slabo 27px" w:cs="Slabo 27px"/>
          <w:b/>
        </w:rPr>
        <w:t>Example 2:</w:t>
      </w:r>
      <w:r>
        <w:rPr>
          <w:rFonts w:ascii="Slabo 27px" w:eastAsia="Slabo 27px" w:hAnsi="Slabo 27px" w:cs="Slabo 27px"/>
        </w:rPr>
        <w:t xml:space="preserve"> Bipolar reference or fancy stuff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41BF0">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proofErr w:type="spellStart"/>
            <w:r>
              <w:rPr>
                <w:rFonts w:ascii="Slabo 27px" w:eastAsia="Slabo 27px" w:hAnsi="Slabo 27px" w:cs="Slabo 27px"/>
              </w:rPr>
              <w:t>output_name</w:t>
            </w:r>
            <w:proofErr w:type="spellEnd"/>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O1</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O2</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P1</w:t>
            </w:r>
          </w:p>
        </w:tc>
      </w:tr>
      <w:tr w:rsidR="00641BF0">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O1-O2</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1</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-1</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0</w:t>
            </w:r>
          </w:p>
        </w:tc>
      </w:tr>
      <w:tr w:rsidR="00641BF0">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O2-P1</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0</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1</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-1</w:t>
            </w:r>
          </w:p>
        </w:tc>
      </w:tr>
      <w:tr w:rsidR="00641BF0">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fancy</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1</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-0.5</w:t>
            </w:r>
          </w:p>
        </w:tc>
        <w:tc>
          <w:tcPr>
            <w:tcW w:w="2340" w:type="dxa"/>
            <w:shd w:val="clear" w:color="auto" w:fill="auto"/>
            <w:tcMar>
              <w:top w:w="100" w:type="dxa"/>
              <w:left w:w="100" w:type="dxa"/>
              <w:bottom w:w="100" w:type="dxa"/>
              <w:right w:w="100" w:type="dxa"/>
            </w:tcMar>
          </w:tcPr>
          <w:p w:rsidR="00641BF0" w:rsidRDefault="00477969">
            <w:pPr>
              <w:widowControl w:val="0"/>
              <w:spacing w:line="240" w:lineRule="auto"/>
              <w:rPr>
                <w:rFonts w:ascii="Slabo 27px" w:eastAsia="Slabo 27px" w:hAnsi="Slabo 27px" w:cs="Slabo 27px"/>
              </w:rPr>
            </w:pPr>
            <w:r>
              <w:rPr>
                <w:rFonts w:ascii="Slabo 27px" w:eastAsia="Slabo 27px" w:hAnsi="Slabo 27px" w:cs="Slabo 27px"/>
              </w:rPr>
              <w:t>-0.5</w:t>
            </w:r>
          </w:p>
        </w:tc>
      </w:tr>
    </w:tbl>
    <w:p w:rsidR="00641BF0" w:rsidRDefault="00641BF0">
      <w:pPr>
        <w:rPr>
          <w:rFonts w:ascii="Slabo 27px" w:eastAsia="Slabo 27px" w:hAnsi="Slabo 27px" w:cs="Slabo 27px"/>
        </w:rPr>
      </w:pPr>
    </w:p>
    <w:p w:rsidR="00641BF0" w:rsidRDefault="00477969">
      <w:pPr>
        <w:widowControl w:val="0"/>
        <w:jc w:val="both"/>
        <w:rPr>
          <w:rFonts w:ascii="Slabo 27px" w:eastAsia="Slabo 27px" w:hAnsi="Slabo 27px" w:cs="Slabo 27px"/>
        </w:rPr>
      </w:pPr>
      <w:r>
        <w:rPr>
          <w:rFonts w:ascii="Slabo 27px" w:eastAsia="Slabo 27px" w:hAnsi="Slabo 27px" w:cs="Slabo 27px"/>
        </w:rPr>
        <w:t>Each row in the matrix shows how the data in the channel should be weighted by different channels.</w:t>
      </w:r>
    </w:p>
    <w:p w:rsidR="00641BF0" w:rsidRDefault="00641BF0">
      <w:pPr>
        <w:rPr>
          <w:b/>
          <w:sz w:val="24"/>
          <w:szCs w:val="24"/>
          <w:u w:val="single"/>
        </w:rPr>
      </w:pPr>
    </w:p>
    <w:p w:rsidR="00641BF0" w:rsidRDefault="00477969">
      <w:pPr>
        <w:pStyle w:val="Heading2"/>
        <w:widowControl w:val="0"/>
        <w:jc w:val="both"/>
        <w:rPr>
          <w:rFonts w:ascii="Slabo 27px" w:eastAsia="Slabo 27px" w:hAnsi="Slabo 27px" w:cs="Slabo 27px"/>
        </w:rPr>
      </w:pPr>
      <w:bookmarkStart w:id="10" w:name="_n399zf9ha160" w:colFirst="0" w:colLast="0"/>
      <w:bookmarkEnd w:id="10"/>
      <w:r>
        <w:rPr>
          <w:rFonts w:ascii="Slabo 27px" w:eastAsia="Slabo 27px" w:hAnsi="Slabo 27px" w:cs="Slabo 27px"/>
        </w:rPr>
        <w:t>2 Data shape and folder structure</w:t>
      </w:r>
    </w:p>
    <w:p w:rsidR="00641BF0" w:rsidRDefault="00477969">
      <w:pPr>
        <w:widowControl w:val="0"/>
        <w:rPr>
          <w:rFonts w:ascii="Slabo 27px" w:eastAsia="Slabo 27px" w:hAnsi="Slabo 27px" w:cs="Slabo 27px"/>
        </w:rPr>
      </w:pPr>
      <w:r>
        <w:rPr>
          <w:rFonts w:ascii="Slabo 27px" w:eastAsia="Slabo 27px" w:hAnsi="Slabo 27px" w:cs="Slabo 27px"/>
        </w:rPr>
        <w:t>Data could be stored in:</w:t>
      </w:r>
    </w:p>
    <w:p w:rsidR="00641BF0" w:rsidRDefault="00641BF0">
      <w:pPr>
        <w:widowControl w:val="0"/>
        <w:rPr>
          <w:rFonts w:ascii="Slabo 27px" w:eastAsia="Slabo 27px" w:hAnsi="Slabo 27px" w:cs="Slabo 27px"/>
        </w:rPr>
      </w:pPr>
    </w:p>
    <w:p w:rsidR="00641BF0" w:rsidRDefault="00477969">
      <w:pPr>
        <w:widowControl w:val="0"/>
        <w:rPr>
          <w:rFonts w:ascii="Slabo 27px" w:eastAsia="Slabo 27px" w:hAnsi="Slabo 27px" w:cs="Slabo 27px"/>
        </w:rPr>
      </w:pPr>
      <w:r>
        <w:rPr>
          <w:rFonts w:ascii="Slabo 27px" w:eastAsia="Slabo 27px" w:hAnsi="Slabo 27px" w:cs="Slabo 27px"/>
        </w:rPr>
        <w:t xml:space="preserve">1)  </w:t>
      </w:r>
      <w:r>
        <w:rPr>
          <w:rFonts w:ascii="Consolas" w:eastAsia="Consolas" w:hAnsi="Consolas" w:cs="Consolas"/>
          <w:sz w:val="20"/>
          <w:szCs w:val="20"/>
        </w:rPr>
        <w:t>_</w:t>
      </w:r>
      <w:proofErr w:type="spellStart"/>
      <w:r>
        <w:rPr>
          <w:rFonts w:ascii="Consolas" w:eastAsia="Consolas" w:hAnsi="Consolas" w:cs="Consolas"/>
          <w:sz w:val="20"/>
          <w:szCs w:val="20"/>
        </w:rPr>
        <w:t>epochs.mat</w:t>
      </w:r>
      <w:proofErr w:type="spellEnd"/>
      <w:r>
        <w:rPr>
          <w:rFonts w:ascii="Slabo 27px" w:eastAsia="Slabo 27px" w:hAnsi="Slabo 27px" w:cs="Slabo 27px"/>
        </w:rPr>
        <w:t xml:space="preserve">: with </w:t>
      </w:r>
      <w:proofErr w:type="gramStart"/>
      <w:r>
        <w:rPr>
          <w:rFonts w:ascii="Slabo 27px" w:eastAsia="Slabo 27px" w:hAnsi="Slabo 27px" w:cs="Slabo 27px"/>
        </w:rPr>
        <w:t>dimensions</w:t>
      </w:r>
      <w:proofErr w:type="gramEnd"/>
      <w:r>
        <w:rPr>
          <w:rFonts w:ascii="Slabo 27px" w:eastAsia="Slabo 27px" w:hAnsi="Slabo 27px" w:cs="Slabo 27px"/>
        </w:rPr>
        <w:t xml:space="preserve"> epochs x channels x </w:t>
      </w:r>
      <w:proofErr w:type="spellStart"/>
      <w:r>
        <w:rPr>
          <w:rFonts w:ascii="Slabo 27px" w:eastAsia="Slabo 27px" w:hAnsi="Slabo 27px" w:cs="Slabo 27px"/>
        </w:rPr>
        <w:t>timepoints</w:t>
      </w:r>
      <w:proofErr w:type="spellEnd"/>
      <w:r>
        <w:rPr>
          <w:rFonts w:ascii="Slabo 27px" w:eastAsia="Slabo 27px" w:hAnsi="Slabo 27px" w:cs="Slabo 27px"/>
        </w:rPr>
        <w:t xml:space="preserve"> </w:t>
      </w:r>
    </w:p>
    <w:p w:rsidR="00641BF0" w:rsidRDefault="00477969">
      <w:pPr>
        <w:widowControl w:val="0"/>
        <w:rPr>
          <w:rFonts w:ascii="Roboto" w:eastAsia="Roboto" w:hAnsi="Roboto" w:cs="Roboto"/>
          <w:color w:val="3C4043"/>
          <w:sz w:val="21"/>
          <w:szCs w:val="21"/>
          <w:highlight w:val="white"/>
        </w:rPr>
      </w:pPr>
      <w:r>
        <w:rPr>
          <w:rFonts w:ascii="Slabo 27px" w:eastAsia="Slabo 27px" w:hAnsi="Slabo 27px" w:cs="Slabo 27px"/>
        </w:rPr>
        <w:t xml:space="preserve">Note that segmented data allows for different segment lengths, i.e. it is not required for the data to fit into a 3-D array. In the case of different epoch lengths: </w:t>
      </w:r>
      <w:r>
        <w:rPr>
          <w:rFonts w:ascii="Slabo 27px" w:eastAsia="Slabo 27px" w:hAnsi="Slabo 27px" w:cs="Slabo 27px"/>
        </w:rPr>
        <w:t xml:space="preserve">the matrix should be padded (e.g. with zeros or </w:t>
      </w:r>
      <w:proofErr w:type="spellStart"/>
      <w:r>
        <w:rPr>
          <w:rFonts w:ascii="Slabo 27px" w:eastAsia="Slabo 27px" w:hAnsi="Slabo 27px" w:cs="Slabo 27px"/>
        </w:rPr>
        <w:t>NaN</w:t>
      </w:r>
      <w:proofErr w:type="spellEnd"/>
      <w:r>
        <w:rPr>
          <w:rFonts w:ascii="Slabo 27px" w:eastAsia="Slabo 27px" w:hAnsi="Slabo 27px" w:cs="Slabo 27px"/>
        </w:rPr>
        <w:t xml:space="preserve">) and the different time durations appropriately specified in the </w:t>
      </w:r>
      <w:proofErr w:type="gramStart"/>
      <w:r>
        <w:rPr>
          <w:rFonts w:ascii="Slabo 27px" w:eastAsia="Slabo 27px" w:hAnsi="Slabo 27px" w:cs="Slabo 27px"/>
        </w:rPr>
        <w:t>sidecar .</w:t>
      </w:r>
      <w:proofErr w:type="spellStart"/>
      <w:r>
        <w:rPr>
          <w:rFonts w:ascii="Slabo 27px" w:eastAsia="Slabo 27px" w:hAnsi="Slabo 27px" w:cs="Slabo 27px"/>
        </w:rPr>
        <w:t>tsv</w:t>
      </w:r>
      <w:proofErr w:type="spellEnd"/>
      <w:proofErr w:type="gramEnd"/>
      <w:r>
        <w:rPr>
          <w:rFonts w:ascii="Slabo 27px" w:eastAsia="Slabo 27px" w:hAnsi="Slabo 27px" w:cs="Slabo 27px"/>
        </w:rPr>
        <w:t xml:space="preserve"> file. The software reading the data will know where to truncate based on </w:t>
      </w:r>
      <w:proofErr w:type="gramStart"/>
      <w:r>
        <w:rPr>
          <w:rFonts w:ascii="Slabo 27px" w:eastAsia="Slabo 27px" w:hAnsi="Slabo 27px" w:cs="Slabo 27px"/>
        </w:rPr>
        <w:t>the .</w:t>
      </w:r>
      <w:proofErr w:type="spellStart"/>
      <w:r>
        <w:rPr>
          <w:rFonts w:ascii="Slabo 27px" w:eastAsia="Slabo 27px" w:hAnsi="Slabo 27px" w:cs="Slabo 27px"/>
        </w:rPr>
        <w:t>tsv</w:t>
      </w:r>
      <w:proofErr w:type="spellEnd"/>
      <w:proofErr w:type="gramEnd"/>
      <w:r>
        <w:rPr>
          <w:rFonts w:ascii="Slabo 27px" w:eastAsia="Slabo 27px" w:hAnsi="Slabo 27px" w:cs="Slabo 27px"/>
        </w:rPr>
        <w:t xml:space="preserve"> sidecar. See Example 2 below for clarificati</w:t>
      </w:r>
      <w:r>
        <w:rPr>
          <w:rFonts w:ascii="Slabo 27px" w:eastAsia="Slabo 27px" w:hAnsi="Slabo 27px" w:cs="Slabo 27px"/>
        </w:rPr>
        <w:t>on</w:t>
      </w:r>
      <w:r>
        <w:rPr>
          <w:rFonts w:ascii="Roboto" w:eastAsia="Roboto" w:hAnsi="Roboto" w:cs="Roboto"/>
          <w:color w:val="3C4043"/>
          <w:sz w:val="21"/>
          <w:szCs w:val="21"/>
          <w:highlight w:val="white"/>
        </w:rPr>
        <w:t>.</w:t>
      </w:r>
    </w:p>
    <w:p w:rsidR="00641BF0" w:rsidRDefault="00641BF0">
      <w:pPr>
        <w:widowControl w:val="0"/>
        <w:rPr>
          <w:rFonts w:ascii="Roboto" w:eastAsia="Roboto" w:hAnsi="Roboto" w:cs="Roboto"/>
          <w:color w:val="3C4043"/>
          <w:sz w:val="21"/>
          <w:szCs w:val="21"/>
          <w:highlight w:val="white"/>
        </w:rPr>
      </w:pPr>
    </w:p>
    <w:p w:rsidR="00641BF0" w:rsidRDefault="00477969">
      <w:pPr>
        <w:widowControl w:val="0"/>
        <w:rPr>
          <w:rFonts w:ascii="Slabo 27px" w:eastAsia="Slabo 27px" w:hAnsi="Slabo 27px" w:cs="Slabo 27px"/>
        </w:rPr>
      </w:pPr>
      <w:r>
        <w:rPr>
          <w:rFonts w:ascii="Slabo 27px" w:eastAsia="Slabo 27px" w:hAnsi="Slabo 27px" w:cs="Slabo 27px"/>
        </w:rPr>
        <w:t xml:space="preserve">2) </w:t>
      </w:r>
      <w:r>
        <w:rPr>
          <w:rFonts w:ascii="Consolas" w:eastAsia="Consolas" w:hAnsi="Consolas" w:cs="Consolas"/>
          <w:sz w:val="20"/>
          <w:szCs w:val="20"/>
        </w:rPr>
        <w:t>_</w:t>
      </w:r>
      <w:proofErr w:type="spellStart"/>
      <w:r>
        <w:rPr>
          <w:rFonts w:ascii="Consolas" w:eastAsia="Consolas" w:hAnsi="Consolas" w:cs="Consolas"/>
          <w:sz w:val="20"/>
          <w:szCs w:val="20"/>
        </w:rPr>
        <w:t>average.mat</w:t>
      </w:r>
      <w:proofErr w:type="spellEnd"/>
      <w:r>
        <w:rPr>
          <w:rFonts w:ascii="Slabo 27px" w:eastAsia="Slabo 27px" w:hAnsi="Slabo 27px" w:cs="Slabo 27px"/>
        </w:rPr>
        <w:t xml:space="preserve">: with </w:t>
      </w:r>
      <w:proofErr w:type="gramStart"/>
      <w:r>
        <w:rPr>
          <w:rFonts w:ascii="Slabo 27px" w:eastAsia="Slabo 27px" w:hAnsi="Slabo 27px" w:cs="Slabo 27px"/>
        </w:rPr>
        <w:t>dimensions</w:t>
      </w:r>
      <w:proofErr w:type="gramEnd"/>
      <w:r>
        <w:rPr>
          <w:rFonts w:ascii="Slabo 27px" w:eastAsia="Slabo 27px" w:hAnsi="Slabo 27px" w:cs="Slabo 27px"/>
        </w:rPr>
        <w:t xml:space="preserve"> channels x </w:t>
      </w:r>
      <w:proofErr w:type="spellStart"/>
      <w:r>
        <w:rPr>
          <w:rFonts w:ascii="Slabo 27px" w:eastAsia="Slabo 27px" w:hAnsi="Slabo 27px" w:cs="Slabo 27px"/>
        </w:rPr>
        <w:t>timepoints</w:t>
      </w:r>
      <w:proofErr w:type="spellEnd"/>
      <w:r>
        <w:rPr>
          <w:rFonts w:ascii="Slabo 27px" w:eastAsia="Slabo 27px" w:hAnsi="Slabo 27px" w:cs="Slabo 27px"/>
        </w:rPr>
        <w:t xml:space="preserve">. </w:t>
      </w:r>
    </w:p>
    <w:p w:rsidR="00641BF0" w:rsidRDefault="00477969">
      <w:pPr>
        <w:widowControl w:val="0"/>
        <w:rPr>
          <w:rFonts w:ascii="Slabo 27px" w:eastAsia="Slabo 27px" w:hAnsi="Slabo 27px" w:cs="Slabo 27px"/>
        </w:rPr>
      </w:pPr>
      <w:r>
        <w:rPr>
          <w:rFonts w:ascii="Slabo 27px" w:eastAsia="Slabo 27px" w:hAnsi="Slabo 27px" w:cs="Slabo 27px"/>
        </w:rPr>
        <w:t>The mat file SHOULD store only a single matrix in order to maximize interoperability between software. All the metadata should be stored in sidecar files described below.</w:t>
      </w:r>
    </w:p>
    <w:p w:rsidR="00641BF0" w:rsidRDefault="00641BF0">
      <w:pPr>
        <w:widowControl w:val="0"/>
        <w:rPr>
          <w:rFonts w:ascii="Slabo 27px" w:eastAsia="Slabo 27px" w:hAnsi="Slabo 27px" w:cs="Slabo 27px"/>
        </w:rPr>
      </w:pPr>
    </w:p>
    <w:p w:rsidR="00641BF0" w:rsidRDefault="00477969">
      <w:pPr>
        <w:widowControl w:val="0"/>
        <w:rPr>
          <w:rFonts w:ascii="Slabo 27px" w:eastAsia="Slabo 27px" w:hAnsi="Slabo 27px" w:cs="Slabo 27px"/>
        </w:rPr>
      </w:pPr>
      <w:r>
        <w:rPr>
          <w:rFonts w:ascii="Slabo 27px" w:eastAsia="Slabo 27px" w:hAnsi="Slabo 27px" w:cs="Slabo 27px"/>
        </w:rPr>
        <w:t>Template:</w:t>
      </w:r>
    </w:p>
    <w:p w:rsidR="00641BF0" w:rsidRDefault="00477969">
      <w:pPr>
        <w:widowControl w:val="0"/>
        <w:jc w:val="both"/>
        <w:rPr>
          <w:rFonts w:ascii="Consolas" w:eastAsia="Consolas" w:hAnsi="Consolas" w:cs="Consolas"/>
          <w:sz w:val="20"/>
          <w:szCs w:val="20"/>
        </w:rPr>
      </w:pPr>
      <w:r>
        <w:rPr>
          <w:rFonts w:ascii="Consolas" w:eastAsia="Consolas" w:hAnsi="Consolas" w:cs="Consolas"/>
          <w:sz w:val="20"/>
          <w:szCs w:val="20"/>
        </w:rPr>
        <w:t>&lt;dataset&gt;/</w:t>
      </w:r>
    </w:p>
    <w:p w:rsidR="00641BF0" w:rsidRDefault="00477969">
      <w:pPr>
        <w:widowControl w:val="0"/>
        <w:jc w:val="both"/>
        <w:rPr>
          <w:rFonts w:ascii="Consolas" w:eastAsia="Consolas" w:hAnsi="Consolas" w:cs="Consolas"/>
          <w:sz w:val="20"/>
          <w:szCs w:val="20"/>
        </w:rPr>
      </w:pPr>
      <w:r>
        <w:rPr>
          <w:rFonts w:ascii="Consolas" w:eastAsia="Consolas" w:hAnsi="Consolas" w:cs="Consolas"/>
          <w:sz w:val="20"/>
          <w:szCs w:val="20"/>
        </w:rPr>
        <w:t xml:space="preserve">    derivatives/</w:t>
      </w:r>
    </w:p>
    <w:p w:rsidR="00641BF0" w:rsidRDefault="00477969">
      <w:pPr>
        <w:widowControl w:val="0"/>
        <w:ind w:firstLine="720"/>
        <w:jc w:val="both"/>
        <w:rPr>
          <w:rFonts w:ascii="Consolas" w:eastAsia="Consolas" w:hAnsi="Consolas" w:cs="Consolas"/>
          <w:sz w:val="20"/>
          <w:szCs w:val="20"/>
        </w:rPr>
      </w:pPr>
      <w:r>
        <w:rPr>
          <w:rFonts w:ascii="Consolas" w:eastAsia="Consolas" w:hAnsi="Consolas" w:cs="Consolas"/>
          <w:sz w:val="20"/>
          <w:szCs w:val="20"/>
        </w:rPr>
        <w:t>&lt;pipeline-name&gt;/</w:t>
      </w:r>
    </w:p>
    <w:p w:rsidR="00641BF0" w:rsidRDefault="00477969">
      <w:pPr>
        <w:widowControl w:val="0"/>
        <w:ind w:left="720"/>
        <w:jc w:val="both"/>
        <w:rPr>
          <w:rFonts w:ascii="Consolas" w:eastAsia="Consolas" w:hAnsi="Consolas" w:cs="Consolas"/>
          <w:sz w:val="20"/>
          <w:szCs w:val="20"/>
        </w:rPr>
      </w:pPr>
      <w:r>
        <w:rPr>
          <w:rFonts w:ascii="Consolas" w:eastAsia="Consolas" w:hAnsi="Consolas" w:cs="Consolas"/>
          <w:sz w:val="20"/>
          <w:szCs w:val="20"/>
        </w:rPr>
        <w:t xml:space="preserve">    sub-&lt;label&gt;/</w:t>
      </w:r>
    </w:p>
    <w:p w:rsidR="00641BF0" w:rsidRDefault="00477969">
      <w:pPr>
        <w:widowControl w:val="0"/>
        <w:ind w:left="720" w:firstLine="720"/>
        <w:jc w:val="both"/>
        <w:rPr>
          <w:rFonts w:ascii="Consolas" w:eastAsia="Consolas" w:hAnsi="Consolas" w:cs="Consolas"/>
          <w:sz w:val="20"/>
          <w:szCs w:val="20"/>
        </w:rPr>
      </w:pPr>
      <w:r>
        <w:rPr>
          <w:rFonts w:ascii="Consolas" w:eastAsia="Consolas" w:hAnsi="Consolas" w:cs="Consolas"/>
          <w:sz w:val="20"/>
          <w:szCs w:val="20"/>
        </w:rPr>
        <w:lastRenderedPageBreak/>
        <w:t xml:space="preserve">  [</w:t>
      </w:r>
      <w:proofErr w:type="spellStart"/>
      <w:r>
        <w:rPr>
          <w:rFonts w:ascii="Consolas" w:eastAsia="Consolas" w:hAnsi="Consolas" w:cs="Consolas"/>
          <w:sz w:val="20"/>
          <w:szCs w:val="20"/>
        </w:rPr>
        <w:t>ses</w:t>
      </w:r>
      <w:proofErr w:type="spellEnd"/>
      <w:r>
        <w:rPr>
          <w:rFonts w:ascii="Consolas" w:eastAsia="Consolas" w:hAnsi="Consolas" w:cs="Consolas"/>
          <w:sz w:val="20"/>
          <w:szCs w:val="20"/>
        </w:rPr>
        <w:t xml:space="preserve">-&lt;session-label&gt;]/  </w:t>
      </w:r>
    </w:p>
    <w:p w:rsidR="00641BF0" w:rsidRDefault="00477969">
      <w:pPr>
        <w:widowControl w:val="0"/>
        <w:ind w:left="1440" w:firstLine="720"/>
        <w:jc w:val="both"/>
        <w:rPr>
          <w:rFonts w:ascii="Consolas" w:eastAsia="Consolas" w:hAnsi="Consolas" w:cs="Consolas"/>
          <w:sz w:val="20"/>
          <w:szCs w:val="20"/>
        </w:rPr>
      </w:pPr>
      <w:r>
        <w:rPr>
          <w:rFonts w:ascii="Consolas" w:eastAsia="Consolas" w:hAnsi="Consolas" w:cs="Consolas"/>
          <w:sz w:val="20"/>
          <w:szCs w:val="20"/>
        </w:rPr>
        <w:t>&lt;</w:t>
      </w:r>
      <w:proofErr w:type="spellStart"/>
      <w:r>
        <w:rPr>
          <w:rFonts w:ascii="Consolas" w:eastAsia="Consolas" w:hAnsi="Consolas" w:cs="Consolas"/>
          <w:sz w:val="20"/>
          <w:szCs w:val="20"/>
        </w:rPr>
        <w:t>meg|eeg|ieeg</w:t>
      </w:r>
      <w:proofErr w:type="spellEnd"/>
      <w:r>
        <w:rPr>
          <w:rFonts w:ascii="Consolas" w:eastAsia="Consolas" w:hAnsi="Consolas" w:cs="Consolas"/>
          <w:sz w:val="20"/>
          <w:szCs w:val="20"/>
        </w:rPr>
        <w:t>&gt;/</w:t>
      </w:r>
    </w:p>
    <w:p w:rsidR="00641BF0" w:rsidRDefault="00477969">
      <w:pPr>
        <w:widowControl w:val="0"/>
        <w:ind w:left="2160"/>
        <w:jc w:val="both"/>
        <w:rPr>
          <w:rFonts w:ascii="Consolas" w:eastAsia="Consolas" w:hAnsi="Consolas" w:cs="Consolas"/>
          <w:sz w:val="20"/>
          <w:szCs w:val="20"/>
        </w:rPr>
      </w:pPr>
      <w:r>
        <w:rPr>
          <w:rFonts w:ascii="Consolas" w:eastAsia="Consolas" w:hAnsi="Consolas" w:cs="Consolas"/>
          <w:sz w:val="20"/>
          <w:szCs w:val="20"/>
        </w:rPr>
        <w:t xml:space="preserve">    &lt;source_keywords&gt;_src-&lt;source_suffix&gt;_desc-&lt;label&gt;&lt;_epochs|average</w:t>
      </w:r>
      <w:proofErr w:type="gramStart"/>
      <w:r>
        <w:rPr>
          <w:rFonts w:ascii="Consolas" w:eastAsia="Consolas" w:hAnsi="Consolas" w:cs="Consolas"/>
          <w:sz w:val="20"/>
          <w:szCs w:val="20"/>
        </w:rPr>
        <w:t>&gt;</w:t>
      </w:r>
      <w:r>
        <w:rPr>
          <w:rFonts w:ascii="Consolas" w:eastAsia="Consolas" w:hAnsi="Consolas" w:cs="Consolas"/>
          <w:strike/>
          <w:sz w:val="20"/>
          <w:szCs w:val="20"/>
        </w:rPr>
        <w:t>.mat</w:t>
      </w:r>
      <w:proofErr w:type="gramEnd"/>
      <w:r>
        <w:rPr>
          <w:rFonts w:ascii="Consolas" w:eastAsia="Consolas" w:hAnsi="Consolas" w:cs="Consolas"/>
          <w:strike/>
          <w:sz w:val="20"/>
          <w:szCs w:val="20"/>
        </w:rPr>
        <w:t xml:space="preserve"> </w:t>
      </w:r>
      <w:r>
        <w:rPr>
          <w:rFonts w:ascii="Consolas" w:eastAsia="Consolas" w:hAnsi="Consolas" w:cs="Consolas"/>
          <w:sz w:val="20"/>
          <w:szCs w:val="20"/>
        </w:rPr>
        <w:t>.</w:t>
      </w:r>
      <w:proofErr w:type="spellStart"/>
      <w:r>
        <w:rPr>
          <w:rFonts w:ascii="Consolas" w:eastAsia="Consolas" w:hAnsi="Consolas" w:cs="Consolas"/>
          <w:sz w:val="20"/>
          <w:szCs w:val="20"/>
        </w:rPr>
        <w:t>edf</w:t>
      </w:r>
      <w:proofErr w:type="spellEnd"/>
      <w:r>
        <w:rPr>
          <w:rFonts w:ascii="Consolas" w:eastAsia="Consolas" w:hAnsi="Consolas" w:cs="Consolas"/>
          <w:sz w:val="20"/>
          <w:szCs w:val="20"/>
        </w:rPr>
        <w:t xml:space="preserve"> </w:t>
      </w:r>
    </w:p>
    <w:p w:rsidR="00641BF0" w:rsidRDefault="00477969">
      <w:pPr>
        <w:widowControl w:val="0"/>
        <w:ind w:left="2160"/>
        <w:jc w:val="both"/>
        <w:rPr>
          <w:rFonts w:ascii="Consolas" w:eastAsia="Consolas" w:hAnsi="Consolas" w:cs="Consolas"/>
          <w:sz w:val="20"/>
          <w:szCs w:val="20"/>
        </w:rPr>
      </w:pPr>
      <w:r>
        <w:rPr>
          <w:rFonts w:ascii="Consolas" w:eastAsia="Consolas" w:hAnsi="Consolas" w:cs="Consolas"/>
          <w:sz w:val="20"/>
          <w:szCs w:val="20"/>
        </w:rPr>
        <w:t xml:space="preserve">    &lt;</w:t>
      </w:r>
      <w:proofErr w:type="spellStart"/>
      <w:r>
        <w:rPr>
          <w:rFonts w:ascii="Consolas" w:eastAsia="Consolas" w:hAnsi="Consolas" w:cs="Consolas"/>
          <w:sz w:val="20"/>
          <w:szCs w:val="20"/>
        </w:rPr>
        <w:t>source_keywords</w:t>
      </w:r>
      <w:proofErr w:type="spellEnd"/>
      <w:r>
        <w:rPr>
          <w:rFonts w:ascii="Consolas" w:eastAsia="Consolas" w:hAnsi="Consolas" w:cs="Consolas"/>
          <w:sz w:val="20"/>
          <w:szCs w:val="20"/>
        </w:rPr>
        <w:t>&gt;_</w:t>
      </w:r>
      <w:proofErr w:type="spellStart"/>
      <w:r>
        <w:rPr>
          <w:rFonts w:ascii="Consolas" w:eastAsia="Consolas" w:hAnsi="Consolas" w:cs="Consolas"/>
          <w:sz w:val="20"/>
          <w:szCs w:val="20"/>
        </w:rPr>
        <w:t>desc</w:t>
      </w:r>
      <w:proofErr w:type="spellEnd"/>
      <w:r>
        <w:rPr>
          <w:rFonts w:ascii="Consolas" w:eastAsia="Consolas" w:hAnsi="Consolas" w:cs="Consolas"/>
          <w:sz w:val="20"/>
          <w:szCs w:val="20"/>
        </w:rPr>
        <w:t>-&lt;label&gt;_&lt;</w:t>
      </w:r>
      <w:proofErr w:type="spellStart"/>
      <w:r>
        <w:rPr>
          <w:rFonts w:ascii="Consolas" w:eastAsia="Consolas" w:hAnsi="Consolas" w:cs="Consolas"/>
          <w:sz w:val="20"/>
          <w:szCs w:val="20"/>
        </w:rPr>
        <w:t>epochs|average</w:t>
      </w:r>
      <w:proofErr w:type="spellEnd"/>
      <w:proofErr w:type="gramStart"/>
      <w:r>
        <w:rPr>
          <w:rFonts w:ascii="Consolas" w:eastAsia="Consolas" w:hAnsi="Consolas" w:cs="Consolas"/>
          <w:sz w:val="20"/>
          <w:szCs w:val="20"/>
        </w:rPr>
        <w:t>&gt;.</w:t>
      </w:r>
      <w:proofErr w:type="spellStart"/>
      <w:r>
        <w:rPr>
          <w:rFonts w:ascii="Consolas" w:eastAsia="Consolas" w:hAnsi="Consolas" w:cs="Consolas"/>
          <w:sz w:val="20"/>
          <w:szCs w:val="20"/>
        </w:rPr>
        <w:t>tsv</w:t>
      </w:r>
      <w:proofErr w:type="spellEnd"/>
      <w:proofErr w:type="gramEnd"/>
    </w:p>
    <w:p w:rsidR="00641BF0" w:rsidRDefault="00477969">
      <w:pPr>
        <w:widowControl w:val="0"/>
        <w:ind w:left="2610"/>
        <w:jc w:val="both"/>
        <w:rPr>
          <w:rFonts w:ascii="Consolas" w:eastAsia="Consolas" w:hAnsi="Consolas" w:cs="Consolas"/>
          <w:sz w:val="20"/>
          <w:szCs w:val="20"/>
        </w:rPr>
      </w:pPr>
      <w:r>
        <w:rPr>
          <w:rFonts w:ascii="Consolas" w:eastAsia="Consolas" w:hAnsi="Consolas" w:cs="Consolas"/>
          <w:sz w:val="20"/>
          <w:szCs w:val="20"/>
        </w:rPr>
        <w:t>&lt;</w:t>
      </w:r>
      <w:proofErr w:type="spellStart"/>
      <w:r>
        <w:rPr>
          <w:rFonts w:ascii="Consolas" w:eastAsia="Consolas" w:hAnsi="Consolas" w:cs="Consolas"/>
          <w:sz w:val="20"/>
          <w:szCs w:val="20"/>
        </w:rPr>
        <w:t>source_keywords</w:t>
      </w:r>
      <w:proofErr w:type="spellEnd"/>
      <w:r>
        <w:rPr>
          <w:rFonts w:ascii="Consolas" w:eastAsia="Consolas" w:hAnsi="Consolas" w:cs="Consolas"/>
          <w:sz w:val="20"/>
          <w:szCs w:val="20"/>
        </w:rPr>
        <w:t>&gt;_</w:t>
      </w:r>
      <w:proofErr w:type="spellStart"/>
      <w:r>
        <w:rPr>
          <w:rFonts w:ascii="Consolas" w:eastAsia="Consolas" w:hAnsi="Consolas" w:cs="Consolas"/>
          <w:sz w:val="20"/>
          <w:szCs w:val="20"/>
        </w:rPr>
        <w:t>desc</w:t>
      </w:r>
      <w:proofErr w:type="spellEnd"/>
      <w:r>
        <w:rPr>
          <w:rFonts w:ascii="Consolas" w:eastAsia="Consolas" w:hAnsi="Consolas" w:cs="Consolas"/>
          <w:sz w:val="20"/>
          <w:szCs w:val="20"/>
        </w:rPr>
        <w:t>-&lt;label&gt;_&lt;</w:t>
      </w:r>
      <w:proofErr w:type="spellStart"/>
      <w:r>
        <w:rPr>
          <w:rFonts w:ascii="Consolas" w:eastAsia="Consolas" w:hAnsi="Consolas" w:cs="Consolas"/>
          <w:sz w:val="20"/>
          <w:szCs w:val="20"/>
        </w:rPr>
        <w:t>epochs|average</w:t>
      </w:r>
      <w:proofErr w:type="spellEnd"/>
      <w:proofErr w:type="gramStart"/>
      <w:r>
        <w:rPr>
          <w:rFonts w:ascii="Consolas" w:eastAsia="Consolas" w:hAnsi="Consolas" w:cs="Consolas"/>
          <w:sz w:val="20"/>
          <w:szCs w:val="20"/>
        </w:rPr>
        <w:t>&gt;.</w:t>
      </w:r>
      <w:proofErr w:type="spellStart"/>
      <w:r>
        <w:rPr>
          <w:rFonts w:ascii="Consolas" w:eastAsia="Consolas" w:hAnsi="Consolas" w:cs="Consolas"/>
          <w:sz w:val="20"/>
          <w:szCs w:val="20"/>
        </w:rPr>
        <w:t>json</w:t>
      </w:r>
      <w:proofErr w:type="spellEnd"/>
      <w:proofErr w:type="gramEnd"/>
    </w:p>
    <w:p w:rsidR="00641BF0" w:rsidRDefault="00477969">
      <w:pPr>
        <w:widowControl w:val="0"/>
        <w:ind w:left="2610"/>
        <w:jc w:val="both"/>
        <w:rPr>
          <w:rFonts w:ascii="Consolas" w:eastAsia="Consolas" w:hAnsi="Consolas" w:cs="Consolas"/>
          <w:sz w:val="20"/>
          <w:szCs w:val="20"/>
        </w:rPr>
      </w:pPr>
      <w:r>
        <w:rPr>
          <w:rFonts w:ascii="Consolas" w:eastAsia="Consolas" w:hAnsi="Consolas" w:cs="Consolas"/>
          <w:sz w:val="20"/>
          <w:szCs w:val="20"/>
        </w:rPr>
        <w:t>&lt;</w:t>
      </w:r>
      <w:proofErr w:type="spellStart"/>
      <w:r>
        <w:rPr>
          <w:rFonts w:ascii="Consolas" w:eastAsia="Consolas" w:hAnsi="Consolas" w:cs="Consolas"/>
          <w:sz w:val="20"/>
          <w:szCs w:val="20"/>
        </w:rPr>
        <w:t>source_keywords</w:t>
      </w:r>
      <w:proofErr w:type="spellEnd"/>
      <w:r>
        <w:rPr>
          <w:rFonts w:ascii="Consolas" w:eastAsia="Consolas" w:hAnsi="Consolas" w:cs="Consolas"/>
          <w:sz w:val="20"/>
          <w:szCs w:val="20"/>
        </w:rPr>
        <w:t>&gt;_</w:t>
      </w:r>
      <w:proofErr w:type="spellStart"/>
      <w:r>
        <w:rPr>
          <w:rFonts w:ascii="Consolas" w:eastAsia="Consolas" w:hAnsi="Consolas" w:cs="Consolas"/>
          <w:sz w:val="20"/>
          <w:szCs w:val="20"/>
        </w:rPr>
        <w:t>desc</w:t>
      </w:r>
      <w:proofErr w:type="spellEnd"/>
      <w:r>
        <w:rPr>
          <w:rFonts w:ascii="Consolas" w:eastAsia="Consolas" w:hAnsi="Consolas" w:cs="Consolas"/>
          <w:sz w:val="20"/>
          <w:szCs w:val="20"/>
        </w:rPr>
        <w:t>-&lt;label&gt;_</w:t>
      </w:r>
      <w:proofErr w:type="spellStart"/>
      <w:r>
        <w:rPr>
          <w:rFonts w:ascii="Consolas" w:eastAsia="Consolas" w:hAnsi="Consolas" w:cs="Consolas"/>
          <w:sz w:val="20"/>
          <w:szCs w:val="20"/>
        </w:rPr>
        <w:t>channels.tsv</w:t>
      </w:r>
      <w:proofErr w:type="spellEnd"/>
    </w:p>
    <w:p w:rsidR="00641BF0" w:rsidRDefault="00641BF0"/>
    <w:p w:rsidR="00641BF0" w:rsidRDefault="00641BF0">
      <w:pPr>
        <w:rPr>
          <w:b/>
          <w:sz w:val="24"/>
          <w:szCs w:val="24"/>
          <w:u w:val="single"/>
        </w:rPr>
      </w:pPr>
    </w:p>
    <w:p w:rsidR="00641BF0" w:rsidRDefault="00641BF0">
      <w:pPr>
        <w:rPr>
          <w:b/>
          <w:sz w:val="24"/>
          <w:szCs w:val="24"/>
          <w:u w:val="single"/>
        </w:rPr>
      </w:pPr>
    </w:p>
    <w:p w:rsidR="00641BF0" w:rsidRDefault="00641BF0">
      <w:pPr>
        <w:rPr>
          <w:b/>
          <w:sz w:val="24"/>
          <w:szCs w:val="24"/>
          <w:u w:val="single"/>
        </w:rPr>
      </w:pPr>
    </w:p>
    <w:p w:rsidR="00641BF0" w:rsidRDefault="00641BF0">
      <w:pPr>
        <w:rPr>
          <w:b/>
          <w:sz w:val="24"/>
          <w:szCs w:val="24"/>
          <w:u w:val="single"/>
        </w:rPr>
      </w:pPr>
    </w:p>
    <w:p w:rsidR="00641BF0" w:rsidRDefault="00641BF0">
      <w:pPr>
        <w:rPr>
          <w:b/>
          <w:sz w:val="24"/>
          <w:szCs w:val="24"/>
          <w:u w:val="single"/>
        </w:rPr>
      </w:pPr>
    </w:p>
    <w:p w:rsidR="00641BF0" w:rsidRDefault="00641BF0">
      <w:pPr>
        <w:rPr>
          <w:b/>
          <w:sz w:val="24"/>
          <w:szCs w:val="24"/>
          <w:u w:val="single"/>
        </w:rPr>
      </w:pPr>
    </w:p>
    <w:p w:rsidR="00641BF0" w:rsidRDefault="00641BF0">
      <w:pPr>
        <w:rPr>
          <w:b/>
          <w:sz w:val="24"/>
          <w:szCs w:val="24"/>
          <w:u w:val="single"/>
        </w:rPr>
      </w:pPr>
    </w:p>
    <w:p w:rsidR="00641BF0" w:rsidRDefault="00641BF0">
      <w:pPr>
        <w:rPr>
          <w:b/>
          <w:sz w:val="24"/>
          <w:szCs w:val="24"/>
          <w:u w:val="single"/>
        </w:rPr>
      </w:pPr>
    </w:p>
    <w:p w:rsidR="00641BF0" w:rsidRDefault="00477969">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KNOWLEDGE REPOSITORY</w:t>
      </w:r>
    </w:p>
    <w:p w:rsidR="00641BF0" w:rsidRDefault="00477969">
      <w:pPr>
        <w:spacing w:before="240" w:after="240"/>
        <w:rPr>
          <w:rFonts w:ascii="Times New Roman" w:eastAsia="Times New Roman" w:hAnsi="Times New Roman" w:cs="Times New Roman"/>
          <w:sz w:val="24"/>
          <w:szCs w:val="24"/>
        </w:rPr>
      </w:pPr>
      <w:r>
        <w:rPr>
          <w:rFonts w:ascii="Times New Roman" w:eastAsia="Times New Roman" w:hAnsi="Times New Roman" w:cs="Times New Roman"/>
          <w:color w:val="1A1A1A"/>
          <w:sz w:val="24"/>
          <w:szCs w:val="24"/>
        </w:rPr>
        <w:t>A knowledge repository is an online database that systematically captures, organizes, and categorizes knowledge-based information. Knowledge repositories are most often private databases that manage enterprise and proprietary information</w:t>
      </w:r>
      <w:r>
        <w:rPr>
          <w:rFonts w:ascii="Times New Roman" w:eastAsia="Times New Roman" w:hAnsi="Times New Roman" w:cs="Times New Roman"/>
          <w:sz w:val="24"/>
          <w:szCs w:val="24"/>
        </w:rPr>
        <w:t>.</w:t>
      </w:r>
    </w:p>
    <w:p w:rsidR="00641BF0" w:rsidRDefault="00477969">
      <w:pPr>
        <w:numPr>
          <w:ilvl w:val="0"/>
          <w:numId w:val="3"/>
        </w:numPr>
        <w:spacing w:before="240"/>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Knowledge from</w:t>
      </w:r>
      <w:r>
        <w:rPr>
          <w:rFonts w:ascii="Times New Roman" w:eastAsia="Times New Roman" w:hAnsi="Times New Roman" w:cs="Times New Roman"/>
          <w:sz w:val="24"/>
          <w:szCs w:val="24"/>
        </w:rPr>
        <w:t xml:space="preserve"> all projects must be documented and collected.</w:t>
      </w:r>
    </w:p>
    <w:p w:rsidR="00641BF0" w:rsidRDefault="00477969">
      <w:pPr>
        <w:numPr>
          <w:ilvl w:val="0"/>
          <w:numId w:val="3"/>
        </w:numPr>
        <w:rPr>
          <w:rFonts w:ascii="Times New Roman" w:eastAsia="Times New Roman" w:hAnsi="Times New Roman" w:cs="Times New Roman"/>
        </w:rPr>
      </w:pPr>
      <w:r>
        <w:rPr>
          <w:rFonts w:ascii="Times New Roman" w:eastAsia="Times New Roman" w:hAnsi="Times New Roman" w:cs="Times New Roman"/>
          <w:sz w:val="24"/>
          <w:szCs w:val="24"/>
        </w:rPr>
        <w:t>This knowledge should be organized into a repository that will support decision making for future projects.</w:t>
      </w:r>
    </w:p>
    <w:p w:rsidR="00641BF0" w:rsidRDefault="00477969">
      <w:pPr>
        <w:numPr>
          <w:ilvl w:val="0"/>
          <w:numId w:val="3"/>
        </w:numPr>
        <w:spacing w:after="240"/>
        <w:rPr>
          <w:rFonts w:ascii="Times New Roman" w:eastAsia="Times New Roman" w:hAnsi="Times New Roman" w:cs="Times New Roman"/>
        </w:rPr>
      </w:pPr>
      <w:r>
        <w:rPr>
          <w:rFonts w:ascii="Times New Roman" w:eastAsia="Times New Roman" w:hAnsi="Times New Roman" w:cs="Times New Roman"/>
          <w:sz w:val="24"/>
          <w:szCs w:val="24"/>
        </w:rPr>
        <w:t>Organization should provide resources and funds for this activity.</w:t>
      </w:r>
    </w:p>
    <w:p w:rsidR="00641BF0" w:rsidRDefault="00477969">
      <w:pPr>
        <w:spacing w:before="24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key features of</w:t>
      </w:r>
      <w:r>
        <w:rPr>
          <w:rFonts w:ascii="Times New Roman" w:eastAsia="Times New Roman" w:hAnsi="Times New Roman" w:cs="Times New Roman"/>
          <w:sz w:val="24"/>
          <w:szCs w:val="24"/>
        </w:rPr>
        <w:t xml:space="preserve"> effective digital knowledge repositories:</w:t>
      </w:r>
    </w:p>
    <w:p w:rsidR="00641BF0" w:rsidRDefault="00477969">
      <w:pPr>
        <w:numPr>
          <w:ilvl w:val="0"/>
          <w:numId w:val="1"/>
        </w:numPr>
        <w:spacing w:before="240"/>
      </w:pPr>
      <w:r>
        <w:rPr>
          <w:rFonts w:ascii="Times New Roman" w:eastAsia="Times New Roman" w:hAnsi="Times New Roman" w:cs="Times New Roman"/>
          <w:sz w:val="24"/>
          <w:szCs w:val="24"/>
        </w:rPr>
        <w:t>Centralization. A wide variety of digital courseware, and content curated from multiple sources, can be housed in a central location where it can be tagged, shared and commented upon globally within one consistent</w:t>
      </w:r>
      <w:r>
        <w:rPr>
          <w:rFonts w:ascii="Times New Roman" w:eastAsia="Times New Roman" w:hAnsi="Times New Roman" w:cs="Times New Roman"/>
          <w:sz w:val="24"/>
          <w:szCs w:val="24"/>
        </w:rPr>
        <w:t xml:space="preserve"> interface.</w:t>
      </w:r>
    </w:p>
    <w:p w:rsidR="00641BF0" w:rsidRDefault="00477969">
      <w:pPr>
        <w:numPr>
          <w:ilvl w:val="0"/>
          <w:numId w:val="1"/>
        </w:numPr>
      </w:pPr>
      <w:r>
        <w:rPr>
          <w:rFonts w:ascii="Times New Roman" w:eastAsia="Times New Roman" w:hAnsi="Times New Roman" w:cs="Times New Roman"/>
          <w:sz w:val="24"/>
          <w:szCs w:val="24"/>
        </w:rPr>
        <w:t>Content management. The breadth of learning content can include audio visual files, simulations, data, learning modules, articles, blogs, YouTube videos, best practices guidance, monitoring capabilities and contact information. Content is searc</w:t>
      </w:r>
      <w:r>
        <w:rPr>
          <w:rFonts w:ascii="Times New Roman" w:eastAsia="Times New Roman" w:hAnsi="Times New Roman" w:cs="Times New Roman"/>
          <w:sz w:val="24"/>
          <w:szCs w:val="24"/>
        </w:rPr>
        <w:t>hable by key words, learning outcomes, and other vehicles.</w:t>
      </w:r>
    </w:p>
    <w:p w:rsidR="00641BF0" w:rsidRDefault="00477969">
      <w:pPr>
        <w:numPr>
          <w:ilvl w:val="0"/>
          <w:numId w:val="1"/>
        </w:numPr>
      </w:pPr>
      <w:r>
        <w:rPr>
          <w:rFonts w:ascii="Times New Roman" w:eastAsia="Times New Roman" w:hAnsi="Times New Roman" w:cs="Times New Roman"/>
          <w:sz w:val="24"/>
          <w:szCs w:val="24"/>
        </w:rPr>
        <w:t>Cost savings. Repositories can potentially reduce the cost of training and education by making affordable course materials accessible, reducing the need for classroom training and stimulating produ</w:t>
      </w:r>
      <w:r>
        <w:rPr>
          <w:rFonts w:ascii="Times New Roman" w:eastAsia="Times New Roman" w:hAnsi="Times New Roman" w:cs="Times New Roman"/>
          <w:sz w:val="24"/>
          <w:szCs w:val="24"/>
        </w:rPr>
        <w:t>ctive informal learning.</w:t>
      </w:r>
    </w:p>
    <w:p w:rsidR="00641BF0" w:rsidRDefault="00477969">
      <w:pPr>
        <w:numPr>
          <w:ilvl w:val="0"/>
          <w:numId w:val="1"/>
        </w:numPr>
      </w:pPr>
      <w:r>
        <w:rPr>
          <w:rFonts w:ascii="Times New Roman" w:eastAsia="Times New Roman" w:hAnsi="Times New Roman" w:cs="Times New Roman"/>
          <w:sz w:val="24"/>
          <w:szCs w:val="24"/>
        </w:rPr>
        <w:t xml:space="preserve">Access control. By restricting individual content pieces via password authentication and other security functionality, curators can accomplish various goals. Access controls often </w:t>
      </w:r>
      <w:r>
        <w:rPr>
          <w:rFonts w:ascii="Times New Roman" w:eastAsia="Times New Roman" w:hAnsi="Times New Roman" w:cs="Times New Roman"/>
          <w:sz w:val="24"/>
          <w:szCs w:val="24"/>
        </w:rPr>
        <w:lastRenderedPageBreak/>
        <w:t>involve safeguarding proprietary information and pr</w:t>
      </w:r>
      <w:r>
        <w:rPr>
          <w:rFonts w:ascii="Times New Roman" w:eastAsia="Times New Roman" w:hAnsi="Times New Roman" w:cs="Times New Roman"/>
          <w:sz w:val="24"/>
          <w:szCs w:val="24"/>
        </w:rPr>
        <w:t>otecting intellectual property. Some, but not all, repositories employ digital rights management (DRM) to protect and monetize intellectual property in the market.</w:t>
      </w:r>
    </w:p>
    <w:p w:rsidR="00641BF0" w:rsidRDefault="00477969">
      <w:pPr>
        <w:numPr>
          <w:ilvl w:val="0"/>
          <w:numId w:val="1"/>
        </w:numPr>
        <w:spacing w:after="240"/>
      </w:pPr>
      <w:r>
        <w:rPr>
          <w:rFonts w:ascii="Times New Roman" w:eastAsia="Times New Roman" w:hAnsi="Times New Roman" w:cs="Times New Roman"/>
          <w:sz w:val="24"/>
          <w:szCs w:val="24"/>
        </w:rPr>
        <w:t>Record management. Repositories can integrate with learning management systems to blend seam</w:t>
      </w:r>
      <w:r>
        <w:rPr>
          <w:rFonts w:ascii="Times New Roman" w:eastAsia="Times New Roman" w:hAnsi="Times New Roman" w:cs="Times New Roman"/>
          <w:sz w:val="24"/>
          <w:szCs w:val="24"/>
        </w:rPr>
        <w:t>lessly into learning and talent management programs.</w:t>
      </w:r>
    </w:p>
    <w:p w:rsidR="00641BF0" w:rsidRDefault="0047796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BCI Framework, integrating data related to different brain signals in knowledge repository.</w:t>
      </w:r>
    </w:p>
    <w:p w:rsidR="00641BF0" w:rsidRDefault="00477969">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Taxonomy of BCI signal paradigms according to the acquisition methods. ECOG: </w:t>
      </w:r>
      <w:proofErr w:type="spellStart"/>
      <w:r>
        <w:rPr>
          <w:rFonts w:ascii="Times New Roman" w:eastAsia="Times New Roman" w:hAnsi="Times New Roman" w:cs="Times New Roman"/>
          <w:sz w:val="24"/>
          <w:szCs w:val="24"/>
          <w:highlight w:val="white"/>
        </w:rPr>
        <w:t>Electrocorticography</w:t>
      </w:r>
      <w:proofErr w:type="spellEnd"/>
      <w:r>
        <w:rPr>
          <w:rFonts w:ascii="Times New Roman" w:eastAsia="Times New Roman" w:hAnsi="Times New Roman" w:cs="Times New Roman"/>
          <w:sz w:val="24"/>
          <w:szCs w:val="24"/>
          <w:highlight w:val="white"/>
        </w:rPr>
        <w:t xml:space="preserve">, EEG: Electroencephalography, </w:t>
      </w:r>
      <w:proofErr w:type="spellStart"/>
      <w:r>
        <w:rPr>
          <w:rFonts w:ascii="Times New Roman" w:eastAsia="Times New Roman" w:hAnsi="Times New Roman" w:cs="Times New Roman"/>
          <w:sz w:val="24"/>
          <w:szCs w:val="24"/>
          <w:highlight w:val="white"/>
        </w:rPr>
        <w:t>fNIRS</w:t>
      </w:r>
      <w:proofErr w:type="spellEnd"/>
      <w:r>
        <w:rPr>
          <w:rFonts w:ascii="Times New Roman" w:eastAsia="Times New Roman" w:hAnsi="Times New Roman" w:cs="Times New Roman"/>
          <w:sz w:val="24"/>
          <w:szCs w:val="24"/>
          <w:highlight w:val="white"/>
        </w:rPr>
        <w:t>: functional near-infrared spectroscopy, fMRI: functional magnetic resonance imaging, EOG: Electrooculography, MEG: Magneto</w:t>
      </w:r>
      <w:r>
        <w:rPr>
          <w:rFonts w:ascii="Times New Roman" w:eastAsia="Times New Roman" w:hAnsi="Times New Roman" w:cs="Times New Roman"/>
          <w:sz w:val="24"/>
          <w:szCs w:val="24"/>
          <w:highlight w:val="white"/>
        </w:rPr>
        <w:t>encephalography.</w:t>
      </w:r>
    </w:p>
    <w:p w:rsidR="00641BF0" w:rsidRDefault="00641BF0">
      <w:pPr>
        <w:rPr>
          <w:b/>
          <w:sz w:val="24"/>
          <w:szCs w:val="24"/>
          <w:u w:val="single"/>
        </w:rPr>
      </w:pPr>
    </w:p>
    <w:p w:rsidR="00641BF0" w:rsidRDefault="00641BF0">
      <w:pPr>
        <w:rPr>
          <w:b/>
          <w:sz w:val="24"/>
          <w:szCs w:val="24"/>
          <w:u w:val="single"/>
        </w:rPr>
      </w:pPr>
    </w:p>
    <w:p w:rsidR="00641BF0" w:rsidRDefault="00641BF0">
      <w:pPr>
        <w:rPr>
          <w:b/>
          <w:sz w:val="24"/>
          <w:szCs w:val="24"/>
          <w:u w:val="single"/>
        </w:rPr>
      </w:pPr>
    </w:p>
    <w:p w:rsidR="00641BF0" w:rsidRDefault="00641BF0">
      <w:pPr>
        <w:rPr>
          <w:b/>
          <w:sz w:val="24"/>
          <w:szCs w:val="24"/>
          <w:u w:val="single"/>
        </w:rPr>
      </w:pPr>
    </w:p>
    <w:p w:rsidR="00641BF0" w:rsidRDefault="00477969">
      <w:pPr>
        <w:rPr>
          <w:b/>
          <w:sz w:val="24"/>
          <w:szCs w:val="24"/>
          <w:u w:val="single"/>
        </w:rPr>
      </w:pPr>
      <w:r>
        <w:rPr>
          <w:b/>
          <w:noProof/>
          <w:sz w:val="24"/>
          <w:szCs w:val="24"/>
          <w:u w:val="single"/>
          <w:lang w:val="en-US"/>
        </w:rPr>
        <w:lastRenderedPageBreak/>
        <w:drawing>
          <wp:inline distT="114300" distB="114300" distL="114300" distR="114300">
            <wp:extent cx="5734050" cy="50482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5048250"/>
                    </a:xfrm>
                    <a:prstGeom prst="rect">
                      <a:avLst/>
                    </a:prstGeom>
                    <a:ln/>
                  </pic:spPr>
                </pic:pic>
              </a:graphicData>
            </a:graphic>
          </wp:inline>
        </w:drawing>
      </w:r>
    </w:p>
    <w:p w:rsidR="00641BF0" w:rsidRDefault="00477969">
      <w:pPr>
        <w:rPr>
          <w:b/>
          <w:sz w:val="24"/>
          <w:szCs w:val="24"/>
          <w:u w:val="single"/>
        </w:rPr>
      </w:pPr>
      <w:r>
        <w:rPr>
          <w:b/>
          <w:noProof/>
          <w:sz w:val="24"/>
          <w:szCs w:val="24"/>
          <w:u w:val="single"/>
          <w:lang w:val="en-US"/>
        </w:rPr>
        <w:drawing>
          <wp:inline distT="114300" distB="114300" distL="114300" distR="114300">
            <wp:extent cx="5019675" cy="20288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019675" cy="2028825"/>
                    </a:xfrm>
                    <a:prstGeom prst="rect">
                      <a:avLst/>
                    </a:prstGeom>
                    <a:ln/>
                  </pic:spPr>
                </pic:pic>
              </a:graphicData>
            </a:graphic>
          </wp:inline>
        </w:drawing>
      </w:r>
    </w:p>
    <w:p w:rsidR="00641BF0" w:rsidRDefault="00477969">
      <w:pPr>
        <w:rPr>
          <w:b/>
          <w:sz w:val="24"/>
          <w:szCs w:val="24"/>
          <w:u w:val="single"/>
        </w:rPr>
      </w:pPr>
      <w:r>
        <w:rPr>
          <w:b/>
          <w:sz w:val="24"/>
          <w:szCs w:val="24"/>
          <w:u w:val="single"/>
        </w:rPr>
        <w:tab/>
      </w:r>
      <w:r>
        <w:rPr>
          <w:b/>
          <w:sz w:val="24"/>
          <w:szCs w:val="24"/>
          <w:u w:val="single"/>
        </w:rPr>
        <w:tab/>
      </w:r>
    </w:p>
    <w:p w:rsidR="00641BF0" w:rsidRDefault="00477969">
      <w:pPr>
        <w:ind w:left="720"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Figure: Basic Flowchart of Knowledge Repository</w:t>
      </w:r>
    </w:p>
    <w:p w:rsidR="00641BF0" w:rsidRDefault="00641BF0">
      <w:pPr>
        <w:ind w:left="720" w:firstLine="720"/>
        <w:rPr>
          <w:rFonts w:ascii="Times New Roman" w:eastAsia="Times New Roman" w:hAnsi="Times New Roman" w:cs="Times New Roman"/>
          <w:b/>
          <w:sz w:val="24"/>
          <w:szCs w:val="24"/>
          <w:u w:val="single"/>
        </w:rPr>
      </w:pPr>
    </w:p>
    <w:p w:rsidR="00641BF0" w:rsidRDefault="00477969">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rPr>
        <w:lastRenderedPageBreak/>
        <w:drawing>
          <wp:inline distT="114300" distB="114300" distL="114300" distR="114300">
            <wp:extent cx="4257675" cy="27241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57675" cy="2724150"/>
                    </a:xfrm>
                    <a:prstGeom prst="rect">
                      <a:avLst/>
                    </a:prstGeom>
                    <a:ln/>
                  </pic:spPr>
                </pic:pic>
              </a:graphicData>
            </a:graphic>
          </wp:inline>
        </w:drawing>
      </w:r>
    </w:p>
    <w:p w:rsidR="00641BF0" w:rsidRDefault="0047796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t>Figure: DBMS Structure</w:t>
      </w:r>
    </w:p>
    <w:p w:rsidR="00641BF0" w:rsidRDefault="00641BF0">
      <w:pPr>
        <w:rPr>
          <w:rFonts w:ascii="Times New Roman" w:eastAsia="Times New Roman" w:hAnsi="Times New Roman" w:cs="Times New Roman"/>
          <w:b/>
          <w:sz w:val="24"/>
          <w:szCs w:val="24"/>
          <w:u w:val="single"/>
        </w:rPr>
      </w:pPr>
    </w:p>
    <w:p w:rsidR="00641BF0" w:rsidRDefault="00477969">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rPr>
        <w:drawing>
          <wp:inline distT="114300" distB="114300" distL="114300" distR="114300">
            <wp:extent cx="3724275" cy="3619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724275" cy="3619500"/>
                    </a:xfrm>
                    <a:prstGeom prst="rect">
                      <a:avLst/>
                    </a:prstGeom>
                    <a:ln/>
                  </pic:spPr>
                </pic:pic>
              </a:graphicData>
            </a:graphic>
          </wp:inline>
        </w:drawing>
      </w:r>
    </w:p>
    <w:p w:rsidR="00641BF0" w:rsidRDefault="00641BF0">
      <w:pPr>
        <w:rPr>
          <w:rFonts w:ascii="Times New Roman" w:eastAsia="Times New Roman" w:hAnsi="Times New Roman" w:cs="Times New Roman"/>
          <w:b/>
          <w:sz w:val="24"/>
          <w:szCs w:val="24"/>
          <w:u w:val="single"/>
        </w:rPr>
      </w:pPr>
    </w:p>
    <w:p w:rsidR="00641BF0" w:rsidRDefault="0047796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proofErr w:type="gramStart"/>
      <w:r>
        <w:rPr>
          <w:rFonts w:ascii="Times New Roman" w:eastAsia="Times New Roman" w:hAnsi="Times New Roman" w:cs="Times New Roman"/>
          <w:b/>
          <w:sz w:val="24"/>
          <w:szCs w:val="24"/>
          <w:u w:val="single"/>
        </w:rPr>
        <w:t>Figure :</w:t>
      </w:r>
      <w:proofErr w:type="gramEnd"/>
      <w:r>
        <w:rPr>
          <w:rFonts w:ascii="Times New Roman" w:eastAsia="Times New Roman" w:hAnsi="Times New Roman" w:cs="Times New Roman"/>
          <w:b/>
          <w:sz w:val="24"/>
          <w:szCs w:val="24"/>
          <w:u w:val="single"/>
        </w:rPr>
        <w:t xml:space="preserve"> Application of Knowledge Base in BCI</w:t>
      </w:r>
    </w:p>
    <w:p w:rsidR="00641BF0" w:rsidRDefault="00641BF0">
      <w:pPr>
        <w:rPr>
          <w:rFonts w:ascii="Times New Roman" w:eastAsia="Times New Roman" w:hAnsi="Times New Roman" w:cs="Times New Roman"/>
          <w:b/>
          <w:sz w:val="24"/>
          <w:szCs w:val="24"/>
          <w:u w:val="single"/>
        </w:rPr>
      </w:pPr>
    </w:p>
    <w:p w:rsidR="00641BF0" w:rsidRDefault="00641BF0">
      <w:pPr>
        <w:rPr>
          <w:b/>
          <w:sz w:val="24"/>
          <w:szCs w:val="24"/>
          <w:u w:val="single"/>
        </w:rPr>
      </w:pPr>
    </w:p>
    <w:p w:rsidR="00641BF0" w:rsidRDefault="00641BF0">
      <w:pPr>
        <w:rPr>
          <w:b/>
          <w:sz w:val="24"/>
          <w:szCs w:val="24"/>
          <w:u w:val="single"/>
        </w:rPr>
      </w:pPr>
    </w:p>
    <w:p w:rsidR="00641BF0" w:rsidRDefault="00641BF0">
      <w:pPr>
        <w:rPr>
          <w:b/>
          <w:sz w:val="24"/>
          <w:szCs w:val="24"/>
          <w:u w:val="single"/>
        </w:rPr>
      </w:pPr>
    </w:p>
    <w:p w:rsidR="00641BF0" w:rsidRDefault="00477969">
      <w:pPr>
        <w:rPr>
          <w:b/>
          <w:sz w:val="24"/>
          <w:szCs w:val="24"/>
          <w:u w:val="single"/>
        </w:rPr>
      </w:pPr>
      <w:r>
        <w:rPr>
          <w:b/>
          <w:sz w:val="24"/>
          <w:szCs w:val="24"/>
          <w:u w:val="single"/>
        </w:rPr>
        <w:lastRenderedPageBreak/>
        <w:t>CONCLUSION-:</w:t>
      </w:r>
    </w:p>
    <w:p w:rsidR="00641BF0" w:rsidRDefault="00641BF0">
      <w:pPr>
        <w:rPr>
          <w:b/>
          <w:sz w:val="24"/>
          <w:szCs w:val="24"/>
          <w:u w:val="single"/>
        </w:rPr>
      </w:pPr>
    </w:p>
    <w:p w:rsidR="00641BF0" w:rsidRDefault="00641BF0"/>
    <w:p w:rsidR="00641BF0" w:rsidRDefault="00477969">
      <w:r>
        <w:t xml:space="preserve">Thus, datasets containing EEG signals make a significant part of the BCI knowledge repository. </w:t>
      </w:r>
      <w:r>
        <w:rPr>
          <w:rFonts w:ascii="Times New Roman" w:eastAsia="Times New Roman" w:hAnsi="Times New Roman" w:cs="Times New Roman"/>
          <w:sz w:val="24"/>
          <w:szCs w:val="24"/>
        </w:rPr>
        <w:t>A wide variety of digital courseware, and content curated from multiple sources, can be housed in a central location where it can be tagged, shared and commented</w:t>
      </w:r>
      <w:r>
        <w:rPr>
          <w:rFonts w:ascii="Times New Roman" w:eastAsia="Times New Roman" w:hAnsi="Times New Roman" w:cs="Times New Roman"/>
          <w:sz w:val="24"/>
          <w:szCs w:val="24"/>
        </w:rPr>
        <w:t xml:space="preserve"> upon globally within one consistent interface.</w:t>
      </w:r>
    </w:p>
    <w:p w:rsidR="00641BF0" w:rsidRDefault="00641BF0"/>
    <w:p w:rsidR="00641BF0" w:rsidRDefault="00641BF0"/>
    <w:p w:rsidR="00641BF0" w:rsidRDefault="00641BF0"/>
    <w:p w:rsidR="00641BF0" w:rsidRDefault="00641BF0"/>
    <w:p w:rsidR="00641BF0" w:rsidRDefault="00641BF0"/>
    <w:p w:rsidR="00641BF0" w:rsidRDefault="00641BF0"/>
    <w:p w:rsidR="00641BF0" w:rsidRDefault="00641BF0"/>
    <w:p w:rsidR="00641BF0" w:rsidRDefault="00641BF0"/>
    <w:p w:rsidR="00641BF0" w:rsidRDefault="00641BF0"/>
    <w:p w:rsidR="00641BF0" w:rsidRDefault="00641BF0"/>
    <w:p w:rsidR="00641BF0" w:rsidRDefault="00641BF0"/>
    <w:p w:rsidR="00641BF0" w:rsidRDefault="00641BF0"/>
    <w:p w:rsidR="00641BF0" w:rsidRDefault="00641BF0"/>
    <w:p w:rsidR="00641BF0" w:rsidRDefault="00641BF0"/>
    <w:p w:rsidR="00641BF0" w:rsidRDefault="00641BF0"/>
    <w:p w:rsidR="00641BF0" w:rsidRDefault="00641BF0"/>
    <w:sectPr w:rsidR="00641B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labo 27px">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1C7B"/>
    <w:multiLevelType w:val="multilevel"/>
    <w:tmpl w:val="B5422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A76002"/>
    <w:multiLevelType w:val="multilevel"/>
    <w:tmpl w:val="0B369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2E087B"/>
    <w:multiLevelType w:val="multilevel"/>
    <w:tmpl w:val="3488D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F0"/>
    <w:rsid w:val="00477969"/>
    <w:rsid w:val="00641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1793"/>
  <w15:docId w15:val="{4CDF0CDE-6255-4715-92AA-3D22E817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333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2021-07-09T06:14:00Z</dcterms:created>
  <dcterms:modified xsi:type="dcterms:W3CDTF">2021-07-09T06:16:00Z</dcterms:modified>
</cp:coreProperties>
</file>