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3399"/>
        </w:rPr>
        <w:t>Personal Expense Analysis Dashboard</w:t>
      </w:r>
    </w:p>
    <w:p>
      <w:pPr>
        <w:pStyle w:val="Heading2"/>
      </w:pPr>
      <w:r>
        <w:rPr>
          <w:color w:val="C00000"/>
        </w:rPr>
        <w:t>Introduction</w:t>
      </w:r>
    </w:p>
    <w:p>
      <w:r>
        <w:t>The Personal Expense Analysis Dashboard is a data analytics project developed to analyze and visualize personal spending patterns. The dashboard transforms expense data into meaningful insights through interactive charts and reports, helping users understand their financial activities and manage expenses effectively.</w:t>
      </w:r>
    </w:p>
    <w:p>
      <w:pPr>
        <w:pStyle w:val="Heading2"/>
      </w:pPr>
      <w:r>
        <w:rPr>
          <w:color w:val="C00000"/>
        </w:rPr>
        <w:t>Project Objective</w:t>
      </w:r>
    </w:p>
    <w:p>
      <w:r>
        <w:t>To analyze personal expense records, identify spending patterns, visualize expenditures, and support informed financial planning and budget management.</w:t>
      </w:r>
    </w:p>
    <w:p>
      <w:pPr>
        <w:pStyle w:val="Heading2"/>
      </w:pPr>
      <w:r>
        <w:rPr>
          <w:color w:val="C00000"/>
        </w:rPr>
        <w:t>Technologies Used</w:t>
      </w:r>
    </w:p>
    <w:p>
      <w:r>
        <w:t>Python, Pandas, Plotly, and Streamlit.</w:t>
      </w:r>
    </w:p>
    <w:p>
      <w:pPr>
        <w:pStyle w:val="Heading2"/>
      </w:pPr>
      <w:r>
        <w:rPr>
          <w:color w:val="C00000"/>
        </w:rPr>
        <w:t>Methodology</w:t>
      </w:r>
    </w:p>
    <w:p>
      <w:r>
        <w:t>Collect expense data, process and analyze it using Pandas, create visualizations with Plotly, and present insights through a Streamlit dashboard.</w:t>
      </w:r>
    </w:p>
    <w:p>
      <w:pPr>
        <w:pStyle w:val="Heading2"/>
      </w:pPr>
      <w:r>
        <w:rPr>
          <w:color w:val="C00000"/>
        </w:rPr>
        <w:t>Dashboard Modules</w:t>
      </w:r>
    </w:p>
    <w:p>
      <w:r>
        <w:t>Total Expense Overview, Category-wise Expense Analysis, Monthly Expense Trend, Expense Distribution, and Expense Records Table.</w:t>
      </w:r>
    </w:p>
    <w:p>
      <w:pPr>
        <w:pStyle w:val="Heading2"/>
      </w:pPr>
      <w:r>
        <w:rPr>
          <w:color w:val="C00000"/>
        </w:rPr>
        <w:t>Key Features</w:t>
      </w:r>
    </w:p>
    <w:p>
      <w:r>
        <w:t>Interactive dashboard interface, expense visualization, spending analysis, monthly tracking, and financial insights.</w:t>
      </w:r>
    </w:p>
    <w:p>
      <w:pPr>
        <w:pStyle w:val="Heading2"/>
      </w:pPr>
      <w:r>
        <w:rPr>
          <w:color w:val="C00000"/>
        </w:rPr>
        <w:t>Expected Outcome</w:t>
      </w:r>
    </w:p>
    <w:p>
      <w:r>
        <w:t>Provides a clear understanding of spending behavior, helping users monitor expenses and make effective budgeting decisions.</w:t>
      </w:r>
    </w:p>
    <w:p>
      <w:pPr>
        <w:pStyle w:val="Heading2"/>
      </w:pPr>
      <w:r>
        <w:rPr>
          <w:color w:val="C00000"/>
        </w:rPr>
        <w:t>Conclusion</w:t>
      </w:r>
    </w:p>
    <w:p>
      <w:r>
        <w:t>The project demonstrates the use of data analytics and visualization techniques to convert expense data into actionable insights for better financial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