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709" w:rsidRPr="00C06709" w:rsidRDefault="00C06709" w:rsidP="00C06709">
      <w:pPr>
        <w:jc w:val="both"/>
        <w:rPr>
          <w:b/>
          <w:u w:val="single"/>
        </w:rPr>
      </w:pPr>
      <w:r w:rsidRPr="00C06709">
        <w:rPr>
          <w:b/>
          <w:u w:val="single"/>
        </w:rPr>
        <w:t>Personal Expense Analysis Dashboard:</w:t>
      </w:r>
    </w:p>
    <w:p w:rsidR="00C06709" w:rsidRPr="00C06709" w:rsidRDefault="00C06709" w:rsidP="00C06709">
      <w:pPr>
        <w:jc w:val="both"/>
        <w:rPr>
          <w:b/>
        </w:rPr>
      </w:pPr>
      <w:r w:rsidRPr="00C06709">
        <w:rPr>
          <w:b/>
        </w:rPr>
        <w:t>Project Overview</w:t>
      </w:r>
      <w:r>
        <w:rPr>
          <w:b/>
        </w:rPr>
        <w:t>:</w:t>
      </w:r>
    </w:p>
    <w:p w:rsidR="00C06709" w:rsidRDefault="00C06709" w:rsidP="00C06709">
      <w:pPr>
        <w:jc w:val="both"/>
      </w:pPr>
      <w:r>
        <w:t xml:space="preserve">The Personal Expense Analysis Dashboard is a data analytics project designed to analyze and visualize personal spending patterns. The project helps users monitor their expenses, understand financial </w:t>
      </w:r>
      <w:proofErr w:type="spellStart"/>
      <w:r>
        <w:t>behavior</w:t>
      </w:r>
      <w:proofErr w:type="spellEnd"/>
      <w:r>
        <w:t>, and gain meaningful insights through interactive visualizations. By organizing expense data into different categories and presenting trends graphically, the dashboard supports effective budgeting and financial planning.</w:t>
      </w:r>
    </w:p>
    <w:p w:rsidR="00C06709" w:rsidRPr="00C06709" w:rsidRDefault="00C06709" w:rsidP="00C06709">
      <w:pPr>
        <w:jc w:val="both"/>
        <w:rPr>
          <w:b/>
        </w:rPr>
      </w:pPr>
      <w:r w:rsidRPr="00C06709">
        <w:rPr>
          <w:b/>
        </w:rPr>
        <w:t>Project Objectives</w:t>
      </w:r>
      <w:r>
        <w:rPr>
          <w:b/>
        </w:rPr>
        <w:t>:</w:t>
      </w:r>
    </w:p>
    <w:p w:rsidR="00C06709" w:rsidRDefault="00C06709" w:rsidP="00C06709">
      <w:pPr>
        <w:jc w:val="both"/>
      </w:pPr>
      <w:r>
        <w:t>Analyze personal expenditure data.</w:t>
      </w:r>
    </w:p>
    <w:p w:rsidR="00C06709" w:rsidRDefault="00C06709" w:rsidP="00C06709">
      <w:pPr>
        <w:jc w:val="both"/>
      </w:pPr>
      <w:proofErr w:type="gramStart"/>
      <w:r>
        <w:t>Monitor category-wise spending patterns.</w:t>
      </w:r>
      <w:proofErr w:type="gramEnd"/>
    </w:p>
    <w:p w:rsidR="00C06709" w:rsidRDefault="00C06709" w:rsidP="00C06709">
      <w:pPr>
        <w:jc w:val="both"/>
      </w:pPr>
      <w:r>
        <w:t>Track monthly expense trends.</w:t>
      </w:r>
    </w:p>
    <w:p w:rsidR="00C06709" w:rsidRDefault="00C06709" w:rsidP="00C06709">
      <w:pPr>
        <w:jc w:val="both"/>
      </w:pPr>
      <w:r>
        <w:t>Generate meaningful financial insights.</w:t>
      </w:r>
    </w:p>
    <w:p w:rsidR="00C06709" w:rsidRDefault="00C06709" w:rsidP="00C06709">
      <w:pPr>
        <w:jc w:val="both"/>
      </w:pPr>
      <w:r>
        <w:t>Support better budget management and financial decision-making.</w:t>
      </w:r>
    </w:p>
    <w:p w:rsidR="00C06709" w:rsidRDefault="00C06709" w:rsidP="00C06709">
      <w:pPr>
        <w:jc w:val="both"/>
      </w:pPr>
      <w:r>
        <w:t>Technologies Used</w:t>
      </w:r>
    </w:p>
    <w:p w:rsidR="00C06709" w:rsidRDefault="00C06709" w:rsidP="00C06709">
      <w:pPr>
        <w:jc w:val="both"/>
      </w:pPr>
      <w:r>
        <w:t>Python – Core programming language used for project development.</w:t>
      </w:r>
    </w:p>
    <w:p w:rsidR="00C06709" w:rsidRDefault="00C06709" w:rsidP="00C06709">
      <w:pPr>
        <w:jc w:val="both"/>
      </w:pPr>
      <w:r>
        <w:t>Pandas – Used for data processing, cleaning, and analysis.</w:t>
      </w:r>
    </w:p>
    <w:p w:rsidR="00C06709" w:rsidRDefault="00C06709" w:rsidP="00C06709">
      <w:pPr>
        <w:jc w:val="both"/>
      </w:pPr>
      <w:proofErr w:type="spellStart"/>
      <w:r>
        <w:t>Plotly</w:t>
      </w:r>
      <w:proofErr w:type="spellEnd"/>
      <w:r>
        <w:t xml:space="preserve"> – Used to create interactive charts and visualizations.</w:t>
      </w:r>
    </w:p>
    <w:p w:rsidR="00C06709" w:rsidRDefault="00C06709" w:rsidP="00C06709">
      <w:pPr>
        <w:jc w:val="both"/>
      </w:pPr>
      <w:proofErr w:type="spellStart"/>
      <w:r>
        <w:t>Streamlit</w:t>
      </w:r>
      <w:proofErr w:type="spellEnd"/>
      <w:r>
        <w:t xml:space="preserve"> – Used to develop and deploy the interactive dashboard.</w:t>
      </w:r>
    </w:p>
    <w:p w:rsidR="00C06709" w:rsidRPr="00C06709" w:rsidRDefault="00C06709" w:rsidP="00C06709">
      <w:pPr>
        <w:jc w:val="both"/>
        <w:rPr>
          <w:b/>
        </w:rPr>
      </w:pPr>
      <w:r w:rsidRPr="00C06709">
        <w:rPr>
          <w:b/>
        </w:rPr>
        <w:t>Key Concepts Used</w:t>
      </w:r>
      <w:r>
        <w:rPr>
          <w:b/>
        </w:rPr>
        <w:t>:</w:t>
      </w:r>
    </w:p>
    <w:p w:rsidR="00C06709" w:rsidRDefault="00C06709" w:rsidP="00C06709">
      <w:pPr>
        <w:jc w:val="both"/>
      </w:pPr>
      <w:r>
        <w:t>Data Collection:</w:t>
      </w:r>
    </w:p>
    <w:p w:rsidR="00C06709" w:rsidRDefault="00C06709" w:rsidP="00C06709">
      <w:pPr>
        <w:jc w:val="both"/>
      </w:pPr>
      <w:r>
        <w:t>Expense data is collected and organized into a structured format containing information such as date, category, and amount spent.</w:t>
      </w:r>
    </w:p>
    <w:p w:rsidR="00C06709" w:rsidRDefault="00C06709" w:rsidP="00C06709">
      <w:pPr>
        <w:jc w:val="both"/>
      </w:pPr>
      <w:r>
        <w:t>Data Processing:</w:t>
      </w:r>
    </w:p>
    <w:p w:rsidR="00C06709" w:rsidRDefault="00C06709" w:rsidP="00C06709">
      <w:pPr>
        <w:jc w:val="both"/>
      </w:pPr>
      <w:r>
        <w:t>The collected data is cleaned, organized, and prepared for analysis to ensure accurate results.</w:t>
      </w:r>
    </w:p>
    <w:p w:rsidR="00C06709" w:rsidRDefault="00C06709" w:rsidP="00C06709">
      <w:pPr>
        <w:jc w:val="both"/>
      </w:pPr>
      <w:r>
        <w:t>Data Analysis:</w:t>
      </w:r>
    </w:p>
    <w:p w:rsidR="00C06709" w:rsidRDefault="00C06709" w:rsidP="00C06709">
      <w:pPr>
        <w:jc w:val="both"/>
      </w:pPr>
      <w:r>
        <w:t>Expense records are analyzed to identify spending patterns, category-wise expenditures, and monthly trends.</w:t>
      </w:r>
    </w:p>
    <w:p w:rsidR="00C06709" w:rsidRDefault="00C06709" w:rsidP="00C06709">
      <w:pPr>
        <w:jc w:val="both"/>
      </w:pPr>
      <w:r>
        <w:t>Data Visualization:</w:t>
      </w:r>
    </w:p>
    <w:p w:rsidR="00C06709" w:rsidRDefault="00C06709" w:rsidP="00C06709">
      <w:pPr>
        <w:jc w:val="both"/>
      </w:pPr>
      <w:r>
        <w:t xml:space="preserve">Charts and graphs are used to represent financial information visually, making it easier to understand spending </w:t>
      </w:r>
      <w:proofErr w:type="spellStart"/>
      <w:r>
        <w:t>behavior</w:t>
      </w:r>
      <w:proofErr w:type="spellEnd"/>
      <w:r>
        <w:t>.</w:t>
      </w:r>
    </w:p>
    <w:p w:rsidR="00C06709" w:rsidRDefault="00C06709" w:rsidP="00C06709">
      <w:pPr>
        <w:jc w:val="both"/>
      </w:pPr>
      <w:r>
        <w:t>Dashboard Development:</w:t>
      </w:r>
    </w:p>
    <w:p w:rsidR="00C06709" w:rsidRDefault="00C06709" w:rsidP="00C06709">
      <w:pPr>
        <w:jc w:val="both"/>
      </w:pPr>
      <w:r>
        <w:t>An interactive dashboard is developed to display analytical results and visualizations in a user-friendly format.</w:t>
      </w:r>
    </w:p>
    <w:p w:rsidR="00C06709" w:rsidRPr="00C06709" w:rsidRDefault="00C06709" w:rsidP="00C06709">
      <w:pPr>
        <w:jc w:val="both"/>
        <w:rPr>
          <w:b/>
        </w:rPr>
      </w:pPr>
      <w:r w:rsidRPr="00C06709">
        <w:rPr>
          <w:b/>
        </w:rPr>
        <w:t>Dashboard Components:</w:t>
      </w:r>
    </w:p>
    <w:p w:rsidR="00C06709" w:rsidRDefault="00C06709" w:rsidP="00C06709">
      <w:pPr>
        <w:jc w:val="both"/>
      </w:pPr>
      <w:r>
        <w:lastRenderedPageBreak/>
        <w:t>Total Expense Overview</w:t>
      </w:r>
    </w:p>
    <w:p w:rsidR="00C06709" w:rsidRDefault="00C06709" w:rsidP="00C06709">
      <w:pPr>
        <w:jc w:val="both"/>
      </w:pPr>
      <w:proofErr w:type="gramStart"/>
      <w:r>
        <w:t>Provides a summary of overall expenditure during the selected period.</w:t>
      </w:r>
      <w:proofErr w:type="gramEnd"/>
    </w:p>
    <w:p w:rsidR="00C06709" w:rsidRDefault="00C06709" w:rsidP="00C06709">
      <w:pPr>
        <w:jc w:val="both"/>
      </w:pPr>
      <w:r>
        <w:t>Category-wise Expense Analysis</w:t>
      </w:r>
    </w:p>
    <w:p w:rsidR="00C06709" w:rsidRDefault="00C06709" w:rsidP="00C06709">
      <w:pPr>
        <w:jc w:val="both"/>
      </w:pPr>
      <w:proofErr w:type="gramStart"/>
      <w:r>
        <w:t>Displays spending across different categories such as Food, Travel, Shopping, Bills, and Entertainment.</w:t>
      </w:r>
      <w:proofErr w:type="gramEnd"/>
    </w:p>
    <w:p w:rsidR="00C06709" w:rsidRDefault="00C06709" w:rsidP="00C06709">
      <w:pPr>
        <w:jc w:val="both"/>
      </w:pPr>
      <w:r>
        <w:t>Monthly Expense Trend</w:t>
      </w:r>
    </w:p>
    <w:p w:rsidR="00C06709" w:rsidRDefault="00C06709" w:rsidP="00C06709">
      <w:pPr>
        <w:jc w:val="both"/>
      </w:pPr>
      <w:r>
        <w:t>Shows expenditure trends over time to identify increases or decreases in spending.</w:t>
      </w:r>
    </w:p>
    <w:p w:rsidR="00C06709" w:rsidRDefault="00C06709" w:rsidP="00C06709">
      <w:pPr>
        <w:jc w:val="both"/>
      </w:pPr>
      <w:r>
        <w:t>Expense Distribution Analysis</w:t>
      </w:r>
    </w:p>
    <w:p w:rsidR="00C06709" w:rsidRDefault="00C06709" w:rsidP="00C06709">
      <w:pPr>
        <w:jc w:val="both"/>
      </w:pPr>
      <w:proofErr w:type="gramStart"/>
      <w:r>
        <w:t>Illustrates the percentage contribution of each expense category to total spending.</w:t>
      </w:r>
      <w:proofErr w:type="gramEnd"/>
    </w:p>
    <w:p w:rsidR="00C06709" w:rsidRDefault="00C06709" w:rsidP="00C06709">
      <w:pPr>
        <w:jc w:val="both"/>
      </w:pPr>
      <w:r>
        <w:t>Expense Records Table</w:t>
      </w:r>
    </w:p>
    <w:p w:rsidR="00C06709" w:rsidRDefault="00C06709" w:rsidP="00C06709">
      <w:pPr>
        <w:jc w:val="both"/>
      </w:pPr>
      <w:r>
        <w:t>Presents detailed expense information for easy reference and review.</w:t>
      </w:r>
    </w:p>
    <w:p w:rsidR="00C06709" w:rsidRPr="00C06709" w:rsidRDefault="00C06709" w:rsidP="00C06709">
      <w:pPr>
        <w:jc w:val="both"/>
        <w:rPr>
          <w:b/>
        </w:rPr>
      </w:pPr>
      <w:r w:rsidRPr="00C06709">
        <w:rPr>
          <w:b/>
        </w:rPr>
        <w:t>Project Workflow</w:t>
      </w:r>
      <w:r>
        <w:rPr>
          <w:b/>
        </w:rPr>
        <w:t>:</w:t>
      </w:r>
    </w:p>
    <w:p w:rsidR="00C06709" w:rsidRDefault="00C06709" w:rsidP="00C06709">
      <w:pPr>
        <w:jc w:val="both"/>
      </w:pPr>
      <w:proofErr w:type="gramStart"/>
      <w:r>
        <w:t>Collection of expense data.</w:t>
      </w:r>
      <w:proofErr w:type="gramEnd"/>
    </w:p>
    <w:p w:rsidR="00C06709" w:rsidRDefault="00C06709" w:rsidP="00C06709">
      <w:pPr>
        <w:jc w:val="both"/>
      </w:pPr>
      <w:proofErr w:type="gramStart"/>
      <w:r>
        <w:t xml:space="preserve">Data </w:t>
      </w:r>
      <w:proofErr w:type="spellStart"/>
      <w:r>
        <w:t>preprocessing</w:t>
      </w:r>
      <w:proofErr w:type="spellEnd"/>
      <w:r>
        <w:t xml:space="preserve"> and organization.</w:t>
      </w:r>
      <w:proofErr w:type="gramEnd"/>
    </w:p>
    <w:p w:rsidR="00C06709" w:rsidRDefault="00C06709" w:rsidP="00C06709">
      <w:pPr>
        <w:jc w:val="both"/>
      </w:pPr>
      <w:proofErr w:type="gramStart"/>
      <w:r>
        <w:t>Expense analysis and trend identification.</w:t>
      </w:r>
      <w:proofErr w:type="gramEnd"/>
    </w:p>
    <w:p w:rsidR="00C06709" w:rsidRDefault="00C06709" w:rsidP="00C06709">
      <w:pPr>
        <w:jc w:val="both"/>
      </w:pPr>
      <w:proofErr w:type="gramStart"/>
      <w:r>
        <w:t>Creation of visualizations and reports.</w:t>
      </w:r>
      <w:proofErr w:type="gramEnd"/>
    </w:p>
    <w:p w:rsidR="00C06709" w:rsidRDefault="00C06709" w:rsidP="00C06709">
      <w:pPr>
        <w:jc w:val="both"/>
      </w:pPr>
      <w:proofErr w:type="gramStart"/>
      <w:r>
        <w:t>Dashboard development and presentation.</w:t>
      </w:r>
      <w:proofErr w:type="gramEnd"/>
    </w:p>
    <w:p w:rsidR="00C06709" w:rsidRDefault="00C06709" w:rsidP="00C06709">
      <w:pPr>
        <w:jc w:val="both"/>
      </w:pPr>
      <w:proofErr w:type="gramStart"/>
      <w:r>
        <w:t>Generation of financial insights for decision-making.</w:t>
      </w:r>
      <w:proofErr w:type="gramEnd"/>
    </w:p>
    <w:p w:rsidR="00C06709" w:rsidRPr="00C06709" w:rsidRDefault="00C06709" w:rsidP="00C06709">
      <w:pPr>
        <w:jc w:val="both"/>
        <w:rPr>
          <w:b/>
        </w:rPr>
      </w:pPr>
      <w:r w:rsidRPr="00C06709">
        <w:rPr>
          <w:b/>
        </w:rPr>
        <w:t>Key Features</w:t>
      </w:r>
      <w:r>
        <w:rPr>
          <w:b/>
        </w:rPr>
        <w:t>:</w:t>
      </w:r>
    </w:p>
    <w:p w:rsidR="00C06709" w:rsidRDefault="00C06709" w:rsidP="00C06709">
      <w:pPr>
        <w:jc w:val="both"/>
      </w:pPr>
      <w:proofErr w:type="gramStart"/>
      <w:r>
        <w:t>Interactive dashboard interface.</w:t>
      </w:r>
      <w:proofErr w:type="gramEnd"/>
    </w:p>
    <w:p w:rsidR="00C06709" w:rsidRDefault="00C06709" w:rsidP="00C06709">
      <w:pPr>
        <w:jc w:val="both"/>
      </w:pPr>
      <w:proofErr w:type="gramStart"/>
      <w:r>
        <w:t>Category-wise expense tracking.</w:t>
      </w:r>
      <w:proofErr w:type="gramEnd"/>
    </w:p>
    <w:p w:rsidR="00C06709" w:rsidRDefault="00C06709" w:rsidP="00C06709">
      <w:pPr>
        <w:jc w:val="both"/>
      </w:pPr>
      <w:proofErr w:type="gramStart"/>
      <w:r>
        <w:t>Monthly expenditure monitoring.</w:t>
      </w:r>
      <w:proofErr w:type="gramEnd"/>
    </w:p>
    <w:p w:rsidR="00C06709" w:rsidRDefault="00C06709" w:rsidP="00C06709">
      <w:pPr>
        <w:jc w:val="both"/>
      </w:pPr>
      <w:proofErr w:type="gramStart"/>
      <w:r>
        <w:t>Graphical representation of financial data.</w:t>
      </w:r>
      <w:proofErr w:type="gramEnd"/>
    </w:p>
    <w:p w:rsidR="00C06709" w:rsidRDefault="00C06709" w:rsidP="00C06709">
      <w:pPr>
        <w:jc w:val="both"/>
      </w:pPr>
      <w:proofErr w:type="gramStart"/>
      <w:r>
        <w:t>Real-time analytical insights.</w:t>
      </w:r>
      <w:proofErr w:type="gramEnd"/>
    </w:p>
    <w:p w:rsidR="00C06709" w:rsidRDefault="00C06709" w:rsidP="00C06709">
      <w:pPr>
        <w:jc w:val="both"/>
      </w:pPr>
      <w:proofErr w:type="gramStart"/>
      <w:r>
        <w:t>User-friendly navigation and visualization.</w:t>
      </w:r>
      <w:proofErr w:type="gramEnd"/>
    </w:p>
    <w:p w:rsidR="00C06709" w:rsidRPr="00C06709" w:rsidRDefault="00C06709" w:rsidP="00C06709">
      <w:pPr>
        <w:jc w:val="both"/>
        <w:rPr>
          <w:b/>
        </w:rPr>
      </w:pPr>
      <w:r w:rsidRPr="00C06709">
        <w:rPr>
          <w:b/>
        </w:rPr>
        <w:t>Expected Outcome</w:t>
      </w:r>
      <w:r>
        <w:rPr>
          <w:b/>
        </w:rPr>
        <w:t>:</w:t>
      </w:r>
    </w:p>
    <w:p w:rsidR="00C06709" w:rsidRDefault="00C06709" w:rsidP="00C06709">
      <w:pPr>
        <w:jc w:val="both"/>
      </w:pPr>
      <w:r>
        <w:t>The dashboard provides a comprehensive view of personal spending habits and financial trends. It enables users to identify major expense categories, monitor expenditure patterns, and make informed budgeting decisions based on data-driven insights.</w:t>
      </w:r>
    </w:p>
    <w:p w:rsidR="00C06709" w:rsidRPr="00C06709" w:rsidRDefault="00C06709" w:rsidP="00C06709">
      <w:pPr>
        <w:jc w:val="both"/>
        <w:rPr>
          <w:b/>
        </w:rPr>
      </w:pPr>
      <w:r w:rsidRPr="00C06709">
        <w:rPr>
          <w:b/>
        </w:rPr>
        <w:t>Conclusion</w:t>
      </w:r>
      <w:r>
        <w:rPr>
          <w:b/>
        </w:rPr>
        <w:t>:</w:t>
      </w:r>
    </w:p>
    <w:p w:rsidR="00740FCD" w:rsidRDefault="00C06709" w:rsidP="00C06709">
      <w:pPr>
        <w:jc w:val="both"/>
      </w:pPr>
      <w:r>
        <w:t xml:space="preserve">The Personal Expense Analysis Dashboard demonstrates the practical application of data analytics and visualization techniques in personal finance management. By transforming raw expense data </w:t>
      </w:r>
      <w:r>
        <w:lastRenderedPageBreak/>
        <w:t>into meaningful insights, the project helps users improve financial awareness and manage expenses more effectively.</w:t>
      </w:r>
    </w:p>
    <w:sectPr w:rsidR="00740FCD" w:rsidSect="00392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C06709"/>
    <w:rsid w:val="00392E2D"/>
    <w:rsid w:val="00740FCD"/>
    <w:rsid w:val="007E792B"/>
    <w:rsid w:val="00C067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E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KISHORE</cp:lastModifiedBy>
  <cp:revision>1</cp:revision>
  <dcterms:created xsi:type="dcterms:W3CDTF">2026-06-07T16:00:00Z</dcterms:created>
  <dcterms:modified xsi:type="dcterms:W3CDTF">2026-06-07T16:06:00Z</dcterms:modified>
</cp:coreProperties>
</file>