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Assessment Questionnaire</w:t>
      </w:r>
    </w:p>
    <w:p>
      <w:r>
        <w:t>Please complete all sections of this questionnaire. Provide detailed responses in the 'Response' column.</w:t>
      </w:r>
    </w:p>
    <w:p/>
    <w:p>
      <w:pPr>
        <w:pStyle w:val="Heading2"/>
      </w:pPr>
      <w:r>
        <w:t>Section 1: 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What is the legal name of your organization?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products or services does your company offer?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When was your company founded?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website?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Section 2: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vulnerability management?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Section 3: Data 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Data Protection Officer?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customer data stored?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data retention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