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Operations Test Layout 29</w:t>
      </w:r>
    </w:p>
    <w:p>
      <w:pPr>
        <w:jc w:val="center"/>
      </w:pPr>
      <w:r>
        <w:rPr>
          <w:i/>
          <w:sz w:val="18"/>
        </w:rPr>
        <w:t>Numbered paragraph questionnaire · Questions only with blank answer spaces</w:t>
      </w:r>
    </w:p>
    <w:p>
      <w:r>
        <w:t xml:space="preserve"> </w:t>
      </w:r>
    </w:p>
    <w:p>
      <w:pPr>
        <w:pStyle w:val="Heading1"/>
      </w:pPr>
      <w:r>
        <w:t>Operations Narrative Responses</w:t>
      </w:r>
    </w:p>
    <w:p>
      <w:r>
        <w:t>1. Describe your change management process.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2. How do you manage production deployments?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3. Describe your service monitoring approach.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4. How do you track and resolve service incidents?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5. Describe your backup verification process.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p>
      <w:r>
        <w:t>6. How do you manage access for third-party support personnel?</w:t>
      </w:r>
    </w:p>
    <w:p>
      <w:pPr>
        <w:spacing w:after="160"/>
      </w:pPr>
      <w:r>
        <w:t xml:space="preserve"> </w:t>
      </w:r>
    </w:p>
    <w:p>
      <w:pPr>
        <w:spacing w:after="160"/>
      </w:pPr>
      <w:r>
        <w:t xml:space="preserve"> 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