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Describe your incident response process.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secure software development lifecycle requirements.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secure laptops and mobile devices used by employees?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often do you perform external penetration testing?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Describe your endpoint protection program.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How do you manage privileged access across production systems?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