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04</w:t>
      </w:r>
    </w:p>
    <w:p>
      <w:r>
        <w:t>This file intentionally mixes knowledge-base questions and new unseen prompts for stress testing.</w:t>
      </w:r>
    </w:p>
    <w:p>
      <w:r>
        <w:t>Provide responses in the blank lines after each prompt.</w:t>
      </w:r>
    </w:p>
    <w:p>
      <w:r>
        <w:t>1. Vendor Exit Coordinator:</w:t>
      </w:r>
    </w:p>
    <w:p>
      <w:r>
        <w:t>Answer: ________________________________</w:t>
      </w:r>
    </w:p>
    <w:p>
      <w:r>
        <w:t>2. How do you ensure availability during infrastructure failures?</w:t>
      </w:r>
    </w:p>
    <w:p>
      <w:r>
        <w:t>Answer: ________________________________</w:t>
      </w:r>
    </w:p>
    <w:p>
      <w:r>
        <w:t>3. Do you maintain alternate workspace arrangements for office disruptions?</w:t>
      </w:r>
    </w:p>
    <w:p>
      <w:r>
        <w:t>Answer: ________________________________</w:t>
      </w:r>
    </w:p>
    <w:p>
      <w:r>
        <w:t>4. How do you validate regional model rollback playbooks before production release?</w:t>
      </w:r>
    </w:p>
    <w:p>
      <w:r>
        <w:t>Answer: ________________________________</w:t>
      </w:r>
    </w:p>
    <w:p>
      <w:r>
        <w:t>5. Do you comply with European data protection regulations?</w:t>
      </w:r>
    </w:p>
    <w:p>
      <w:r>
        <w:t>Answer: ________________________________</w:t>
      </w:r>
    </w:p>
    <w:p>
      <w:r>
        <w:t>6. Do you maintain AI-generated response citation integrity checks for customer-specific questionnaires?</w:t>
      </w:r>
    </w:p>
    <w:p>
      <w:r>
        <w:t>Answer: ________________________________</w:t>
      </w:r>
    </w:p>
    <w:p>
      <w:r>
        <w:t>7. How do you validate multi-model arbitration override governance during incident conditions?</w:t>
      </w:r>
    </w:p>
    <w:p>
      <w:r>
        <w:t>Answer: ________________________________</w:t>
      </w:r>
    </w:p>
    <w:p>
      <w:r>
        <w:t>8. Describe your DR/BCP: RTO &lt; 4hrs? RPO &lt; 1hr?</w:t>
      </w:r>
    </w:p>
    <w:p>
      <w:r>
        <w:t>Answer: ________________________________</w:t>
      </w:r>
    </w:p>
    <w:p>
      <w:r>
        <w:t>9. When was your company founded?</w:t>
      </w:r>
    </w:p>
    <w:p>
      <w:r>
        <w:t>Answer: ________________________________</w:t>
      </w:r>
    </w:p>
    <w:p>
      <w:r>
        <w:t>10. How do you govern non-production shadow environment attestations for high-risk client requests?</w:t>
      </w:r>
    </w:p>
    <w:p>
      <w:r>
        <w:t>Answer: ________________________________</w:t>
      </w:r>
    </w:p>
    <w:p>
      <w:r>
        <w:t>11. Operations Contact Email:</w:t>
      </w:r>
    </w:p>
    <w:p>
      <w:r>
        <w:t>Answer: ________________________________</w:t>
      </w:r>
    </w:p>
    <w:p>
      <w:r>
        <w:t>12. Describe your approach to AI-generated response citation integrity checks as part of onboarding and renewals?</w:t>
      </w:r>
    </w:p>
    <w:p>
      <w:r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