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7C3AED"/>
        </w:rPr>
        <w:t>Vendor Security Questionnaire</w:t>
      </w:r>
    </w:p>
    <w:p>
      <w:pPr>
        <w:pStyle w:val="Subtitle"/>
        <w:jc w:val="center"/>
      </w:pPr>
      <w:r>
        <w:t>Prepared for: Meridian Financial Services</w:t>
      </w:r>
    </w:p>
    <w:p>
      <w:r>
        <w:t>Please complete all sections below and return to security@meridian.com</w:t>
      </w:r>
    </w:p>
    <w:p/>
    <w:p>
      <w:pPr>
        <w:pStyle w:val="Heading2"/>
      </w:pPr>
      <w:r>
        <w:t>Section 1: Information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 you have a formal information security program?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Is your organization SOC 2 Type II certified?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 you perform regular penetration testing?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How often are vulnerability scans performed?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 you use multi-factor authentication for all employees?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 you have a bug bounty or responsible disclosure program?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Section 2: Data Privacy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Are you GDPR compliant?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Are you CCPA compliant?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 you have a Data Protection Officer?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How long do you retain customer data?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 you transfer personal data outside of the EU?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Section 3: Infrastructure &amp; Encryption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Where is customer data hosted?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Is customer data encrypted at rest?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Is customer data encrypted in transit?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What is your uptime SLA?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Section 4: Access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How is access to customer data controlled?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 you support Single Sign-On (SSO)?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 you support role-based access control?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Section 5: Incident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 you have an incident response plan?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How quickly will you notify customers of a data breach?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 you have a dedicated security operations team?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Section 6: Business Continuity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 you have a business continuity plan?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What is your RPO and RTO?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 you perform regular data backups?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6.4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Are backups encrypted?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