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42" w:rsidRDefault="00030542" w:rsidP="00030542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030542" w:rsidTr="002D7935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42" w:rsidRDefault="00030542" w:rsidP="002D7935">
            <w:pPr>
              <w:jc w:val="center"/>
            </w:pPr>
            <w:r>
              <w:t>Author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42" w:rsidRDefault="00030542" w:rsidP="002D7935">
            <w:pPr>
              <w:jc w:val="center"/>
            </w:pPr>
            <w: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42" w:rsidRDefault="00030542" w:rsidP="002D7935">
            <w:pPr>
              <w:jc w:val="center"/>
            </w:pPr>
            <w:r>
              <w:t>Version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42" w:rsidRDefault="00030542" w:rsidP="002D7935">
            <w:pPr>
              <w:jc w:val="center"/>
            </w:pPr>
            <w:r>
              <w:t>Date</w:t>
            </w:r>
          </w:p>
        </w:tc>
      </w:tr>
      <w:tr w:rsidR="00030542" w:rsidTr="002D7935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542" w:rsidRDefault="00030542" w:rsidP="002D7935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542" w:rsidRDefault="00030542" w:rsidP="002D7935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542" w:rsidRDefault="00030542" w:rsidP="002D7935">
            <w:pPr>
              <w:jc w:val="center"/>
            </w:pPr>
            <w:r>
              <w:t>1.0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542" w:rsidRDefault="00030542" w:rsidP="002D7935">
            <w:pPr>
              <w:jc w:val="center"/>
            </w:pPr>
            <w:r>
              <w:t>04/12/2010</w:t>
            </w:r>
          </w:p>
        </w:tc>
      </w:tr>
    </w:tbl>
    <w:p w:rsidR="00030542" w:rsidRDefault="00030542" w:rsidP="00030542">
      <w:pPr>
        <w:rPr>
          <w:lang w:val="en-US"/>
        </w:rPr>
      </w:pP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030542" w:rsidRPr="00D306F5" w:rsidRDefault="005B6C5F" w:rsidP="00030542">
      <w:pPr>
        <w:rPr>
          <w:b/>
          <w:lang w:val="en-US"/>
        </w:rPr>
      </w:pPr>
      <w:r>
        <w:rPr>
          <w:b/>
          <w:lang w:val="en-US"/>
        </w:rPr>
        <w:t>Normalized Alert.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030542" w:rsidRDefault="00030542" w:rsidP="00030542">
      <w:pPr>
        <w:rPr>
          <w:lang w:val="en-US"/>
        </w:rPr>
      </w:pPr>
      <w:r>
        <w:rPr>
          <w:lang w:val="en-US"/>
        </w:rPr>
        <w:t xml:space="preserve">This data </w:t>
      </w:r>
      <w:r w:rsidR="009F2469">
        <w:rPr>
          <w:lang w:val="en-US"/>
        </w:rPr>
        <w:t>is gotten from the Alert Database in order to make Attack Graph.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030542" w:rsidRDefault="00854314" w:rsidP="00030542">
      <w:pPr>
        <w:rPr>
          <w:lang w:val="en-US"/>
        </w:rPr>
      </w:pPr>
      <w:r>
        <w:rPr>
          <w:lang w:val="en-US"/>
        </w:rPr>
        <w:t>Alert</w:t>
      </w:r>
      <w:r w:rsidR="00030542">
        <w:rPr>
          <w:lang w:val="en-US"/>
        </w:rPr>
        <w:t xml:space="preserve"> Database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030542" w:rsidRDefault="00F76C75" w:rsidP="00030542">
      <w:pPr>
        <w:rPr>
          <w:lang w:val="en-US"/>
        </w:rPr>
      </w:pPr>
      <w:r>
        <w:rPr>
          <w:lang w:val="en-US"/>
        </w:rPr>
        <w:t>Aggregate</w:t>
      </w:r>
      <w:r w:rsidR="00030542">
        <w:rPr>
          <w:lang w:val="en-US"/>
        </w:rPr>
        <w:t xml:space="preserve"> Alert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030542" w:rsidRDefault="00030542" w:rsidP="00030542">
      <w:pPr>
        <w:rPr>
          <w:rFonts w:ascii="Arial" w:hAnsi="Arial" w:cs="Arial"/>
          <w:bCs/>
          <w:iCs/>
          <w:sz w:val="20"/>
          <w:szCs w:val="20"/>
          <w:lang w:val="en-US"/>
        </w:rPr>
      </w:pPr>
      <w:r w:rsidRPr="002E22EC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E22EC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instrText xml:space="preserve"> FORMCHECKBOX </w:instrText>
      </w:r>
      <w:r w:rsidRPr="002E22EC">
        <w:rPr>
          <w:rFonts w:ascii="Arial" w:hAnsi="Arial" w:cs="Arial"/>
          <w:b/>
          <w:bCs/>
          <w:i/>
          <w:iCs/>
          <w:color w:val="FF0000"/>
          <w:sz w:val="20"/>
          <w:szCs w:val="20"/>
        </w:rPr>
      </w:r>
      <w:r w:rsidRPr="002E22EC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fldChar w:fldCharType="end"/>
      </w:r>
      <w:r w:rsidRPr="002E22EC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>File</w:t>
      </w:r>
      <w:r w:rsidRPr="002E22EC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030542" w:rsidRDefault="00A41B41" w:rsidP="00030542">
      <w:pPr>
        <w:rPr>
          <w:lang w:val="en-US"/>
        </w:rPr>
      </w:pPr>
      <w:r>
        <w:rPr>
          <w:lang w:val="en-US"/>
        </w:rPr>
        <w:t xml:space="preserve">Normalized Alert = </w:t>
      </w:r>
      <w:r>
        <w:rPr>
          <w:lang w:val="en-US"/>
        </w:rPr>
        <w:tab/>
        <w:t>Alert Type +</w:t>
      </w:r>
      <w:r>
        <w:rPr>
          <w:lang w:val="en-US"/>
        </w:rPr>
        <w:br/>
        <w:t xml:space="preserve">                                   Begin Time +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Time +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Source IP +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Destination IP +</w:t>
      </w:r>
      <w:r w:rsidR="000F662B">
        <w:rPr>
          <w:lang w:val="en-US"/>
        </w:rPr>
        <w:br/>
      </w:r>
      <w:r w:rsidR="000F662B">
        <w:rPr>
          <w:lang w:val="en-US"/>
        </w:rPr>
        <w:tab/>
      </w:r>
      <w:r w:rsidR="000F662B">
        <w:rPr>
          <w:lang w:val="en-US"/>
        </w:rPr>
        <w:tab/>
      </w:r>
      <w:r w:rsidR="000F662B">
        <w:rPr>
          <w:lang w:val="en-US"/>
        </w:rPr>
        <w:tab/>
        <w:t>Source Port +</w:t>
      </w:r>
      <w:r w:rsidR="000F662B">
        <w:rPr>
          <w:lang w:val="en-US"/>
        </w:rPr>
        <w:br/>
      </w:r>
      <w:r w:rsidR="000F662B">
        <w:rPr>
          <w:lang w:val="en-US"/>
        </w:rPr>
        <w:tab/>
      </w:r>
      <w:r w:rsidR="000F662B">
        <w:rPr>
          <w:lang w:val="en-US"/>
        </w:rPr>
        <w:tab/>
      </w:r>
      <w:r w:rsidR="000F662B">
        <w:rPr>
          <w:lang w:val="en-US"/>
        </w:rPr>
        <w:tab/>
        <w:t>Dest Port.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lastRenderedPageBreak/>
        <w:t>Volume/Time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030542" w:rsidRDefault="00030542" w:rsidP="00030542"/>
    <w:p w:rsidR="00466DE2" w:rsidRDefault="00466DE2"/>
    <w:sectPr w:rsidR="00466DE2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compat>
    <w:useFELayout/>
  </w:compat>
  <w:rsids>
    <w:rsidRoot w:val="00030542"/>
    <w:rsid w:val="00030542"/>
    <w:rsid w:val="000F662B"/>
    <w:rsid w:val="002F182B"/>
    <w:rsid w:val="00313952"/>
    <w:rsid w:val="00466DE2"/>
    <w:rsid w:val="005B6C5F"/>
    <w:rsid w:val="00745017"/>
    <w:rsid w:val="00777D62"/>
    <w:rsid w:val="00854314"/>
    <w:rsid w:val="009F2469"/>
    <w:rsid w:val="00A41B41"/>
    <w:rsid w:val="00BF02A4"/>
    <w:rsid w:val="00F7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542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30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030542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97</Words>
  <Characters>559</Characters>
  <Application>Microsoft Office Word</Application>
  <DocSecurity>0</DocSecurity>
  <Lines>4</Lines>
  <Paragraphs>1</Paragraphs>
  <ScaleCrop>false</ScaleCrop>
  <Company>Phung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13</cp:revision>
  <dcterms:created xsi:type="dcterms:W3CDTF">2010-12-04T03:29:00Z</dcterms:created>
  <dcterms:modified xsi:type="dcterms:W3CDTF">2010-12-04T03:39:00Z</dcterms:modified>
</cp:coreProperties>
</file>