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Optional Element 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Name of the element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>Alias if any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B83D78" w:rsidP="00B83D78">
      <w:pPr>
        <w:rPr>
          <w:lang w:val="en-US"/>
        </w:rPr>
      </w:pPr>
      <w:proofErr w:type="gramStart"/>
      <w:r>
        <w:rPr>
          <w:lang w:val="en-US"/>
        </w:rPr>
        <w:t>Length of an element.</w:t>
      </w:r>
      <w:proofErr w:type="gramEnd"/>
      <w:r>
        <w:rPr>
          <w:lang w:val="en-US"/>
        </w:rPr>
        <w:t xml:space="preserve"> 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B3160"/>
    <w:rsid w:val="00B83D78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2010-12-02T16:18:00Z</dcterms:created>
  <dcterms:modified xsi:type="dcterms:W3CDTF">2010-12-02T16:25:00Z</dcterms:modified>
</cp:coreProperties>
</file>