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0B71" w:rsidRDefault="00320B71" w:rsidP="00422503">
      <w:pP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</w:rPr>
      </w:pPr>
      <w:r w:rsidRPr="009029ED">
        <w:rPr>
          <w:rFonts w:ascii="Times New Roman" w:hAnsi="Times New Roman" w:cs="Times New Roman"/>
        </w:rPr>
        <w:t>riskreferans.com</w:t>
      </w:r>
      <w:r w:rsidR="00422503">
        <w:rPr>
          <w:rFonts w:ascii="Times New Roman" w:hAnsi="Times New Roman" w:cs="Times New Roman"/>
        </w:rPr>
        <w:tab/>
      </w:r>
      <w:r w:rsidR="00422503">
        <w:rPr>
          <w:rFonts w:ascii="Times New Roman" w:hAnsi="Times New Roman" w:cs="Times New Roman"/>
        </w:rPr>
        <w:tab/>
      </w:r>
      <w:r w:rsidR="00422503">
        <w:rPr>
          <w:rFonts w:ascii="Times New Roman" w:hAnsi="Times New Roman" w:cs="Times New Roman"/>
        </w:rPr>
        <w:tab/>
      </w:r>
      <w:r w:rsidR="00422503">
        <w:rPr>
          <w:rFonts w:ascii="Times New Roman" w:hAnsi="Times New Roman" w:cs="Times New Roman"/>
        </w:rPr>
        <w:tab/>
      </w:r>
      <w:r w:rsidR="00422503">
        <w:rPr>
          <w:rFonts w:ascii="Times New Roman" w:hAnsi="Times New Roman" w:cs="Times New Roman"/>
        </w:rPr>
        <w:tab/>
      </w:r>
      <w:r w:rsidR="00422503">
        <w:rPr>
          <w:rFonts w:ascii="Times New Roman" w:hAnsi="Times New Roman" w:cs="Times New Roman"/>
        </w:rPr>
        <w:tab/>
      </w:r>
      <w:r w:rsidR="00422503">
        <w:rPr>
          <w:rFonts w:ascii="Times New Roman" w:hAnsi="Times New Roman" w:cs="Times New Roman"/>
        </w:rPr>
        <w:tab/>
      </w:r>
      <w:r w:rsidR="00422503">
        <w:rPr>
          <w:rFonts w:ascii="Times New Roman" w:hAnsi="Times New Roman" w:cs="Times New Roman"/>
        </w:rPr>
        <w:tab/>
      </w:r>
      <w:r w:rsidR="0042250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Türkçe</w:t>
      </w:r>
    </w:p>
    <w:p w:rsidR="00320B71" w:rsidRDefault="00320B71" w:rsidP="00320B71">
      <w:pPr>
        <w:rPr>
          <w:rFonts w:ascii="Times New Roman" w:hAnsi="Times New Roman" w:cs="Times New Roman"/>
        </w:rPr>
      </w:pPr>
    </w:p>
    <w:p w:rsidR="00146BFF" w:rsidRDefault="00146BFF" w:rsidP="0032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Menü</w:t>
      </w:r>
    </w:p>
    <w:p w:rsidR="00320B71" w:rsidRPr="00146BFF" w:rsidRDefault="00320B71" w:rsidP="00146BFF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146BFF">
        <w:rPr>
          <w:rFonts w:ascii="Times New Roman" w:hAnsi="Times New Roman" w:cs="Times New Roman"/>
        </w:rPr>
        <w:t>360</w:t>
      </w:r>
      <w:r w:rsidRPr="00146BFF">
        <w:rPr>
          <w:rFonts w:ascii="Times New Roman" w:hAnsi="Times New Roman" w:cs="Times New Roman"/>
          <w:vertAlign w:val="superscript"/>
        </w:rPr>
        <w:t>o</w:t>
      </w:r>
      <w:r w:rsidRPr="00146BFF">
        <w:rPr>
          <w:rFonts w:ascii="Times New Roman" w:hAnsi="Times New Roman" w:cs="Times New Roman"/>
        </w:rPr>
        <w:t xml:space="preserve"> MPYS </w:t>
      </w:r>
    </w:p>
    <w:p w:rsidR="00320B71" w:rsidRPr="00146BFF" w:rsidRDefault="00320B71" w:rsidP="00146BFF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146BFF">
        <w:rPr>
          <w:rFonts w:ascii="Times New Roman" w:hAnsi="Times New Roman" w:cs="Times New Roman"/>
        </w:rPr>
        <w:t>Nasıl Çalışır?</w:t>
      </w:r>
    </w:p>
    <w:p w:rsidR="00320B71" w:rsidRPr="00146BFF" w:rsidRDefault="00320B71" w:rsidP="00146BFF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146BFF">
        <w:rPr>
          <w:rFonts w:ascii="Times New Roman" w:hAnsi="Times New Roman" w:cs="Times New Roman"/>
        </w:rPr>
        <w:t>Neden?</w:t>
      </w:r>
    </w:p>
    <w:p w:rsidR="0048390A" w:rsidRPr="00146BFF" w:rsidRDefault="0048390A" w:rsidP="00146BFF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146BFF">
        <w:rPr>
          <w:rFonts w:ascii="Times New Roman" w:hAnsi="Times New Roman" w:cs="Times New Roman"/>
        </w:rPr>
        <w:t>Faydaları</w:t>
      </w:r>
    </w:p>
    <w:p w:rsidR="00320B71" w:rsidRPr="00146BFF" w:rsidRDefault="00320B71" w:rsidP="00146BFF">
      <w:pPr>
        <w:pStyle w:val="ListeParagraf"/>
        <w:numPr>
          <w:ilvl w:val="0"/>
          <w:numId w:val="7"/>
        </w:numPr>
        <w:rPr>
          <w:rFonts w:ascii="Times New Roman" w:hAnsi="Times New Roman" w:cs="Times New Roman"/>
        </w:rPr>
      </w:pPr>
      <w:r w:rsidRPr="00146BFF">
        <w:rPr>
          <w:rFonts w:ascii="Times New Roman" w:hAnsi="Times New Roman" w:cs="Times New Roman"/>
        </w:rPr>
        <w:t>İletişim</w:t>
      </w:r>
    </w:p>
    <w:p w:rsidR="00320B71" w:rsidRDefault="00320B71" w:rsidP="00320B71">
      <w:pPr>
        <w:rPr>
          <w:rFonts w:ascii="Times New Roman" w:hAnsi="Times New Roman" w:cs="Times New Roman"/>
        </w:rPr>
      </w:pPr>
    </w:p>
    <w:p w:rsidR="00320B71" w:rsidRDefault="00320B71" w:rsidP="00320B71">
      <w:pPr>
        <w:rPr>
          <w:rFonts w:ascii="Times New Roman" w:hAnsi="Times New Roman" w:cs="Times New Roman"/>
        </w:rPr>
      </w:pPr>
    </w:p>
    <w:p w:rsidR="00320B71" w:rsidRDefault="00320B71" w:rsidP="00320B71">
      <w:pPr>
        <w:rPr>
          <w:rFonts w:ascii="Times New Roman" w:hAnsi="Times New Roman" w:cs="Times New Roman"/>
        </w:rPr>
      </w:pPr>
      <w:r w:rsidRPr="00DF68D9">
        <w:rPr>
          <w:rFonts w:ascii="Times New Roman" w:hAnsi="Times New Roman" w:cs="Times New Roman"/>
          <w:highlight w:val="yellow"/>
        </w:rPr>
        <w:t>360</w:t>
      </w:r>
      <w:r w:rsidRPr="00DF68D9">
        <w:rPr>
          <w:rFonts w:ascii="Times New Roman" w:hAnsi="Times New Roman" w:cs="Times New Roman"/>
          <w:highlight w:val="yellow"/>
          <w:vertAlign w:val="superscript"/>
        </w:rPr>
        <w:t>o</w:t>
      </w:r>
      <w:r w:rsidRPr="00DF68D9">
        <w:rPr>
          <w:rFonts w:ascii="Times New Roman" w:hAnsi="Times New Roman" w:cs="Times New Roman"/>
          <w:highlight w:val="yellow"/>
        </w:rPr>
        <w:t xml:space="preserve"> MPYS</w:t>
      </w:r>
      <w:r>
        <w:rPr>
          <w:rFonts w:ascii="Times New Roman" w:hAnsi="Times New Roman" w:cs="Times New Roman"/>
        </w:rPr>
        <w:t xml:space="preserve"> </w:t>
      </w:r>
    </w:p>
    <w:p w:rsidR="00320B71" w:rsidRDefault="00320B71" w:rsidP="00320B71">
      <w:pPr>
        <w:rPr>
          <w:rFonts w:ascii="Times New Roman" w:hAnsi="Times New Roman" w:cs="Times New Roman"/>
        </w:rPr>
      </w:pPr>
    </w:p>
    <w:p w:rsidR="00320B71" w:rsidRDefault="00320B71" w:rsidP="0032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Referans çatısı altında geliştirilen ilk yazılım 360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 xml:space="preserve"> </w:t>
      </w:r>
      <w:r w:rsidRPr="008F337E">
        <w:rPr>
          <w:rFonts w:ascii="Times New Roman" w:hAnsi="Times New Roman" w:cs="Times New Roman"/>
        </w:rPr>
        <w:t>Müşteri Performans Yönetimi Sistemi (MPYS)</w:t>
      </w:r>
      <w:r>
        <w:rPr>
          <w:rFonts w:ascii="Times New Roman" w:hAnsi="Times New Roman" w:cs="Times New Roman"/>
        </w:rPr>
        <w:t>’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20B71" w:rsidRDefault="00320B71" w:rsidP="00320B71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MPYS’nin</w:t>
      </w:r>
      <w:proofErr w:type="spellEnd"/>
      <w:r>
        <w:rPr>
          <w:rFonts w:ascii="Times New Roman" w:hAnsi="Times New Roman" w:cs="Times New Roman"/>
        </w:rPr>
        <w:t xml:space="preserve"> temel hedefi; yazılım altyapısında yer alan algoritma sayesinde işletmelerin müşterilerine vermiş oldukları bakiye-kredinin optimum dağılımını sağlamak ve böylelikle sınırlı kaynakların verimli müşterilere aktarılmasını sağlayarak aynı kaynak yapısında daha yüksek ciro ve karlılığa ulaşılmasını desteklemektir. </w:t>
      </w:r>
    </w:p>
    <w:p w:rsidR="00320B71" w:rsidRDefault="00320B71" w:rsidP="0032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 xml:space="preserve"> MPYS 3 modülden oluşmaktadır;</w:t>
      </w:r>
    </w:p>
    <w:p w:rsidR="00320B71" w:rsidRDefault="00320B71" w:rsidP="00320B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Yasal Uyum – Müşterinin Tanınması</w:t>
      </w:r>
    </w:p>
    <w:p w:rsidR="00320B71" w:rsidRDefault="00320B71" w:rsidP="00320B71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Müşterinin temel bilgilerinin girildiği tanı ekranıdır. Eğer müşteri adayınız işletmenin kara listesinde varsa veya sektörel kara listelerinde yer alıyorsa sistem uyarı verecektir.</w:t>
      </w:r>
    </w:p>
    <w:p w:rsidR="00320B71" w:rsidRDefault="00320B71" w:rsidP="00320B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Analiz</w:t>
      </w:r>
    </w:p>
    <w:p w:rsidR="00320B71" w:rsidRDefault="00320B71" w:rsidP="00320B71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Müşteri çalışma performansının gösteren limit, ciro ve teminat durumu verilerinin izlendiği modüldür. Bu modüldeki dinamik verilere dayalı olarak </w:t>
      </w:r>
      <w:r w:rsidRPr="008F337E">
        <w:rPr>
          <w:rFonts w:ascii="Times New Roman" w:hAnsi="Times New Roman" w:cs="Times New Roman"/>
        </w:rPr>
        <w:t>Müşteri Performans Yönetimi</w:t>
      </w:r>
      <w:r>
        <w:rPr>
          <w:rFonts w:ascii="Times New Roman" w:hAnsi="Times New Roman" w:cs="Times New Roman"/>
        </w:rPr>
        <w:t xml:space="preserve"> algoritması çalışır ve 100 üzerinden müşteri performansı ölçülerek uyarı sistemleri çalışır. </w:t>
      </w:r>
    </w:p>
    <w:p w:rsidR="00320B71" w:rsidRDefault="00320B71" w:rsidP="00320B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8F337E">
        <w:rPr>
          <w:rFonts w:ascii="Times New Roman" w:hAnsi="Times New Roman" w:cs="Times New Roman"/>
        </w:rPr>
        <w:t xml:space="preserve">Finansal </w:t>
      </w:r>
      <w:proofErr w:type="spellStart"/>
      <w:r w:rsidRPr="008F337E">
        <w:rPr>
          <w:rFonts w:ascii="Times New Roman" w:hAnsi="Times New Roman" w:cs="Times New Roman"/>
        </w:rPr>
        <w:t>Check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Pr="008F337E">
        <w:rPr>
          <w:rFonts w:ascii="Times New Roman" w:hAnsi="Times New Roman" w:cs="Times New Roman"/>
        </w:rPr>
        <w:t>p</w:t>
      </w:r>
      <w:proofErr w:type="spellEnd"/>
    </w:p>
    <w:p w:rsidR="00320B71" w:rsidRPr="008F337E" w:rsidRDefault="00320B71" w:rsidP="00320B71">
      <w:pPr>
        <w:pStyle w:val="ListeParagraf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Findeks</w:t>
      </w:r>
      <w:proofErr w:type="spellEnd"/>
      <w:r>
        <w:rPr>
          <w:rFonts w:ascii="Times New Roman" w:hAnsi="Times New Roman" w:cs="Times New Roman"/>
        </w:rPr>
        <w:t xml:space="preserve"> verileri temelli raporlar üzerinden müşteri kritik verisi izlenerek çek, kredi limitleri ve bankacılık verisine dayalı uyarı mekanizmaları çalıştırılır. </w:t>
      </w:r>
    </w:p>
    <w:p w:rsidR="00320B71" w:rsidRDefault="00320B71" w:rsidP="00320B71">
      <w:pPr>
        <w:rPr>
          <w:rFonts w:ascii="Times New Roman" w:hAnsi="Times New Roman" w:cs="Times New Roman"/>
        </w:rPr>
      </w:pPr>
    </w:p>
    <w:p w:rsidR="00320B71" w:rsidRDefault="00320B71" w:rsidP="00320B71">
      <w:pPr>
        <w:rPr>
          <w:rFonts w:ascii="Times New Roman" w:hAnsi="Times New Roman" w:cs="Times New Roman"/>
        </w:rPr>
      </w:pPr>
    </w:p>
    <w:p w:rsidR="00320B71" w:rsidRDefault="00320B71" w:rsidP="00320B71">
      <w:pPr>
        <w:rPr>
          <w:rFonts w:ascii="Times New Roman" w:hAnsi="Times New Roman" w:cs="Times New Roman"/>
        </w:rPr>
      </w:pPr>
      <w:r w:rsidRPr="008F337E">
        <w:rPr>
          <w:rFonts w:ascii="Times New Roman" w:hAnsi="Times New Roman" w:cs="Times New Roman"/>
          <w:highlight w:val="yellow"/>
        </w:rPr>
        <w:t>Nasıl Çalışır?</w:t>
      </w:r>
    </w:p>
    <w:p w:rsidR="00320B71" w:rsidRDefault="00320B71" w:rsidP="0032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Müşteri sisteminden verilerin 360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MPYS’ne</w:t>
      </w:r>
      <w:proofErr w:type="spellEnd"/>
      <w:r>
        <w:rPr>
          <w:rFonts w:ascii="Times New Roman" w:hAnsi="Times New Roman" w:cs="Times New Roman"/>
        </w:rPr>
        <w:t xml:space="preserve"> entegre edilmesi ile sistem kullanıma hazır hale gelecektir.</w:t>
      </w:r>
    </w:p>
    <w:p w:rsidR="00320B71" w:rsidRDefault="00320B71" w:rsidP="00320B71">
      <w:pPr>
        <w:rPr>
          <w:rFonts w:ascii="Times New Roman" w:hAnsi="Times New Roman" w:cs="Times New Roman"/>
        </w:rPr>
      </w:pPr>
      <w:r w:rsidRPr="008F337E">
        <w:rPr>
          <w:rFonts w:ascii="Times New Roman" w:hAnsi="Times New Roman" w:cs="Times New Roman"/>
        </w:rPr>
        <w:t xml:space="preserve">Müşteri </w:t>
      </w:r>
      <w:r>
        <w:rPr>
          <w:rFonts w:ascii="Times New Roman" w:hAnsi="Times New Roman" w:cs="Times New Roman"/>
        </w:rPr>
        <w:t>p</w:t>
      </w:r>
      <w:r w:rsidRPr="008F337E">
        <w:rPr>
          <w:rFonts w:ascii="Times New Roman" w:hAnsi="Times New Roman" w:cs="Times New Roman"/>
        </w:rPr>
        <w:t>erforman</w:t>
      </w:r>
      <w:r>
        <w:rPr>
          <w:rFonts w:ascii="Times New Roman" w:hAnsi="Times New Roman" w:cs="Times New Roman"/>
        </w:rPr>
        <w:t xml:space="preserve">sı, Prof. Dr. Davut Pehlivanlı tarafından geliştirilen ve patent süreci devam eden algoritma temelli değerlendirilir. Performans algoritması müşterinin verimli </w:t>
      </w:r>
      <w:proofErr w:type="spellStart"/>
      <w:r>
        <w:rPr>
          <w:rFonts w:ascii="Times New Roman" w:hAnsi="Times New Roman" w:cs="Times New Roman"/>
        </w:rPr>
        <w:t>çalışıtırılmasına</w:t>
      </w:r>
      <w:proofErr w:type="spellEnd"/>
      <w:r>
        <w:rPr>
          <w:rFonts w:ascii="Times New Roman" w:hAnsi="Times New Roman" w:cs="Times New Roman"/>
        </w:rPr>
        <w:t xml:space="preserve"> yöneliktir. Performans algoritması sonucu 0’a yaklaştıkça müşteri performansının kötü olduğunu 100’e yaklaştıkça da müşteri performansının iyi olduğunu gösterir. </w:t>
      </w:r>
    </w:p>
    <w:p w:rsidR="00320B71" w:rsidRDefault="00320B71" w:rsidP="00320B71">
      <w:pPr>
        <w:rPr>
          <w:rFonts w:ascii="Times New Roman" w:hAnsi="Times New Roman" w:cs="Times New Roman"/>
        </w:rPr>
      </w:pPr>
      <w:r w:rsidRPr="008F337E">
        <w:rPr>
          <w:rFonts w:ascii="Times New Roman" w:hAnsi="Times New Roman" w:cs="Times New Roman"/>
        </w:rPr>
        <w:t xml:space="preserve">Müşteri </w:t>
      </w:r>
      <w:r>
        <w:rPr>
          <w:rFonts w:ascii="Times New Roman" w:hAnsi="Times New Roman" w:cs="Times New Roman"/>
        </w:rPr>
        <w:t>p</w:t>
      </w:r>
      <w:r w:rsidRPr="008F337E">
        <w:rPr>
          <w:rFonts w:ascii="Times New Roman" w:hAnsi="Times New Roman" w:cs="Times New Roman"/>
        </w:rPr>
        <w:t>erforman</w:t>
      </w:r>
      <w:r>
        <w:rPr>
          <w:rFonts w:ascii="Times New Roman" w:hAnsi="Times New Roman" w:cs="Times New Roman"/>
        </w:rPr>
        <w:t>sı iyi ise müşteri ile ticari hacmin geliştirilmesi çalışmaları yülütülmelidir. Eğer m</w:t>
      </w:r>
      <w:r w:rsidRPr="008F337E">
        <w:rPr>
          <w:rFonts w:ascii="Times New Roman" w:hAnsi="Times New Roman" w:cs="Times New Roman"/>
        </w:rPr>
        <w:t xml:space="preserve">üşteri </w:t>
      </w:r>
      <w:r>
        <w:rPr>
          <w:rFonts w:ascii="Times New Roman" w:hAnsi="Times New Roman" w:cs="Times New Roman"/>
        </w:rPr>
        <w:t>p</w:t>
      </w:r>
      <w:r w:rsidRPr="008F337E">
        <w:rPr>
          <w:rFonts w:ascii="Times New Roman" w:hAnsi="Times New Roman" w:cs="Times New Roman"/>
        </w:rPr>
        <w:t>erforman</w:t>
      </w:r>
      <w:r>
        <w:rPr>
          <w:rFonts w:ascii="Times New Roman" w:hAnsi="Times New Roman" w:cs="Times New Roman"/>
        </w:rPr>
        <w:t xml:space="preserve">sı 0’a yakınsa yani performansı kötü ise müşterideki bakiye riskinin tasfiye süreci hızlandırılmalıdır. </w:t>
      </w:r>
    </w:p>
    <w:p w:rsidR="00320B71" w:rsidRDefault="00320B71" w:rsidP="0032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 xml:space="preserve"> MPYS temelde;</w:t>
      </w:r>
    </w:p>
    <w:p w:rsidR="00320B71" w:rsidRDefault="00320B71" w:rsidP="00320B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Batak riskini minimize etmek ve </w:t>
      </w:r>
    </w:p>
    <w:p w:rsidR="00320B71" w:rsidRPr="00DF68D9" w:rsidRDefault="00320B71" w:rsidP="00320B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Müşteri verimliliğini artırmak için tasarlanmıştır.</w:t>
      </w:r>
    </w:p>
    <w:p w:rsidR="00320B71" w:rsidRDefault="00320B71" w:rsidP="00320B71">
      <w:pPr>
        <w:rPr>
          <w:rFonts w:ascii="Times New Roman" w:hAnsi="Times New Roman" w:cs="Times New Roman"/>
        </w:rPr>
      </w:pPr>
    </w:p>
    <w:p w:rsidR="00320B71" w:rsidRDefault="00320B71" w:rsidP="00320B71">
      <w:pPr>
        <w:rPr>
          <w:rFonts w:ascii="Times New Roman" w:hAnsi="Times New Roman" w:cs="Times New Roman"/>
        </w:rPr>
      </w:pPr>
      <w:r w:rsidRPr="000375AA">
        <w:rPr>
          <w:rFonts w:ascii="Times New Roman" w:hAnsi="Times New Roman" w:cs="Times New Roman"/>
          <w:highlight w:val="yellow"/>
        </w:rPr>
        <w:lastRenderedPageBreak/>
        <w:t>Neden?</w:t>
      </w:r>
    </w:p>
    <w:p w:rsidR="00320B71" w:rsidRPr="008F337E" w:rsidRDefault="00320B71" w:rsidP="00320B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8F337E">
        <w:rPr>
          <w:rFonts w:ascii="Times New Roman" w:hAnsi="Times New Roman" w:cs="Times New Roman"/>
        </w:rPr>
        <w:t>Risk Referans Müşteri Performans Yönetimi Sistemi (MPYS), müşteri performansını algoritmalarla anlık ölçer ve hem satış fırsatı hem de iflas-batak açısından sizin için erken uyarı mekanizmasını tetikler.</w:t>
      </w:r>
    </w:p>
    <w:p w:rsidR="00320B71" w:rsidRPr="008F337E" w:rsidRDefault="00320B71" w:rsidP="00320B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8F337E">
        <w:rPr>
          <w:rFonts w:ascii="Times New Roman" w:hAnsi="Times New Roman" w:cs="Times New Roman"/>
        </w:rPr>
        <w:t>Müşterinin bankacılık sistemi verisinin anık entegrasyonunu mümkün hale getirir.</w:t>
      </w:r>
    </w:p>
    <w:p w:rsidR="00320B71" w:rsidRDefault="00320B71" w:rsidP="00320B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8F337E">
        <w:rPr>
          <w:rFonts w:ascii="Times New Roman" w:hAnsi="Times New Roman" w:cs="Times New Roman"/>
        </w:rPr>
        <w:t xml:space="preserve">Müşteri risklerinin değerlendirilmesini 9-10 </w:t>
      </w:r>
      <w:proofErr w:type="spellStart"/>
      <w:r w:rsidRPr="008F337E">
        <w:rPr>
          <w:rFonts w:ascii="Times New Roman" w:hAnsi="Times New Roman" w:cs="Times New Roman"/>
        </w:rPr>
        <w:t>inputla</w:t>
      </w:r>
      <w:proofErr w:type="spellEnd"/>
      <w:r w:rsidRPr="008F337E">
        <w:rPr>
          <w:rFonts w:ascii="Times New Roman" w:hAnsi="Times New Roman" w:cs="Times New Roman"/>
        </w:rPr>
        <w:t xml:space="preserve"> bütünleşik olarak yapar.</w:t>
      </w:r>
    </w:p>
    <w:p w:rsidR="00320B71" w:rsidRDefault="00320B71" w:rsidP="00320B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Erken uyarı sistemi tarafından üretilen uyarılar-alarmlar işletme hiyerarşisine paralel dinamik olarak paylaşılır.</w:t>
      </w:r>
    </w:p>
    <w:p w:rsidR="00320B71" w:rsidRDefault="00320B71" w:rsidP="00320B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İşletmeye özgü kara liste ve diğer kritik sektörel-ulusal kara listeler etkin bir şekilde kullanılır. </w:t>
      </w:r>
    </w:p>
    <w:p w:rsidR="00320B71" w:rsidRDefault="00320B71" w:rsidP="00320B71">
      <w:pPr>
        <w:rPr>
          <w:rFonts w:ascii="Times New Roman" w:hAnsi="Times New Roman" w:cs="Times New Roman"/>
        </w:rPr>
      </w:pPr>
    </w:p>
    <w:p w:rsidR="00C5007E" w:rsidRDefault="00C5007E" w:rsidP="00320B71">
      <w:pPr>
        <w:rPr>
          <w:rFonts w:ascii="Times New Roman" w:hAnsi="Times New Roman" w:cs="Times New Roman"/>
        </w:rPr>
      </w:pPr>
      <w:r w:rsidRPr="0048390A">
        <w:rPr>
          <w:rFonts w:ascii="Times New Roman" w:hAnsi="Times New Roman" w:cs="Times New Roman"/>
          <w:highlight w:val="yellow"/>
        </w:rPr>
        <w:t>Faydaları</w:t>
      </w:r>
    </w:p>
    <w:p w:rsidR="00C5007E" w:rsidRDefault="0048390A" w:rsidP="0048390A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Manuel yapılamayacak analizleri algoritma desteğiyle çok sayıda müşteri için anlık yapabilme yeteneği</w:t>
      </w:r>
    </w:p>
    <w:p w:rsidR="0048390A" w:rsidRDefault="0048390A" w:rsidP="0048390A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farklı </w:t>
      </w:r>
      <w:proofErr w:type="spellStart"/>
      <w:r>
        <w:rPr>
          <w:rFonts w:ascii="Times New Roman" w:hAnsi="Times New Roman" w:cs="Times New Roman"/>
        </w:rPr>
        <w:t>modulü</w:t>
      </w:r>
      <w:proofErr w:type="spellEnd"/>
      <w:r>
        <w:rPr>
          <w:rFonts w:ascii="Times New Roman" w:hAnsi="Times New Roman" w:cs="Times New Roman"/>
        </w:rPr>
        <w:t xml:space="preserve"> barındıran merkezi platform </w:t>
      </w:r>
      <w:proofErr w:type="spellStart"/>
      <w:r>
        <w:rPr>
          <w:rFonts w:ascii="Times New Roman" w:hAnsi="Times New Roman" w:cs="Times New Roman"/>
        </w:rPr>
        <w:t>altaypısı</w:t>
      </w:r>
      <w:proofErr w:type="spellEnd"/>
      <w:r>
        <w:rPr>
          <w:rFonts w:ascii="Times New Roman" w:hAnsi="Times New Roman" w:cs="Times New Roman"/>
        </w:rPr>
        <w:t xml:space="preserve"> gelecekte farklı modüllerle zenginleşecektir)</w:t>
      </w:r>
    </w:p>
    <w:p w:rsidR="0048390A" w:rsidRDefault="0048390A" w:rsidP="0048390A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İzlenebilir ve hesap verilebilir bir ortam sunar</w:t>
      </w:r>
    </w:p>
    <w:p w:rsidR="0048390A" w:rsidRDefault="0048390A" w:rsidP="0048390A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Müşteri performansının izlenmesine yönelik rapor altyapısı</w:t>
      </w:r>
    </w:p>
    <w:p w:rsidR="00766C40" w:rsidRDefault="00766C40" w:rsidP="0048390A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İş akışına dayalı altyapı</w:t>
      </w:r>
    </w:p>
    <w:p w:rsidR="00766C40" w:rsidRDefault="00766C40" w:rsidP="0048390A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Erken uyarı sistemleri</w:t>
      </w:r>
    </w:p>
    <w:p w:rsidR="00766C40" w:rsidRDefault="00766C40" w:rsidP="0048390A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Entegrasyona dayalı yazılım altyapısı</w:t>
      </w:r>
      <w:r w:rsidR="00AB24EB">
        <w:rPr>
          <w:rFonts w:ascii="Times New Roman" w:hAnsi="Times New Roman" w:cs="Times New Roman"/>
        </w:rPr>
        <w:t xml:space="preserve"> </w:t>
      </w:r>
    </w:p>
    <w:p w:rsidR="0048390A" w:rsidRPr="0048390A" w:rsidRDefault="0048390A" w:rsidP="0048390A">
      <w:pPr>
        <w:rPr>
          <w:rFonts w:ascii="Times New Roman" w:hAnsi="Times New Roman" w:cs="Times New Roman"/>
        </w:rPr>
      </w:pPr>
    </w:p>
    <w:p w:rsidR="00320B71" w:rsidRDefault="00320B71" w:rsidP="00320B71">
      <w:pPr>
        <w:rPr>
          <w:rFonts w:ascii="Times New Roman" w:hAnsi="Times New Roman" w:cs="Times New Roman"/>
        </w:rPr>
      </w:pPr>
    </w:p>
    <w:p w:rsidR="00320B71" w:rsidRDefault="00320B71" w:rsidP="00320B71">
      <w:pPr>
        <w:rPr>
          <w:rFonts w:ascii="Times New Roman" w:hAnsi="Times New Roman" w:cs="Times New Roman"/>
        </w:rPr>
      </w:pPr>
      <w:r w:rsidRPr="008F337E">
        <w:rPr>
          <w:rFonts w:ascii="Times New Roman" w:hAnsi="Times New Roman" w:cs="Times New Roman"/>
          <w:highlight w:val="yellow"/>
        </w:rPr>
        <w:t>İletişim</w:t>
      </w:r>
    </w:p>
    <w:p w:rsidR="00320B71" w:rsidRDefault="00320B71" w:rsidP="0032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eklenecek</w:t>
      </w:r>
    </w:p>
    <w:p w:rsidR="00A9239B" w:rsidRDefault="00A9239B" w:rsidP="0032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Duman Ar-Ge ….</w:t>
      </w:r>
    </w:p>
    <w:p w:rsidR="00320B71" w:rsidRDefault="00320B71" w:rsidP="0032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Adres: </w:t>
      </w:r>
      <w:r w:rsidR="00A9239B">
        <w:rPr>
          <w:rFonts w:ascii="Times New Roman" w:hAnsi="Times New Roman" w:cs="Times New Roman"/>
        </w:rPr>
        <w:t>….</w:t>
      </w:r>
    </w:p>
    <w:p w:rsidR="00320B71" w:rsidRDefault="00320B71" w:rsidP="0032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Mail </w:t>
      </w:r>
      <w:r w:rsidR="00A9239B">
        <w:rPr>
          <w:rFonts w:ascii="Times New Roman" w:hAnsi="Times New Roman" w:cs="Times New Roman"/>
        </w:rPr>
        <w:t xml:space="preserve"> </w:t>
      </w:r>
      <w:hyperlink r:id="rId5" w:history="1">
        <w:r w:rsidR="00A9239B" w:rsidRPr="00543346">
          <w:rPr>
            <w:rStyle w:val="Kpr"/>
            <w:rFonts w:ascii="Times New Roman" w:hAnsi="Times New Roman" w:cs="Times New Roman"/>
          </w:rPr>
          <w:t>info@riskreferans.com</w:t>
        </w:r>
      </w:hyperlink>
    </w:p>
    <w:p w:rsidR="00A9239B" w:rsidRDefault="00A9239B" w:rsidP="00320B71">
      <w:pPr>
        <w:rPr>
          <w:rFonts w:ascii="Times New Roman" w:hAnsi="Times New Roman" w:cs="Times New Roman"/>
        </w:rPr>
      </w:pPr>
    </w:p>
    <w:p w:rsidR="00320B71" w:rsidRDefault="00422503" w:rsidP="0032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Kimler kullanmalı</w:t>
      </w:r>
    </w:p>
    <w:p w:rsidR="00422503" w:rsidRDefault="00422503" w:rsidP="0032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Bayilik sistemi olan firmalar, bakiyeli-limitli çalışan sektörler, batak-iflas ihtimali olan sektörler, yüksek sayıda müşteriye sahip işletmeler</w:t>
      </w:r>
    </w:p>
    <w:p w:rsidR="00422503" w:rsidRDefault="00422503" w:rsidP="00320B71">
      <w:pPr>
        <w:rPr>
          <w:rFonts w:ascii="Times New Roman" w:hAnsi="Times New Roman" w:cs="Times New Roman"/>
        </w:rPr>
      </w:pPr>
    </w:p>
    <w:p w:rsidR="0048390A" w:rsidRDefault="0048390A">
      <w:pPr>
        <w:rPr>
          <w:rFonts w:ascii="Times New Roman" w:hAnsi="Times New Roman" w:cs="Times New Roman"/>
        </w:rPr>
      </w:pPr>
    </w:p>
    <w:p w:rsidR="002044A8" w:rsidRDefault="002044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Yabancı rakip web siteleri </w:t>
      </w:r>
    </w:p>
    <w:p w:rsidR="00472F2B" w:rsidRDefault="00422503" w:rsidP="00472F2B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</w:rPr>
      </w:pPr>
      <w:hyperlink r:id="rId6" w:history="1">
        <w:r w:rsidR="00472F2B" w:rsidRPr="00543346">
          <w:rPr>
            <w:rStyle w:val="Kpr"/>
            <w:rFonts w:ascii="Times New Roman" w:hAnsi="Times New Roman" w:cs="Times New Roman"/>
          </w:rPr>
          <w:t>https://www.protechtgroup.com/en-au/commercial-credit-risk-management-software</w:t>
        </w:r>
      </w:hyperlink>
    </w:p>
    <w:p w:rsidR="00472F2B" w:rsidRDefault="00422503" w:rsidP="00472F2B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</w:rPr>
      </w:pPr>
      <w:hyperlink r:id="rId7" w:history="1">
        <w:r w:rsidR="00472F2B" w:rsidRPr="00543346">
          <w:rPr>
            <w:rStyle w:val="Kpr"/>
            <w:rFonts w:ascii="Times New Roman" w:hAnsi="Times New Roman" w:cs="Times New Roman"/>
          </w:rPr>
          <w:t>https://www.modefinance.com/en/rating-agency</w:t>
        </w:r>
      </w:hyperlink>
    </w:p>
    <w:p w:rsidR="00472F2B" w:rsidRDefault="00422503" w:rsidP="00472F2B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</w:rPr>
      </w:pPr>
      <w:hyperlink r:id="rId8" w:history="1">
        <w:r w:rsidR="00472F2B" w:rsidRPr="00543346">
          <w:rPr>
            <w:rStyle w:val="Kpr"/>
            <w:rFonts w:ascii="Times New Roman" w:hAnsi="Times New Roman" w:cs="Times New Roman"/>
          </w:rPr>
          <w:t>https://www.actico.com/solutions/credit-risk-management/</w:t>
        </w:r>
      </w:hyperlink>
    </w:p>
    <w:p w:rsidR="0048390A" w:rsidRDefault="00422503" w:rsidP="00472F2B">
      <w:pPr>
        <w:autoSpaceDE w:val="0"/>
        <w:autoSpaceDN w:val="0"/>
        <w:adjustRightInd w:val="0"/>
        <w:spacing w:before="120" w:after="120"/>
        <w:jc w:val="both"/>
        <w:rPr>
          <w:rFonts w:ascii="Times New Roman" w:hAnsi="Times New Roman" w:cs="Times New Roman"/>
        </w:rPr>
      </w:pPr>
      <w:hyperlink r:id="rId9" w:history="1">
        <w:r w:rsidR="00472F2B" w:rsidRPr="00543346">
          <w:rPr>
            <w:rStyle w:val="Kpr"/>
            <w:rFonts w:ascii="Times New Roman" w:hAnsi="Times New Roman" w:cs="Times New Roman"/>
          </w:rPr>
          <w:t>https://irisk.com/iRisk%20LandingPage/iRiskLandingPage.html?gclid=Cj0KCQjwyJn5BRDrARIsADZ9ykFczD-mPE_YEms_EfYNr3LtwSsRqdJCE5iCHbN6OtKm4zm4hcqyuk4aAu7OEALw_wcB</w:t>
        </w:r>
      </w:hyperlink>
    </w:p>
    <w:p w:rsidR="0048390A" w:rsidRDefault="00422503">
      <w:pPr>
        <w:rPr>
          <w:rFonts w:ascii="Times New Roman" w:hAnsi="Times New Roman" w:cs="Times New Roman"/>
        </w:rPr>
      </w:pPr>
      <w:hyperlink r:id="rId10" w:history="1">
        <w:r w:rsidR="0048390A" w:rsidRPr="00543346">
          <w:rPr>
            <w:rStyle w:val="Kpr"/>
            <w:rFonts w:ascii="Times New Roman" w:hAnsi="Times New Roman" w:cs="Times New Roman"/>
          </w:rPr>
          <w:t>https://www.actico.com/solutions/credit-risk-management/</w:t>
        </w:r>
      </w:hyperlink>
    </w:p>
    <w:p w:rsidR="00472F2B" w:rsidRDefault="00472F2B">
      <w:pPr>
        <w:rPr>
          <w:rFonts w:ascii="Times New Roman" w:hAnsi="Times New Roman" w:cs="Times New Roman"/>
        </w:rPr>
      </w:pPr>
    </w:p>
    <w:p w:rsidR="00A9239B" w:rsidRDefault="00422503">
      <w:pPr>
        <w:rPr>
          <w:rFonts w:ascii="Times New Roman" w:hAnsi="Times New Roman" w:cs="Times New Roman"/>
        </w:rPr>
      </w:pPr>
      <w:hyperlink r:id="rId11" w:history="1">
        <w:r w:rsidR="00A9239B" w:rsidRPr="00543346">
          <w:rPr>
            <w:rStyle w:val="Kpr"/>
            <w:rFonts w:ascii="Times New Roman" w:hAnsi="Times New Roman" w:cs="Times New Roman"/>
          </w:rPr>
          <w:t>https://www.pega.com/industries/financial-services/credit-risk-management</w:t>
        </w:r>
      </w:hyperlink>
    </w:p>
    <w:p w:rsidR="00593362" w:rsidRDefault="00593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93362" w:rsidRPr="00FE2122" w:rsidRDefault="00593362" w:rsidP="00593362">
      <w:pPr>
        <w:rPr>
          <w:rFonts w:ascii="Times New Roman" w:hAnsi="Times New Roman" w:cs="Times New Roman"/>
        </w:rPr>
      </w:pPr>
      <w:r w:rsidRPr="00FE2122">
        <w:rPr>
          <w:rFonts w:ascii="Times New Roman" w:hAnsi="Times New Roman" w:cs="Times New Roman"/>
        </w:rPr>
        <w:t>English</w:t>
      </w:r>
    </w:p>
    <w:p w:rsidR="00593362" w:rsidRPr="00FE2122" w:rsidRDefault="00593362" w:rsidP="00593362">
      <w:pPr>
        <w:rPr>
          <w:rFonts w:ascii="Times New Roman" w:hAnsi="Times New Roman" w:cs="Times New Roman"/>
        </w:rPr>
      </w:pPr>
    </w:p>
    <w:p w:rsidR="00146BFF" w:rsidRDefault="00146BFF" w:rsidP="00593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</w:t>
      </w:r>
    </w:p>
    <w:p w:rsidR="00593362" w:rsidRPr="00146BFF" w:rsidRDefault="00593362" w:rsidP="00146BFF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146BFF">
        <w:rPr>
          <w:rFonts w:ascii="Times New Roman" w:hAnsi="Times New Roman" w:cs="Times New Roman"/>
        </w:rPr>
        <w:t>360</w:t>
      </w:r>
      <w:r w:rsidRPr="00146BFF">
        <w:rPr>
          <w:rFonts w:ascii="Times New Roman" w:hAnsi="Times New Roman" w:cs="Times New Roman"/>
          <w:vertAlign w:val="superscript"/>
        </w:rPr>
        <w:t>o</w:t>
      </w:r>
      <w:r w:rsidRPr="00146BFF">
        <w:rPr>
          <w:rFonts w:ascii="Times New Roman" w:hAnsi="Times New Roman" w:cs="Times New Roman"/>
        </w:rPr>
        <w:t xml:space="preserve"> CPMS </w:t>
      </w:r>
    </w:p>
    <w:p w:rsidR="00593362" w:rsidRPr="00146BFF" w:rsidRDefault="00593362" w:rsidP="00146BFF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46BFF">
        <w:rPr>
          <w:rFonts w:ascii="Times New Roman" w:hAnsi="Times New Roman" w:cs="Times New Roman"/>
        </w:rPr>
        <w:t>Working</w:t>
      </w:r>
      <w:proofErr w:type="spellEnd"/>
      <w:r w:rsidRPr="00146BFF">
        <w:rPr>
          <w:rFonts w:ascii="Times New Roman" w:hAnsi="Times New Roman" w:cs="Times New Roman"/>
        </w:rPr>
        <w:t xml:space="preserve"> </w:t>
      </w:r>
      <w:proofErr w:type="spellStart"/>
      <w:r w:rsidRPr="00146BFF">
        <w:rPr>
          <w:rFonts w:ascii="Times New Roman" w:hAnsi="Times New Roman" w:cs="Times New Roman"/>
        </w:rPr>
        <w:t>Principle</w:t>
      </w:r>
      <w:proofErr w:type="spellEnd"/>
    </w:p>
    <w:p w:rsidR="00FE2122" w:rsidRPr="00146BFF" w:rsidRDefault="00FE2122" w:rsidP="00146BFF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46BFF">
        <w:rPr>
          <w:rFonts w:ascii="Times New Roman" w:hAnsi="Times New Roman" w:cs="Times New Roman"/>
        </w:rPr>
        <w:t>Why</w:t>
      </w:r>
      <w:proofErr w:type="spellEnd"/>
      <w:r w:rsidRPr="00146BFF">
        <w:rPr>
          <w:rFonts w:ascii="Times New Roman" w:hAnsi="Times New Roman" w:cs="Times New Roman"/>
        </w:rPr>
        <w:t>?</w:t>
      </w:r>
    </w:p>
    <w:p w:rsidR="0048390A" w:rsidRPr="00146BFF" w:rsidRDefault="0048390A" w:rsidP="00146BFF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46BFF">
        <w:rPr>
          <w:rFonts w:ascii="Times New Roman" w:hAnsi="Times New Roman" w:cs="Times New Roman"/>
        </w:rPr>
        <w:t>Benefits</w:t>
      </w:r>
      <w:proofErr w:type="spellEnd"/>
    </w:p>
    <w:p w:rsidR="00FE2122" w:rsidRPr="00146BFF" w:rsidRDefault="00FE2122" w:rsidP="00146BFF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146BFF">
        <w:rPr>
          <w:rFonts w:ascii="Times New Roman" w:hAnsi="Times New Roman" w:cs="Times New Roman"/>
        </w:rPr>
        <w:t>Contact</w:t>
      </w:r>
      <w:proofErr w:type="spellEnd"/>
    </w:p>
    <w:p w:rsidR="00593362" w:rsidRDefault="00593362" w:rsidP="00593362">
      <w:pPr>
        <w:rPr>
          <w:rFonts w:ascii="Times New Roman" w:hAnsi="Times New Roman" w:cs="Times New Roman"/>
        </w:rPr>
      </w:pPr>
    </w:p>
    <w:p w:rsidR="00593362" w:rsidRDefault="00593362" w:rsidP="00593362">
      <w:pPr>
        <w:rPr>
          <w:rFonts w:ascii="Times New Roman" w:hAnsi="Times New Roman" w:cs="Times New Roman"/>
        </w:rPr>
      </w:pPr>
    </w:p>
    <w:p w:rsidR="00593362" w:rsidRDefault="00593362" w:rsidP="00593362">
      <w:pPr>
        <w:rPr>
          <w:rFonts w:ascii="Times New Roman" w:hAnsi="Times New Roman" w:cs="Times New Roman"/>
        </w:rPr>
      </w:pPr>
      <w:r w:rsidRPr="00146BFF">
        <w:rPr>
          <w:rFonts w:ascii="Times New Roman" w:hAnsi="Times New Roman" w:cs="Times New Roman"/>
          <w:highlight w:val="yellow"/>
        </w:rPr>
        <w:t>360</w:t>
      </w:r>
      <w:r w:rsidRPr="00146BFF">
        <w:rPr>
          <w:rFonts w:ascii="Times New Roman" w:hAnsi="Times New Roman" w:cs="Times New Roman"/>
          <w:highlight w:val="yellow"/>
          <w:vertAlign w:val="superscript"/>
        </w:rPr>
        <w:t>o</w:t>
      </w:r>
      <w:r w:rsidRPr="00146BFF">
        <w:rPr>
          <w:rFonts w:ascii="Times New Roman" w:hAnsi="Times New Roman" w:cs="Times New Roman"/>
          <w:highlight w:val="yellow"/>
        </w:rPr>
        <w:t xml:space="preserve"> CPMS</w:t>
      </w:r>
      <w:r>
        <w:rPr>
          <w:rFonts w:ascii="Times New Roman" w:hAnsi="Times New Roman" w:cs="Times New Roman"/>
        </w:rPr>
        <w:t xml:space="preserve"> </w:t>
      </w:r>
    </w:p>
    <w:p w:rsidR="00593362" w:rsidRPr="00593362" w:rsidRDefault="00593362" w:rsidP="00593362">
      <w:pPr>
        <w:rPr>
          <w:rFonts w:ascii="Times New Roman" w:hAnsi="Times New Roman" w:cs="Times New Roman"/>
        </w:rPr>
      </w:pPr>
    </w:p>
    <w:p w:rsidR="00593362" w:rsidRPr="00593362" w:rsidRDefault="00593362" w:rsidP="00593362">
      <w:pPr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first</w:t>
      </w:r>
      <w:proofErr w:type="spellEnd"/>
      <w:r w:rsidRPr="00593362">
        <w:rPr>
          <w:rFonts w:ascii="Times New Roman" w:hAnsi="Times New Roman" w:cs="Times New Roman"/>
        </w:rPr>
        <w:t xml:space="preserve"> software </w:t>
      </w:r>
      <w:proofErr w:type="spellStart"/>
      <w:r w:rsidRPr="00593362">
        <w:rPr>
          <w:rFonts w:ascii="Times New Roman" w:hAnsi="Times New Roman" w:cs="Times New Roman"/>
        </w:rPr>
        <w:t>developed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under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Risk Reference is 360</w:t>
      </w:r>
      <w:r w:rsidRPr="00593362">
        <w:rPr>
          <w:rFonts w:ascii="Times New Roman" w:hAnsi="Times New Roman" w:cs="Times New Roman"/>
          <w:vertAlign w:val="superscript"/>
        </w:rPr>
        <w:t>o</w:t>
      </w:r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 Management </w:t>
      </w:r>
      <w:proofErr w:type="spellStart"/>
      <w:r w:rsidRPr="00593362">
        <w:rPr>
          <w:rFonts w:ascii="Times New Roman" w:hAnsi="Times New Roman" w:cs="Times New Roman"/>
        </w:rPr>
        <w:t>System</w:t>
      </w:r>
      <w:proofErr w:type="spellEnd"/>
      <w:r w:rsidRPr="00593362">
        <w:rPr>
          <w:rFonts w:ascii="Times New Roman" w:hAnsi="Times New Roman" w:cs="Times New Roman"/>
        </w:rPr>
        <w:t xml:space="preserve"> (MPYS).</w:t>
      </w:r>
    </w:p>
    <w:p w:rsidR="00593362" w:rsidRPr="00593362" w:rsidRDefault="00593362" w:rsidP="00593362">
      <w:pPr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main </w:t>
      </w:r>
      <w:proofErr w:type="spellStart"/>
      <w:r w:rsidRPr="00593362">
        <w:rPr>
          <w:rFonts w:ascii="Times New Roman" w:hAnsi="Times New Roman" w:cs="Times New Roman"/>
        </w:rPr>
        <w:t>target</w:t>
      </w:r>
      <w:proofErr w:type="spellEnd"/>
      <w:r w:rsidRPr="00593362">
        <w:rPr>
          <w:rFonts w:ascii="Times New Roman" w:hAnsi="Times New Roman" w:cs="Times New Roman"/>
        </w:rPr>
        <w:t xml:space="preserve"> of 360</w:t>
      </w:r>
      <w:r w:rsidRPr="00593362">
        <w:rPr>
          <w:rFonts w:ascii="Times New Roman" w:hAnsi="Times New Roman" w:cs="Times New Roman"/>
          <w:vertAlign w:val="superscript"/>
        </w:rPr>
        <w:t>o</w:t>
      </w:r>
      <w:r w:rsidRPr="00593362">
        <w:rPr>
          <w:rFonts w:ascii="Times New Roman" w:hAnsi="Times New Roman" w:cs="Times New Roman"/>
        </w:rPr>
        <w:t xml:space="preserve"> MPYS; </w:t>
      </w:r>
      <w:proofErr w:type="spellStart"/>
      <w:r w:rsidRPr="00593362">
        <w:rPr>
          <w:rFonts w:ascii="Times New Roman" w:hAnsi="Times New Roman" w:cs="Times New Roman"/>
        </w:rPr>
        <w:t>It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to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provide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optimum </w:t>
      </w:r>
      <w:proofErr w:type="spellStart"/>
      <w:r w:rsidRPr="00593362">
        <w:rPr>
          <w:rFonts w:ascii="Times New Roman" w:hAnsi="Times New Roman" w:cs="Times New Roman"/>
        </w:rPr>
        <w:t>distribution</w:t>
      </w:r>
      <w:proofErr w:type="spellEnd"/>
      <w:r w:rsidRPr="00593362">
        <w:rPr>
          <w:rFonts w:ascii="Times New Roman" w:hAnsi="Times New Roman" w:cs="Times New Roman"/>
        </w:rPr>
        <w:t xml:space="preserve"> of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balance-credit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that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businesses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give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to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their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with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algorithm</w:t>
      </w:r>
      <w:proofErr w:type="spellEnd"/>
      <w:r w:rsidRPr="00593362">
        <w:rPr>
          <w:rFonts w:ascii="Times New Roman" w:hAnsi="Times New Roman" w:cs="Times New Roman"/>
        </w:rPr>
        <w:t xml:space="preserve"> in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software </w:t>
      </w:r>
      <w:proofErr w:type="spellStart"/>
      <w:r w:rsidRPr="00593362">
        <w:rPr>
          <w:rFonts w:ascii="Times New Roman" w:hAnsi="Times New Roman" w:cs="Times New Roman"/>
        </w:rPr>
        <w:t>infrastructure</w:t>
      </w:r>
      <w:proofErr w:type="spellEnd"/>
      <w:r w:rsidRPr="00593362">
        <w:rPr>
          <w:rFonts w:ascii="Times New Roman" w:hAnsi="Times New Roman" w:cs="Times New Roman"/>
        </w:rPr>
        <w:t>.</w:t>
      </w:r>
    </w:p>
    <w:p w:rsidR="00593362" w:rsidRPr="00593362" w:rsidRDefault="00593362" w:rsidP="00593362">
      <w:pPr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</w:rPr>
        <w:t>Thus</w:t>
      </w:r>
      <w:proofErr w:type="spellEnd"/>
      <w:r w:rsidRPr="00593362">
        <w:rPr>
          <w:rFonts w:ascii="Times New Roman" w:hAnsi="Times New Roman" w:cs="Times New Roman"/>
        </w:rPr>
        <w:t xml:space="preserve">, </w:t>
      </w:r>
      <w:proofErr w:type="spellStart"/>
      <w:r w:rsidRPr="00593362">
        <w:rPr>
          <w:rFonts w:ascii="Times New Roman" w:hAnsi="Times New Roman" w:cs="Times New Roman"/>
        </w:rPr>
        <w:t>higher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turnover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and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profitability</w:t>
      </w:r>
      <w:proofErr w:type="spellEnd"/>
      <w:r w:rsidRPr="00593362">
        <w:rPr>
          <w:rFonts w:ascii="Times New Roman" w:hAnsi="Times New Roman" w:cs="Times New Roman"/>
        </w:rPr>
        <w:t xml:space="preserve"> can be </w:t>
      </w:r>
      <w:proofErr w:type="spellStart"/>
      <w:r w:rsidRPr="00593362">
        <w:rPr>
          <w:rFonts w:ascii="Times New Roman" w:hAnsi="Times New Roman" w:cs="Times New Roman"/>
        </w:rPr>
        <w:t>achieved</w:t>
      </w:r>
      <w:proofErr w:type="spellEnd"/>
      <w:r w:rsidRPr="00593362">
        <w:rPr>
          <w:rFonts w:ascii="Times New Roman" w:hAnsi="Times New Roman" w:cs="Times New Roman"/>
        </w:rPr>
        <w:t xml:space="preserve"> in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existing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capital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structure</w:t>
      </w:r>
      <w:proofErr w:type="spellEnd"/>
      <w:r w:rsidRPr="00593362">
        <w:rPr>
          <w:rFonts w:ascii="Times New Roman" w:hAnsi="Times New Roman" w:cs="Times New Roman"/>
        </w:rPr>
        <w:t xml:space="preserve">, </w:t>
      </w:r>
      <w:proofErr w:type="spellStart"/>
      <w:r w:rsidRPr="00593362">
        <w:rPr>
          <w:rFonts w:ascii="Times New Roman" w:hAnsi="Times New Roman" w:cs="Times New Roman"/>
        </w:rPr>
        <w:t>where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limited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resources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will</w:t>
      </w:r>
      <w:proofErr w:type="spellEnd"/>
      <w:r w:rsidRPr="00593362">
        <w:rPr>
          <w:rFonts w:ascii="Times New Roman" w:hAnsi="Times New Roman" w:cs="Times New Roman"/>
        </w:rPr>
        <w:t xml:space="preserve"> be </w:t>
      </w:r>
      <w:proofErr w:type="spellStart"/>
      <w:r w:rsidRPr="00593362">
        <w:rPr>
          <w:rFonts w:ascii="Times New Roman" w:hAnsi="Times New Roman" w:cs="Times New Roman"/>
        </w:rPr>
        <w:t>transferred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to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efficient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customers</w:t>
      </w:r>
      <w:proofErr w:type="spellEnd"/>
      <w:r w:rsidRPr="00593362">
        <w:rPr>
          <w:rFonts w:ascii="Times New Roman" w:hAnsi="Times New Roman" w:cs="Times New Roman"/>
        </w:rPr>
        <w:t>.</w:t>
      </w:r>
    </w:p>
    <w:p w:rsidR="00593362" w:rsidRPr="00593362" w:rsidRDefault="00593362" w:rsidP="00593362">
      <w:pPr>
        <w:rPr>
          <w:rFonts w:ascii="Times New Roman" w:hAnsi="Times New Roman" w:cs="Times New Roman"/>
        </w:rPr>
      </w:pPr>
      <w:r w:rsidRPr="00593362">
        <w:rPr>
          <w:rFonts w:ascii="Times New Roman" w:hAnsi="Times New Roman" w:cs="Times New Roman"/>
        </w:rPr>
        <w:t>360</w:t>
      </w:r>
      <w:r w:rsidRPr="00593362">
        <w:rPr>
          <w:rFonts w:ascii="Times New Roman" w:hAnsi="Times New Roman" w:cs="Times New Roman"/>
          <w:vertAlign w:val="superscript"/>
        </w:rPr>
        <w:t>o</w:t>
      </w:r>
      <w:r w:rsidRPr="00593362">
        <w:rPr>
          <w:rFonts w:ascii="Times New Roman" w:hAnsi="Times New Roman" w:cs="Times New Roman"/>
        </w:rPr>
        <w:t xml:space="preserve"> MPYS </w:t>
      </w:r>
      <w:proofErr w:type="spellStart"/>
      <w:r w:rsidRPr="00593362">
        <w:rPr>
          <w:rFonts w:ascii="Times New Roman" w:hAnsi="Times New Roman" w:cs="Times New Roman"/>
        </w:rPr>
        <w:t>consists</w:t>
      </w:r>
      <w:proofErr w:type="spellEnd"/>
      <w:r w:rsidRPr="00593362">
        <w:rPr>
          <w:rFonts w:ascii="Times New Roman" w:hAnsi="Times New Roman" w:cs="Times New Roman"/>
        </w:rPr>
        <w:t xml:space="preserve"> of 3 </w:t>
      </w:r>
      <w:proofErr w:type="spellStart"/>
      <w:r w:rsidRPr="00593362">
        <w:rPr>
          <w:rFonts w:ascii="Times New Roman" w:hAnsi="Times New Roman" w:cs="Times New Roman"/>
        </w:rPr>
        <w:t>modules</w:t>
      </w:r>
      <w:proofErr w:type="spellEnd"/>
      <w:r w:rsidRPr="00593362">
        <w:rPr>
          <w:rFonts w:ascii="Times New Roman" w:hAnsi="Times New Roman" w:cs="Times New Roman"/>
        </w:rPr>
        <w:t>;</w:t>
      </w:r>
    </w:p>
    <w:p w:rsidR="00593362" w:rsidRPr="00593362" w:rsidRDefault="00593362" w:rsidP="0059336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593362">
        <w:rPr>
          <w:rFonts w:ascii="Times New Roman" w:hAnsi="Times New Roman" w:cs="Times New Roman"/>
        </w:rPr>
        <w:t xml:space="preserve">Legal </w:t>
      </w:r>
      <w:proofErr w:type="spellStart"/>
      <w:proofErr w:type="gramStart"/>
      <w:r w:rsidRPr="00593362">
        <w:rPr>
          <w:rFonts w:ascii="Times New Roman" w:hAnsi="Times New Roman" w:cs="Times New Roman"/>
        </w:rPr>
        <w:t>Compliance</w:t>
      </w:r>
      <w:proofErr w:type="spellEnd"/>
      <w:r w:rsidRPr="00593362">
        <w:rPr>
          <w:rFonts w:ascii="Times New Roman" w:hAnsi="Times New Roman" w:cs="Times New Roman"/>
        </w:rPr>
        <w:t xml:space="preserve"> -</w:t>
      </w:r>
      <w:proofErr w:type="gram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Recognition</w:t>
      </w:r>
      <w:proofErr w:type="spellEnd"/>
    </w:p>
    <w:p w:rsidR="00593362" w:rsidRPr="00593362" w:rsidRDefault="00593362" w:rsidP="00593362">
      <w:pPr>
        <w:pStyle w:val="ListeParagraf"/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</w:rPr>
        <w:t>It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diagnostic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screen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where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basic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information</w:t>
      </w:r>
      <w:proofErr w:type="spellEnd"/>
      <w:r w:rsidRPr="00593362">
        <w:rPr>
          <w:rFonts w:ascii="Times New Roman" w:hAnsi="Times New Roman" w:cs="Times New Roman"/>
        </w:rPr>
        <w:t xml:space="preserve"> of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entered</w:t>
      </w:r>
      <w:proofErr w:type="spellEnd"/>
      <w:r w:rsidRPr="00593362">
        <w:rPr>
          <w:rFonts w:ascii="Times New Roman" w:hAnsi="Times New Roman" w:cs="Times New Roman"/>
        </w:rPr>
        <w:t xml:space="preserve">. </w:t>
      </w:r>
      <w:proofErr w:type="spellStart"/>
      <w:r w:rsidRPr="00593362">
        <w:rPr>
          <w:rFonts w:ascii="Times New Roman" w:hAnsi="Times New Roman" w:cs="Times New Roman"/>
        </w:rPr>
        <w:t>If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your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lead</w:t>
      </w:r>
      <w:proofErr w:type="spellEnd"/>
      <w:r w:rsidRPr="00593362">
        <w:rPr>
          <w:rFonts w:ascii="Times New Roman" w:hAnsi="Times New Roman" w:cs="Times New Roman"/>
        </w:rPr>
        <w:t xml:space="preserve"> is on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business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blacklist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or</w:t>
      </w:r>
      <w:proofErr w:type="spellEnd"/>
      <w:r w:rsidRPr="00593362">
        <w:rPr>
          <w:rFonts w:ascii="Times New Roman" w:hAnsi="Times New Roman" w:cs="Times New Roman"/>
        </w:rPr>
        <w:t xml:space="preserve"> is on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sectoral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blacklists</w:t>
      </w:r>
      <w:proofErr w:type="spellEnd"/>
      <w:r w:rsidRPr="00593362">
        <w:rPr>
          <w:rFonts w:ascii="Times New Roman" w:hAnsi="Times New Roman" w:cs="Times New Roman"/>
        </w:rPr>
        <w:t xml:space="preserve">,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system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will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warn</w:t>
      </w:r>
      <w:proofErr w:type="spellEnd"/>
      <w:r w:rsidRPr="00593362">
        <w:rPr>
          <w:rFonts w:ascii="Times New Roman" w:hAnsi="Times New Roman" w:cs="Times New Roman"/>
        </w:rPr>
        <w:t>.</w:t>
      </w:r>
    </w:p>
    <w:p w:rsidR="00593362" w:rsidRPr="00593362" w:rsidRDefault="00593362" w:rsidP="0059336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593362">
        <w:rPr>
          <w:rFonts w:ascii="Times New Roman" w:hAnsi="Times New Roman" w:cs="Times New Roman"/>
        </w:rPr>
        <w:t>Risk Analysis</w:t>
      </w:r>
    </w:p>
    <w:p w:rsidR="00593362" w:rsidRPr="00593362" w:rsidRDefault="00593362" w:rsidP="00593362">
      <w:pPr>
        <w:pStyle w:val="ListeParagraf"/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</w:rPr>
        <w:t>It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module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where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limit, </w:t>
      </w:r>
      <w:proofErr w:type="spellStart"/>
      <w:r w:rsidRPr="00593362">
        <w:rPr>
          <w:rFonts w:ascii="Times New Roman" w:hAnsi="Times New Roman" w:cs="Times New Roman"/>
        </w:rPr>
        <w:t>turnover</w:t>
      </w:r>
      <w:proofErr w:type="spellEnd"/>
      <w:r w:rsidR="00FE2122">
        <w:rPr>
          <w:rFonts w:ascii="Times New Roman" w:hAnsi="Times New Roman" w:cs="Times New Roman"/>
        </w:rPr>
        <w:t>,</w:t>
      </w:r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and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collateral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status</w:t>
      </w:r>
      <w:proofErr w:type="spellEnd"/>
      <w:r w:rsidRPr="00593362">
        <w:rPr>
          <w:rFonts w:ascii="Times New Roman" w:hAnsi="Times New Roman" w:cs="Times New Roman"/>
        </w:rPr>
        <w:t xml:space="preserve"> data </w:t>
      </w:r>
      <w:proofErr w:type="spellStart"/>
      <w:r w:rsidRPr="00593362">
        <w:rPr>
          <w:rFonts w:ascii="Times New Roman" w:hAnsi="Times New Roman" w:cs="Times New Roman"/>
        </w:rPr>
        <w:t>showing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working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are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monitored</w:t>
      </w:r>
      <w:proofErr w:type="spellEnd"/>
      <w:r w:rsidRPr="00593362">
        <w:rPr>
          <w:rFonts w:ascii="Times New Roman" w:hAnsi="Times New Roman" w:cs="Times New Roman"/>
        </w:rPr>
        <w:t xml:space="preserve">. </w:t>
      </w:r>
      <w:proofErr w:type="spellStart"/>
      <w:r w:rsidRPr="00593362">
        <w:rPr>
          <w:rFonts w:ascii="Times New Roman" w:hAnsi="Times New Roman" w:cs="Times New Roman"/>
        </w:rPr>
        <w:t>Based</w:t>
      </w:r>
      <w:proofErr w:type="spellEnd"/>
      <w:r w:rsidRPr="00593362">
        <w:rPr>
          <w:rFonts w:ascii="Times New Roman" w:hAnsi="Times New Roman" w:cs="Times New Roman"/>
        </w:rPr>
        <w:t xml:space="preserve"> on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dynamic</w:t>
      </w:r>
      <w:proofErr w:type="spellEnd"/>
      <w:r w:rsidRPr="00593362">
        <w:rPr>
          <w:rFonts w:ascii="Times New Roman" w:hAnsi="Times New Roman" w:cs="Times New Roman"/>
        </w:rPr>
        <w:t xml:space="preserve"> data in </w:t>
      </w:r>
      <w:proofErr w:type="spellStart"/>
      <w:r w:rsidRPr="00593362">
        <w:rPr>
          <w:rFonts w:ascii="Times New Roman" w:hAnsi="Times New Roman" w:cs="Times New Roman"/>
        </w:rPr>
        <w:t>this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module</w:t>
      </w:r>
      <w:proofErr w:type="spellEnd"/>
      <w:r w:rsidRPr="00593362">
        <w:rPr>
          <w:rFonts w:ascii="Times New Roman" w:hAnsi="Times New Roman" w:cs="Times New Roman"/>
        </w:rPr>
        <w:t xml:space="preserve">,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 Management </w:t>
      </w:r>
      <w:proofErr w:type="spellStart"/>
      <w:r w:rsidRPr="00593362">
        <w:rPr>
          <w:rFonts w:ascii="Times New Roman" w:hAnsi="Times New Roman" w:cs="Times New Roman"/>
        </w:rPr>
        <w:t>algorithm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works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and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warning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systems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work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by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measuring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over</w:t>
      </w:r>
      <w:proofErr w:type="spellEnd"/>
      <w:r w:rsidRPr="00593362">
        <w:rPr>
          <w:rFonts w:ascii="Times New Roman" w:hAnsi="Times New Roman" w:cs="Times New Roman"/>
        </w:rPr>
        <w:t xml:space="preserve"> 100.</w:t>
      </w:r>
    </w:p>
    <w:p w:rsidR="00593362" w:rsidRPr="00593362" w:rsidRDefault="00593362" w:rsidP="0059336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593362">
        <w:rPr>
          <w:rFonts w:ascii="Times New Roman" w:hAnsi="Times New Roman" w:cs="Times New Roman"/>
        </w:rPr>
        <w:t xml:space="preserve">Financial </w:t>
      </w:r>
      <w:proofErr w:type="spellStart"/>
      <w:r w:rsidRPr="00593362">
        <w:rPr>
          <w:rFonts w:ascii="Times New Roman" w:hAnsi="Times New Roman" w:cs="Times New Roman"/>
        </w:rPr>
        <w:t>Check</w:t>
      </w:r>
      <w:r w:rsidR="00FE2122">
        <w:rPr>
          <w:rFonts w:ascii="Times New Roman" w:hAnsi="Times New Roman" w:cs="Times New Roman"/>
        </w:rPr>
        <w:t>-</w:t>
      </w:r>
      <w:r w:rsidRPr="00593362">
        <w:rPr>
          <w:rFonts w:ascii="Times New Roman" w:hAnsi="Times New Roman" w:cs="Times New Roman"/>
        </w:rPr>
        <w:t>Up</w:t>
      </w:r>
      <w:proofErr w:type="spellEnd"/>
    </w:p>
    <w:p w:rsidR="00593362" w:rsidRPr="00593362" w:rsidRDefault="00593362" w:rsidP="00593362">
      <w:pPr>
        <w:pStyle w:val="ListeParagraf"/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</w:rPr>
        <w:t>Checks</w:t>
      </w:r>
      <w:proofErr w:type="spellEnd"/>
      <w:r w:rsidRPr="00593362">
        <w:rPr>
          <w:rFonts w:ascii="Times New Roman" w:hAnsi="Times New Roman" w:cs="Times New Roman"/>
        </w:rPr>
        <w:t xml:space="preserve">, </w:t>
      </w:r>
      <w:proofErr w:type="spellStart"/>
      <w:r w:rsidRPr="00593362">
        <w:rPr>
          <w:rFonts w:ascii="Times New Roman" w:hAnsi="Times New Roman" w:cs="Times New Roman"/>
        </w:rPr>
        <w:t>credit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limits</w:t>
      </w:r>
      <w:proofErr w:type="spellEnd"/>
      <w:r w:rsidR="00FE2122">
        <w:rPr>
          <w:rFonts w:ascii="Times New Roman" w:hAnsi="Times New Roman" w:cs="Times New Roman"/>
        </w:rPr>
        <w:t>,</w:t>
      </w:r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and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warning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mechanisms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based</w:t>
      </w:r>
      <w:proofErr w:type="spellEnd"/>
      <w:r w:rsidRPr="00593362">
        <w:rPr>
          <w:rFonts w:ascii="Times New Roman" w:hAnsi="Times New Roman" w:cs="Times New Roman"/>
        </w:rPr>
        <w:t xml:space="preserve"> on </w:t>
      </w:r>
      <w:proofErr w:type="spellStart"/>
      <w:r w:rsidRPr="00593362">
        <w:rPr>
          <w:rFonts w:ascii="Times New Roman" w:hAnsi="Times New Roman" w:cs="Times New Roman"/>
        </w:rPr>
        <w:t>banking</w:t>
      </w:r>
      <w:proofErr w:type="spellEnd"/>
      <w:r w:rsidRPr="00593362">
        <w:rPr>
          <w:rFonts w:ascii="Times New Roman" w:hAnsi="Times New Roman" w:cs="Times New Roman"/>
        </w:rPr>
        <w:t xml:space="preserve"> data </w:t>
      </w:r>
      <w:proofErr w:type="spellStart"/>
      <w:r w:rsidRPr="00593362">
        <w:rPr>
          <w:rFonts w:ascii="Times New Roman" w:hAnsi="Times New Roman" w:cs="Times New Roman"/>
        </w:rPr>
        <w:t>are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operated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by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following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critical</w:t>
      </w:r>
      <w:proofErr w:type="spellEnd"/>
      <w:r w:rsidRPr="00593362">
        <w:rPr>
          <w:rFonts w:ascii="Times New Roman" w:hAnsi="Times New Roman" w:cs="Times New Roman"/>
        </w:rPr>
        <w:t xml:space="preserve"> data </w:t>
      </w:r>
      <w:proofErr w:type="spellStart"/>
      <w:r w:rsidRPr="00593362">
        <w:rPr>
          <w:rFonts w:ascii="Times New Roman" w:hAnsi="Times New Roman" w:cs="Times New Roman"/>
        </w:rPr>
        <w:t>through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reports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based</w:t>
      </w:r>
      <w:proofErr w:type="spellEnd"/>
      <w:r w:rsidRPr="00593362">
        <w:rPr>
          <w:rFonts w:ascii="Times New Roman" w:hAnsi="Times New Roman" w:cs="Times New Roman"/>
        </w:rPr>
        <w:t xml:space="preserve"> on </w:t>
      </w:r>
      <w:proofErr w:type="spellStart"/>
      <w:r w:rsidRPr="00593362">
        <w:rPr>
          <w:rFonts w:ascii="Times New Roman" w:hAnsi="Times New Roman" w:cs="Times New Roman"/>
        </w:rPr>
        <w:t>Findeks</w:t>
      </w:r>
      <w:proofErr w:type="spellEnd"/>
      <w:r w:rsidRPr="00593362">
        <w:rPr>
          <w:rFonts w:ascii="Times New Roman" w:hAnsi="Times New Roman" w:cs="Times New Roman"/>
        </w:rPr>
        <w:t xml:space="preserve"> data.</w:t>
      </w:r>
    </w:p>
    <w:p w:rsidR="00593362" w:rsidRDefault="00593362" w:rsidP="00593362">
      <w:pPr>
        <w:rPr>
          <w:rFonts w:ascii="Times New Roman" w:hAnsi="Times New Roman" w:cs="Times New Roman"/>
        </w:rPr>
      </w:pPr>
    </w:p>
    <w:p w:rsidR="00593362" w:rsidRDefault="00593362" w:rsidP="00593362">
      <w:pPr>
        <w:rPr>
          <w:rFonts w:ascii="Times New Roman" w:hAnsi="Times New Roman" w:cs="Times New Roman"/>
        </w:rPr>
      </w:pPr>
    </w:p>
    <w:p w:rsidR="00593362" w:rsidRDefault="00593362" w:rsidP="00593362">
      <w:pPr>
        <w:rPr>
          <w:rFonts w:ascii="Times New Roman" w:hAnsi="Times New Roman" w:cs="Times New Roman"/>
        </w:rPr>
      </w:pPr>
    </w:p>
    <w:p w:rsidR="00593362" w:rsidRDefault="00593362" w:rsidP="00593362">
      <w:pPr>
        <w:rPr>
          <w:rFonts w:ascii="Times New Roman" w:hAnsi="Times New Roman" w:cs="Times New Roman"/>
        </w:rPr>
      </w:pPr>
    </w:p>
    <w:p w:rsidR="00593362" w:rsidRDefault="00593362" w:rsidP="00593362">
      <w:pPr>
        <w:rPr>
          <w:rFonts w:ascii="Times New Roman" w:hAnsi="Times New Roman" w:cs="Times New Roman"/>
        </w:rPr>
      </w:pPr>
    </w:p>
    <w:p w:rsidR="00593362" w:rsidRDefault="00593362" w:rsidP="00593362">
      <w:pPr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  <w:highlight w:val="yellow"/>
        </w:rPr>
        <w:t>Working</w:t>
      </w:r>
      <w:proofErr w:type="spellEnd"/>
      <w:r w:rsidRPr="0059336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593362">
        <w:rPr>
          <w:rFonts w:ascii="Times New Roman" w:hAnsi="Times New Roman" w:cs="Times New Roman"/>
          <w:highlight w:val="yellow"/>
        </w:rPr>
        <w:t>Principle</w:t>
      </w:r>
      <w:proofErr w:type="spellEnd"/>
    </w:p>
    <w:p w:rsidR="00593362" w:rsidRDefault="00593362" w:rsidP="00593362">
      <w:pPr>
        <w:rPr>
          <w:rFonts w:ascii="Times New Roman" w:hAnsi="Times New Roman" w:cs="Times New Roman"/>
        </w:rPr>
      </w:pPr>
    </w:p>
    <w:p w:rsidR="00593362" w:rsidRPr="00593362" w:rsidRDefault="00593362" w:rsidP="00593362">
      <w:pPr>
        <w:rPr>
          <w:rFonts w:ascii="Times New Roman" w:hAnsi="Times New Roman" w:cs="Times New Roman"/>
        </w:rPr>
      </w:pPr>
      <w:r w:rsidRPr="00593362">
        <w:rPr>
          <w:rFonts w:ascii="Times New Roman" w:hAnsi="Times New Roman" w:cs="Times New Roman"/>
        </w:rPr>
        <w:t xml:space="preserve">How </w:t>
      </w:r>
      <w:proofErr w:type="spellStart"/>
      <w:r w:rsidRPr="00593362">
        <w:rPr>
          <w:rFonts w:ascii="Times New Roman" w:hAnsi="Times New Roman" w:cs="Times New Roman"/>
        </w:rPr>
        <w:t>does</w:t>
      </w:r>
      <w:proofErr w:type="spellEnd"/>
      <w:r w:rsidRPr="00593362">
        <w:rPr>
          <w:rFonts w:ascii="Times New Roman" w:hAnsi="Times New Roman" w:cs="Times New Roman"/>
        </w:rPr>
        <w:t xml:space="preserve"> it </w:t>
      </w:r>
      <w:proofErr w:type="spellStart"/>
      <w:r w:rsidRPr="00593362">
        <w:rPr>
          <w:rFonts w:ascii="Times New Roman" w:hAnsi="Times New Roman" w:cs="Times New Roman"/>
        </w:rPr>
        <w:t>work</w:t>
      </w:r>
      <w:proofErr w:type="spellEnd"/>
      <w:r w:rsidRPr="00593362">
        <w:rPr>
          <w:rFonts w:ascii="Times New Roman" w:hAnsi="Times New Roman" w:cs="Times New Roman"/>
        </w:rPr>
        <w:t>?</w:t>
      </w:r>
    </w:p>
    <w:p w:rsidR="00593362" w:rsidRPr="00593362" w:rsidRDefault="00593362" w:rsidP="00593362">
      <w:pPr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</w:rPr>
        <w:t>By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integrating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data </w:t>
      </w:r>
      <w:proofErr w:type="spellStart"/>
      <w:r w:rsidRPr="00593362">
        <w:rPr>
          <w:rFonts w:ascii="Times New Roman" w:hAnsi="Times New Roman" w:cs="Times New Roman"/>
        </w:rPr>
        <w:t>from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system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into</w:t>
      </w:r>
      <w:proofErr w:type="spellEnd"/>
      <w:r w:rsidRPr="00593362">
        <w:rPr>
          <w:rFonts w:ascii="Times New Roman" w:hAnsi="Times New Roman" w:cs="Times New Roman"/>
        </w:rPr>
        <w:t xml:space="preserve"> 360o MPYS,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system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will</w:t>
      </w:r>
      <w:proofErr w:type="spellEnd"/>
      <w:r w:rsidRPr="00593362">
        <w:rPr>
          <w:rFonts w:ascii="Times New Roman" w:hAnsi="Times New Roman" w:cs="Times New Roman"/>
        </w:rPr>
        <w:t xml:space="preserve"> be </w:t>
      </w:r>
      <w:proofErr w:type="spellStart"/>
      <w:r w:rsidRPr="00593362">
        <w:rPr>
          <w:rFonts w:ascii="Times New Roman" w:hAnsi="Times New Roman" w:cs="Times New Roman"/>
        </w:rPr>
        <w:t>ready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for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use</w:t>
      </w:r>
      <w:proofErr w:type="spellEnd"/>
      <w:r w:rsidRPr="00593362">
        <w:rPr>
          <w:rFonts w:ascii="Times New Roman" w:hAnsi="Times New Roman" w:cs="Times New Roman"/>
        </w:rPr>
        <w:t>.</w:t>
      </w:r>
    </w:p>
    <w:p w:rsidR="00593362" w:rsidRPr="00593362" w:rsidRDefault="00593362" w:rsidP="00593362">
      <w:pPr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evaluated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based</w:t>
      </w:r>
      <w:proofErr w:type="spellEnd"/>
      <w:r w:rsidRPr="00593362">
        <w:rPr>
          <w:rFonts w:ascii="Times New Roman" w:hAnsi="Times New Roman" w:cs="Times New Roman"/>
        </w:rPr>
        <w:t xml:space="preserve"> on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algorithm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developed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by</w:t>
      </w:r>
      <w:proofErr w:type="spellEnd"/>
      <w:r w:rsidRPr="00593362">
        <w:rPr>
          <w:rFonts w:ascii="Times New Roman" w:hAnsi="Times New Roman" w:cs="Times New Roman"/>
        </w:rPr>
        <w:t xml:space="preserve"> Prof</w:t>
      </w:r>
      <w:r w:rsidR="00FE2122">
        <w:rPr>
          <w:rFonts w:ascii="Times New Roman" w:hAnsi="Times New Roman" w:cs="Times New Roman"/>
        </w:rPr>
        <w:t>.</w:t>
      </w:r>
      <w:r w:rsidRPr="00593362">
        <w:rPr>
          <w:rFonts w:ascii="Times New Roman" w:hAnsi="Times New Roman" w:cs="Times New Roman"/>
        </w:rPr>
        <w:t xml:space="preserve"> Dr</w:t>
      </w:r>
      <w:r w:rsidR="00FE2122">
        <w:rPr>
          <w:rFonts w:ascii="Times New Roman" w:hAnsi="Times New Roman" w:cs="Times New Roman"/>
        </w:rPr>
        <w:t>.</w:t>
      </w:r>
      <w:r w:rsidRPr="00593362">
        <w:rPr>
          <w:rFonts w:ascii="Times New Roman" w:hAnsi="Times New Roman" w:cs="Times New Roman"/>
        </w:rPr>
        <w:t xml:space="preserve"> Davut Pehlivanlı </w:t>
      </w:r>
      <w:proofErr w:type="spellStart"/>
      <w:r w:rsidRPr="00593362">
        <w:rPr>
          <w:rFonts w:ascii="Times New Roman" w:hAnsi="Times New Roman" w:cs="Times New Roman"/>
        </w:rPr>
        <w:t>and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patent </w:t>
      </w:r>
      <w:proofErr w:type="spellStart"/>
      <w:r w:rsidRPr="00593362">
        <w:rPr>
          <w:rFonts w:ascii="Times New Roman" w:hAnsi="Times New Roman" w:cs="Times New Roman"/>
        </w:rPr>
        <w:t>process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ongoing</w:t>
      </w:r>
      <w:proofErr w:type="spellEnd"/>
      <w:r w:rsidRPr="00593362">
        <w:rPr>
          <w:rFonts w:ascii="Times New Roman" w:hAnsi="Times New Roman" w:cs="Times New Roman"/>
        </w:rPr>
        <w:t xml:space="preserve">.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algorithm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directed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to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efficient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operation</w:t>
      </w:r>
      <w:proofErr w:type="spellEnd"/>
      <w:r w:rsidRPr="00593362">
        <w:rPr>
          <w:rFonts w:ascii="Times New Roman" w:hAnsi="Times New Roman" w:cs="Times New Roman"/>
        </w:rPr>
        <w:t xml:space="preserve"> of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. As a </w:t>
      </w:r>
      <w:proofErr w:type="spellStart"/>
      <w:r w:rsidRPr="00593362">
        <w:rPr>
          <w:rFonts w:ascii="Times New Roman" w:hAnsi="Times New Roman" w:cs="Times New Roman"/>
        </w:rPr>
        <w:t>result</w:t>
      </w:r>
      <w:proofErr w:type="spellEnd"/>
      <w:r w:rsidRPr="00593362">
        <w:rPr>
          <w:rFonts w:ascii="Times New Roman" w:hAnsi="Times New Roman" w:cs="Times New Roman"/>
        </w:rPr>
        <w:t xml:space="preserve"> of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algorithm</w:t>
      </w:r>
      <w:proofErr w:type="spellEnd"/>
      <w:r w:rsidRPr="00593362">
        <w:rPr>
          <w:rFonts w:ascii="Times New Roman" w:hAnsi="Times New Roman" w:cs="Times New Roman"/>
        </w:rPr>
        <w:t xml:space="preserve">, it </w:t>
      </w:r>
      <w:proofErr w:type="spellStart"/>
      <w:r w:rsidRPr="00593362">
        <w:rPr>
          <w:rFonts w:ascii="Times New Roman" w:hAnsi="Times New Roman" w:cs="Times New Roman"/>
        </w:rPr>
        <w:t>shows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that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bad</w:t>
      </w:r>
      <w:proofErr w:type="spellEnd"/>
      <w:r w:rsidRPr="00593362">
        <w:rPr>
          <w:rFonts w:ascii="Times New Roman" w:hAnsi="Times New Roman" w:cs="Times New Roman"/>
        </w:rPr>
        <w:t xml:space="preserve"> as it </w:t>
      </w:r>
      <w:proofErr w:type="spellStart"/>
      <w:r w:rsidRPr="00593362">
        <w:rPr>
          <w:rFonts w:ascii="Times New Roman" w:hAnsi="Times New Roman" w:cs="Times New Roman"/>
        </w:rPr>
        <w:t>gets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closer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to</w:t>
      </w:r>
      <w:proofErr w:type="spellEnd"/>
      <w:r w:rsidRPr="00593362">
        <w:rPr>
          <w:rFonts w:ascii="Times New Roman" w:hAnsi="Times New Roman" w:cs="Times New Roman"/>
        </w:rPr>
        <w:t xml:space="preserve"> 0 </w:t>
      </w:r>
      <w:proofErr w:type="spellStart"/>
      <w:r w:rsidRPr="00593362">
        <w:rPr>
          <w:rFonts w:ascii="Times New Roman" w:hAnsi="Times New Roman" w:cs="Times New Roman"/>
        </w:rPr>
        <w:t>and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good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when</w:t>
      </w:r>
      <w:proofErr w:type="spellEnd"/>
      <w:r w:rsidRPr="00593362">
        <w:rPr>
          <w:rFonts w:ascii="Times New Roman" w:hAnsi="Times New Roman" w:cs="Times New Roman"/>
        </w:rPr>
        <w:t xml:space="preserve"> it </w:t>
      </w:r>
      <w:proofErr w:type="spellStart"/>
      <w:r w:rsidRPr="00593362">
        <w:rPr>
          <w:rFonts w:ascii="Times New Roman" w:hAnsi="Times New Roman" w:cs="Times New Roman"/>
        </w:rPr>
        <w:t>gets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closer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to</w:t>
      </w:r>
      <w:proofErr w:type="spellEnd"/>
      <w:r w:rsidRPr="00593362">
        <w:rPr>
          <w:rFonts w:ascii="Times New Roman" w:hAnsi="Times New Roman" w:cs="Times New Roman"/>
        </w:rPr>
        <w:t xml:space="preserve"> 100.</w:t>
      </w:r>
    </w:p>
    <w:p w:rsidR="00593362" w:rsidRPr="00593362" w:rsidRDefault="00593362" w:rsidP="00593362">
      <w:pPr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</w:rPr>
        <w:t>If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good</w:t>
      </w:r>
      <w:proofErr w:type="spellEnd"/>
      <w:r w:rsidRPr="00593362">
        <w:rPr>
          <w:rFonts w:ascii="Times New Roman" w:hAnsi="Times New Roman" w:cs="Times New Roman"/>
        </w:rPr>
        <w:t xml:space="preserve">, </w:t>
      </w:r>
      <w:proofErr w:type="spellStart"/>
      <w:r w:rsidRPr="00593362">
        <w:rPr>
          <w:rFonts w:ascii="Times New Roman" w:hAnsi="Times New Roman" w:cs="Times New Roman"/>
        </w:rPr>
        <w:t>efforts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to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improve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commercial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volume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with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should</w:t>
      </w:r>
      <w:proofErr w:type="spellEnd"/>
      <w:r w:rsidRPr="00593362">
        <w:rPr>
          <w:rFonts w:ascii="Times New Roman" w:hAnsi="Times New Roman" w:cs="Times New Roman"/>
        </w:rPr>
        <w:t xml:space="preserve"> be </w:t>
      </w:r>
      <w:proofErr w:type="spellStart"/>
      <w:r w:rsidRPr="00593362">
        <w:rPr>
          <w:rFonts w:ascii="Times New Roman" w:hAnsi="Times New Roman" w:cs="Times New Roman"/>
        </w:rPr>
        <w:t>carried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out</w:t>
      </w:r>
      <w:proofErr w:type="spellEnd"/>
      <w:r w:rsidRPr="00593362">
        <w:rPr>
          <w:rFonts w:ascii="Times New Roman" w:hAnsi="Times New Roman" w:cs="Times New Roman"/>
        </w:rPr>
        <w:t xml:space="preserve">. </w:t>
      </w:r>
      <w:proofErr w:type="spellStart"/>
      <w:r w:rsidRPr="00593362">
        <w:rPr>
          <w:rFonts w:ascii="Times New Roman" w:hAnsi="Times New Roman" w:cs="Times New Roman"/>
        </w:rPr>
        <w:t>If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close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to</w:t>
      </w:r>
      <w:proofErr w:type="spellEnd"/>
      <w:r w:rsidRPr="00593362">
        <w:rPr>
          <w:rFonts w:ascii="Times New Roman" w:hAnsi="Times New Roman" w:cs="Times New Roman"/>
        </w:rPr>
        <w:t xml:space="preserve"> 0, </w:t>
      </w:r>
      <w:proofErr w:type="spellStart"/>
      <w:r w:rsidRPr="00593362">
        <w:rPr>
          <w:rFonts w:ascii="Times New Roman" w:hAnsi="Times New Roman" w:cs="Times New Roman"/>
        </w:rPr>
        <w:t>that</w:t>
      </w:r>
      <w:proofErr w:type="spellEnd"/>
      <w:r w:rsidRPr="00593362">
        <w:rPr>
          <w:rFonts w:ascii="Times New Roman" w:hAnsi="Times New Roman" w:cs="Times New Roman"/>
        </w:rPr>
        <w:t xml:space="preserve"> is, </w:t>
      </w:r>
      <w:proofErr w:type="spellStart"/>
      <w:r w:rsidRPr="00593362">
        <w:rPr>
          <w:rFonts w:ascii="Times New Roman" w:hAnsi="Times New Roman" w:cs="Times New Roman"/>
        </w:rPr>
        <w:t>poor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performance</w:t>
      </w:r>
      <w:proofErr w:type="spellEnd"/>
      <w:r w:rsidRPr="00593362">
        <w:rPr>
          <w:rFonts w:ascii="Times New Roman" w:hAnsi="Times New Roman" w:cs="Times New Roman"/>
        </w:rPr>
        <w:t xml:space="preserve">,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liquidation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process</w:t>
      </w:r>
      <w:proofErr w:type="spellEnd"/>
      <w:r w:rsidRPr="00593362">
        <w:rPr>
          <w:rFonts w:ascii="Times New Roman" w:hAnsi="Times New Roman" w:cs="Times New Roman"/>
        </w:rPr>
        <w:t xml:space="preserve"> of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balance</w:t>
      </w:r>
      <w:proofErr w:type="spellEnd"/>
      <w:r w:rsidRPr="00593362">
        <w:rPr>
          <w:rFonts w:ascii="Times New Roman" w:hAnsi="Times New Roman" w:cs="Times New Roman"/>
        </w:rPr>
        <w:t xml:space="preserve"> risk in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should</w:t>
      </w:r>
      <w:proofErr w:type="spellEnd"/>
      <w:r w:rsidRPr="00593362">
        <w:rPr>
          <w:rFonts w:ascii="Times New Roman" w:hAnsi="Times New Roman" w:cs="Times New Roman"/>
        </w:rPr>
        <w:t xml:space="preserve"> be </w:t>
      </w:r>
      <w:proofErr w:type="spellStart"/>
      <w:r w:rsidRPr="00593362">
        <w:rPr>
          <w:rFonts w:ascii="Times New Roman" w:hAnsi="Times New Roman" w:cs="Times New Roman"/>
        </w:rPr>
        <w:t>accelerated</w:t>
      </w:r>
      <w:proofErr w:type="spellEnd"/>
      <w:r w:rsidRPr="00593362">
        <w:rPr>
          <w:rFonts w:ascii="Times New Roman" w:hAnsi="Times New Roman" w:cs="Times New Roman"/>
        </w:rPr>
        <w:t>.</w:t>
      </w:r>
    </w:p>
    <w:p w:rsidR="00593362" w:rsidRPr="00593362" w:rsidRDefault="00593362" w:rsidP="00593362">
      <w:pPr>
        <w:rPr>
          <w:rFonts w:ascii="Times New Roman" w:hAnsi="Times New Roman" w:cs="Times New Roman"/>
        </w:rPr>
      </w:pPr>
      <w:r w:rsidRPr="00593362">
        <w:rPr>
          <w:rFonts w:ascii="Times New Roman" w:hAnsi="Times New Roman" w:cs="Times New Roman"/>
        </w:rPr>
        <w:t xml:space="preserve">360o MPYS is </w:t>
      </w:r>
      <w:proofErr w:type="spellStart"/>
      <w:r w:rsidRPr="00593362">
        <w:rPr>
          <w:rFonts w:ascii="Times New Roman" w:hAnsi="Times New Roman" w:cs="Times New Roman"/>
        </w:rPr>
        <w:t>basically</w:t>
      </w:r>
      <w:proofErr w:type="spellEnd"/>
      <w:r w:rsidRPr="00593362">
        <w:rPr>
          <w:rFonts w:ascii="Times New Roman" w:hAnsi="Times New Roman" w:cs="Times New Roman"/>
        </w:rPr>
        <w:t>;</w:t>
      </w:r>
    </w:p>
    <w:p w:rsidR="00593362" w:rsidRPr="00593362" w:rsidRDefault="00593362" w:rsidP="0059336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</w:rPr>
        <w:t>Minimizing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the</w:t>
      </w:r>
      <w:proofErr w:type="spellEnd"/>
      <w:r w:rsidRPr="00593362">
        <w:rPr>
          <w:rFonts w:ascii="Times New Roman" w:hAnsi="Times New Roman" w:cs="Times New Roman"/>
        </w:rPr>
        <w:t xml:space="preserve"> risk of </w:t>
      </w:r>
      <w:proofErr w:type="spellStart"/>
      <w:r w:rsidRPr="00593362">
        <w:rPr>
          <w:rFonts w:ascii="Times New Roman" w:hAnsi="Times New Roman" w:cs="Times New Roman"/>
        </w:rPr>
        <w:t>swamps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and</w:t>
      </w:r>
      <w:proofErr w:type="spellEnd"/>
    </w:p>
    <w:p w:rsidR="00593362" w:rsidRPr="00593362" w:rsidRDefault="00593362" w:rsidP="0059336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93362">
        <w:rPr>
          <w:rFonts w:ascii="Times New Roman" w:hAnsi="Times New Roman" w:cs="Times New Roman"/>
        </w:rPr>
        <w:t>It</w:t>
      </w:r>
      <w:proofErr w:type="spellEnd"/>
      <w:r w:rsidRPr="00593362">
        <w:rPr>
          <w:rFonts w:ascii="Times New Roman" w:hAnsi="Times New Roman" w:cs="Times New Roman"/>
        </w:rPr>
        <w:t xml:space="preserve"> is </w:t>
      </w:r>
      <w:proofErr w:type="spellStart"/>
      <w:r w:rsidRPr="00593362">
        <w:rPr>
          <w:rFonts w:ascii="Times New Roman" w:hAnsi="Times New Roman" w:cs="Times New Roman"/>
        </w:rPr>
        <w:t>designed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to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increase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customer</w:t>
      </w:r>
      <w:proofErr w:type="spellEnd"/>
      <w:r w:rsidRPr="00593362">
        <w:rPr>
          <w:rFonts w:ascii="Times New Roman" w:hAnsi="Times New Roman" w:cs="Times New Roman"/>
        </w:rPr>
        <w:t xml:space="preserve"> </w:t>
      </w:r>
      <w:proofErr w:type="spellStart"/>
      <w:r w:rsidRPr="00593362">
        <w:rPr>
          <w:rFonts w:ascii="Times New Roman" w:hAnsi="Times New Roman" w:cs="Times New Roman"/>
        </w:rPr>
        <w:t>efficiency</w:t>
      </w:r>
      <w:proofErr w:type="spellEnd"/>
      <w:r w:rsidRPr="00593362">
        <w:rPr>
          <w:rFonts w:ascii="Times New Roman" w:hAnsi="Times New Roman" w:cs="Times New Roman"/>
        </w:rPr>
        <w:t>.</w:t>
      </w:r>
    </w:p>
    <w:p w:rsidR="00593362" w:rsidRDefault="00593362" w:rsidP="00593362">
      <w:pPr>
        <w:rPr>
          <w:rFonts w:ascii="Times New Roman" w:hAnsi="Times New Roman" w:cs="Times New Roman"/>
        </w:rPr>
      </w:pPr>
    </w:p>
    <w:p w:rsidR="00AB24EB" w:rsidRDefault="00AB24EB" w:rsidP="00593362">
      <w:pPr>
        <w:rPr>
          <w:rFonts w:ascii="Times New Roman" w:hAnsi="Times New Roman" w:cs="Times New Roman"/>
        </w:rPr>
      </w:pPr>
    </w:p>
    <w:p w:rsidR="00FE2122" w:rsidRPr="00FE2122" w:rsidRDefault="00FE2122" w:rsidP="00FE2122">
      <w:pPr>
        <w:rPr>
          <w:rFonts w:ascii="Times New Roman" w:hAnsi="Times New Roman" w:cs="Times New Roman"/>
        </w:rPr>
      </w:pPr>
      <w:proofErr w:type="spellStart"/>
      <w:r w:rsidRPr="00FE2122">
        <w:rPr>
          <w:rFonts w:ascii="Times New Roman" w:hAnsi="Times New Roman" w:cs="Times New Roman"/>
          <w:highlight w:val="yellow"/>
        </w:rPr>
        <w:t>Why</w:t>
      </w:r>
      <w:proofErr w:type="spellEnd"/>
      <w:r w:rsidRPr="00FE2122">
        <w:rPr>
          <w:rFonts w:ascii="Times New Roman" w:hAnsi="Times New Roman" w:cs="Times New Roman"/>
          <w:highlight w:val="yellow"/>
        </w:rPr>
        <w:t>?</w:t>
      </w:r>
    </w:p>
    <w:p w:rsidR="00FE2122" w:rsidRPr="00FE2122" w:rsidRDefault="00FE2122" w:rsidP="00FE212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E2122">
        <w:rPr>
          <w:rFonts w:ascii="Times New Roman" w:hAnsi="Times New Roman" w:cs="Times New Roman"/>
        </w:rPr>
        <w:t>Customer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Performance</w:t>
      </w:r>
      <w:proofErr w:type="spellEnd"/>
      <w:r w:rsidRPr="00FE2122">
        <w:rPr>
          <w:rFonts w:ascii="Times New Roman" w:hAnsi="Times New Roman" w:cs="Times New Roman"/>
        </w:rPr>
        <w:t xml:space="preserve"> Management </w:t>
      </w:r>
      <w:proofErr w:type="spellStart"/>
      <w:r w:rsidRPr="00FE2122">
        <w:rPr>
          <w:rFonts w:ascii="Times New Roman" w:hAnsi="Times New Roman" w:cs="Times New Roman"/>
        </w:rPr>
        <w:t>System</w:t>
      </w:r>
      <w:proofErr w:type="spellEnd"/>
      <w:r w:rsidRPr="00FE2122">
        <w:rPr>
          <w:rFonts w:ascii="Times New Roman" w:hAnsi="Times New Roman" w:cs="Times New Roman"/>
        </w:rPr>
        <w:t xml:space="preserve"> (MPYS) </w:t>
      </w:r>
      <w:proofErr w:type="spellStart"/>
      <w:r w:rsidRPr="00FE2122">
        <w:rPr>
          <w:rFonts w:ascii="Times New Roman" w:hAnsi="Times New Roman" w:cs="Times New Roman"/>
        </w:rPr>
        <w:t>measures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customer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performance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instantly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with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algorithms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and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triggers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the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early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warning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mechanism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for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you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both</w:t>
      </w:r>
      <w:proofErr w:type="spellEnd"/>
      <w:r w:rsidRPr="00FE2122">
        <w:rPr>
          <w:rFonts w:ascii="Times New Roman" w:hAnsi="Times New Roman" w:cs="Times New Roman"/>
        </w:rPr>
        <w:t xml:space="preserve"> in </w:t>
      </w:r>
      <w:proofErr w:type="spellStart"/>
      <w:r w:rsidRPr="00FE2122">
        <w:rPr>
          <w:rFonts w:ascii="Times New Roman" w:hAnsi="Times New Roman" w:cs="Times New Roman"/>
        </w:rPr>
        <w:t>terms</w:t>
      </w:r>
      <w:proofErr w:type="spellEnd"/>
      <w:r w:rsidRPr="00FE2122">
        <w:rPr>
          <w:rFonts w:ascii="Times New Roman" w:hAnsi="Times New Roman" w:cs="Times New Roman"/>
        </w:rPr>
        <w:t xml:space="preserve"> of </w:t>
      </w:r>
      <w:proofErr w:type="spellStart"/>
      <w:r w:rsidRPr="00FE2122">
        <w:rPr>
          <w:rFonts w:ascii="Times New Roman" w:hAnsi="Times New Roman" w:cs="Times New Roman"/>
        </w:rPr>
        <w:t>sales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opportunity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and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bankruptcy-bog</w:t>
      </w:r>
      <w:proofErr w:type="spellEnd"/>
      <w:r w:rsidRPr="00FE2122">
        <w:rPr>
          <w:rFonts w:ascii="Times New Roman" w:hAnsi="Times New Roman" w:cs="Times New Roman"/>
        </w:rPr>
        <w:t>.</w:t>
      </w:r>
    </w:p>
    <w:p w:rsidR="00FE2122" w:rsidRPr="00FE2122" w:rsidRDefault="00FE2122" w:rsidP="00FE212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E2122">
        <w:rPr>
          <w:rFonts w:ascii="Times New Roman" w:hAnsi="Times New Roman" w:cs="Times New Roman"/>
        </w:rPr>
        <w:t>Enables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instant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integration</w:t>
      </w:r>
      <w:proofErr w:type="spellEnd"/>
      <w:r w:rsidRPr="00FE2122">
        <w:rPr>
          <w:rFonts w:ascii="Times New Roman" w:hAnsi="Times New Roman" w:cs="Times New Roman"/>
        </w:rPr>
        <w:t xml:space="preserve"> of </w:t>
      </w:r>
      <w:proofErr w:type="spellStart"/>
      <w:r w:rsidRPr="00FE2122">
        <w:rPr>
          <w:rFonts w:ascii="Times New Roman" w:hAnsi="Times New Roman" w:cs="Times New Roman"/>
        </w:rPr>
        <w:t>the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customer's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banking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system</w:t>
      </w:r>
      <w:proofErr w:type="spellEnd"/>
      <w:r w:rsidRPr="00FE2122">
        <w:rPr>
          <w:rFonts w:ascii="Times New Roman" w:hAnsi="Times New Roman" w:cs="Times New Roman"/>
        </w:rPr>
        <w:t xml:space="preserve"> data.</w:t>
      </w:r>
    </w:p>
    <w:p w:rsidR="00FE2122" w:rsidRPr="00FE2122" w:rsidRDefault="00FE2122" w:rsidP="00FE212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E2122">
        <w:rPr>
          <w:rFonts w:ascii="Times New Roman" w:hAnsi="Times New Roman" w:cs="Times New Roman"/>
        </w:rPr>
        <w:t>Assesses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customer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risks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integrated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with</w:t>
      </w:r>
      <w:proofErr w:type="spellEnd"/>
      <w:r w:rsidRPr="00FE2122">
        <w:rPr>
          <w:rFonts w:ascii="Times New Roman" w:hAnsi="Times New Roman" w:cs="Times New Roman"/>
        </w:rPr>
        <w:t xml:space="preserve"> 9-10 </w:t>
      </w:r>
      <w:proofErr w:type="spellStart"/>
      <w:r w:rsidRPr="00FE2122">
        <w:rPr>
          <w:rFonts w:ascii="Times New Roman" w:hAnsi="Times New Roman" w:cs="Times New Roman"/>
        </w:rPr>
        <w:t>inputs</w:t>
      </w:r>
      <w:proofErr w:type="spellEnd"/>
      <w:r w:rsidRPr="00FE2122">
        <w:rPr>
          <w:rFonts w:ascii="Times New Roman" w:hAnsi="Times New Roman" w:cs="Times New Roman"/>
        </w:rPr>
        <w:t>.</w:t>
      </w:r>
    </w:p>
    <w:p w:rsidR="00FE2122" w:rsidRPr="00FE2122" w:rsidRDefault="00FE2122" w:rsidP="00FE212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FE2122">
        <w:rPr>
          <w:rFonts w:ascii="Times New Roman" w:hAnsi="Times New Roman" w:cs="Times New Roman"/>
        </w:rPr>
        <w:t>Alerts-</w:t>
      </w:r>
      <w:proofErr w:type="spellStart"/>
      <w:r w:rsidRPr="00FE2122">
        <w:rPr>
          <w:rFonts w:ascii="Times New Roman" w:hAnsi="Times New Roman" w:cs="Times New Roman"/>
        </w:rPr>
        <w:t>alarms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produced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by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the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early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warning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system</w:t>
      </w:r>
      <w:proofErr w:type="spellEnd"/>
      <w:r w:rsidRPr="00FE2122">
        <w:rPr>
          <w:rFonts w:ascii="Times New Roman" w:hAnsi="Times New Roman" w:cs="Times New Roman"/>
        </w:rPr>
        <w:t xml:space="preserve"> is </w:t>
      </w:r>
      <w:proofErr w:type="spellStart"/>
      <w:r w:rsidRPr="00FE2122">
        <w:rPr>
          <w:rFonts w:ascii="Times New Roman" w:hAnsi="Times New Roman" w:cs="Times New Roman"/>
        </w:rPr>
        <w:t>shared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dynamically</w:t>
      </w:r>
      <w:proofErr w:type="spellEnd"/>
      <w:r w:rsidRPr="00FE2122">
        <w:rPr>
          <w:rFonts w:ascii="Times New Roman" w:hAnsi="Times New Roman" w:cs="Times New Roman"/>
        </w:rPr>
        <w:t xml:space="preserve"> in </w:t>
      </w:r>
      <w:proofErr w:type="spellStart"/>
      <w:r w:rsidRPr="00FE2122">
        <w:rPr>
          <w:rFonts w:ascii="Times New Roman" w:hAnsi="Times New Roman" w:cs="Times New Roman"/>
        </w:rPr>
        <w:t>parallel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with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the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operating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hierarchy</w:t>
      </w:r>
      <w:proofErr w:type="spellEnd"/>
      <w:r w:rsidRPr="00FE2122">
        <w:rPr>
          <w:rFonts w:ascii="Times New Roman" w:hAnsi="Times New Roman" w:cs="Times New Roman"/>
        </w:rPr>
        <w:t>.</w:t>
      </w:r>
    </w:p>
    <w:p w:rsidR="00FE2122" w:rsidRPr="00FE2122" w:rsidRDefault="00FE2122" w:rsidP="00FE2122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FE2122">
        <w:rPr>
          <w:rFonts w:ascii="Times New Roman" w:hAnsi="Times New Roman" w:cs="Times New Roman"/>
        </w:rPr>
        <w:t>Enterprise-</w:t>
      </w:r>
      <w:proofErr w:type="spellStart"/>
      <w:r w:rsidRPr="00FE2122">
        <w:rPr>
          <w:rFonts w:ascii="Times New Roman" w:hAnsi="Times New Roman" w:cs="Times New Roman"/>
        </w:rPr>
        <w:t>specific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blacklists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and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other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critical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sectoral-national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blacklists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are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used</w:t>
      </w:r>
      <w:proofErr w:type="spellEnd"/>
      <w:r w:rsidRPr="00FE2122">
        <w:rPr>
          <w:rFonts w:ascii="Times New Roman" w:hAnsi="Times New Roman" w:cs="Times New Roman"/>
        </w:rPr>
        <w:t xml:space="preserve"> </w:t>
      </w:r>
      <w:proofErr w:type="spellStart"/>
      <w:r w:rsidRPr="00FE2122">
        <w:rPr>
          <w:rFonts w:ascii="Times New Roman" w:hAnsi="Times New Roman" w:cs="Times New Roman"/>
        </w:rPr>
        <w:t>effectively</w:t>
      </w:r>
      <w:proofErr w:type="spellEnd"/>
      <w:r w:rsidRPr="00FE2122">
        <w:rPr>
          <w:rFonts w:ascii="Times New Roman" w:hAnsi="Times New Roman" w:cs="Times New Roman"/>
        </w:rPr>
        <w:t>.</w:t>
      </w:r>
    </w:p>
    <w:p w:rsidR="00FE2122" w:rsidRDefault="00FE2122" w:rsidP="00FE2122">
      <w:pPr>
        <w:rPr>
          <w:rFonts w:ascii="Times New Roman" w:hAnsi="Times New Roman" w:cs="Times New Roman"/>
        </w:rPr>
      </w:pPr>
    </w:p>
    <w:p w:rsidR="0048390A" w:rsidRDefault="0048390A" w:rsidP="00FE2122">
      <w:pPr>
        <w:rPr>
          <w:rFonts w:ascii="Times New Roman" w:hAnsi="Times New Roman" w:cs="Times New Roman"/>
        </w:rPr>
      </w:pPr>
    </w:p>
    <w:p w:rsidR="0048390A" w:rsidRPr="0048390A" w:rsidRDefault="0048390A" w:rsidP="0048390A">
      <w:pPr>
        <w:rPr>
          <w:rFonts w:ascii="Times New Roman" w:hAnsi="Times New Roman" w:cs="Times New Roman"/>
        </w:rPr>
      </w:pPr>
      <w:proofErr w:type="spellStart"/>
      <w:r w:rsidRPr="0048390A">
        <w:rPr>
          <w:rFonts w:ascii="Times New Roman" w:hAnsi="Times New Roman" w:cs="Times New Roman"/>
          <w:highlight w:val="yellow"/>
        </w:rPr>
        <w:t>Benefits</w:t>
      </w:r>
      <w:proofErr w:type="spellEnd"/>
    </w:p>
    <w:p w:rsidR="0048390A" w:rsidRPr="0048390A" w:rsidRDefault="0048390A" w:rsidP="004839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8390A">
        <w:rPr>
          <w:rFonts w:ascii="Times New Roman" w:hAnsi="Times New Roman" w:cs="Times New Roman"/>
        </w:rPr>
        <w:t>Ability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to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perform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instantaneous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analysis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for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many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customers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with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algorithm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support</w:t>
      </w:r>
      <w:proofErr w:type="spellEnd"/>
    </w:p>
    <w:p w:rsidR="0048390A" w:rsidRPr="0048390A" w:rsidRDefault="0048390A" w:rsidP="004839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48390A">
        <w:rPr>
          <w:rFonts w:ascii="Times New Roman" w:hAnsi="Times New Roman" w:cs="Times New Roman"/>
        </w:rPr>
        <w:t xml:space="preserve">Central platform </w:t>
      </w:r>
      <w:proofErr w:type="spellStart"/>
      <w:r w:rsidRPr="0048390A">
        <w:rPr>
          <w:rFonts w:ascii="Times New Roman" w:hAnsi="Times New Roman" w:cs="Times New Roman"/>
        </w:rPr>
        <w:t>sub-type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that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contains</w:t>
      </w:r>
      <w:proofErr w:type="spellEnd"/>
      <w:r w:rsidRPr="0048390A">
        <w:rPr>
          <w:rFonts w:ascii="Times New Roman" w:hAnsi="Times New Roman" w:cs="Times New Roman"/>
        </w:rPr>
        <w:t xml:space="preserve"> 3 </w:t>
      </w:r>
      <w:proofErr w:type="spellStart"/>
      <w:r w:rsidRPr="0048390A">
        <w:rPr>
          <w:rFonts w:ascii="Times New Roman" w:hAnsi="Times New Roman" w:cs="Times New Roman"/>
        </w:rPr>
        <w:t>different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modules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will</w:t>
      </w:r>
      <w:proofErr w:type="spellEnd"/>
      <w:r w:rsidRPr="0048390A">
        <w:rPr>
          <w:rFonts w:ascii="Times New Roman" w:hAnsi="Times New Roman" w:cs="Times New Roman"/>
        </w:rPr>
        <w:t xml:space="preserve"> be </w:t>
      </w:r>
      <w:proofErr w:type="spellStart"/>
      <w:r w:rsidRPr="0048390A">
        <w:rPr>
          <w:rFonts w:ascii="Times New Roman" w:hAnsi="Times New Roman" w:cs="Times New Roman"/>
        </w:rPr>
        <w:t>enriched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with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different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modules</w:t>
      </w:r>
      <w:proofErr w:type="spellEnd"/>
      <w:r w:rsidRPr="0048390A">
        <w:rPr>
          <w:rFonts w:ascii="Times New Roman" w:hAnsi="Times New Roman" w:cs="Times New Roman"/>
        </w:rPr>
        <w:t xml:space="preserve"> in </w:t>
      </w:r>
      <w:proofErr w:type="spellStart"/>
      <w:r w:rsidRPr="0048390A">
        <w:rPr>
          <w:rFonts w:ascii="Times New Roman" w:hAnsi="Times New Roman" w:cs="Times New Roman"/>
        </w:rPr>
        <w:t>the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future</w:t>
      </w:r>
      <w:proofErr w:type="spellEnd"/>
      <w:r w:rsidRPr="0048390A">
        <w:rPr>
          <w:rFonts w:ascii="Times New Roman" w:hAnsi="Times New Roman" w:cs="Times New Roman"/>
        </w:rPr>
        <w:t>)</w:t>
      </w:r>
    </w:p>
    <w:p w:rsidR="0048390A" w:rsidRPr="0048390A" w:rsidRDefault="0048390A" w:rsidP="004839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8390A">
        <w:rPr>
          <w:rFonts w:ascii="Times New Roman" w:hAnsi="Times New Roman" w:cs="Times New Roman"/>
        </w:rPr>
        <w:t>Provides</w:t>
      </w:r>
      <w:proofErr w:type="spellEnd"/>
      <w:r w:rsidRPr="0048390A">
        <w:rPr>
          <w:rFonts w:ascii="Times New Roman" w:hAnsi="Times New Roman" w:cs="Times New Roman"/>
        </w:rPr>
        <w:t xml:space="preserve"> a </w:t>
      </w:r>
      <w:proofErr w:type="spellStart"/>
      <w:r w:rsidRPr="0048390A">
        <w:rPr>
          <w:rFonts w:ascii="Times New Roman" w:hAnsi="Times New Roman" w:cs="Times New Roman"/>
        </w:rPr>
        <w:t>traceable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and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auditable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environment</w:t>
      </w:r>
      <w:proofErr w:type="spellEnd"/>
    </w:p>
    <w:p w:rsidR="0048390A" w:rsidRDefault="0048390A" w:rsidP="004839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48390A">
        <w:rPr>
          <w:rFonts w:ascii="Times New Roman" w:hAnsi="Times New Roman" w:cs="Times New Roman"/>
        </w:rPr>
        <w:t xml:space="preserve">Report </w:t>
      </w:r>
      <w:proofErr w:type="spellStart"/>
      <w:r w:rsidRPr="0048390A">
        <w:rPr>
          <w:rFonts w:ascii="Times New Roman" w:hAnsi="Times New Roman" w:cs="Times New Roman"/>
        </w:rPr>
        <w:t>infrastructure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for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monitoring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customer</w:t>
      </w:r>
      <w:proofErr w:type="spellEnd"/>
      <w:r w:rsidRPr="0048390A">
        <w:rPr>
          <w:rFonts w:ascii="Times New Roman" w:hAnsi="Times New Roman" w:cs="Times New Roman"/>
        </w:rPr>
        <w:t xml:space="preserve"> </w:t>
      </w:r>
      <w:proofErr w:type="spellStart"/>
      <w:r w:rsidRPr="0048390A">
        <w:rPr>
          <w:rFonts w:ascii="Times New Roman" w:hAnsi="Times New Roman" w:cs="Times New Roman"/>
        </w:rPr>
        <w:t>performance</w:t>
      </w:r>
      <w:proofErr w:type="spellEnd"/>
    </w:p>
    <w:p w:rsidR="00AB24EB" w:rsidRPr="00AB24EB" w:rsidRDefault="00AB24EB" w:rsidP="00AB24EB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B24EB">
        <w:rPr>
          <w:rFonts w:ascii="Times New Roman" w:hAnsi="Times New Roman" w:cs="Times New Roman"/>
        </w:rPr>
        <w:t>Workflow</w:t>
      </w:r>
      <w:proofErr w:type="spellEnd"/>
      <w:r w:rsidRPr="00AB24EB">
        <w:rPr>
          <w:rFonts w:ascii="Times New Roman" w:hAnsi="Times New Roman" w:cs="Times New Roman"/>
        </w:rPr>
        <w:t xml:space="preserve"> </w:t>
      </w:r>
      <w:proofErr w:type="spellStart"/>
      <w:r w:rsidRPr="00AB24EB">
        <w:rPr>
          <w:rFonts w:ascii="Times New Roman" w:hAnsi="Times New Roman" w:cs="Times New Roman"/>
        </w:rPr>
        <w:t>based</w:t>
      </w:r>
      <w:proofErr w:type="spellEnd"/>
      <w:r w:rsidRPr="00AB24EB">
        <w:rPr>
          <w:rFonts w:ascii="Times New Roman" w:hAnsi="Times New Roman" w:cs="Times New Roman"/>
        </w:rPr>
        <w:t xml:space="preserve"> </w:t>
      </w:r>
      <w:proofErr w:type="spellStart"/>
      <w:r w:rsidRPr="00AB24EB">
        <w:rPr>
          <w:rFonts w:ascii="Times New Roman" w:hAnsi="Times New Roman" w:cs="Times New Roman"/>
        </w:rPr>
        <w:t>infrastructure</w:t>
      </w:r>
      <w:proofErr w:type="spellEnd"/>
    </w:p>
    <w:p w:rsidR="00AB24EB" w:rsidRPr="00AB24EB" w:rsidRDefault="00AB24EB" w:rsidP="00AB24EB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B24EB">
        <w:rPr>
          <w:rFonts w:ascii="Times New Roman" w:hAnsi="Times New Roman" w:cs="Times New Roman"/>
        </w:rPr>
        <w:t>Early</w:t>
      </w:r>
      <w:proofErr w:type="spellEnd"/>
      <w:r w:rsidRPr="00AB24EB">
        <w:rPr>
          <w:rFonts w:ascii="Times New Roman" w:hAnsi="Times New Roman" w:cs="Times New Roman"/>
        </w:rPr>
        <w:t xml:space="preserve"> </w:t>
      </w:r>
      <w:proofErr w:type="spellStart"/>
      <w:r w:rsidRPr="00AB24EB">
        <w:rPr>
          <w:rFonts w:ascii="Times New Roman" w:hAnsi="Times New Roman" w:cs="Times New Roman"/>
        </w:rPr>
        <w:t>warning</w:t>
      </w:r>
      <w:proofErr w:type="spellEnd"/>
      <w:r w:rsidRPr="00AB24EB">
        <w:rPr>
          <w:rFonts w:ascii="Times New Roman" w:hAnsi="Times New Roman" w:cs="Times New Roman"/>
        </w:rPr>
        <w:t xml:space="preserve"> </w:t>
      </w:r>
      <w:proofErr w:type="spellStart"/>
      <w:r w:rsidRPr="00AB24EB">
        <w:rPr>
          <w:rFonts w:ascii="Times New Roman" w:hAnsi="Times New Roman" w:cs="Times New Roman"/>
        </w:rPr>
        <w:t>systems</w:t>
      </w:r>
      <w:proofErr w:type="spellEnd"/>
    </w:p>
    <w:p w:rsidR="00AB24EB" w:rsidRPr="0048390A" w:rsidRDefault="00AB24EB" w:rsidP="00AB24EB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AB24EB">
        <w:rPr>
          <w:rFonts w:ascii="Times New Roman" w:hAnsi="Times New Roman" w:cs="Times New Roman"/>
        </w:rPr>
        <w:t xml:space="preserve">Software </w:t>
      </w:r>
      <w:proofErr w:type="spellStart"/>
      <w:r w:rsidRPr="00AB24EB">
        <w:rPr>
          <w:rFonts w:ascii="Times New Roman" w:hAnsi="Times New Roman" w:cs="Times New Roman"/>
        </w:rPr>
        <w:t>infrastructure</w:t>
      </w:r>
      <w:proofErr w:type="spellEnd"/>
      <w:r w:rsidRPr="00AB24EB">
        <w:rPr>
          <w:rFonts w:ascii="Times New Roman" w:hAnsi="Times New Roman" w:cs="Times New Roman"/>
        </w:rPr>
        <w:t xml:space="preserve"> </w:t>
      </w:r>
      <w:proofErr w:type="spellStart"/>
      <w:r w:rsidRPr="00AB24EB">
        <w:rPr>
          <w:rFonts w:ascii="Times New Roman" w:hAnsi="Times New Roman" w:cs="Times New Roman"/>
        </w:rPr>
        <w:t>based</w:t>
      </w:r>
      <w:proofErr w:type="spellEnd"/>
      <w:r w:rsidRPr="00AB24EB">
        <w:rPr>
          <w:rFonts w:ascii="Times New Roman" w:hAnsi="Times New Roman" w:cs="Times New Roman"/>
        </w:rPr>
        <w:t xml:space="preserve"> on </w:t>
      </w:r>
      <w:proofErr w:type="spellStart"/>
      <w:r w:rsidRPr="00AB24EB">
        <w:rPr>
          <w:rFonts w:ascii="Times New Roman" w:hAnsi="Times New Roman" w:cs="Times New Roman"/>
        </w:rPr>
        <w:t>integration</w:t>
      </w:r>
      <w:proofErr w:type="spellEnd"/>
    </w:p>
    <w:p w:rsidR="00FE2122" w:rsidRDefault="00FE2122" w:rsidP="00FE2122">
      <w:pPr>
        <w:rPr>
          <w:rFonts w:ascii="Times New Roman" w:hAnsi="Times New Roman" w:cs="Times New Roman"/>
        </w:rPr>
      </w:pPr>
    </w:p>
    <w:p w:rsidR="00AB24EB" w:rsidRDefault="00AB24EB" w:rsidP="00FE2122">
      <w:pPr>
        <w:rPr>
          <w:rFonts w:ascii="Times New Roman" w:hAnsi="Times New Roman" w:cs="Times New Roman"/>
        </w:rPr>
      </w:pPr>
    </w:p>
    <w:p w:rsidR="00FE2122" w:rsidRPr="00FE2122" w:rsidRDefault="00FE2122" w:rsidP="00FE2122">
      <w:pPr>
        <w:rPr>
          <w:rFonts w:ascii="Times New Roman" w:hAnsi="Times New Roman" w:cs="Times New Roman"/>
        </w:rPr>
      </w:pPr>
      <w:proofErr w:type="spellStart"/>
      <w:r w:rsidRPr="00FE2122">
        <w:rPr>
          <w:rFonts w:ascii="Times New Roman" w:hAnsi="Times New Roman" w:cs="Times New Roman"/>
          <w:highlight w:val="yellow"/>
        </w:rPr>
        <w:t>Contact</w:t>
      </w:r>
      <w:proofErr w:type="spellEnd"/>
    </w:p>
    <w:p w:rsidR="00FE2122" w:rsidRPr="00FE2122" w:rsidRDefault="00FE2122" w:rsidP="00FE2122">
      <w:pPr>
        <w:rPr>
          <w:rFonts w:ascii="Times New Roman" w:hAnsi="Times New Roman" w:cs="Times New Roman"/>
        </w:rPr>
      </w:pPr>
      <w:r w:rsidRPr="00FE2122">
        <w:rPr>
          <w:rFonts w:ascii="Times New Roman" w:hAnsi="Times New Roman" w:cs="Times New Roman"/>
        </w:rPr>
        <w:t xml:space="preserve">Form </w:t>
      </w:r>
    </w:p>
    <w:p w:rsidR="00126E20" w:rsidRDefault="00126E20" w:rsidP="00126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Duman Ar-Ge ….</w:t>
      </w:r>
    </w:p>
    <w:p w:rsidR="00FE2122" w:rsidRPr="00FE2122" w:rsidRDefault="00FE2122" w:rsidP="00FE2122">
      <w:pPr>
        <w:rPr>
          <w:rFonts w:ascii="Times New Roman" w:hAnsi="Times New Roman" w:cs="Times New Roman"/>
        </w:rPr>
      </w:pPr>
      <w:proofErr w:type="spellStart"/>
      <w:r w:rsidRPr="00FE2122">
        <w:rPr>
          <w:rFonts w:ascii="Times New Roman" w:hAnsi="Times New Roman" w:cs="Times New Roman"/>
        </w:rPr>
        <w:t>Address</w:t>
      </w:r>
      <w:proofErr w:type="spellEnd"/>
      <w:r w:rsidRPr="00FE2122">
        <w:rPr>
          <w:rFonts w:ascii="Times New Roman" w:hAnsi="Times New Roman" w:cs="Times New Roman"/>
        </w:rPr>
        <w:t>:</w:t>
      </w:r>
    </w:p>
    <w:p w:rsidR="00126E20" w:rsidRDefault="00126E20" w:rsidP="00126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Mail  </w:t>
      </w:r>
      <w:hyperlink r:id="rId12" w:history="1">
        <w:r w:rsidRPr="00543346">
          <w:rPr>
            <w:rStyle w:val="Kpr"/>
            <w:rFonts w:ascii="Times New Roman" w:hAnsi="Times New Roman" w:cs="Times New Roman"/>
          </w:rPr>
          <w:t>info@riskreferans.com</w:t>
        </w:r>
      </w:hyperlink>
    </w:p>
    <w:p w:rsidR="007C3A8C" w:rsidRDefault="00422503" w:rsidP="00126E20">
      <w:pPr>
        <w:rPr>
          <w:rFonts w:ascii="Times New Roman" w:hAnsi="Times New Roman" w:cs="Times New Roman"/>
        </w:rPr>
      </w:pPr>
    </w:p>
    <w:p w:rsidR="00422503" w:rsidRPr="00422503" w:rsidRDefault="00422503" w:rsidP="00422503">
      <w:pPr>
        <w:rPr>
          <w:rFonts w:ascii="Times New Roman" w:hAnsi="Times New Roman" w:cs="Times New Roman"/>
        </w:rPr>
      </w:pPr>
      <w:proofErr w:type="spellStart"/>
      <w:r w:rsidRPr="00422503">
        <w:rPr>
          <w:rFonts w:ascii="Times New Roman" w:hAnsi="Times New Roman" w:cs="Times New Roman"/>
        </w:rPr>
        <w:t>Who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should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use</w:t>
      </w:r>
      <w:proofErr w:type="spellEnd"/>
      <w:r w:rsidRPr="00422503">
        <w:rPr>
          <w:rFonts w:ascii="Times New Roman" w:hAnsi="Times New Roman" w:cs="Times New Roman"/>
        </w:rPr>
        <w:t>?</w:t>
      </w:r>
    </w:p>
    <w:p w:rsidR="00126E20" w:rsidRPr="00320B71" w:rsidRDefault="00422503" w:rsidP="00422503">
      <w:pPr>
        <w:rPr>
          <w:rFonts w:ascii="Times New Roman" w:hAnsi="Times New Roman" w:cs="Times New Roman"/>
        </w:rPr>
      </w:pPr>
      <w:proofErr w:type="spellStart"/>
      <w:r w:rsidRPr="00422503">
        <w:rPr>
          <w:rFonts w:ascii="Times New Roman" w:hAnsi="Times New Roman" w:cs="Times New Roman"/>
        </w:rPr>
        <w:t>Firms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with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dealership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systems</w:t>
      </w:r>
      <w:proofErr w:type="spellEnd"/>
      <w:r w:rsidRPr="00422503">
        <w:rPr>
          <w:rFonts w:ascii="Times New Roman" w:hAnsi="Times New Roman" w:cs="Times New Roman"/>
        </w:rPr>
        <w:t xml:space="preserve">, </w:t>
      </w:r>
      <w:proofErr w:type="spellStart"/>
      <w:r w:rsidRPr="00422503">
        <w:rPr>
          <w:rFonts w:ascii="Times New Roman" w:hAnsi="Times New Roman" w:cs="Times New Roman"/>
        </w:rPr>
        <w:t>balance-limited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working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sectors</w:t>
      </w:r>
      <w:proofErr w:type="spellEnd"/>
      <w:r w:rsidRPr="00422503">
        <w:rPr>
          <w:rFonts w:ascii="Times New Roman" w:hAnsi="Times New Roman" w:cs="Times New Roman"/>
        </w:rPr>
        <w:t xml:space="preserve">, </w:t>
      </w:r>
      <w:proofErr w:type="spellStart"/>
      <w:r w:rsidRPr="00422503">
        <w:rPr>
          <w:rFonts w:ascii="Times New Roman" w:hAnsi="Times New Roman" w:cs="Times New Roman"/>
        </w:rPr>
        <w:t>sectors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with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the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possibility</w:t>
      </w:r>
      <w:proofErr w:type="spellEnd"/>
      <w:r w:rsidRPr="00422503">
        <w:rPr>
          <w:rFonts w:ascii="Times New Roman" w:hAnsi="Times New Roman" w:cs="Times New Roman"/>
        </w:rPr>
        <w:t xml:space="preserve"> of </w:t>
      </w:r>
      <w:proofErr w:type="spellStart"/>
      <w:r w:rsidRPr="00422503">
        <w:rPr>
          <w:rFonts w:ascii="Times New Roman" w:hAnsi="Times New Roman" w:cs="Times New Roman"/>
        </w:rPr>
        <w:t>bog-bankruptcy</w:t>
      </w:r>
      <w:proofErr w:type="spellEnd"/>
      <w:r w:rsidRPr="00422503">
        <w:rPr>
          <w:rFonts w:ascii="Times New Roman" w:hAnsi="Times New Roman" w:cs="Times New Roman"/>
        </w:rPr>
        <w:t xml:space="preserve">, </w:t>
      </w:r>
      <w:proofErr w:type="spellStart"/>
      <w:r w:rsidRPr="00422503">
        <w:rPr>
          <w:rFonts w:ascii="Times New Roman" w:hAnsi="Times New Roman" w:cs="Times New Roman"/>
        </w:rPr>
        <w:t>enterprises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with</w:t>
      </w:r>
      <w:proofErr w:type="spellEnd"/>
      <w:r w:rsidRPr="00422503">
        <w:rPr>
          <w:rFonts w:ascii="Times New Roman" w:hAnsi="Times New Roman" w:cs="Times New Roman"/>
        </w:rPr>
        <w:t xml:space="preserve"> a </w:t>
      </w:r>
      <w:proofErr w:type="spellStart"/>
      <w:r w:rsidRPr="00422503">
        <w:rPr>
          <w:rFonts w:ascii="Times New Roman" w:hAnsi="Times New Roman" w:cs="Times New Roman"/>
        </w:rPr>
        <w:t>high</w:t>
      </w:r>
      <w:proofErr w:type="spellEnd"/>
      <w:r w:rsidRPr="00422503">
        <w:rPr>
          <w:rFonts w:ascii="Times New Roman" w:hAnsi="Times New Roman" w:cs="Times New Roman"/>
        </w:rPr>
        <w:t xml:space="preserve"> </w:t>
      </w:r>
      <w:proofErr w:type="spellStart"/>
      <w:r w:rsidRPr="00422503">
        <w:rPr>
          <w:rFonts w:ascii="Times New Roman" w:hAnsi="Times New Roman" w:cs="Times New Roman"/>
        </w:rPr>
        <w:t>number</w:t>
      </w:r>
      <w:proofErr w:type="spellEnd"/>
      <w:r w:rsidRPr="00422503">
        <w:rPr>
          <w:rFonts w:ascii="Times New Roman" w:hAnsi="Times New Roman" w:cs="Times New Roman"/>
        </w:rPr>
        <w:t xml:space="preserve"> of </w:t>
      </w:r>
      <w:proofErr w:type="spellStart"/>
      <w:r w:rsidRPr="00422503">
        <w:rPr>
          <w:rFonts w:ascii="Times New Roman" w:hAnsi="Times New Roman" w:cs="Times New Roman"/>
        </w:rPr>
        <w:t>customers</w:t>
      </w:r>
      <w:proofErr w:type="spellEnd"/>
    </w:p>
    <w:sectPr w:rsidR="00126E20" w:rsidRPr="00320B71" w:rsidSect="009B63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5EC2"/>
    <w:multiLevelType w:val="hybridMultilevel"/>
    <w:tmpl w:val="10DC4678"/>
    <w:lvl w:ilvl="0" w:tplc="4DF054C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5A5"/>
    <w:multiLevelType w:val="hybridMultilevel"/>
    <w:tmpl w:val="2A4040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4B39"/>
    <w:multiLevelType w:val="hybridMultilevel"/>
    <w:tmpl w:val="15B06F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623"/>
    <w:multiLevelType w:val="hybridMultilevel"/>
    <w:tmpl w:val="65C6E72C"/>
    <w:lvl w:ilvl="0" w:tplc="4DF054C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65790"/>
    <w:multiLevelType w:val="hybridMultilevel"/>
    <w:tmpl w:val="F272C1E4"/>
    <w:lvl w:ilvl="0" w:tplc="4DF054C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61AB2"/>
    <w:multiLevelType w:val="hybridMultilevel"/>
    <w:tmpl w:val="8B4EBF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B0170"/>
    <w:multiLevelType w:val="hybridMultilevel"/>
    <w:tmpl w:val="CE54EF80"/>
    <w:lvl w:ilvl="0" w:tplc="4DF054C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5884"/>
    <w:multiLevelType w:val="hybridMultilevel"/>
    <w:tmpl w:val="1ACC6202"/>
    <w:lvl w:ilvl="0" w:tplc="4DF054C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71"/>
    <w:rsid w:val="00126E20"/>
    <w:rsid w:val="00146BFF"/>
    <w:rsid w:val="00170504"/>
    <w:rsid w:val="002044A8"/>
    <w:rsid w:val="00320B71"/>
    <w:rsid w:val="00422503"/>
    <w:rsid w:val="00472F2B"/>
    <w:rsid w:val="0048390A"/>
    <w:rsid w:val="004A6023"/>
    <w:rsid w:val="00593362"/>
    <w:rsid w:val="005D4BAD"/>
    <w:rsid w:val="007178FB"/>
    <w:rsid w:val="00766C40"/>
    <w:rsid w:val="008331AB"/>
    <w:rsid w:val="009B6304"/>
    <w:rsid w:val="00A9239B"/>
    <w:rsid w:val="00AB24EB"/>
    <w:rsid w:val="00B07603"/>
    <w:rsid w:val="00C10461"/>
    <w:rsid w:val="00C5007E"/>
    <w:rsid w:val="00FB49F2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FB1CC"/>
  <w14:defaultImageDpi w14:val="32767"/>
  <w15:chartTrackingRefBased/>
  <w15:docId w15:val="{93911F70-7B5F-1A44-9BE6-F6E1D63C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0B7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0B7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8390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rsid w:val="0048390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72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ico.com/solutions/credit-risk-managem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definance.com/en/rating-agency" TargetMode="External"/><Relationship Id="rId12" Type="http://schemas.openxmlformats.org/officeDocument/2006/relationships/hyperlink" Target="mailto:info@riskrefera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techtgroup.com/en-au/commercial-credit-risk-management-software" TargetMode="External"/><Relationship Id="rId11" Type="http://schemas.openxmlformats.org/officeDocument/2006/relationships/hyperlink" Target="https://www.pega.com/industries/financial-services/credit-risk-management" TargetMode="External"/><Relationship Id="rId5" Type="http://schemas.openxmlformats.org/officeDocument/2006/relationships/hyperlink" Target="mailto:info@riskreferans.com" TargetMode="External"/><Relationship Id="rId10" Type="http://schemas.openxmlformats.org/officeDocument/2006/relationships/hyperlink" Target="https://www.actico.com/solutions/credit-risk-mana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risk.com/iRisk%20LandingPage/iRiskLandingPage.html?gclid=Cj0KCQjwyJn5BRDrARIsADZ9ykFczD-mPE_YEms_EfYNr3LtwSsRqdJCE5iCHbN6OtKm4zm4hcqyuk4aAu7OEALw_wc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1048</Words>
  <Characters>6783</Characters>
  <Application>Microsoft Office Word</Application>
  <DocSecurity>0</DocSecurity>
  <Lines>199</Lines>
  <Paragraphs>113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Pehlivanlı</dc:creator>
  <cp:keywords/>
  <dc:description/>
  <cp:lastModifiedBy>Davut Pehlivanlı</cp:lastModifiedBy>
  <cp:revision>3</cp:revision>
  <dcterms:created xsi:type="dcterms:W3CDTF">2020-08-02T21:28:00Z</dcterms:created>
  <dcterms:modified xsi:type="dcterms:W3CDTF">2020-08-02T21:45:00Z</dcterms:modified>
</cp:coreProperties>
</file>