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B5A4" w14:textId="77777777" w:rsidR="00113BE0" w:rsidRPr="00F525DE" w:rsidRDefault="00113BE0" w:rsidP="003D2B5C">
      <w:pPr>
        <w:spacing w:after="0" w:line="276" w:lineRule="auto"/>
        <w:jc w:val="both"/>
        <w:rPr>
          <w:rStyle w:val="IntenseEmphasis"/>
        </w:rPr>
      </w:pPr>
    </w:p>
    <w:p w14:paraId="4C9AF417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520A84C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92A018D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061521CE" w14:textId="50C39F3E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ITAS </w:t>
      </w:r>
      <w:r w:rsidR="00886941">
        <w:rPr>
          <w:rFonts w:ascii="Times New Roman" w:eastAsia="Calibri" w:hAnsi="Times New Roman" w:cs="Times New Roman"/>
          <w:b/>
          <w:sz w:val="72"/>
          <w:szCs w:val="72"/>
          <w:lang w:val="en-US"/>
        </w:rPr>
        <w:t>2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33</w:t>
      </w: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 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LAB 0</w:t>
      </w:r>
      <w:r w:rsidR="00916009">
        <w:rPr>
          <w:rFonts w:ascii="Times New Roman" w:eastAsia="Calibri" w:hAnsi="Times New Roman" w:cs="Times New Roman"/>
          <w:b/>
          <w:sz w:val="72"/>
          <w:szCs w:val="72"/>
          <w:lang w:val="en-US"/>
        </w:rPr>
        <w:t>9</w:t>
      </w:r>
    </w:p>
    <w:p w14:paraId="73BE83FF" w14:textId="77777777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</w:p>
    <w:p w14:paraId="6EDAB543" w14:textId="6B0F160D" w:rsidR="00113BE0" w:rsidRPr="00113BE0" w:rsidRDefault="005C32AC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Chapter </w:t>
      </w:r>
      <w:r w:rsidR="00916009">
        <w:rPr>
          <w:rFonts w:ascii="Times New Roman" w:eastAsia="Calibri" w:hAnsi="Times New Roman" w:cs="Times New Roman"/>
          <w:b/>
          <w:sz w:val="72"/>
          <w:szCs w:val="72"/>
          <w:lang w:val="en-US"/>
        </w:rPr>
        <w:t>9</w:t>
      </w:r>
    </w:p>
    <w:p w14:paraId="5768AD45" w14:textId="77777777" w:rsidR="00113BE0" w:rsidRPr="000D37D2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93BA75" w14:textId="43D14C59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113BE0">
        <w:rPr>
          <w:rFonts w:ascii="Times New Roman" w:eastAsia="Calibri" w:hAnsi="Times New Roman" w:cs="Times New Roman"/>
          <w:sz w:val="32"/>
          <w:szCs w:val="32"/>
          <w:lang w:val="en-US"/>
        </w:rPr>
        <w:t>Submitted by</w:t>
      </w:r>
    </w:p>
    <w:p w14:paraId="65CC197D" w14:textId="4DF9B33C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48"/>
          <w:szCs w:val="48"/>
          <w:lang w:val="en-US"/>
        </w:rPr>
      </w:pPr>
      <w:r w:rsidRPr="00113BE0">
        <w:rPr>
          <w:rFonts w:ascii="Times New Roman" w:eastAsia="Calibri" w:hAnsi="Times New Roman" w:cs="Times New Roman"/>
          <w:sz w:val="72"/>
          <w:szCs w:val="72"/>
          <w:lang w:val="en-US"/>
        </w:rPr>
        <w:t>Jithin Jose</w:t>
      </w:r>
    </w:p>
    <w:p w14:paraId="61FAC00D" w14:textId="7F5DE8E6" w:rsidR="00113BE0" w:rsidRPr="00113BE0" w:rsidRDefault="00113BE0" w:rsidP="003D2B5C">
      <w:pPr>
        <w:jc w:val="both"/>
        <w:rPr>
          <w:sz w:val="28"/>
          <w:szCs w:val="28"/>
        </w:rPr>
      </w:pPr>
      <w:r w:rsidRPr="00113BE0">
        <w:rPr>
          <w:b/>
          <w:sz w:val="28"/>
          <w:szCs w:val="28"/>
        </w:rPr>
        <w:t>Student Id:655775815</w:t>
      </w:r>
    </w:p>
    <w:p w14:paraId="4F7053E2" w14:textId="004A8D6A" w:rsidR="004C0E8E" w:rsidRDefault="004C0E8E" w:rsidP="003D2B5C">
      <w:pPr>
        <w:jc w:val="both"/>
      </w:pPr>
    </w:p>
    <w:p w14:paraId="471FC6BE" w14:textId="50BCB32B" w:rsidR="00113BE0" w:rsidRDefault="00113BE0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</w:t>
      </w:r>
      <w:r w:rsidR="001D55DD">
        <w:rPr>
          <w:rFonts w:ascii="Times New Roman" w:hAnsi="Times New Roman" w:cs="Times New Roman"/>
          <w:sz w:val="32"/>
          <w:szCs w:val="32"/>
        </w:rPr>
        <w:t>to</w:t>
      </w:r>
    </w:p>
    <w:p w14:paraId="28FA9841" w14:textId="21C6E6E2" w:rsidR="00113BE0" w:rsidRPr="00113BE0" w:rsidRDefault="001D55DD" w:rsidP="003D2B5C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72"/>
          <w:szCs w:val="72"/>
          <w:lang w:val="en-US"/>
        </w:rPr>
        <w:t>Brandon Britt</w:t>
      </w:r>
      <w:r w:rsidR="00407862">
        <w:rPr>
          <w:rFonts w:ascii="Times New Roman" w:eastAsia="Calibri" w:hAnsi="Times New Roman" w:cs="Times New Roman"/>
          <w:sz w:val="72"/>
          <w:szCs w:val="72"/>
          <w:lang w:val="en-US"/>
        </w:rPr>
        <w:t xml:space="preserve"> </w:t>
      </w:r>
    </w:p>
    <w:p w14:paraId="2160AB26" w14:textId="1124B870" w:rsidR="00113BE0" w:rsidRPr="001D55DD" w:rsidRDefault="00113BE0" w:rsidP="003D2B5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E27072" w14:textId="48C4525D" w:rsidR="00113BE0" w:rsidRDefault="00113BE0" w:rsidP="003D2B5C">
      <w:pPr>
        <w:jc w:val="both"/>
      </w:pPr>
    </w:p>
    <w:p w14:paraId="1027DAC1" w14:textId="63FFD70F" w:rsidR="007D7D21" w:rsidRDefault="007D7D21" w:rsidP="003D2B5C">
      <w:pPr>
        <w:jc w:val="both"/>
      </w:pPr>
    </w:p>
    <w:p w14:paraId="68EA3616" w14:textId="2E98A409" w:rsidR="007D7D21" w:rsidRPr="007D7D21" w:rsidRDefault="007D7D21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on</w:t>
      </w:r>
    </w:p>
    <w:p w14:paraId="3A13EC8E" w14:textId="77777777" w:rsidR="00113BE0" w:rsidRDefault="00113BE0" w:rsidP="003D2B5C">
      <w:pPr>
        <w:jc w:val="both"/>
      </w:pPr>
    </w:p>
    <w:p w14:paraId="31F06DFA" w14:textId="30976606" w:rsidR="00B97B45" w:rsidRDefault="00916009" w:rsidP="003D2B5C">
      <w:pPr>
        <w:jc w:val="both"/>
        <w:rPr>
          <w:sz w:val="44"/>
          <w:szCs w:val="44"/>
        </w:rPr>
      </w:pPr>
      <w:r>
        <w:rPr>
          <w:sz w:val="44"/>
          <w:szCs w:val="44"/>
        </w:rPr>
        <w:t>10</w:t>
      </w:r>
      <w:r w:rsidR="00113BE0">
        <w:rPr>
          <w:sz w:val="44"/>
          <w:szCs w:val="44"/>
        </w:rPr>
        <w:t>/</w:t>
      </w:r>
      <w:r>
        <w:rPr>
          <w:sz w:val="44"/>
          <w:szCs w:val="44"/>
        </w:rPr>
        <w:t>30</w:t>
      </w:r>
      <w:r w:rsidR="001D55DD">
        <w:rPr>
          <w:sz w:val="44"/>
          <w:szCs w:val="44"/>
        </w:rPr>
        <w:t>/201</w:t>
      </w:r>
      <w:r w:rsidR="005C32AC">
        <w:rPr>
          <w:sz w:val="44"/>
          <w:szCs w:val="44"/>
        </w:rPr>
        <w:t>9</w:t>
      </w:r>
    </w:p>
    <w:p w14:paraId="189A9D76" w14:textId="77777777" w:rsidR="005C32AC" w:rsidRDefault="005C32AC" w:rsidP="003D2B5C">
      <w:pPr>
        <w:jc w:val="both"/>
      </w:pPr>
    </w:p>
    <w:p w14:paraId="0186FEAE" w14:textId="6807DD72" w:rsidR="001D55DD" w:rsidRDefault="001D55DD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14:paraId="7FAC2D1E" w14:textId="77777777" w:rsidR="00916009" w:rsidRDefault="00DC4246" w:rsidP="004E5A99">
      <w:pPr>
        <w:jc w:val="both"/>
        <w:rPr>
          <w:rFonts w:ascii="Times New Roman" w:hAnsi="Times New Roman" w:cs="Times New Roman"/>
          <w:sz w:val="24"/>
          <w:szCs w:val="24"/>
        </w:rPr>
      </w:pPr>
      <w:r w:rsidRPr="00DC4246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16009">
        <w:rPr>
          <w:rFonts w:ascii="Times New Roman" w:hAnsi="Times New Roman" w:cs="Times New Roman"/>
          <w:sz w:val="24"/>
          <w:szCs w:val="24"/>
        </w:rPr>
        <w:t>lab basically about migrating the VM from one Hyper-V to another Hyper-V</w:t>
      </w:r>
      <w:r w:rsidR="001E37DD">
        <w:rPr>
          <w:rFonts w:ascii="Times New Roman" w:hAnsi="Times New Roman" w:cs="Times New Roman"/>
          <w:sz w:val="24"/>
          <w:szCs w:val="24"/>
        </w:rPr>
        <w:t>.</w:t>
      </w:r>
      <w:r w:rsidR="00916009">
        <w:rPr>
          <w:rFonts w:ascii="Times New Roman" w:hAnsi="Times New Roman" w:cs="Times New Roman"/>
          <w:sz w:val="24"/>
          <w:szCs w:val="24"/>
        </w:rPr>
        <w:t xml:space="preserve"> We will be also removing the iSCSI target and client from the ServerDM1, Server DM2 and server DC1.</w:t>
      </w:r>
    </w:p>
    <w:p w14:paraId="5069D63D" w14:textId="0B92CDB7" w:rsidR="004E5A99" w:rsidRPr="001E37DD" w:rsidRDefault="00916009" w:rsidP="004E5A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also removing the failover cluster from the computer during this </w:t>
      </w:r>
      <w:r w:rsidR="001E37DD">
        <w:rPr>
          <w:rFonts w:ascii="Times New Roman" w:hAnsi="Times New Roman" w:cs="Times New Roman"/>
          <w:sz w:val="24"/>
          <w:szCs w:val="24"/>
        </w:rPr>
        <w:t xml:space="preserve"> </w:t>
      </w:r>
      <w:r w:rsidR="00DC4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4BDC7" w14:textId="6A1D601C" w:rsidR="004E5A99" w:rsidRPr="004E5A99" w:rsidRDefault="004E5A99" w:rsidP="003D2B5C">
      <w:pPr>
        <w:jc w:val="both"/>
        <w:rPr>
          <w:b/>
        </w:rPr>
      </w:pPr>
    </w:p>
    <w:p w14:paraId="1C6A276F" w14:textId="68C36EF2" w:rsidR="00B41810" w:rsidRDefault="00886941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Part 1: </w:t>
      </w:r>
      <w:r w:rsidR="000D7A3B">
        <w:rPr>
          <w:rFonts w:ascii="Times New Roman" w:hAnsi="Times New Roman" w:cs="Times New Roman"/>
          <w:b/>
          <w:sz w:val="32"/>
          <w:szCs w:val="32"/>
          <w:u w:val="single"/>
        </w:rPr>
        <w:t>Live Migration</w:t>
      </w:r>
    </w:p>
    <w:p w14:paraId="6946829A" w14:textId="77777777" w:rsidR="00916009" w:rsidRDefault="000D7A3B" w:rsidP="00916009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48B0881" wp14:editId="359ABE96">
            <wp:extent cx="5943600" cy="6055743"/>
            <wp:effectExtent l="0" t="0" r="0" b="254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 mig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89" cy="60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3805" w14:textId="540B73A8" w:rsidR="000D7A3B" w:rsidRDefault="00916009" w:rsidP="00916009">
      <w:pPr>
        <w:pStyle w:val="Caption"/>
        <w:jc w:val="both"/>
      </w:pPr>
      <w:r>
        <w:t xml:space="preserve">Figure </w:t>
      </w:r>
      <w:fldSimple w:instr=" SEQ Figure \* ARABIC ">
        <w:r w:rsidR="00146EAF">
          <w:rPr>
            <w:noProof/>
          </w:rPr>
          <w:t>1</w:t>
        </w:r>
      </w:fldSimple>
      <w:r>
        <w:t xml:space="preserve">: Migrating the </w:t>
      </w:r>
      <w:proofErr w:type="spellStart"/>
      <w:r>
        <w:t>Vm</w:t>
      </w:r>
      <w:proofErr w:type="spellEnd"/>
      <w:r>
        <w:t xml:space="preserve"> from the </w:t>
      </w:r>
      <w:proofErr w:type="spellStart"/>
      <w:r>
        <w:t>hyper-v</w:t>
      </w:r>
      <w:proofErr w:type="spellEnd"/>
      <w:r>
        <w:t xml:space="preserve"> to the server dc1</w:t>
      </w:r>
    </w:p>
    <w:p w14:paraId="241D1486" w14:textId="77777777" w:rsidR="00146EAF" w:rsidRDefault="004C1CCC" w:rsidP="00146EAF">
      <w:pPr>
        <w:keepNext/>
      </w:pPr>
      <w:r>
        <w:rPr>
          <w:noProof/>
        </w:rPr>
        <w:lastRenderedPageBreak/>
        <w:drawing>
          <wp:inline distT="0" distB="0" distL="0" distR="0" wp14:anchorId="2FD6A43F" wp14:editId="3945A696">
            <wp:extent cx="5943600" cy="2510287"/>
            <wp:effectExtent l="0" t="0" r="0" b="4445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yper-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30" cy="25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BB8" w14:textId="39ABE730" w:rsidR="004C1CCC" w:rsidRPr="004C1CCC" w:rsidRDefault="00146EAF" w:rsidP="00146EA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Moved </w:t>
      </w:r>
      <w:proofErr w:type="spellStart"/>
      <w:r>
        <w:t>Hyper-v</w:t>
      </w:r>
      <w:proofErr w:type="spellEnd"/>
      <w:r>
        <w:t xml:space="preserve"> </w:t>
      </w:r>
      <w:proofErr w:type="spellStart"/>
      <w:r>
        <w:t>vm</w:t>
      </w:r>
      <w:bookmarkStart w:id="0" w:name="_GoBack"/>
      <w:bookmarkEnd w:id="0"/>
      <w:proofErr w:type="spellEnd"/>
    </w:p>
    <w:p w14:paraId="3D33A43F" w14:textId="77777777" w:rsidR="005B5B1E" w:rsidRPr="000D7A3B" w:rsidRDefault="005B5B1E" w:rsidP="003D2B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DBB6F" w14:textId="77777777" w:rsidR="005C32AC" w:rsidRPr="00C23F62" w:rsidRDefault="005C32AC" w:rsidP="003D2B5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15E3F7" w14:textId="21AE998D" w:rsidR="005C32AC" w:rsidRDefault="005C32AC" w:rsidP="005C32A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2:Remo</w:t>
      </w:r>
      <w:r w:rsidR="000D7A3B">
        <w:rPr>
          <w:rFonts w:ascii="Times New Roman" w:hAnsi="Times New Roman" w:cs="Times New Roman"/>
          <w:b/>
          <w:sz w:val="32"/>
          <w:szCs w:val="32"/>
          <w:u w:val="single"/>
        </w:rPr>
        <w:t>ving the Failover Cluster from the Domain Member</w:t>
      </w:r>
    </w:p>
    <w:p w14:paraId="4808B33C" w14:textId="77777777" w:rsidR="00916009" w:rsidRDefault="000D7A3B" w:rsidP="00916009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AFA6EF6" wp14:editId="37781B8E">
            <wp:extent cx="5943600" cy="2743200"/>
            <wp:effectExtent l="0" t="0" r="0" b="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troyed Clus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92" cy="27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AD48" w14:textId="4FDEE43E" w:rsidR="00C23F62" w:rsidRDefault="00916009" w:rsidP="00916009">
      <w:pPr>
        <w:pStyle w:val="Caption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Figure </w:t>
      </w:r>
      <w:fldSimple w:instr=" SEQ Figure \* ARABIC ">
        <w:r w:rsidR="00146EAF">
          <w:rPr>
            <w:noProof/>
          </w:rPr>
          <w:t>3</w:t>
        </w:r>
      </w:fldSimple>
      <w:r>
        <w:t>: Removed the cluster from the Server DM1</w:t>
      </w:r>
    </w:p>
    <w:p w14:paraId="6523CA54" w14:textId="47D74057" w:rsidR="005C32AC" w:rsidRDefault="005C32AC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704523" w14:textId="77777777" w:rsidR="00916009" w:rsidRDefault="005C32AC" w:rsidP="00916009">
      <w:pPr>
        <w:keepNext/>
        <w:jc w:val="both"/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Part 3: Remo</w:t>
      </w:r>
      <w:r w:rsidR="000D7A3B">
        <w:rPr>
          <w:rFonts w:ascii="Times New Roman" w:hAnsi="Times New Roman" w:cs="Times New Roman"/>
          <w:b/>
          <w:sz w:val="32"/>
          <w:szCs w:val="32"/>
          <w:u w:val="single"/>
        </w:rPr>
        <w:t>ving the iSCSI from the Domain Member and Controller</w:t>
      </w:r>
      <w:r w:rsidR="00916009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C78047D" wp14:editId="69FFD099">
            <wp:extent cx="5943600" cy="2553419"/>
            <wp:effectExtent l="0" t="0" r="0" b="0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 iscsi targ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95" cy="25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2FCB" w14:textId="58E67549" w:rsidR="005C32AC" w:rsidRDefault="00916009" w:rsidP="00916009">
      <w:pPr>
        <w:pStyle w:val="Caption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Figure </w:t>
      </w:r>
      <w:fldSimple w:instr=" SEQ Figure \* ARABIC ">
        <w:r w:rsidR="00146EAF">
          <w:rPr>
            <w:noProof/>
          </w:rPr>
          <w:t>4</w:t>
        </w:r>
      </w:fldSimple>
      <w:r>
        <w:t xml:space="preserve">: Removing the target and </w:t>
      </w:r>
      <w:proofErr w:type="spellStart"/>
      <w:r>
        <w:t>iscsi</w:t>
      </w:r>
      <w:proofErr w:type="spellEnd"/>
      <w:r>
        <w:t xml:space="preserve"> </w:t>
      </w:r>
      <w:r w:rsidR="002A2F71">
        <w:t>initiator</w:t>
      </w:r>
      <w:r>
        <w:t xml:space="preserve"> from the server</w:t>
      </w:r>
    </w:p>
    <w:p w14:paraId="2C9E26AF" w14:textId="77777777" w:rsidR="00916009" w:rsidRDefault="00916009" w:rsidP="00916009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6D3DCC5" wp14:editId="2F4CE561">
            <wp:extent cx="5943600" cy="3381555"/>
            <wp:effectExtent l="0" t="0" r="0" b="952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CS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24" cy="33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CE81" w14:textId="26BDDE30" w:rsidR="00916009" w:rsidRDefault="00916009" w:rsidP="00916009">
      <w:pPr>
        <w:pStyle w:val="Caption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Figure </w:t>
      </w:r>
      <w:fldSimple w:instr=" SEQ Figure \* ARABIC ">
        <w:r w:rsidR="00146EAF">
          <w:rPr>
            <w:noProof/>
          </w:rPr>
          <w:t>5</w:t>
        </w:r>
      </w:fldSimple>
      <w:r>
        <w:t xml:space="preserve">: Remove the </w:t>
      </w:r>
      <w:proofErr w:type="spellStart"/>
      <w:r>
        <w:t>iscsi</w:t>
      </w:r>
      <w:proofErr w:type="spellEnd"/>
      <w:r>
        <w:t xml:space="preserve">  from  the server dm1</w:t>
      </w:r>
    </w:p>
    <w:p w14:paraId="57EB5CA3" w14:textId="1172C7BB" w:rsidR="00AD421D" w:rsidRDefault="00AD421D" w:rsidP="005C32A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0A7B06" w14:textId="77777777" w:rsidR="000D7A3B" w:rsidRDefault="000D7A3B" w:rsidP="005C32A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F414AB" w14:textId="4371546D" w:rsidR="005C32AC" w:rsidRDefault="005C32AC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Conclusion</w:t>
      </w:r>
    </w:p>
    <w:p w14:paraId="26588386" w14:textId="77777777" w:rsidR="002A2F71" w:rsidRDefault="003967A0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 w:rsidRPr="003967A0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This lab helped me</w:t>
      </w:r>
      <w:r w:rsidR="00916009">
        <w:rPr>
          <w:rFonts w:ascii="Times New Roman" w:hAnsi="Times New Roman" w:cs="Times New Roman"/>
          <w:sz w:val="24"/>
          <w:szCs w:val="24"/>
        </w:rPr>
        <w:t xml:space="preserve"> thought me to how to migrate </w:t>
      </w:r>
      <w:proofErr w:type="gramStart"/>
      <w:r w:rsidR="0091600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1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0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916009">
        <w:rPr>
          <w:rFonts w:ascii="Times New Roman" w:hAnsi="Times New Roman" w:cs="Times New Roman"/>
          <w:sz w:val="24"/>
          <w:szCs w:val="24"/>
        </w:rPr>
        <w:t xml:space="preserve"> from to hyper to another  server which is running hyper- v  on the another  server </w:t>
      </w:r>
      <w:r w:rsidR="002A2F71">
        <w:rPr>
          <w:rFonts w:ascii="Times New Roman" w:hAnsi="Times New Roman" w:cs="Times New Roman"/>
          <w:sz w:val="24"/>
          <w:szCs w:val="24"/>
        </w:rPr>
        <w:t xml:space="preserve">as well as how to remove the iSCSI target and </w:t>
      </w:r>
      <w:proofErr w:type="spellStart"/>
      <w:r w:rsidR="002A2F71">
        <w:rPr>
          <w:rFonts w:ascii="Times New Roman" w:hAnsi="Times New Roman" w:cs="Times New Roman"/>
          <w:sz w:val="24"/>
          <w:szCs w:val="24"/>
        </w:rPr>
        <w:t>intiator</w:t>
      </w:r>
      <w:proofErr w:type="spellEnd"/>
      <w:r w:rsidR="002A2F71">
        <w:rPr>
          <w:rFonts w:ascii="Times New Roman" w:hAnsi="Times New Roman" w:cs="Times New Roman"/>
          <w:sz w:val="24"/>
          <w:szCs w:val="24"/>
        </w:rPr>
        <w:t>. This also thought me how to play with failover cluster manager and how to remove the failover cluster from the server.</w:t>
      </w:r>
    </w:p>
    <w:p w14:paraId="6DC0A63F" w14:textId="1736A4AF" w:rsidR="003967A0" w:rsidRPr="003967A0" w:rsidRDefault="002A2F71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7A0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3967A0" w:rsidRPr="003967A0" w:rsidSect="00CF7D1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B4998" w14:textId="77777777" w:rsidR="00C65F89" w:rsidRDefault="00C65F89" w:rsidP="00886E8C">
      <w:pPr>
        <w:spacing w:after="0" w:line="240" w:lineRule="auto"/>
      </w:pPr>
      <w:r>
        <w:separator/>
      </w:r>
    </w:p>
  </w:endnote>
  <w:endnote w:type="continuationSeparator" w:id="0">
    <w:p w14:paraId="47C04492" w14:textId="77777777" w:rsidR="00C65F89" w:rsidRDefault="00C65F89" w:rsidP="0088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727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CE3F6" w14:textId="31B9CBC1" w:rsidR="007A0572" w:rsidRDefault="007A0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4C8F8D" w14:textId="77777777" w:rsidR="007A0572" w:rsidRDefault="007A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71220" w14:textId="77777777" w:rsidR="00C65F89" w:rsidRDefault="00C65F89" w:rsidP="00886E8C">
      <w:pPr>
        <w:spacing w:after="0" w:line="240" w:lineRule="auto"/>
      </w:pPr>
      <w:r>
        <w:separator/>
      </w:r>
    </w:p>
  </w:footnote>
  <w:footnote w:type="continuationSeparator" w:id="0">
    <w:p w14:paraId="72F1CB9A" w14:textId="77777777" w:rsidR="00C65F89" w:rsidRDefault="00C65F89" w:rsidP="0088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21E11" w14:textId="0632E0B8" w:rsidR="007A0572" w:rsidRPr="00143153" w:rsidRDefault="00916009" w:rsidP="00143153">
    <w:pPr>
      <w:pStyle w:val="Header"/>
      <w:rPr>
        <w:color w:val="FF0000"/>
        <w:lang w:val="en-US"/>
      </w:rPr>
    </w:pPr>
    <w:r>
      <w:rPr>
        <w:color w:val="FF0000"/>
        <w:lang w:val="en-US"/>
      </w:rPr>
      <w:t xml:space="preserve">Lab 09                   </w:t>
    </w:r>
    <w:r w:rsidR="007A0572">
      <w:rPr>
        <w:color w:val="FF0000"/>
        <w:lang w:val="en-US"/>
      </w:rPr>
      <w:t xml:space="preserve">                                                                                                                            </w:t>
    </w:r>
    <w:r>
      <w:rPr>
        <w:color w:val="FF0000"/>
        <w:lang w:val="en-US"/>
      </w:rPr>
      <w:t>Chapter 3</w:t>
    </w:r>
  </w:p>
  <w:p w14:paraId="1624E7DD" w14:textId="77777777" w:rsidR="007A0572" w:rsidRDefault="007A05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AC4"/>
    <w:multiLevelType w:val="hybridMultilevel"/>
    <w:tmpl w:val="0B4A638C"/>
    <w:lvl w:ilvl="0" w:tplc="75885472">
      <w:start w:val="1"/>
      <w:numFmt w:val="decimal"/>
      <w:lvlText w:val="%1."/>
      <w:lvlJc w:val="left"/>
      <w:pPr>
        <w:ind w:left="204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61578F7"/>
    <w:multiLevelType w:val="hybridMultilevel"/>
    <w:tmpl w:val="B072BAD6"/>
    <w:lvl w:ilvl="0" w:tplc="1009000F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2" w15:restartNumberingAfterBreak="0">
    <w:nsid w:val="0D2F7727"/>
    <w:multiLevelType w:val="hybridMultilevel"/>
    <w:tmpl w:val="7D48A36C"/>
    <w:lvl w:ilvl="0" w:tplc="1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395658A"/>
    <w:multiLevelType w:val="hybridMultilevel"/>
    <w:tmpl w:val="BECACFBE"/>
    <w:lvl w:ilvl="0" w:tplc="FFF2AC68">
      <w:start w:val="1"/>
      <w:numFmt w:val="decimal"/>
      <w:lvlText w:val="%1."/>
      <w:lvlJc w:val="left"/>
      <w:pPr>
        <w:ind w:left="1956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4" w15:restartNumberingAfterBreak="0">
    <w:nsid w:val="1794478B"/>
    <w:multiLevelType w:val="hybridMultilevel"/>
    <w:tmpl w:val="33DE3B56"/>
    <w:lvl w:ilvl="0" w:tplc="1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1F5F3F22"/>
    <w:multiLevelType w:val="hybridMultilevel"/>
    <w:tmpl w:val="9B72E058"/>
    <w:lvl w:ilvl="0" w:tplc="3656D89C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253C3824"/>
    <w:multiLevelType w:val="hybridMultilevel"/>
    <w:tmpl w:val="F89C30C4"/>
    <w:lvl w:ilvl="0" w:tplc="8E7005CE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7" w15:restartNumberingAfterBreak="0">
    <w:nsid w:val="2D792D16"/>
    <w:multiLevelType w:val="hybridMultilevel"/>
    <w:tmpl w:val="21C85B26"/>
    <w:lvl w:ilvl="0" w:tplc="3B2C6D5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2FC83949"/>
    <w:multiLevelType w:val="hybridMultilevel"/>
    <w:tmpl w:val="0DA8530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773B2"/>
    <w:multiLevelType w:val="hybridMultilevel"/>
    <w:tmpl w:val="79508612"/>
    <w:lvl w:ilvl="0" w:tplc="1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3E336E67"/>
    <w:multiLevelType w:val="hybridMultilevel"/>
    <w:tmpl w:val="CF7672E0"/>
    <w:lvl w:ilvl="0" w:tplc="1CC4168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1" w15:restartNumberingAfterBreak="0">
    <w:nsid w:val="45800288"/>
    <w:multiLevelType w:val="hybridMultilevel"/>
    <w:tmpl w:val="3B1893B6"/>
    <w:lvl w:ilvl="0" w:tplc="1DD6158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408" w:hanging="360"/>
      </w:pPr>
    </w:lvl>
    <w:lvl w:ilvl="2" w:tplc="1009001B" w:tentative="1">
      <w:start w:val="1"/>
      <w:numFmt w:val="lowerRoman"/>
      <w:lvlText w:val="%3."/>
      <w:lvlJc w:val="right"/>
      <w:pPr>
        <w:ind w:left="4128" w:hanging="180"/>
      </w:pPr>
    </w:lvl>
    <w:lvl w:ilvl="3" w:tplc="1009000F" w:tentative="1">
      <w:start w:val="1"/>
      <w:numFmt w:val="decimal"/>
      <w:lvlText w:val="%4."/>
      <w:lvlJc w:val="left"/>
      <w:pPr>
        <w:ind w:left="4848" w:hanging="360"/>
      </w:pPr>
    </w:lvl>
    <w:lvl w:ilvl="4" w:tplc="10090019" w:tentative="1">
      <w:start w:val="1"/>
      <w:numFmt w:val="lowerLetter"/>
      <w:lvlText w:val="%5."/>
      <w:lvlJc w:val="left"/>
      <w:pPr>
        <w:ind w:left="5568" w:hanging="360"/>
      </w:pPr>
    </w:lvl>
    <w:lvl w:ilvl="5" w:tplc="1009001B" w:tentative="1">
      <w:start w:val="1"/>
      <w:numFmt w:val="lowerRoman"/>
      <w:lvlText w:val="%6."/>
      <w:lvlJc w:val="right"/>
      <w:pPr>
        <w:ind w:left="6288" w:hanging="180"/>
      </w:pPr>
    </w:lvl>
    <w:lvl w:ilvl="6" w:tplc="1009000F" w:tentative="1">
      <w:start w:val="1"/>
      <w:numFmt w:val="decimal"/>
      <w:lvlText w:val="%7."/>
      <w:lvlJc w:val="left"/>
      <w:pPr>
        <w:ind w:left="7008" w:hanging="360"/>
      </w:pPr>
    </w:lvl>
    <w:lvl w:ilvl="7" w:tplc="10090019" w:tentative="1">
      <w:start w:val="1"/>
      <w:numFmt w:val="lowerLetter"/>
      <w:lvlText w:val="%8."/>
      <w:lvlJc w:val="left"/>
      <w:pPr>
        <w:ind w:left="7728" w:hanging="360"/>
      </w:pPr>
    </w:lvl>
    <w:lvl w:ilvl="8" w:tplc="10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4B4D0ACA"/>
    <w:multiLevelType w:val="hybridMultilevel"/>
    <w:tmpl w:val="645CAD6A"/>
    <w:lvl w:ilvl="0" w:tplc="B26AF8B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3" w15:restartNumberingAfterBreak="0">
    <w:nsid w:val="4E374824"/>
    <w:multiLevelType w:val="hybridMultilevel"/>
    <w:tmpl w:val="BD3E7628"/>
    <w:lvl w:ilvl="0" w:tplc="1009000F">
      <w:start w:val="1"/>
      <w:numFmt w:val="decimal"/>
      <w:lvlText w:val="%1."/>
      <w:lvlJc w:val="left"/>
      <w:pPr>
        <w:ind w:left="927" w:hanging="360"/>
      </w:p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 w15:restartNumberingAfterBreak="0">
    <w:nsid w:val="50BA2573"/>
    <w:multiLevelType w:val="hybridMultilevel"/>
    <w:tmpl w:val="CEE6CADC"/>
    <w:lvl w:ilvl="0" w:tplc="F2043164">
      <w:start w:val="1"/>
      <w:numFmt w:val="decimal"/>
      <w:lvlText w:val="%1."/>
      <w:lvlJc w:val="left"/>
      <w:pPr>
        <w:ind w:left="2988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3708" w:hanging="360"/>
      </w:pPr>
    </w:lvl>
    <w:lvl w:ilvl="2" w:tplc="1009001B" w:tentative="1">
      <w:start w:val="1"/>
      <w:numFmt w:val="lowerRoman"/>
      <w:lvlText w:val="%3."/>
      <w:lvlJc w:val="right"/>
      <w:pPr>
        <w:ind w:left="4428" w:hanging="180"/>
      </w:pPr>
    </w:lvl>
    <w:lvl w:ilvl="3" w:tplc="1009000F" w:tentative="1">
      <w:start w:val="1"/>
      <w:numFmt w:val="decimal"/>
      <w:lvlText w:val="%4."/>
      <w:lvlJc w:val="left"/>
      <w:pPr>
        <w:ind w:left="5148" w:hanging="360"/>
      </w:pPr>
    </w:lvl>
    <w:lvl w:ilvl="4" w:tplc="10090019" w:tentative="1">
      <w:start w:val="1"/>
      <w:numFmt w:val="lowerLetter"/>
      <w:lvlText w:val="%5."/>
      <w:lvlJc w:val="left"/>
      <w:pPr>
        <w:ind w:left="5868" w:hanging="360"/>
      </w:pPr>
    </w:lvl>
    <w:lvl w:ilvl="5" w:tplc="1009001B" w:tentative="1">
      <w:start w:val="1"/>
      <w:numFmt w:val="lowerRoman"/>
      <w:lvlText w:val="%6."/>
      <w:lvlJc w:val="right"/>
      <w:pPr>
        <w:ind w:left="6588" w:hanging="180"/>
      </w:pPr>
    </w:lvl>
    <w:lvl w:ilvl="6" w:tplc="1009000F" w:tentative="1">
      <w:start w:val="1"/>
      <w:numFmt w:val="decimal"/>
      <w:lvlText w:val="%7."/>
      <w:lvlJc w:val="left"/>
      <w:pPr>
        <w:ind w:left="7308" w:hanging="360"/>
      </w:pPr>
    </w:lvl>
    <w:lvl w:ilvl="7" w:tplc="10090019" w:tentative="1">
      <w:start w:val="1"/>
      <w:numFmt w:val="lowerLetter"/>
      <w:lvlText w:val="%8."/>
      <w:lvlJc w:val="left"/>
      <w:pPr>
        <w:ind w:left="8028" w:hanging="360"/>
      </w:pPr>
    </w:lvl>
    <w:lvl w:ilvl="8" w:tplc="10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7C3E3515"/>
    <w:multiLevelType w:val="hybridMultilevel"/>
    <w:tmpl w:val="6546BB8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15"/>
  </w:num>
  <w:num w:numId="11">
    <w:abstractNumId w:val="2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71"/>
    <w:rsid w:val="000110D2"/>
    <w:rsid w:val="0002393D"/>
    <w:rsid w:val="00030A14"/>
    <w:rsid w:val="000A255A"/>
    <w:rsid w:val="000B3FEF"/>
    <w:rsid w:val="000B4DB0"/>
    <w:rsid w:val="000D7A3B"/>
    <w:rsid w:val="00110C59"/>
    <w:rsid w:val="001128B3"/>
    <w:rsid w:val="00113BE0"/>
    <w:rsid w:val="0012234E"/>
    <w:rsid w:val="00143153"/>
    <w:rsid w:val="00146EAF"/>
    <w:rsid w:val="001759DC"/>
    <w:rsid w:val="00176EC9"/>
    <w:rsid w:val="001803FB"/>
    <w:rsid w:val="001945A2"/>
    <w:rsid w:val="001D55DD"/>
    <w:rsid w:val="001E37DD"/>
    <w:rsid w:val="001F05D1"/>
    <w:rsid w:val="0020568A"/>
    <w:rsid w:val="00236AF6"/>
    <w:rsid w:val="00241C5A"/>
    <w:rsid w:val="00245A16"/>
    <w:rsid w:val="00247731"/>
    <w:rsid w:val="00264880"/>
    <w:rsid w:val="00294ED7"/>
    <w:rsid w:val="002A2F71"/>
    <w:rsid w:val="002A683A"/>
    <w:rsid w:val="002C13FE"/>
    <w:rsid w:val="002E144A"/>
    <w:rsid w:val="00370A1C"/>
    <w:rsid w:val="00371BD3"/>
    <w:rsid w:val="003967A0"/>
    <w:rsid w:val="003C4657"/>
    <w:rsid w:val="003D2B5C"/>
    <w:rsid w:val="003E6183"/>
    <w:rsid w:val="003E79FC"/>
    <w:rsid w:val="003F70CA"/>
    <w:rsid w:val="00407862"/>
    <w:rsid w:val="00416624"/>
    <w:rsid w:val="00447701"/>
    <w:rsid w:val="0046487C"/>
    <w:rsid w:val="00487FAC"/>
    <w:rsid w:val="0049033B"/>
    <w:rsid w:val="004977FF"/>
    <w:rsid w:val="004C0E8E"/>
    <w:rsid w:val="004C1CCC"/>
    <w:rsid w:val="004E2671"/>
    <w:rsid w:val="004E5A99"/>
    <w:rsid w:val="004F1490"/>
    <w:rsid w:val="0051249B"/>
    <w:rsid w:val="00536698"/>
    <w:rsid w:val="0054083F"/>
    <w:rsid w:val="00552B3F"/>
    <w:rsid w:val="00555367"/>
    <w:rsid w:val="005844D4"/>
    <w:rsid w:val="005B5B1E"/>
    <w:rsid w:val="005C32AC"/>
    <w:rsid w:val="005E2D60"/>
    <w:rsid w:val="00610226"/>
    <w:rsid w:val="00630F5A"/>
    <w:rsid w:val="006572AF"/>
    <w:rsid w:val="006626C1"/>
    <w:rsid w:val="006D5157"/>
    <w:rsid w:val="00700A4F"/>
    <w:rsid w:val="00750CDD"/>
    <w:rsid w:val="00764EA1"/>
    <w:rsid w:val="00774448"/>
    <w:rsid w:val="007A0572"/>
    <w:rsid w:val="007A4485"/>
    <w:rsid w:val="007B19C1"/>
    <w:rsid w:val="007B65F2"/>
    <w:rsid w:val="007D7D21"/>
    <w:rsid w:val="00822F13"/>
    <w:rsid w:val="008247BA"/>
    <w:rsid w:val="008767EE"/>
    <w:rsid w:val="00877ED9"/>
    <w:rsid w:val="00886941"/>
    <w:rsid w:val="00886E8C"/>
    <w:rsid w:val="008B42AA"/>
    <w:rsid w:val="009001A7"/>
    <w:rsid w:val="00910B75"/>
    <w:rsid w:val="00916009"/>
    <w:rsid w:val="00950070"/>
    <w:rsid w:val="00950915"/>
    <w:rsid w:val="00954FBC"/>
    <w:rsid w:val="00960EB6"/>
    <w:rsid w:val="009961D0"/>
    <w:rsid w:val="009E2710"/>
    <w:rsid w:val="009F3797"/>
    <w:rsid w:val="009F667C"/>
    <w:rsid w:val="00A72AC3"/>
    <w:rsid w:val="00A82A29"/>
    <w:rsid w:val="00AD2D28"/>
    <w:rsid w:val="00AD421D"/>
    <w:rsid w:val="00B17E3E"/>
    <w:rsid w:val="00B2018F"/>
    <w:rsid w:val="00B2074C"/>
    <w:rsid w:val="00B248A3"/>
    <w:rsid w:val="00B41810"/>
    <w:rsid w:val="00B97B45"/>
    <w:rsid w:val="00BD4B91"/>
    <w:rsid w:val="00C15179"/>
    <w:rsid w:val="00C1573A"/>
    <w:rsid w:val="00C23F62"/>
    <w:rsid w:val="00C53A06"/>
    <w:rsid w:val="00C65F89"/>
    <w:rsid w:val="00C75F65"/>
    <w:rsid w:val="00CC3288"/>
    <w:rsid w:val="00CC5ED0"/>
    <w:rsid w:val="00CD605C"/>
    <w:rsid w:val="00CF51B8"/>
    <w:rsid w:val="00CF7D14"/>
    <w:rsid w:val="00D1131D"/>
    <w:rsid w:val="00D40EC0"/>
    <w:rsid w:val="00D46C55"/>
    <w:rsid w:val="00D61553"/>
    <w:rsid w:val="00D61F41"/>
    <w:rsid w:val="00D6557D"/>
    <w:rsid w:val="00D67B9B"/>
    <w:rsid w:val="00D70116"/>
    <w:rsid w:val="00D768BD"/>
    <w:rsid w:val="00DB27B6"/>
    <w:rsid w:val="00DB6E69"/>
    <w:rsid w:val="00DC4246"/>
    <w:rsid w:val="00DC55AB"/>
    <w:rsid w:val="00E22593"/>
    <w:rsid w:val="00E3755A"/>
    <w:rsid w:val="00E432EC"/>
    <w:rsid w:val="00E579FB"/>
    <w:rsid w:val="00E76F37"/>
    <w:rsid w:val="00E812C7"/>
    <w:rsid w:val="00EA1B49"/>
    <w:rsid w:val="00F07EC4"/>
    <w:rsid w:val="00F1050E"/>
    <w:rsid w:val="00F315D4"/>
    <w:rsid w:val="00F525DE"/>
    <w:rsid w:val="00F6512B"/>
    <w:rsid w:val="00F85FF6"/>
    <w:rsid w:val="00F9796E"/>
    <w:rsid w:val="00FC0175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B9DB"/>
  <w15:chartTrackingRefBased/>
  <w15:docId w15:val="{35A267B6-B2F5-4E42-9640-069038C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8C"/>
  </w:style>
  <w:style w:type="paragraph" w:styleId="Footer">
    <w:name w:val="footer"/>
    <w:basedOn w:val="Normal"/>
    <w:link w:val="Foot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8C"/>
  </w:style>
  <w:style w:type="table" w:styleId="TableGrid">
    <w:name w:val="Table Grid"/>
    <w:basedOn w:val="TableNormal"/>
    <w:uiPriority w:val="39"/>
    <w:rsid w:val="00BD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8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5A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4E5A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F525DE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C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5356-AE66-4A60-B814-F3704BC0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6</cp:revision>
  <cp:lastPrinted>2019-10-30T22:22:00Z</cp:lastPrinted>
  <dcterms:created xsi:type="dcterms:W3CDTF">2019-09-18T23:51:00Z</dcterms:created>
  <dcterms:modified xsi:type="dcterms:W3CDTF">2019-10-30T22:49:00Z</dcterms:modified>
</cp:coreProperties>
</file>