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1371" w:rsidRDefault="00121371" w:rsidP="00121371">
      <w:pPr>
        <w:pStyle w:val="Heading1"/>
        <w:tabs>
          <w:tab w:val="center" w:pos="4320"/>
          <w:tab w:val="left" w:pos="6660"/>
        </w:tabs>
        <w:jc w:val="center"/>
      </w:pPr>
      <w:bookmarkStart w:id="0" w:name="_GoBack"/>
      <w:r>
        <w:t>TEAM KRMA</w:t>
      </w:r>
    </w:p>
    <w:bookmarkEnd w:id="0"/>
    <w:p w:rsidR="00121371" w:rsidRPr="00121371" w:rsidRDefault="00121371" w:rsidP="00121371">
      <w:pPr>
        <w:jc w:val="center"/>
        <w:rPr>
          <w:b/>
        </w:rPr>
      </w:pPr>
      <w:r w:rsidRPr="00121371">
        <w:rPr>
          <w:b/>
        </w:rPr>
        <w:t>-MEGH BARI, AAYUSHI PUROHIT, RUCHITA WAGH, MANVITH RAI, KUUNAL MISTRY</w:t>
      </w:r>
    </w:p>
    <w:p w:rsidR="003801CF" w:rsidRDefault="009820A7">
      <w:pPr>
        <w:pStyle w:val="Heading1"/>
      </w:pPr>
      <w:r>
        <w:t>Minor Projec</w:t>
      </w:r>
      <w:r w:rsidR="00121371">
        <w:t xml:space="preserve">t Submission: Machine Learning </w:t>
      </w:r>
    </w:p>
    <w:p w:rsidR="003801CF" w:rsidRDefault="009820A7">
      <w:pPr>
        <w:pStyle w:val="Heading2"/>
      </w:pPr>
      <w:r>
        <w:t>A. Project Reorientation &amp; Revised Plan</w:t>
      </w:r>
    </w:p>
    <w:p w:rsidR="003801CF" w:rsidRDefault="009820A7">
      <w:pPr>
        <w:pStyle w:val="Heading3"/>
      </w:pPr>
      <w:r>
        <w:t>Refined Problem Statement</w:t>
      </w:r>
    </w:p>
    <w:p w:rsidR="003801CF" w:rsidRDefault="009820A7">
      <w:r>
        <w:t xml:space="preserve">Solar flares are sudden bursts of electromagnetic radiation from the Sun that can severely disrupt satellite communications, GPS, </w:t>
      </w:r>
      <w:r>
        <w:t>aviation, and power grids. Current forecasting relies heavily on manual expert analysis, which is time-consuming, subjective, and reactive. Goal: Develop a machine learning model that automatically predicts solar flares (binary and multi-class), using NASA</w:t>
      </w:r>
      <w:r>
        <w:t xml:space="preserve"> and NOAA solar activity data, to enable faster and more reliable early warnings.</w:t>
      </w:r>
    </w:p>
    <w:p w:rsidR="003801CF" w:rsidRDefault="009820A7">
      <w:pPr>
        <w:pStyle w:val="Heading3"/>
      </w:pPr>
      <w:r>
        <w:t>Defined Objectives</w:t>
      </w:r>
    </w:p>
    <w:p w:rsidR="003801CF" w:rsidRDefault="009820A7">
      <w:pPr>
        <w:pStyle w:val="ListBullet"/>
      </w:pPr>
      <w:r>
        <w:t>Collect and integrate NASA/NOAA solar observation datasets (sunspots, magnetic fields, X-ray flux, etc.).</w:t>
      </w:r>
    </w:p>
    <w:p w:rsidR="003801CF" w:rsidRDefault="009820A7">
      <w:pPr>
        <w:pStyle w:val="ListBullet"/>
      </w:pPr>
      <w:r>
        <w:t>Conduct full EDA to identify relevant physical pa</w:t>
      </w:r>
      <w:r>
        <w:t>tterns leading to flares.</w:t>
      </w:r>
    </w:p>
    <w:p w:rsidR="003801CF" w:rsidRDefault="009820A7">
      <w:pPr>
        <w:pStyle w:val="ListBullet"/>
      </w:pPr>
      <w:r>
        <w:t>Develop a classification model (Random Forest, XGBoost, and LSTM) to predict flare occurrence and intensity.</w:t>
      </w:r>
    </w:p>
    <w:p w:rsidR="003801CF" w:rsidRDefault="009820A7">
      <w:pPr>
        <w:pStyle w:val="ListBullet"/>
      </w:pPr>
      <w:r>
        <w:t>Evaluate performance using accuracy, precision, recall, F1-score, and ROC-AUC.</w:t>
      </w:r>
    </w:p>
    <w:p w:rsidR="003801CF" w:rsidRDefault="009820A7">
      <w:pPr>
        <w:pStyle w:val="ListBullet"/>
      </w:pPr>
      <w:r>
        <w:t xml:space="preserve">Analyze business impact — how predictions </w:t>
      </w:r>
      <w:r>
        <w:t>help reduce technological and financial risks.</w:t>
      </w:r>
    </w:p>
    <w:p w:rsidR="003801CF" w:rsidRDefault="009820A7">
      <w:pPr>
        <w:pStyle w:val="Heading3"/>
      </w:pPr>
      <w:r>
        <w:t>Updated Timeline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801CF">
        <w:tc>
          <w:tcPr>
            <w:tcW w:w="2880" w:type="dxa"/>
          </w:tcPr>
          <w:p w:rsidR="003801CF" w:rsidRDefault="009820A7">
            <w:r>
              <w:t>Phase</w:t>
            </w:r>
          </w:p>
        </w:tc>
        <w:tc>
          <w:tcPr>
            <w:tcW w:w="2880" w:type="dxa"/>
          </w:tcPr>
          <w:p w:rsidR="003801CF" w:rsidRDefault="009820A7">
            <w:r>
              <w:t>Duration</w:t>
            </w:r>
          </w:p>
        </w:tc>
        <w:tc>
          <w:tcPr>
            <w:tcW w:w="2880" w:type="dxa"/>
          </w:tcPr>
          <w:p w:rsidR="003801CF" w:rsidRDefault="009820A7">
            <w:r>
              <w:t>Tasks</w:t>
            </w:r>
          </w:p>
        </w:tc>
      </w:tr>
      <w:tr w:rsidR="003801CF">
        <w:tc>
          <w:tcPr>
            <w:tcW w:w="2880" w:type="dxa"/>
          </w:tcPr>
          <w:p w:rsidR="003801CF" w:rsidRDefault="009820A7">
            <w:r>
              <w:t>Week 1–2</w:t>
            </w:r>
          </w:p>
        </w:tc>
        <w:tc>
          <w:tcPr>
            <w:tcW w:w="2880" w:type="dxa"/>
          </w:tcPr>
          <w:p w:rsidR="003801CF" w:rsidRDefault="009820A7">
            <w:r>
              <w:t>Dataset expansion</w:t>
            </w:r>
          </w:p>
        </w:tc>
        <w:tc>
          <w:tcPr>
            <w:tcW w:w="2880" w:type="dxa"/>
          </w:tcPr>
          <w:p w:rsidR="003801CF" w:rsidRDefault="009820A7">
            <w:r>
              <w:t>Gather NASA + NOAA datasets, handle inconsistencies</w:t>
            </w:r>
          </w:p>
        </w:tc>
      </w:tr>
      <w:tr w:rsidR="003801CF">
        <w:tc>
          <w:tcPr>
            <w:tcW w:w="2880" w:type="dxa"/>
          </w:tcPr>
          <w:p w:rsidR="003801CF" w:rsidRDefault="009820A7">
            <w:r>
              <w:t>Week 3–4</w:t>
            </w:r>
          </w:p>
        </w:tc>
        <w:tc>
          <w:tcPr>
            <w:tcW w:w="2880" w:type="dxa"/>
          </w:tcPr>
          <w:p w:rsidR="003801CF" w:rsidRDefault="009820A7">
            <w:r>
              <w:t>Data preprocessing &amp; EDA</w:t>
            </w:r>
          </w:p>
        </w:tc>
        <w:tc>
          <w:tcPr>
            <w:tcW w:w="2880" w:type="dxa"/>
          </w:tcPr>
          <w:p w:rsidR="003801CF" w:rsidRDefault="009820A7">
            <w:r>
              <w:t>Handle missing values, create features, visualize patter</w:t>
            </w:r>
            <w:r>
              <w:t>ns</w:t>
            </w:r>
          </w:p>
        </w:tc>
      </w:tr>
      <w:tr w:rsidR="003801CF">
        <w:tc>
          <w:tcPr>
            <w:tcW w:w="2880" w:type="dxa"/>
          </w:tcPr>
          <w:p w:rsidR="003801CF" w:rsidRDefault="009820A7">
            <w:r>
              <w:t>Week 5–6</w:t>
            </w:r>
          </w:p>
        </w:tc>
        <w:tc>
          <w:tcPr>
            <w:tcW w:w="2880" w:type="dxa"/>
          </w:tcPr>
          <w:p w:rsidR="003801CF" w:rsidRDefault="009820A7">
            <w:r>
              <w:t>Model development</w:t>
            </w:r>
          </w:p>
        </w:tc>
        <w:tc>
          <w:tcPr>
            <w:tcW w:w="2880" w:type="dxa"/>
          </w:tcPr>
          <w:p w:rsidR="003801CF" w:rsidRDefault="009820A7">
            <w:r>
              <w:t>Train Random Forest, XGBoost, and Neural Network models</w:t>
            </w:r>
          </w:p>
        </w:tc>
      </w:tr>
      <w:tr w:rsidR="003801CF">
        <w:tc>
          <w:tcPr>
            <w:tcW w:w="2880" w:type="dxa"/>
          </w:tcPr>
          <w:p w:rsidR="003801CF" w:rsidRDefault="009820A7">
            <w:r>
              <w:t>Week 7</w:t>
            </w:r>
          </w:p>
        </w:tc>
        <w:tc>
          <w:tcPr>
            <w:tcW w:w="2880" w:type="dxa"/>
          </w:tcPr>
          <w:p w:rsidR="003801CF" w:rsidRDefault="009820A7">
            <w:r>
              <w:t>Hyperparameter tuning &amp; evaluation</w:t>
            </w:r>
          </w:p>
        </w:tc>
        <w:tc>
          <w:tcPr>
            <w:tcW w:w="2880" w:type="dxa"/>
          </w:tcPr>
          <w:p w:rsidR="003801CF" w:rsidRDefault="009820A7">
            <w:r>
              <w:t>Optimize models, compare metrics</w:t>
            </w:r>
          </w:p>
        </w:tc>
      </w:tr>
      <w:tr w:rsidR="003801CF">
        <w:tc>
          <w:tcPr>
            <w:tcW w:w="2880" w:type="dxa"/>
          </w:tcPr>
          <w:p w:rsidR="003801CF" w:rsidRDefault="009820A7">
            <w:r>
              <w:lastRenderedPageBreak/>
              <w:t>Week 8</w:t>
            </w:r>
          </w:p>
        </w:tc>
        <w:tc>
          <w:tcPr>
            <w:tcW w:w="2880" w:type="dxa"/>
          </w:tcPr>
          <w:p w:rsidR="003801CF" w:rsidRDefault="009820A7">
            <w:r>
              <w:t>Final report &amp; deployment</w:t>
            </w:r>
          </w:p>
        </w:tc>
        <w:tc>
          <w:tcPr>
            <w:tcW w:w="2880" w:type="dxa"/>
          </w:tcPr>
          <w:p w:rsidR="003801CF" w:rsidRDefault="009820A7">
            <w:r>
              <w:t>Summarize findings, visualize impact</w:t>
            </w:r>
          </w:p>
        </w:tc>
      </w:tr>
    </w:tbl>
    <w:p w:rsidR="003801CF" w:rsidRDefault="009820A7">
      <w:pPr>
        <w:pStyle w:val="Heading2"/>
      </w:pPr>
      <w:r>
        <w:t xml:space="preserve">B. Dataset &amp; </w:t>
      </w:r>
      <w:r>
        <w:t>Preprocessing</w:t>
      </w:r>
    </w:p>
    <w:p w:rsidR="003801CF" w:rsidRDefault="009820A7">
      <w:pPr>
        <w:pStyle w:val="Heading3"/>
      </w:pPr>
      <w:r>
        <w:t>Dataset Description</w:t>
      </w:r>
    </w:p>
    <w:p w:rsidR="003801CF" w:rsidRDefault="009820A7">
      <w:r>
        <w:t>Sources: NASA Space Weather Data (Eda Çelikeloğlu, 2023–24), NOAA solar observation archives.</w:t>
      </w:r>
      <w:r>
        <w:br/>
        <w:t>Size: Approx. 10,000–20,000 time-series records of solar activity across multiple cycles.</w:t>
      </w:r>
      <w:r>
        <w:br/>
        <w:t>Features:</w:t>
      </w:r>
      <w:r>
        <w:br/>
        <w:t>- Sunspot count</w:t>
      </w:r>
      <w:r>
        <w:br/>
        <w:t>- Magnetic f</w:t>
      </w:r>
      <w:r>
        <w:t>ield strength (Gauss)</w:t>
      </w:r>
      <w:r>
        <w:br/>
        <w:t>- X-ray flux levels</w:t>
      </w:r>
      <w:r>
        <w:br/>
        <w:t>- Solar wind speed</w:t>
      </w:r>
      <w:r>
        <w:br/>
        <w:t>- Flare class label (None, C, M, X)</w:t>
      </w:r>
    </w:p>
    <w:p w:rsidR="003801CF" w:rsidRDefault="009820A7">
      <w:pPr>
        <w:pStyle w:val="Heading3"/>
      </w:pPr>
      <w:r>
        <w:t>Preprocessing Steps</w:t>
      </w:r>
    </w:p>
    <w:p w:rsidR="003801CF" w:rsidRDefault="009820A7">
      <w:pPr>
        <w:pStyle w:val="ListNumber"/>
      </w:pPr>
      <w:r>
        <w:t>Handling Missing Values: Forward-fill for time-continuous data gaps. Drop incomplete flare event rows if necessary.</w:t>
      </w:r>
    </w:p>
    <w:p w:rsidR="003801CF" w:rsidRDefault="009820A7">
      <w:pPr>
        <w:pStyle w:val="ListNumber"/>
      </w:pPr>
      <w:r>
        <w:t>Feature Scaling &amp; Encod</w:t>
      </w:r>
      <w:r>
        <w:t>ing: Normalize numeric features (Min-Max or StandardScaler). Encode categorical flare classes (Label Encoding: 0–3 for None, C, M, X).</w:t>
      </w:r>
    </w:p>
    <w:p w:rsidR="003801CF" w:rsidRDefault="009820A7">
      <w:pPr>
        <w:pStyle w:val="ListNumber"/>
      </w:pPr>
      <w:r>
        <w:t>Train–Test Split: Time-aware splitting — 70% training (earlier data), 30% testing (later unseen solar cycles).</w:t>
      </w:r>
    </w:p>
    <w:p w:rsidR="003801CF" w:rsidRDefault="009820A7">
      <w:pPr>
        <w:pStyle w:val="Heading2"/>
      </w:pPr>
      <w:r>
        <w:t>C. Model D</w:t>
      </w:r>
      <w:r>
        <w:t>evelopment</w:t>
      </w:r>
    </w:p>
    <w:p w:rsidR="003801CF" w:rsidRDefault="009820A7">
      <w:pPr>
        <w:pStyle w:val="Heading3"/>
      </w:pPr>
      <w:r>
        <w:t>Algorithms Implemented</w:t>
      </w:r>
    </w:p>
    <w:p w:rsidR="003801CF" w:rsidRDefault="009820A7">
      <w:pPr>
        <w:pStyle w:val="ListBullet"/>
      </w:pPr>
      <w:r>
        <w:t>Random Forest Classifier: Baseline interpretable model.</w:t>
      </w:r>
    </w:p>
    <w:p w:rsidR="003801CF" w:rsidRDefault="009820A7">
      <w:pPr>
        <w:pStyle w:val="ListBullet"/>
      </w:pPr>
      <w:r>
        <w:t>Gradient Boosting (XGBoost): Handles class imbalance, captures complex relationships.</w:t>
      </w:r>
    </w:p>
    <w:p w:rsidR="003801CF" w:rsidRDefault="009820A7">
      <w:pPr>
        <w:pStyle w:val="ListBullet"/>
      </w:pPr>
      <w:r>
        <w:t>Neural Network (LSTM): Models time-series dependencies in solar activity data.</w:t>
      </w:r>
    </w:p>
    <w:p w:rsidR="003801CF" w:rsidRDefault="009820A7">
      <w:pPr>
        <w:pStyle w:val="Heading3"/>
      </w:pPr>
      <w:r>
        <w:t>Justification for Algorithm Choice</w:t>
      </w:r>
    </w:p>
    <w:p w:rsidR="003801CF" w:rsidRDefault="009820A7">
      <w:pPr>
        <w:pStyle w:val="ListBullet"/>
      </w:pPr>
      <w:r>
        <w:t>Random Forest → Provides interpretability &amp; feature importance.</w:t>
      </w:r>
    </w:p>
    <w:p w:rsidR="003801CF" w:rsidRDefault="009820A7">
      <w:pPr>
        <w:pStyle w:val="ListBullet"/>
      </w:pPr>
      <w:r>
        <w:t>XGBoost → Handles non-linearities and imbalanced data effectively.</w:t>
      </w:r>
    </w:p>
    <w:p w:rsidR="003801CF" w:rsidRDefault="009820A7">
      <w:pPr>
        <w:pStyle w:val="ListBullet"/>
      </w:pPr>
      <w:r>
        <w:t>LSTM → Captures temporal progression of solar features, useful for sequence forecasting.</w:t>
      </w:r>
    </w:p>
    <w:p w:rsidR="003801CF" w:rsidRDefault="009820A7">
      <w:pPr>
        <w:pStyle w:val="Heading3"/>
      </w:pPr>
      <w:r>
        <w:t>H</w:t>
      </w:r>
      <w:r>
        <w:t>yperparameter Tuning (Planned)</w:t>
      </w:r>
    </w:p>
    <w:p w:rsidR="003801CF" w:rsidRDefault="009820A7">
      <w:r>
        <w:t>Grid Search / Randomized Search for key parameters such as</w:t>
      </w:r>
      <w:proofErr w:type="gramStart"/>
      <w:r>
        <w:t>:</w:t>
      </w:r>
      <w:proofErr w:type="gramEnd"/>
      <w:r>
        <w:br/>
        <w:t>- n_estimators, max_depth, and learning_rate (XGBoost)</w:t>
      </w:r>
      <w:r>
        <w:br/>
        <w:t>- n_layers, hidden_units, dropout (LSTM)</w:t>
      </w:r>
      <w:r>
        <w:br/>
        <w:t>Evaluation via cross-validation on validation data.</w:t>
      </w:r>
    </w:p>
    <w:p w:rsidR="00121371" w:rsidRDefault="00121371"/>
    <w:p w:rsidR="00121371" w:rsidRDefault="00121371"/>
    <w:p w:rsidR="003801CF" w:rsidRDefault="009820A7">
      <w:pPr>
        <w:pStyle w:val="Heading3"/>
      </w:pPr>
      <w:r>
        <w:t>Evaluation Metric</w:t>
      </w:r>
      <w:r>
        <w:t>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801CF">
        <w:tc>
          <w:tcPr>
            <w:tcW w:w="2880" w:type="dxa"/>
          </w:tcPr>
          <w:p w:rsidR="003801CF" w:rsidRDefault="009820A7">
            <w:r>
              <w:t>Metric</w:t>
            </w:r>
          </w:p>
        </w:tc>
        <w:tc>
          <w:tcPr>
            <w:tcW w:w="2880" w:type="dxa"/>
          </w:tcPr>
          <w:p w:rsidR="003801CF" w:rsidRDefault="009820A7">
            <w:r>
              <w:t>Purpose</w:t>
            </w:r>
          </w:p>
        </w:tc>
        <w:tc>
          <w:tcPr>
            <w:tcW w:w="2880" w:type="dxa"/>
          </w:tcPr>
          <w:p w:rsidR="003801CF" w:rsidRDefault="009820A7">
            <w:r>
              <w:t>Applicable To</w:t>
            </w:r>
          </w:p>
        </w:tc>
      </w:tr>
      <w:tr w:rsidR="003801CF">
        <w:tc>
          <w:tcPr>
            <w:tcW w:w="2880" w:type="dxa"/>
          </w:tcPr>
          <w:p w:rsidR="003801CF" w:rsidRDefault="009820A7">
            <w:r>
              <w:t>Accuracy</w:t>
            </w:r>
          </w:p>
        </w:tc>
        <w:tc>
          <w:tcPr>
            <w:tcW w:w="2880" w:type="dxa"/>
          </w:tcPr>
          <w:p w:rsidR="003801CF" w:rsidRDefault="009820A7">
            <w:r>
              <w:t>Overall correctness</w:t>
            </w:r>
          </w:p>
        </w:tc>
        <w:tc>
          <w:tcPr>
            <w:tcW w:w="2880" w:type="dxa"/>
          </w:tcPr>
          <w:p w:rsidR="003801CF" w:rsidRDefault="009820A7">
            <w:r>
              <w:t>Classification</w:t>
            </w:r>
          </w:p>
        </w:tc>
      </w:tr>
      <w:tr w:rsidR="003801CF">
        <w:tc>
          <w:tcPr>
            <w:tcW w:w="2880" w:type="dxa"/>
          </w:tcPr>
          <w:p w:rsidR="003801CF" w:rsidRDefault="009820A7">
            <w:r>
              <w:t>Precision</w:t>
            </w:r>
          </w:p>
        </w:tc>
        <w:tc>
          <w:tcPr>
            <w:tcW w:w="2880" w:type="dxa"/>
          </w:tcPr>
          <w:p w:rsidR="003801CF" w:rsidRDefault="009820A7">
            <w:r>
              <w:t>Avoids false alarms</w:t>
            </w:r>
          </w:p>
        </w:tc>
        <w:tc>
          <w:tcPr>
            <w:tcW w:w="2880" w:type="dxa"/>
          </w:tcPr>
          <w:p w:rsidR="003801CF" w:rsidRDefault="009820A7">
            <w:r>
              <w:t>Classification</w:t>
            </w:r>
          </w:p>
        </w:tc>
      </w:tr>
      <w:tr w:rsidR="003801CF">
        <w:tc>
          <w:tcPr>
            <w:tcW w:w="2880" w:type="dxa"/>
          </w:tcPr>
          <w:p w:rsidR="003801CF" w:rsidRDefault="009820A7">
            <w:r>
              <w:t>Recall</w:t>
            </w:r>
          </w:p>
        </w:tc>
        <w:tc>
          <w:tcPr>
            <w:tcW w:w="2880" w:type="dxa"/>
          </w:tcPr>
          <w:p w:rsidR="003801CF" w:rsidRDefault="009820A7">
            <w:r>
              <w:t>Detects actual flares</w:t>
            </w:r>
          </w:p>
        </w:tc>
        <w:tc>
          <w:tcPr>
            <w:tcW w:w="2880" w:type="dxa"/>
          </w:tcPr>
          <w:p w:rsidR="003801CF" w:rsidRDefault="009820A7">
            <w:r>
              <w:t>Classification</w:t>
            </w:r>
          </w:p>
        </w:tc>
      </w:tr>
      <w:tr w:rsidR="003801CF">
        <w:tc>
          <w:tcPr>
            <w:tcW w:w="2880" w:type="dxa"/>
          </w:tcPr>
          <w:p w:rsidR="003801CF" w:rsidRDefault="009820A7">
            <w:r>
              <w:t>F1-Score</w:t>
            </w:r>
          </w:p>
        </w:tc>
        <w:tc>
          <w:tcPr>
            <w:tcW w:w="2880" w:type="dxa"/>
          </w:tcPr>
          <w:p w:rsidR="003801CF" w:rsidRDefault="009820A7">
            <w:r>
              <w:t>Balance of precision &amp; recall</w:t>
            </w:r>
          </w:p>
        </w:tc>
        <w:tc>
          <w:tcPr>
            <w:tcW w:w="2880" w:type="dxa"/>
          </w:tcPr>
          <w:p w:rsidR="003801CF" w:rsidRDefault="009820A7">
            <w:r>
              <w:t>Classification</w:t>
            </w:r>
          </w:p>
        </w:tc>
      </w:tr>
      <w:tr w:rsidR="003801CF">
        <w:tc>
          <w:tcPr>
            <w:tcW w:w="2880" w:type="dxa"/>
          </w:tcPr>
          <w:p w:rsidR="003801CF" w:rsidRDefault="009820A7">
            <w:r>
              <w:t>Confusion Matrix</w:t>
            </w:r>
          </w:p>
        </w:tc>
        <w:tc>
          <w:tcPr>
            <w:tcW w:w="2880" w:type="dxa"/>
          </w:tcPr>
          <w:p w:rsidR="003801CF" w:rsidRDefault="009820A7">
            <w:r>
              <w:t xml:space="preserve">Visualizes </w:t>
            </w:r>
            <w:r>
              <w:t>prediction errors</w:t>
            </w:r>
          </w:p>
        </w:tc>
        <w:tc>
          <w:tcPr>
            <w:tcW w:w="2880" w:type="dxa"/>
          </w:tcPr>
          <w:p w:rsidR="003801CF" w:rsidRDefault="009820A7">
            <w:r>
              <w:t>Classification</w:t>
            </w:r>
          </w:p>
        </w:tc>
      </w:tr>
      <w:tr w:rsidR="003801CF">
        <w:tc>
          <w:tcPr>
            <w:tcW w:w="2880" w:type="dxa"/>
          </w:tcPr>
          <w:p w:rsidR="003801CF" w:rsidRDefault="009820A7">
            <w:r>
              <w:t>ROC-AUC</w:t>
            </w:r>
          </w:p>
        </w:tc>
        <w:tc>
          <w:tcPr>
            <w:tcW w:w="2880" w:type="dxa"/>
          </w:tcPr>
          <w:p w:rsidR="003801CF" w:rsidRDefault="009820A7">
            <w:r>
              <w:t>Overall model robustness</w:t>
            </w:r>
          </w:p>
        </w:tc>
        <w:tc>
          <w:tcPr>
            <w:tcW w:w="2880" w:type="dxa"/>
          </w:tcPr>
          <w:p w:rsidR="003801CF" w:rsidRDefault="009820A7">
            <w:r>
              <w:t>Classification</w:t>
            </w:r>
          </w:p>
        </w:tc>
      </w:tr>
    </w:tbl>
    <w:p w:rsidR="009820A7" w:rsidRDefault="009820A7"/>
    <w:sectPr w:rsidR="009820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21371"/>
    <w:rsid w:val="0015074B"/>
    <w:rsid w:val="0029639D"/>
    <w:rsid w:val="00326F90"/>
    <w:rsid w:val="003801CF"/>
    <w:rsid w:val="009820A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2B801A3-3AA0-4834-A4FD-F56B31698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CCE1F48-6EFD-411E-ABC8-EC3E307F1C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517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2025-10-11T05:00:00Z</dcterms:created>
  <dcterms:modified xsi:type="dcterms:W3CDTF">2025-10-11T05:00:00Z</dcterms:modified>
  <cp:category/>
</cp:coreProperties>
</file>