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9D" w:rsidRDefault="00E02E34" w:rsidP="00E02E34">
      <w:pPr>
        <w:jc w:val="center"/>
        <w:rPr>
          <w:b/>
          <w:sz w:val="36"/>
        </w:rPr>
      </w:pPr>
      <w:r w:rsidRPr="00E02E34">
        <w:rPr>
          <w:rFonts w:hint="eastAsia"/>
          <w:b/>
          <w:sz w:val="36"/>
        </w:rPr>
        <w:t>Advance</w:t>
      </w:r>
      <w:r w:rsidRPr="00E02E34">
        <w:rPr>
          <w:b/>
          <w:sz w:val="36"/>
        </w:rPr>
        <w:t>d Computer Vision</w:t>
      </w:r>
    </w:p>
    <w:p w:rsidR="00E02E34" w:rsidRDefault="00AB0DCF" w:rsidP="00E02E34">
      <w:pPr>
        <w:jc w:val="center"/>
        <w:rPr>
          <w:sz w:val="32"/>
        </w:rPr>
      </w:pPr>
      <w:r>
        <w:rPr>
          <w:sz w:val="32"/>
        </w:rPr>
        <w:t>Term Project</w:t>
      </w:r>
    </w:p>
    <w:p w:rsidR="00E02E34" w:rsidRDefault="00E02E34" w:rsidP="00E02E34">
      <w:pPr>
        <w:jc w:val="right"/>
      </w:pPr>
      <w:r w:rsidRPr="00E02E34">
        <w:t xml:space="preserve">R03922126 </w:t>
      </w:r>
      <w:proofErr w:type="gramStart"/>
      <w:r w:rsidRPr="00E02E34">
        <w:rPr>
          <w:rFonts w:hint="eastAsia"/>
        </w:rPr>
        <w:t>蘇兆為</w:t>
      </w:r>
      <w:proofErr w:type="gramEnd"/>
    </w:p>
    <w:p w:rsidR="00E02E34" w:rsidRDefault="00E02E34" w:rsidP="00E02E34"/>
    <w:p w:rsidR="00E02E34" w:rsidRPr="00E02E34" w:rsidRDefault="00AB0DCF" w:rsidP="00E02E34">
      <w:pPr>
        <w:rPr>
          <w:b/>
          <w:sz w:val="28"/>
        </w:rPr>
      </w:pPr>
      <w:r>
        <w:rPr>
          <w:rFonts w:hint="eastAsia"/>
          <w:b/>
          <w:sz w:val="28"/>
        </w:rPr>
        <w:t>T</w:t>
      </w:r>
      <w:r>
        <w:rPr>
          <w:b/>
          <w:sz w:val="28"/>
        </w:rPr>
        <w:t>itle</w:t>
      </w:r>
    </w:p>
    <w:p w:rsidR="00E02E34" w:rsidRDefault="00AB0DCF" w:rsidP="00E02E34">
      <w:pPr>
        <w:ind w:firstLine="480"/>
      </w:pPr>
      <w:r>
        <w:rPr>
          <w:rFonts w:hint="eastAsia"/>
        </w:rPr>
        <w:t>A</w:t>
      </w:r>
      <w:r>
        <w:t>utomatic Music Score Recognition</w:t>
      </w:r>
    </w:p>
    <w:p w:rsidR="00AB0DCF" w:rsidRDefault="00AB0DCF" w:rsidP="00E02E34">
      <w:pPr>
        <w:ind w:firstLine="480"/>
      </w:pPr>
    </w:p>
    <w:p w:rsidR="00365560" w:rsidRDefault="00AB0DCF" w:rsidP="00365560">
      <w:pPr>
        <w:rPr>
          <w:b/>
          <w:sz w:val="28"/>
        </w:rPr>
      </w:pPr>
      <w:r>
        <w:rPr>
          <w:rFonts w:hint="eastAsia"/>
          <w:b/>
          <w:sz w:val="28"/>
        </w:rPr>
        <w:t>I</w:t>
      </w:r>
      <w:r>
        <w:rPr>
          <w:b/>
          <w:sz w:val="28"/>
        </w:rPr>
        <w:t>ntroduction</w:t>
      </w:r>
    </w:p>
    <w:p w:rsidR="00AB0DCF" w:rsidRDefault="00AB0DCF" w:rsidP="00365560">
      <w:r>
        <w:tab/>
        <w:t xml:space="preserve">The objective of this project is to </w:t>
      </w:r>
      <w:r w:rsidR="00E64C65">
        <w:t xml:space="preserve">automatically recognize music score, no matter from the images from scanner, or from a simple mobile phone camera. After music score information </w:t>
      </w:r>
      <w:r w:rsidR="00901D8F">
        <w:rPr>
          <w:rFonts w:hint="eastAsia"/>
        </w:rPr>
        <w:t>is</w:t>
      </w:r>
      <w:r w:rsidR="00E64C65">
        <w:t xml:space="preserve"> extracted, we can use th</w:t>
      </w:r>
      <w:r w:rsidR="00901D8F">
        <w:rPr>
          <w:rFonts w:hint="eastAsia"/>
        </w:rPr>
        <w:t>ese</w:t>
      </w:r>
      <w:r w:rsidR="00E64C65">
        <w:t xml:space="preserve"> data to create the </w:t>
      </w:r>
      <w:r w:rsidR="00901D8F">
        <w:rPr>
          <w:rFonts w:hint="eastAsia"/>
        </w:rPr>
        <w:t>MIDI</w:t>
      </w:r>
      <w:r w:rsidR="00E64C65">
        <w:t xml:space="preserve"> file and play this music file.</w:t>
      </w:r>
    </w:p>
    <w:p w:rsidR="00E64C65" w:rsidRPr="00365560" w:rsidRDefault="00E64C65" w:rsidP="00365560"/>
    <w:p w:rsidR="00E02E34" w:rsidRDefault="00474960" w:rsidP="00E02E34">
      <w:pPr>
        <w:rPr>
          <w:b/>
          <w:sz w:val="28"/>
        </w:rPr>
      </w:pPr>
      <w:r>
        <w:rPr>
          <w:b/>
          <w:sz w:val="28"/>
        </w:rPr>
        <w:t>Related work</w:t>
      </w:r>
    </w:p>
    <w:p w:rsidR="00974466" w:rsidRDefault="00974466" w:rsidP="00974466">
      <w:pPr>
        <w:pStyle w:val="a4"/>
        <w:numPr>
          <w:ilvl w:val="0"/>
          <w:numId w:val="1"/>
        </w:numPr>
        <w:ind w:leftChars="0"/>
      </w:pPr>
      <w:r>
        <w:rPr>
          <w:rFonts w:hint="eastAsia"/>
        </w:rPr>
        <w:t>鋼琴樂譜辨識以及撥放系統</w:t>
      </w:r>
      <w:r w:rsidR="00A36389">
        <w:rPr>
          <w:rFonts w:hint="eastAsia"/>
        </w:rPr>
        <w:t xml:space="preserve"> </w:t>
      </w:r>
      <w:r w:rsidR="00A36389">
        <w:t>Piano Score Recognition and Playback System</w:t>
      </w:r>
      <w:r>
        <w:rPr>
          <w:rFonts w:hint="eastAsia"/>
        </w:rPr>
        <w:t>(2011)</w:t>
      </w:r>
    </w:p>
    <w:p w:rsidR="00974466" w:rsidRPr="00974466" w:rsidRDefault="00974466" w:rsidP="00E02E34">
      <w:pPr>
        <w:rPr>
          <w:color w:val="0563C1" w:themeColor="hyperlink"/>
          <w:u w:val="single"/>
        </w:rPr>
      </w:pPr>
      <w:r>
        <w:tab/>
      </w:r>
      <w:hyperlink r:id="rId5" w:history="1">
        <w:r w:rsidRPr="006C7FDD">
          <w:rPr>
            <w:rStyle w:val="a3"/>
          </w:rPr>
          <w:t>http://140.134.131.145/upload/paper_uni/992pdf/%E9%8B%BC%E7%90%B4%E6%A8%82%E8%AD%9C%E8%BE%A8%E8%AD%98%E5%8F%8A%E6%92%AD%E6%94%BE%E7%B3%BB%E7%B5%B1.pdf</w:t>
        </w:r>
      </w:hyperlink>
    </w:p>
    <w:p w:rsidR="00974466" w:rsidRPr="00974466" w:rsidRDefault="00974466" w:rsidP="00E02E34"/>
    <w:p w:rsidR="00365560" w:rsidRDefault="00365560" w:rsidP="00365560">
      <w:pPr>
        <w:pStyle w:val="a4"/>
        <w:numPr>
          <w:ilvl w:val="0"/>
          <w:numId w:val="1"/>
        </w:numPr>
        <w:ind w:leftChars="0"/>
      </w:pPr>
      <w:r>
        <w:t>印刷樂譜辨識系統</w:t>
      </w:r>
      <w:r w:rsidRPr="00365560">
        <w:t>Automatic Recognition of Printed Music Score</w:t>
      </w:r>
      <w:r>
        <w:rPr>
          <w:rFonts w:hint="eastAsia"/>
        </w:rPr>
        <w:t>(2004)</w:t>
      </w:r>
    </w:p>
    <w:p w:rsidR="00365560" w:rsidRDefault="00E02E34" w:rsidP="00E02E34">
      <w:r>
        <w:tab/>
      </w:r>
      <w:hyperlink r:id="rId6" w:history="1">
        <w:r w:rsidR="00365560" w:rsidRPr="006C7FDD">
          <w:rPr>
            <w:rStyle w:val="a3"/>
          </w:rPr>
          <w:t>http://image.cse.nsysu.edu.tw/2004student/Wei/Automatic%20Recognition%20of%20Printed%20Music%20Score.pdf</w:t>
        </w:r>
      </w:hyperlink>
    </w:p>
    <w:p w:rsidR="00365560" w:rsidRDefault="00365560" w:rsidP="00E02E34">
      <w:r>
        <w:tab/>
      </w:r>
    </w:p>
    <w:p w:rsidR="00974466" w:rsidRDefault="00974466" w:rsidP="00E02E34">
      <w:r>
        <w:tab/>
        <w:t>The former use</w:t>
      </w:r>
      <w:r w:rsidR="00901D8F">
        <w:rPr>
          <w:rFonts w:hint="eastAsia"/>
        </w:rPr>
        <w:t>s</w:t>
      </w:r>
      <w:r>
        <w:t xml:space="preserve"> simpler method </w:t>
      </w:r>
      <w:r w:rsidR="00901D8F">
        <w:rPr>
          <w:rFonts w:hint="eastAsia"/>
        </w:rPr>
        <w:t>for</w:t>
      </w:r>
      <w:r>
        <w:t xml:space="preserve"> recognition. And the latter one is more complicated, and the result is better. </w:t>
      </w:r>
      <w:r w:rsidR="00A36389">
        <w:t>I will mainly refer to the latter one, and try to improve it.</w:t>
      </w:r>
    </w:p>
    <w:p w:rsidR="00474960" w:rsidRDefault="00474960" w:rsidP="00E02E34"/>
    <w:p w:rsidR="00474960" w:rsidRDefault="00474960" w:rsidP="00E02E34">
      <w:pPr>
        <w:rPr>
          <w:b/>
          <w:sz w:val="28"/>
          <w:szCs w:val="28"/>
        </w:rPr>
      </w:pPr>
      <w:r w:rsidRPr="00474960">
        <w:rPr>
          <w:b/>
          <w:sz w:val="28"/>
          <w:szCs w:val="28"/>
        </w:rPr>
        <w:t>Method</w:t>
      </w:r>
    </w:p>
    <w:p w:rsidR="00062411" w:rsidRPr="00062411" w:rsidRDefault="00062411" w:rsidP="00062411">
      <w:pPr>
        <w:pStyle w:val="a4"/>
        <w:numPr>
          <w:ilvl w:val="0"/>
          <w:numId w:val="2"/>
        </w:numPr>
        <w:ind w:leftChars="0"/>
        <w:rPr>
          <w:szCs w:val="24"/>
        </w:rPr>
      </w:pPr>
      <w:r w:rsidRPr="00062411">
        <w:rPr>
          <w:szCs w:val="24"/>
        </w:rPr>
        <w:t xml:space="preserve">RGB to </w:t>
      </w:r>
      <w:r>
        <w:rPr>
          <w:szCs w:val="24"/>
        </w:rPr>
        <w:t>binary</w:t>
      </w:r>
      <w:r w:rsidR="00474960" w:rsidRPr="00062411">
        <w:rPr>
          <w:szCs w:val="24"/>
        </w:rPr>
        <w:tab/>
      </w:r>
    </w:p>
    <w:p w:rsidR="00474960" w:rsidRDefault="00474960" w:rsidP="00E02E34">
      <w:pPr>
        <w:rPr>
          <w:szCs w:val="24"/>
        </w:rPr>
      </w:pPr>
      <w:r>
        <w:rPr>
          <w:szCs w:val="24"/>
        </w:rPr>
        <w:t xml:space="preserve">First, </w:t>
      </w:r>
      <w:r w:rsidR="00062411">
        <w:rPr>
          <w:szCs w:val="24"/>
        </w:rPr>
        <w:t xml:space="preserve">the music score is only black and white image. So if our input images contain RGB channels, convert it to gray level image, then use threshold to do </w:t>
      </w:r>
      <w:proofErr w:type="spellStart"/>
      <w:r w:rsidR="00062411">
        <w:rPr>
          <w:szCs w:val="24"/>
        </w:rPr>
        <w:t>binarization</w:t>
      </w:r>
      <w:proofErr w:type="spellEnd"/>
      <w:r w:rsidR="00062411">
        <w:rPr>
          <w:szCs w:val="24"/>
        </w:rPr>
        <w:t>.</w:t>
      </w:r>
    </w:p>
    <w:p w:rsidR="00062411" w:rsidRDefault="00062411" w:rsidP="00E02E34">
      <w:pPr>
        <w:rPr>
          <w:szCs w:val="24"/>
        </w:rPr>
      </w:pPr>
    </w:p>
    <w:p w:rsidR="00062411" w:rsidRPr="00062411" w:rsidRDefault="00062411" w:rsidP="00062411">
      <w:pPr>
        <w:pStyle w:val="a4"/>
        <w:numPr>
          <w:ilvl w:val="0"/>
          <w:numId w:val="2"/>
        </w:numPr>
        <w:ind w:leftChars="0"/>
      </w:pPr>
      <w:r>
        <w:rPr>
          <w:szCs w:val="24"/>
        </w:rPr>
        <w:t>Score line detection</w:t>
      </w:r>
    </w:p>
    <w:p w:rsidR="00062411" w:rsidRDefault="00062411" w:rsidP="00062411">
      <w:r>
        <w:rPr>
          <w:rFonts w:hint="eastAsia"/>
        </w:rPr>
        <w:t>Score line</w:t>
      </w:r>
      <w:r w:rsidR="00FA4D05">
        <w:t>s</w:t>
      </w:r>
      <w:r w:rsidR="00FA4D05">
        <w:rPr>
          <w:rFonts w:hint="eastAsia"/>
        </w:rPr>
        <w:t xml:space="preserve"> play</w:t>
      </w:r>
      <w:r>
        <w:rPr>
          <w:rFonts w:hint="eastAsia"/>
        </w:rPr>
        <w:t xml:space="preserve"> an important r</w:t>
      </w:r>
      <w:r w:rsidR="00FA4D05">
        <w:rPr>
          <w:rFonts w:hint="eastAsia"/>
        </w:rPr>
        <w:t xml:space="preserve">ole in locating the music notes, so we need to find it out. </w:t>
      </w:r>
      <w:r w:rsidR="00FA4D05">
        <w:t xml:space="preserve">Hough transform is a powerful way to do straight line detection, and it might be </w:t>
      </w:r>
      <w:r w:rsidR="00FA4D05">
        <w:lastRenderedPageBreak/>
        <w:t xml:space="preserve">useful in this work. But if our input images are good enough, the score line </w:t>
      </w:r>
      <w:r w:rsidR="00856E9F">
        <w:t>should</w:t>
      </w:r>
      <w:r w:rsidR="00FA4D05">
        <w:t xml:space="preserve"> be horizontal</w:t>
      </w:r>
      <w:r w:rsidR="00856E9F">
        <w:t>, and we don’t need such powerful method</w:t>
      </w:r>
      <w:r w:rsidR="00FA4D05">
        <w:t xml:space="preserve">. We can simply use </w:t>
      </w:r>
      <w:r w:rsidR="00FA4D05" w:rsidRPr="00FA4D05">
        <w:t>orthographic projection</w:t>
      </w:r>
      <w:r w:rsidR="00FA4D05">
        <w:t xml:space="preserve"> to detect the score line</w:t>
      </w:r>
      <w:r w:rsidR="00E00B38">
        <w:t>s</w:t>
      </w:r>
      <w:r w:rsidR="00FA4D05">
        <w:t>. First, project</w:t>
      </w:r>
      <w:r w:rsidR="00E00B38">
        <w:t xml:space="preserve"> the image to y-axis. We can do this simply by</w:t>
      </w:r>
      <w:r w:rsidR="00856E9F">
        <w:t xml:space="preserve"> counting the number of pixels</w:t>
      </w:r>
      <w:r w:rsidR="00E00B38">
        <w:t xml:space="preserve"> every row, then draw the histogram</w:t>
      </w:r>
      <w:r w:rsidR="00270159">
        <w:t xml:space="preserve"> of result</w:t>
      </w:r>
      <w:r w:rsidR="00E00B38">
        <w:t xml:space="preserve">. </w:t>
      </w:r>
      <w:r w:rsidR="00270159">
        <w:t xml:space="preserve">It </w:t>
      </w:r>
      <w:r w:rsidR="00E00B38">
        <w:t>should be like this:</w:t>
      </w:r>
    </w:p>
    <w:p w:rsidR="00856E9F" w:rsidRDefault="00856E9F" w:rsidP="00062411"/>
    <w:p w:rsidR="00270159" w:rsidRDefault="00E00B38" w:rsidP="00E00B38">
      <w:pPr>
        <w:jc w:val="center"/>
      </w:pPr>
      <w:r>
        <w:rPr>
          <w:rFonts w:hint="eastAsia"/>
          <w:noProof/>
        </w:rPr>
        <w:drawing>
          <wp:inline distT="0" distB="0" distL="0" distR="0">
            <wp:extent cx="2429665" cy="2075631"/>
            <wp:effectExtent l="0" t="0" r="8890" b="1270"/>
            <wp:docPr id="3" name="圖片 3" descr="\\psf\Home\Desktop\螢幕快照 2015-05-24 下午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螢幕快照 2015-05-24 下午11.20.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0721" cy="2093619"/>
                    </a:xfrm>
                    <a:prstGeom prst="rect">
                      <a:avLst/>
                    </a:prstGeom>
                    <a:noFill/>
                    <a:ln>
                      <a:noFill/>
                    </a:ln>
                  </pic:spPr>
                </pic:pic>
              </a:graphicData>
            </a:graphic>
          </wp:inline>
        </w:drawing>
      </w:r>
      <w:r w:rsidR="008A0F8B" w:rsidRPr="008A0F8B">
        <w:t xml:space="preserve"> </w:t>
      </w:r>
    </w:p>
    <w:p w:rsidR="00E00B38" w:rsidRDefault="00270159" w:rsidP="00E00B38">
      <w:pPr>
        <w:jc w:val="center"/>
      </w:pPr>
      <w:r>
        <w:t>Result of o</w:t>
      </w:r>
      <w:r w:rsidR="008A0F8B" w:rsidRPr="00FA4D05">
        <w:t>rthographic projection</w:t>
      </w:r>
    </w:p>
    <w:p w:rsidR="00856E9F" w:rsidRDefault="00856E9F" w:rsidP="00E00B38">
      <w:pPr>
        <w:jc w:val="center"/>
        <w:rPr>
          <w:rFonts w:hint="eastAsia"/>
        </w:rPr>
      </w:pPr>
    </w:p>
    <w:p w:rsidR="00E00B38" w:rsidRDefault="00E00B38" w:rsidP="00E00B38">
      <w:r>
        <w:rPr>
          <w:rFonts w:hint="eastAsia"/>
        </w:rPr>
        <w:t xml:space="preserve">We can easily find that </w:t>
      </w:r>
      <w:r>
        <w:t>the peaks of histogram occur in the score line</w:t>
      </w:r>
      <w:r w:rsidR="00856E9F">
        <w:t>s</w:t>
      </w:r>
      <w:r>
        <w:t xml:space="preserve"> position, so </w:t>
      </w:r>
      <w:r w:rsidRPr="00E00B38">
        <w:t>theoretical</w:t>
      </w:r>
      <w:r>
        <w:t xml:space="preserve">ly we can just find the five peaks per group, then we done. </w:t>
      </w:r>
      <w:r w:rsidR="00B120C0">
        <w:t xml:space="preserve">The problem is, assume we can find the group position without confusing with other group, what is the threshold that is used to distinguish whether is peak? If the threshold is not chosen properly, we might detect more than or less than five lines in the group. The second problem is that </w:t>
      </w:r>
      <w:r w:rsidR="00CD59A8">
        <w:t xml:space="preserve">because the score lines are not always one pixel width, the top 5 peaks are not always the different lines. To fix these problems, we need to exclude the peaks that </w:t>
      </w:r>
      <w:r w:rsidR="008A0F8B">
        <w:t xml:space="preserve">are </w:t>
      </w:r>
      <w:r w:rsidR="00CD59A8">
        <w:t>too close to the others</w:t>
      </w:r>
      <w:r w:rsidR="008A0F8B">
        <w:t xml:space="preserve"> or too weak</w:t>
      </w:r>
      <w:r w:rsidR="00CD59A8">
        <w:t xml:space="preserve">, then pick the top 5 peaks. </w:t>
      </w:r>
      <w:r w:rsidR="008A0F8B">
        <w:t>If we can’t find out enough lines, we need to use the lines that have been found to calculate the space between two lines, and recover the missing lines.</w:t>
      </w:r>
    </w:p>
    <w:p w:rsidR="00856E9F" w:rsidRDefault="00856E9F" w:rsidP="00E00B38"/>
    <w:p w:rsidR="00781613" w:rsidRDefault="00781613" w:rsidP="00781613">
      <w:pPr>
        <w:jc w:val="center"/>
      </w:pPr>
      <w:r>
        <w:rPr>
          <w:noProof/>
        </w:rPr>
        <w:drawing>
          <wp:inline distT="0" distB="0" distL="0" distR="0">
            <wp:extent cx="3876383" cy="1303331"/>
            <wp:effectExtent l="0" t="0" r="0" b="0"/>
            <wp:docPr id="4" name="圖片 4" descr="\\psf\Home\Desktop\螢幕快照 2015-05-24 下午11.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螢幕快照 2015-05-24 下午11.5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080" cy="1317014"/>
                    </a:xfrm>
                    <a:prstGeom prst="rect">
                      <a:avLst/>
                    </a:prstGeom>
                    <a:noFill/>
                    <a:ln>
                      <a:noFill/>
                    </a:ln>
                  </pic:spPr>
                </pic:pic>
              </a:graphicData>
            </a:graphic>
          </wp:inline>
        </w:drawing>
      </w:r>
    </w:p>
    <w:p w:rsidR="00270159" w:rsidRDefault="00270159" w:rsidP="00781613">
      <w:pPr>
        <w:jc w:val="center"/>
      </w:pPr>
      <w:r>
        <w:t>R</w:t>
      </w:r>
      <w:r>
        <w:rPr>
          <w:rFonts w:hint="eastAsia"/>
        </w:rPr>
        <w:t xml:space="preserve">esult </w:t>
      </w:r>
      <w:r>
        <w:t>of line detection</w:t>
      </w:r>
    </w:p>
    <w:p w:rsidR="00270159" w:rsidRDefault="00270159" w:rsidP="00781613">
      <w:pPr>
        <w:jc w:val="center"/>
        <w:rPr>
          <w:rFonts w:hint="eastAsia"/>
        </w:rPr>
      </w:pPr>
    </w:p>
    <w:p w:rsidR="00856E9F" w:rsidRDefault="00856E9F" w:rsidP="00781613">
      <w:pPr>
        <w:jc w:val="center"/>
        <w:rPr>
          <w:rFonts w:hint="eastAsia"/>
        </w:rPr>
      </w:pPr>
    </w:p>
    <w:p w:rsidR="00856E9F" w:rsidRDefault="00212FC2" w:rsidP="00212FC2">
      <w:r>
        <w:lastRenderedPageBreak/>
        <w:t>A</w:t>
      </w:r>
      <w:r>
        <w:rPr>
          <w:rFonts w:hint="eastAsia"/>
        </w:rPr>
        <w:t xml:space="preserve">fter </w:t>
      </w:r>
      <w:r>
        <w:t>we detect the score lines, we can begin to detect the music notes. But before that, we need to remove the score lines from the image first. We can assume the line width is about 2 or 3 pixels, and when we remove the lines, we should not destroy the music note</w:t>
      </w:r>
      <w:r w:rsidR="00856E9F">
        <w:t>s</w:t>
      </w:r>
      <w:r>
        <w:t xml:space="preserve"> so that </w:t>
      </w:r>
      <w:r w:rsidR="00856E9F">
        <w:t xml:space="preserve">the note detection can be easier. </w:t>
      </w:r>
    </w:p>
    <w:p w:rsidR="00212FC2" w:rsidRDefault="00856E9F" w:rsidP="00856E9F">
      <w:pPr>
        <w:jc w:val="center"/>
      </w:pPr>
      <w:r>
        <w:rPr>
          <w:noProof/>
        </w:rPr>
        <w:drawing>
          <wp:inline distT="0" distB="0" distL="0" distR="0">
            <wp:extent cx="3730528" cy="1954986"/>
            <wp:effectExtent l="0" t="0" r="3810" b="7620"/>
            <wp:docPr id="5" name="圖片 5" descr="\\psf\Home\Desktop\螢幕快照 2015-05-25 上午12.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螢幕快照 2015-05-25 上午12.28.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945" cy="1975119"/>
                    </a:xfrm>
                    <a:prstGeom prst="rect">
                      <a:avLst/>
                    </a:prstGeom>
                    <a:noFill/>
                    <a:ln>
                      <a:noFill/>
                    </a:ln>
                  </pic:spPr>
                </pic:pic>
              </a:graphicData>
            </a:graphic>
          </wp:inline>
        </w:drawing>
      </w:r>
      <w:bookmarkStart w:id="0" w:name="_GoBack"/>
      <w:bookmarkEnd w:id="0"/>
    </w:p>
    <w:p w:rsidR="00270159" w:rsidRPr="00062411" w:rsidRDefault="00270159" w:rsidP="00856E9F">
      <w:pPr>
        <w:jc w:val="center"/>
        <w:rPr>
          <w:rFonts w:hint="eastAsia"/>
        </w:rPr>
      </w:pPr>
      <w:r>
        <w:t>R</w:t>
      </w:r>
      <w:r>
        <w:rPr>
          <w:rFonts w:hint="eastAsia"/>
        </w:rPr>
        <w:t xml:space="preserve">esult </w:t>
      </w:r>
      <w:r>
        <w:t>of line removal</w:t>
      </w:r>
    </w:p>
    <w:p w:rsidR="00974466" w:rsidRDefault="00974466" w:rsidP="00212FC2">
      <w:pPr>
        <w:pStyle w:val="a4"/>
        <w:ind w:leftChars="0"/>
      </w:pPr>
    </w:p>
    <w:p w:rsidR="00974466" w:rsidRDefault="00974466" w:rsidP="00E02E34"/>
    <w:p w:rsidR="00E02E34" w:rsidRDefault="00974466" w:rsidP="00E02E34">
      <w:pPr>
        <w:rPr>
          <w:b/>
          <w:sz w:val="28"/>
        </w:rPr>
      </w:pPr>
      <w:r>
        <w:rPr>
          <w:rFonts w:hint="eastAsia"/>
          <w:b/>
          <w:sz w:val="28"/>
        </w:rPr>
        <w:t>E</w:t>
      </w:r>
      <w:r>
        <w:rPr>
          <w:b/>
          <w:sz w:val="28"/>
        </w:rPr>
        <w:t>xpected</w:t>
      </w:r>
      <w:r w:rsidR="00901D8F">
        <w:rPr>
          <w:rFonts w:hint="eastAsia"/>
          <w:b/>
          <w:sz w:val="28"/>
        </w:rPr>
        <w:t xml:space="preserve"> Result</w:t>
      </w:r>
    </w:p>
    <w:p w:rsidR="00393546" w:rsidRPr="00365560" w:rsidRDefault="00393546" w:rsidP="00E02E34">
      <w:r>
        <w:tab/>
      </w:r>
      <w:r w:rsidR="00901D8F">
        <w:rPr>
          <w:rFonts w:hint="eastAsia"/>
        </w:rPr>
        <w:t>We</w:t>
      </w:r>
      <w:r>
        <w:t xml:space="preserve"> will use the images from scanner for experiment first, because it would be clearer, and less distortion. Then begin to use images from mobile phone camera. </w:t>
      </w:r>
      <w:r w:rsidR="00901D8F">
        <w:rPr>
          <w:rFonts w:hint="eastAsia"/>
        </w:rPr>
        <w:t>We</w:t>
      </w:r>
      <w:r>
        <w:t xml:space="preserve"> can even try to take these images obliquely on purpose. Finally, </w:t>
      </w:r>
      <w:r w:rsidR="00901D8F">
        <w:rPr>
          <w:rFonts w:hint="eastAsia"/>
        </w:rPr>
        <w:t>we</w:t>
      </w:r>
      <w:r>
        <w:t xml:space="preserve"> hope this system can </w:t>
      </w:r>
      <w:r w:rsidR="00901D8F">
        <w:rPr>
          <w:rFonts w:hint="eastAsia"/>
        </w:rPr>
        <w:t xml:space="preserve">be </w:t>
      </w:r>
      <w:r>
        <w:t>appl</w:t>
      </w:r>
      <w:r w:rsidR="00901D8F">
        <w:rPr>
          <w:rFonts w:hint="eastAsia"/>
        </w:rPr>
        <w:t>ied</w:t>
      </w:r>
      <w:r>
        <w:t xml:space="preserve"> to </w:t>
      </w:r>
      <w:r w:rsidRPr="00393546">
        <w:t>handwritten</w:t>
      </w:r>
      <w:r>
        <w:t xml:space="preserve"> music score.</w:t>
      </w:r>
    </w:p>
    <w:sectPr w:rsidR="00393546" w:rsidRPr="003655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0390C"/>
    <w:multiLevelType w:val="hybridMultilevel"/>
    <w:tmpl w:val="6FA47A0E"/>
    <w:lvl w:ilvl="0" w:tplc="B2D2BD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2105844"/>
    <w:multiLevelType w:val="hybridMultilevel"/>
    <w:tmpl w:val="6F580B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34"/>
    <w:rsid w:val="00062411"/>
    <w:rsid w:val="00142A9D"/>
    <w:rsid w:val="00212FC2"/>
    <w:rsid w:val="00270159"/>
    <w:rsid w:val="00365560"/>
    <w:rsid w:val="00393546"/>
    <w:rsid w:val="00474960"/>
    <w:rsid w:val="00781613"/>
    <w:rsid w:val="00856E9F"/>
    <w:rsid w:val="008A0F8B"/>
    <w:rsid w:val="008E11CF"/>
    <w:rsid w:val="00901D8F"/>
    <w:rsid w:val="00974466"/>
    <w:rsid w:val="00A36389"/>
    <w:rsid w:val="00AB0DCF"/>
    <w:rsid w:val="00B120C0"/>
    <w:rsid w:val="00CD59A8"/>
    <w:rsid w:val="00E00B38"/>
    <w:rsid w:val="00E02E34"/>
    <w:rsid w:val="00E64C65"/>
    <w:rsid w:val="00FA4D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F8926-47AF-4946-8F60-25FB5F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5560"/>
    <w:rPr>
      <w:color w:val="0563C1" w:themeColor="hyperlink"/>
      <w:u w:val="single"/>
    </w:rPr>
  </w:style>
  <w:style w:type="paragraph" w:styleId="a4">
    <w:name w:val="List Paragraph"/>
    <w:basedOn w:val="a"/>
    <w:uiPriority w:val="34"/>
    <w:qFormat/>
    <w:rsid w:val="00365560"/>
    <w:pPr>
      <w:ind w:leftChars="200" w:left="480"/>
    </w:pPr>
  </w:style>
  <w:style w:type="paragraph" w:styleId="a5">
    <w:name w:val="Balloon Text"/>
    <w:basedOn w:val="a"/>
    <w:link w:val="a6"/>
    <w:uiPriority w:val="99"/>
    <w:semiHidden/>
    <w:unhideWhenUsed/>
    <w:rsid w:val="00901D8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01D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ge.cse.nsysu.edu.tw/2004student/Wei/Automatic%20Recognition%20of%20Printed%20Music%20Score.pdf" TargetMode="External"/><Relationship Id="rId11" Type="http://schemas.openxmlformats.org/officeDocument/2006/relationships/theme" Target="theme/theme1.xml"/><Relationship Id="rId5" Type="http://schemas.openxmlformats.org/officeDocument/2006/relationships/hyperlink" Target="http://140.134.131.145/upload/paper_uni/992pdf/%E9%8B%BC%E7%90%B4%E6%A8%82%E8%AD%9C%E8%BE%A8%E8%AD%98%E5%8F%8A%E6%92%AD%E6%94%BE%E7%B3%BB%E7%B5%B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蘇兆為</dc:creator>
  <cp:keywords/>
  <dc:description/>
  <cp:lastModifiedBy>蘇兆為</cp:lastModifiedBy>
  <cp:revision>5</cp:revision>
  <dcterms:created xsi:type="dcterms:W3CDTF">2015-04-27T13:15:00Z</dcterms:created>
  <dcterms:modified xsi:type="dcterms:W3CDTF">2015-05-24T16:49:00Z</dcterms:modified>
</cp:coreProperties>
</file>