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2A44"/>
          <w:sz w:val="40"/>
          <w:szCs w:val="40"/>
        </w:rPr>
        <w:t xml:space="preserve">Algorithms Used — Route &amp; Fleet Lab</w:t>
      </w:r>
    </w:p>
    <w:p>
      <w:pPr>
        <w:spacing w:after="300"/>
      </w:pPr>
      <w:r>
        <w:rPr>
          <w:i/>
          <w:iCs/>
          <w:color w:val="555555"/>
          <w:sz w:val="22"/>
          <w:szCs w:val="22"/>
        </w:rPr>
        <w:t xml:space="preserve">A technical walkthrough of the two core algorithms behind the project: exact TSP routing via bitmask DP, and fleet assignment via minimum-cost maximum-flow.</w:t>
      </w:r>
    </w:p>
    <w:p>
      <w:pPr>
        <w:pBdr>
          <w:bottom w:val="single" w:color="CCCCCC" w:sz="6" w:space="1"/>
        </w:pBdr>
        <w:spacing w:after="240"/>
      </w:pPr>
    </w:p>
    <w:p>
      <w:pPr>
        <w:pStyle w:val="Heading1"/>
        <w:spacing w:after="160" w:before="340"/>
      </w:pPr>
      <w:r>
        <w:t xml:space="preserve">1.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2340"/>
        <w:gridCol w:w="1530"/>
        <w:gridCol w:w="1890"/>
      </w:tblGrid>
      <w:tr>
        <w:trPr>
          <w:tblHeader/>
        </w:trPr>
        <w:tc>
          <w:tcPr>
            <w:tcW w:type="dxa" w:w="2160"/>
            <w:shd w:fill="0F2A44" w:val="clear"/>
          </w:tcPr>
          <w:p>
            <w:r>
              <w:rPr>
                <w:b/>
                <w:bCs/>
                <w:color w:val="FFFFFF"/>
                <w:sz w:val="20"/>
                <w:szCs w:val="20"/>
              </w:rPr>
              <w:t xml:space="preserve">Problem</w:t>
            </w:r>
          </w:p>
        </w:tc>
        <w:tc>
          <w:tcPr>
            <w:tcW w:type="dxa" w:w="1980"/>
            <w:shd w:fill="0F2A44" w:val="clear"/>
          </w:tcPr>
          <w:p>
            <w:r>
              <w:rPr>
                <w:b/>
                <w:bCs/>
                <w:color w:val="FFFFFF"/>
                <w:sz w:val="20"/>
                <w:szCs w:val="20"/>
              </w:rPr>
              <w:t xml:space="preserve">Algorithm</w:t>
            </w:r>
          </w:p>
        </w:tc>
        <w:tc>
          <w:tcPr>
            <w:tcW w:type="dxa" w:w="2340"/>
            <w:shd w:fill="0F2A44" w:val="clear"/>
          </w:tcPr>
          <w:p>
            <w:r>
              <w:rPr>
                <w:b/>
                <w:bCs/>
                <w:color w:val="FFFFFF"/>
                <w:sz w:val="20"/>
                <w:szCs w:val="20"/>
              </w:rPr>
              <w:t xml:space="preserve">Technique</w:t>
            </w:r>
          </w:p>
        </w:tc>
        <w:tc>
          <w:tcPr>
            <w:tcW w:type="dxa" w:w="1530"/>
            <w:shd w:fill="0F2A44" w:val="clear"/>
          </w:tcPr>
          <w:p>
            <w:r>
              <w:rPr>
                <w:b/>
                <w:bCs/>
                <w:color w:val="FFFFFF"/>
                <w:sz w:val="20"/>
                <w:szCs w:val="20"/>
              </w:rPr>
              <w:t xml:space="preserve">Time Complexity</w:t>
            </w:r>
          </w:p>
        </w:tc>
        <w:tc>
          <w:tcPr>
            <w:tcW w:type="dxa" w:w="1890"/>
            <w:shd w:fill="0F2A44" w:val="clear"/>
          </w:tcPr>
          <w:p>
            <w:r>
              <w:rPr>
                <w:b/>
                <w:bCs/>
                <w:color w:val="FFFFFF"/>
                <w:sz w:val="20"/>
                <w:szCs w:val="20"/>
              </w:rPr>
              <w:t xml:space="preserve">Space Complexity</w:t>
            </w:r>
          </w:p>
        </w:tc>
      </w:tr>
      <w:tr>
        <w:tc>
          <w:tcPr>
            <w:tcW w:type="dxa" w:w="2160"/>
            <w:shd w:fill="FFFFFF" w:val="clear"/>
          </w:tcPr>
          <w:p>
            <w:r>
              <w:rPr>
                <w:sz w:val="20"/>
                <w:szCs w:val="20"/>
              </w:rPr>
              <w:t xml:space="preserve">Route planning (TSP)</w:t>
            </w:r>
          </w:p>
        </w:tc>
        <w:tc>
          <w:tcPr>
            <w:tcW w:type="dxa" w:w="1980"/>
            <w:shd w:fill="FFFFFF" w:val="clear"/>
          </w:tcPr>
          <w:p>
            <w:r>
              <w:rPr>
                <w:sz w:val="20"/>
                <w:szCs w:val="20"/>
              </w:rPr>
              <w:t xml:space="preserve">Bitmask Dynamic Programming</w:t>
            </w:r>
          </w:p>
        </w:tc>
        <w:tc>
          <w:tcPr>
            <w:tcW w:type="dxa" w:w="2340"/>
            <w:shd w:fill="FFFFFF" w:val="clear"/>
          </w:tcPr>
          <w:p>
            <w:r>
              <w:rPr>
                <w:sz w:val="20"/>
                <w:szCs w:val="20"/>
              </w:rPr>
              <w:t xml:space="preserve">Exact DP over visited-city subsets</w:t>
            </w:r>
          </w:p>
        </w:tc>
        <w:tc>
          <w:tcPr>
            <w:tcW w:type="dxa" w:w="1530"/>
            <w:shd w:fill="FFFFFF" w:val="clear"/>
          </w:tcPr>
          <w:p>
            <w:r>
              <w:rPr>
                <w:sz w:val="20"/>
                <w:szCs w:val="20"/>
              </w:rPr>
              <w:t xml:space="preserve">O(2ⁿ · n²)</w:t>
            </w:r>
          </w:p>
        </w:tc>
        <w:tc>
          <w:tcPr>
            <w:tcW w:type="dxa" w:w="1890"/>
            <w:shd w:fill="FFFFFF" w:val="clear"/>
          </w:tcPr>
          <w:p>
            <w:r>
              <w:rPr>
                <w:sz w:val="20"/>
                <w:szCs w:val="20"/>
              </w:rPr>
              <w:t xml:space="preserve">O(2ⁿ · n)</w:t>
            </w:r>
          </w:p>
        </w:tc>
      </w:tr>
      <w:tr>
        <w:tc>
          <w:tcPr>
            <w:tcW w:type="dxa" w:w="2160"/>
            <w:shd w:fill="EDF3F8" w:val="clear"/>
          </w:tcPr>
          <w:p>
            <w:r>
              <w:rPr>
                <w:sz w:val="20"/>
                <w:szCs w:val="20"/>
              </w:rPr>
              <w:t xml:space="preserve">Fleet assignment</w:t>
            </w:r>
          </w:p>
        </w:tc>
        <w:tc>
          <w:tcPr>
            <w:tcW w:type="dxa" w:w="1980"/>
            <w:shd w:fill="EDF3F8" w:val="clear"/>
          </w:tcPr>
          <w:p>
            <w:r>
              <w:rPr>
                <w:sz w:val="20"/>
                <w:szCs w:val="20"/>
              </w:rPr>
              <w:t xml:space="preserve">Min-Cost Max-Flow</w:t>
            </w:r>
          </w:p>
        </w:tc>
        <w:tc>
          <w:tcPr>
            <w:tcW w:type="dxa" w:w="2340"/>
            <w:shd w:fill="EDF3F8" w:val="clear"/>
          </w:tcPr>
          <w:p>
            <w:r>
              <w:rPr>
                <w:sz w:val="20"/>
                <w:szCs w:val="20"/>
              </w:rPr>
              <w:t xml:space="preserve">Successive Shortest Paths + SPFA</w:t>
            </w:r>
          </w:p>
        </w:tc>
        <w:tc>
          <w:tcPr>
            <w:tcW w:type="dxa" w:w="1530"/>
            <w:shd w:fill="EDF3F8" w:val="clear"/>
          </w:tcPr>
          <w:p>
            <w:r>
              <w:rPr>
                <w:sz w:val="20"/>
                <w:szCs w:val="20"/>
              </w:rPr>
              <w:t xml:space="preserve">O(F · V · E)</w:t>
            </w:r>
          </w:p>
        </w:tc>
        <w:tc>
          <w:tcPr>
            <w:tcW w:type="dxa" w:w="1890"/>
            <w:shd w:fill="EDF3F8" w:val="clear"/>
          </w:tcPr>
          <w:p>
            <w:r>
              <w:rPr>
                <w:sz w:val="20"/>
                <w:szCs w:val="20"/>
              </w:rPr>
              <w:t xml:space="preserve">O(V + E)</w:t>
            </w:r>
          </w:p>
        </w:tc>
      </w:tr>
    </w:tbl>
    <w:p>
      <w:pPr>
        <w:spacing w:after="160"/>
      </w:pPr>
      <w:r>
        <w:rPr>
          <w:i/>
          <w:iCs/>
          <w:color w:val="555555"/>
        </w:rPr>
        <w:t xml:space="preserve">F = total flow (number of customer–vehicle assignments), V = vertices, E = edges in the flow network.</w:t>
      </w:r>
    </w:p>
    <w:p>
      <w:pPr>
        <w:pStyle w:val="Heading1"/>
        <w:spacing w:after="160" w:before="340"/>
      </w:pPr>
      <w:r>
        <w:t xml:space="preserve">2. Route Planning — Bitmask Dynamic Programming</w:t>
      </w:r>
    </w:p>
    <w:p>
      <w:pPr>
        <w:pStyle w:val="Heading2"/>
        <w:spacing w:after="120" w:before="260"/>
      </w:pPr>
      <w:r>
        <w:t xml:space="preserve">2.1 Problem</w:t>
      </w:r>
    </w:p>
    <w:p>
      <w:pPr>
        <w:spacing w:after="160"/>
      </w:pPr>
      <w:r>
        <w:t xml:space="preserve">Given a start city and a set of n cities that must all be visited, find the minimum-cost closed tour: a permutation of the cities, starting and ending at the start city, that visits every other city exactly once. This is the classic Travelling Salesman Problem (TSP).</w:t>
      </w:r>
    </w:p>
    <w:p>
      <w:pPr>
        <w:spacing w:after="160"/>
      </w:pPr>
      <w:r>
        <w:t xml:space="preserve">TSP is NP-hard in general — brute force over all permutations costs O(n!). Bitmask dynamic programming reduces this to O(2ⁿ · n²) by dynamic programming over subsets, which is a huge improvement for small-to-moderate n (practical up to roughly n = 15–20) while still being an exact algorithm, not a heuristic.</w:t>
      </w:r>
    </w:p>
    <w:p>
      <w:pPr>
        <w:pStyle w:val="Heading2"/>
        <w:spacing w:after="120" w:before="260"/>
      </w:pPr>
      <w:r>
        <w:t xml:space="preserve">2.2 State design</w:t>
      </w:r>
    </w:p>
    <w:p>
      <w:pPr>
        <w:spacing w:after="160"/>
      </w:pPr>
      <w:r>
        <w:t xml:space="preserve">Represent the subset of cities visited so far as a bitmask (an integer where bit i is 1 if city i has been visited). Define:</w:t>
      </w:r>
    </w:p>
    <w:p>
      <w:pPr>
        <w:pBdr>
          <w:top w:val="single" w:color="DDDDDD" w:sz="4" w:space="4"/>
          <w:bottom w:val="single" w:color="DDDDDD" w:sz="4" w:space="4"/>
          <w:left w:val="single" w:color="DDDDDD" w:sz="4" w:space="4"/>
          <w:right w:val="single" w:color="DDDDDD" w:sz="4" w:space="4"/>
        </w:pBdr>
        <w:shd w:fill="F2F2F2" w:val="clear"/>
        <w:spacing w:after="160" w:before="80"/>
        <w:ind w:left="200"/>
      </w:pPr>
      <w:r>
        <w:rPr>
          <w:rFonts w:ascii="Consolas" w:cs="Consolas" w:eastAsia="Consolas" w:hAnsi="Consolas"/>
          <w:color w:val="1A1A1A"/>
          <w:sz w:val="19"/>
          <w:szCs w:val="19"/>
        </w:rPr>
        <w:t xml:space="preserve">dp[mask][j] = minimum cost of a path that starts at city 0,</w:t>
      </w:r>
      <w:r>
        <w:rPr>
          <w:rFonts w:ascii="Consolas" w:cs="Consolas" w:eastAsia="Consolas" w:hAnsi="Consolas"/>
          <w:color w:val="1A1A1A"/>
          <w:sz w:val="19"/>
          <w:szCs w:val="19"/>
        </w:rPr>
        <w:br/>
        <w:t xml:space="preserve">              visits exactly the cities in `mask`,</w:t>
      </w:r>
      <w:r>
        <w:rPr>
          <w:rFonts w:ascii="Consolas" w:cs="Consolas" w:eastAsia="Consolas" w:hAnsi="Consolas"/>
          <w:color w:val="1A1A1A"/>
          <w:sz w:val="19"/>
          <w:szCs w:val="19"/>
        </w:rPr>
        <w:br/>
        <w:t xml:space="preserve">              and ends at city j  (where bit j is set in mask)</w:t>
      </w:r>
    </w:p>
    <w:p>
      <w:pPr>
        <w:spacing w:after="160"/>
      </w:pPr>
      <w:r>
        <w:t xml:space="preserve">The base case is dp[{0}][0] = 0 — the path that has only visited the start city, sitting at the start city, costs nothing.</w:t>
      </w:r>
    </w:p>
    <w:p>
      <w:pPr>
        <w:pStyle w:val="Heading2"/>
        <w:spacing w:after="120" w:before="260"/>
      </w:pPr>
      <w:r>
        <w:t xml:space="preserve">2.3 Transition</w:t>
      </w:r>
    </w:p>
    <w:p>
      <w:pPr>
        <w:pBdr>
          <w:top w:val="single" w:color="DDDDDD" w:sz="4" w:space="4"/>
          <w:bottom w:val="single" w:color="DDDDDD" w:sz="4" w:space="4"/>
          <w:left w:val="single" w:color="DDDDDD" w:sz="4" w:space="4"/>
          <w:right w:val="single" w:color="DDDDDD" w:sz="4" w:space="4"/>
        </w:pBdr>
        <w:shd w:fill="F2F2F2" w:val="clear"/>
        <w:spacing w:after="160" w:before="80"/>
        <w:ind w:left="200"/>
      </w:pPr>
      <w:r>
        <w:rPr>
          <w:rFonts w:ascii="Consolas" w:cs="Consolas" w:eastAsia="Consolas" w:hAnsi="Consolas"/>
          <w:color w:val="1A1A1A"/>
          <w:sz w:val="19"/>
          <w:szCs w:val="19"/>
        </w:rPr>
        <w:t xml:space="preserve">dp[mask | (1&lt;&lt;k)][k] = min over all j in mask, k not in mask of:</w:t>
      </w:r>
      <w:r>
        <w:rPr>
          <w:rFonts w:ascii="Consolas" w:cs="Consolas" w:eastAsia="Consolas" w:hAnsi="Consolas"/>
          <w:color w:val="1A1A1A"/>
          <w:sz w:val="19"/>
          <w:szCs w:val="19"/>
        </w:rPr>
        <w:br/>
        <w:t xml:space="preserve">    dp[mask][j] + dist(j, k)</w:t>
      </w:r>
    </w:p>
    <w:p>
      <w:pPr>
        <w:spacing w:after="160"/>
      </w:pPr>
      <w:r>
        <w:t xml:space="preserve">In words: to extend a partial tour that ends at city j and has visited `mask`, try travelling on to every unvisited city k. Each such extension is a candidate for the new state dp[mask | (1&lt;&lt;k)][k]; keep the cheapest one found and record j as the predecessor of k in that state, for path reconstruction later.</w:t>
      </w:r>
    </w:p>
    <w:p>
      <w:pPr>
        <w:pStyle w:val="Heading2"/>
        <w:spacing w:after="120" w:before="260"/>
      </w:pPr>
      <w:r>
        <w:t xml:space="preserve">2.4 Closing the tour</w:t>
      </w:r>
    </w:p>
    <w:p>
      <w:pPr>
        <w:spacing w:after="160"/>
      </w:pPr>
      <w:r>
        <w:t xml:space="preserve">Once mask covers every city (the “full mask”, 2ⁿ − 1), the answer is:</w:t>
      </w:r>
    </w:p>
    <w:p>
      <w:pPr>
        <w:pBdr>
          <w:top w:val="single" w:color="DDDDDD" w:sz="4" w:space="4"/>
          <w:bottom w:val="single" w:color="DDDDDD" w:sz="4" w:space="4"/>
          <w:left w:val="single" w:color="DDDDDD" w:sz="4" w:space="4"/>
          <w:right w:val="single" w:color="DDDDDD" w:sz="4" w:space="4"/>
        </w:pBdr>
        <w:shd w:fill="F2F2F2" w:val="clear"/>
        <w:spacing w:after="160" w:before="80"/>
        <w:ind w:left="200"/>
      </w:pPr>
      <w:r>
        <w:rPr>
          <w:rFonts w:ascii="Consolas" w:cs="Consolas" w:eastAsia="Consolas" w:hAnsi="Consolas"/>
          <w:color w:val="1A1A1A"/>
          <w:sz w:val="19"/>
          <w:szCs w:val="19"/>
        </w:rPr>
        <w:t xml:space="preserve">answer = min over j != 0 of  dp[fullMask][j] + dist(j, 0)</w:t>
      </w:r>
    </w:p>
    <w:p>
      <w:pPr>
        <w:spacing w:after="160"/>
      </w:pPr>
      <w:r>
        <w:t xml:space="preserve">i.e. take the cheapest way to have visited everyone ending at some city j, then add the trip back to the start.</w:t>
      </w:r>
    </w:p>
    <w:p>
      <w:pPr>
        <w:pStyle w:val="Heading2"/>
        <w:spacing w:after="120" w:before="260"/>
      </w:pPr>
      <w:r>
        <w:t xml:space="preserve">2.5 Path reconstruction</w:t>
      </w:r>
    </w:p>
    <w:p>
      <w:pPr>
        <w:spacing w:after="160"/>
      </w:pPr>
      <w:r>
        <w:t xml:space="preserve">Because each dp[mask][j] entry stores which predecessor city produced it, the actual visiting order is recovered by walking backwards from the chosen end city, removing it from the mask at each step, until the mask returns to just {0}. This is implemented in reconstructPath / TSPSolver.reconstructPath.</w:t>
      </w:r>
    </w:p>
    <w:p>
      <w:pPr>
        <w:pStyle w:val="Heading2"/>
        <w:spacing w:after="120" w:before="260"/>
      </w:pPr>
      <w:r>
        <w:t xml:space="preserve">2.6 Pseudocode</w:t>
      </w:r>
    </w:p>
    <w:p>
      <w:pPr>
        <w:pBdr>
          <w:top w:val="single" w:color="DDDDDD" w:sz="4" w:space="4"/>
          <w:bottom w:val="single" w:color="DDDDDD" w:sz="4" w:space="4"/>
          <w:left w:val="single" w:color="DDDDDD" w:sz="4" w:space="4"/>
          <w:right w:val="single" w:color="DDDDDD" w:sz="4" w:space="4"/>
        </w:pBdr>
        <w:shd w:fill="F2F2F2" w:val="clear"/>
        <w:spacing w:after="160" w:before="80"/>
        <w:ind w:left="200"/>
      </w:pPr>
      <w:r>
        <w:rPr>
          <w:rFonts w:ascii="Consolas" w:cs="Consolas" w:eastAsia="Consolas" w:hAnsi="Consolas"/>
          <w:color w:val="1A1A1A"/>
          <w:sz w:val="19"/>
          <w:szCs w:val="19"/>
        </w:rPr>
        <w:t xml:space="preserve">function closedTour(dist[0..n-1][0..n-1]):</w:t>
      </w:r>
      <w:r>
        <w:rPr>
          <w:rFonts w:ascii="Consolas" w:cs="Consolas" w:eastAsia="Consolas" w:hAnsi="Consolas"/>
          <w:color w:val="1A1A1A"/>
          <w:sz w:val="19"/>
          <w:szCs w:val="19"/>
        </w:rPr>
        <w:br/>
        <w:t xml:space="preserve">    dp     = array[2^n][n] filled with +infinity</w:t>
      </w:r>
      <w:r>
        <w:rPr>
          <w:rFonts w:ascii="Consolas" w:cs="Consolas" w:eastAsia="Consolas" w:hAnsi="Consolas"/>
          <w:color w:val="1A1A1A"/>
          <w:sz w:val="19"/>
          <w:szCs w:val="19"/>
        </w:rPr>
        <w:br/>
        <w:t xml:space="preserve">    parent = array[2^n][n] filled with -1</w:t>
      </w:r>
      <w:r>
        <w:rPr>
          <w:rFonts w:ascii="Consolas" w:cs="Consolas" w:eastAsia="Consolas" w:hAnsi="Consolas"/>
          <w:color w:val="1A1A1A"/>
          <w:sz w:val="19"/>
          <w:szCs w:val="19"/>
        </w:rPr>
        <w:br/>
        <w:t xml:space="preserve">    dp[1][0] = 0                      // {0} visited, sitting at city 0</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for mask = 1 to 2^n - 1:</w:t>
      </w:r>
      <w:r>
        <w:rPr>
          <w:rFonts w:ascii="Consolas" w:cs="Consolas" w:eastAsia="Consolas" w:hAnsi="Consolas"/>
          <w:color w:val="1A1A1A"/>
          <w:sz w:val="19"/>
          <w:szCs w:val="19"/>
        </w:rPr>
        <w:br/>
        <w:t xml:space="preserve">        if bit 0 of mask is not set: continue</w:t>
      </w:r>
      <w:r>
        <w:rPr>
          <w:rFonts w:ascii="Consolas" w:cs="Consolas" w:eastAsia="Consolas" w:hAnsi="Consolas"/>
          <w:color w:val="1A1A1A"/>
          <w:sz w:val="19"/>
          <w:szCs w:val="19"/>
        </w:rPr>
        <w:br/>
        <w:t xml:space="preserve">        for j = 0 to n-1 where bit j of mask is set:</w:t>
      </w:r>
      <w:r>
        <w:rPr>
          <w:rFonts w:ascii="Consolas" w:cs="Consolas" w:eastAsia="Consolas" w:hAnsi="Consolas"/>
          <w:color w:val="1A1A1A"/>
          <w:sz w:val="19"/>
          <w:szCs w:val="19"/>
        </w:rPr>
        <w:br/>
        <w:t xml:space="preserve">            if dp[mask][j] == infinity: continue</w:t>
      </w:r>
      <w:r>
        <w:rPr>
          <w:rFonts w:ascii="Consolas" w:cs="Consolas" w:eastAsia="Consolas" w:hAnsi="Consolas"/>
          <w:color w:val="1A1A1A"/>
          <w:sz w:val="19"/>
          <w:szCs w:val="19"/>
        </w:rPr>
        <w:br/>
        <w:t xml:space="preserve">            for k = 0 to n-1 where bit k of mask is NOT set:</w:t>
      </w:r>
      <w:r>
        <w:rPr>
          <w:rFonts w:ascii="Consolas" w:cs="Consolas" w:eastAsia="Consolas" w:hAnsi="Consolas"/>
          <w:color w:val="1A1A1A"/>
          <w:sz w:val="19"/>
          <w:szCs w:val="19"/>
        </w:rPr>
        <w:br/>
        <w:t xml:space="preserve">                newMask = mask | (1&lt;&lt;k)</w:t>
      </w:r>
      <w:r>
        <w:rPr>
          <w:rFonts w:ascii="Consolas" w:cs="Consolas" w:eastAsia="Consolas" w:hAnsi="Consolas"/>
          <w:color w:val="1A1A1A"/>
          <w:sz w:val="19"/>
          <w:szCs w:val="19"/>
        </w:rPr>
        <w:br/>
        <w:t xml:space="preserve">                newCost = dp[mask][j] + dist[j][k]</w:t>
      </w:r>
      <w:r>
        <w:rPr>
          <w:rFonts w:ascii="Consolas" w:cs="Consolas" w:eastAsia="Consolas" w:hAnsi="Consolas"/>
          <w:color w:val="1A1A1A"/>
          <w:sz w:val="19"/>
          <w:szCs w:val="19"/>
        </w:rPr>
        <w:br/>
        <w:t xml:space="preserve">                if newCost &lt; dp[newMask][k]:</w:t>
      </w:r>
      <w:r>
        <w:rPr>
          <w:rFonts w:ascii="Consolas" w:cs="Consolas" w:eastAsia="Consolas" w:hAnsi="Consolas"/>
          <w:color w:val="1A1A1A"/>
          <w:sz w:val="19"/>
          <w:szCs w:val="19"/>
        </w:rPr>
        <w:br/>
        <w:t xml:space="preserve">                    dp[newMask][k] = newCost</w:t>
      </w:r>
      <w:r>
        <w:rPr>
          <w:rFonts w:ascii="Consolas" w:cs="Consolas" w:eastAsia="Consolas" w:hAnsi="Consolas"/>
          <w:color w:val="1A1A1A"/>
          <w:sz w:val="19"/>
          <w:szCs w:val="19"/>
        </w:rPr>
        <w:br/>
        <w:t xml:space="preserve">                    parent[newMask][k] = j</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best = infinity</w:t>
      </w:r>
      <w:r>
        <w:rPr>
          <w:rFonts w:ascii="Consolas" w:cs="Consolas" w:eastAsia="Consolas" w:hAnsi="Consolas"/>
          <w:color w:val="1A1A1A"/>
          <w:sz w:val="19"/>
          <w:szCs w:val="19"/>
        </w:rPr>
        <w:br/>
        <w:t xml:space="preserve">    for j = 1 to n-1:</w:t>
      </w:r>
      <w:r>
        <w:rPr>
          <w:rFonts w:ascii="Consolas" w:cs="Consolas" w:eastAsia="Consolas" w:hAnsi="Consolas"/>
          <w:color w:val="1A1A1A"/>
          <w:sz w:val="19"/>
          <w:szCs w:val="19"/>
        </w:rPr>
        <w:br/>
        <w:t xml:space="preserve">        cand = dp[fullMask][j] + dist[j][0]</w:t>
      </w:r>
      <w:r>
        <w:rPr>
          <w:rFonts w:ascii="Consolas" w:cs="Consolas" w:eastAsia="Consolas" w:hAnsi="Consolas"/>
          <w:color w:val="1A1A1A"/>
          <w:sz w:val="19"/>
          <w:szCs w:val="19"/>
        </w:rPr>
        <w:br/>
        <w:t xml:space="preserve">        if cand &lt; best: best = cand; bestEnd = j</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return best, reconstructPath(parent, fullMask, bestEnd)</w:t>
      </w:r>
    </w:p>
    <w:p>
      <w:pPr>
        <w:pStyle w:val="Heading2"/>
        <w:spacing w:after="120" w:before="260"/>
      </w:pPr>
      <w:r>
        <w:t xml:space="preserve">2.7 Complexity</w:t>
      </w:r>
    </w:p>
    <w:p>
      <w:pPr>
        <w:pStyle w:val="ListParagraph"/>
        <w:numPr>
          <w:ilvl w:val="0"/>
          <w:numId w:val="1"/>
        </w:numPr>
        <w:spacing w:after="80"/>
      </w:pPr>
      <w:r>
        <w:t xml:space="preserve">Number of (mask, j) states: 2ⁿ · n.</w:t>
      </w:r>
    </w:p>
    <w:p>
      <w:pPr>
        <w:pStyle w:val="ListParagraph"/>
        <w:numPr>
          <w:ilvl w:val="0"/>
          <w:numId w:val="1"/>
        </w:numPr>
        <w:spacing w:after="80"/>
      </w:pPr>
      <w:r>
        <w:t xml:space="preserve">Each state transitions to up to n new states → O(2ⁿ · n²) time overall.</w:t>
      </w:r>
    </w:p>
    <w:p>
      <w:pPr>
        <w:pStyle w:val="ListParagraph"/>
        <w:numPr>
          <w:ilvl w:val="0"/>
          <w:numId w:val="1"/>
        </w:numPr>
        <w:spacing w:after="80"/>
      </w:pPr>
      <w:r>
        <w:t xml:space="preserve">Space: O(2ⁿ · n) for the dp and parent tables.</w:t>
      </w:r>
    </w:p>
    <w:p>
      <w:pPr>
        <w:pStyle w:val="ListParagraph"/>
        <w:numPr>
          <w:ilvl w:val="0"/>
          <w:numId w:val="1"/>
        </w:numPr>
        <w:spacing w:after="80"/>
      </w:pPr>
      <w:r>
        <w:t xml:space="preserve">This project caps the console menu at 13 cities (2¹³ × 13² ≈ 1.4M operations), which stays comfortably fast.</w:t>
      </w:r>
    </w:p>
    <w:p>
      <w:pPr>
        <w:pStyle w:val="Heading2"/>
        <w:spacing w:after="120" w:before="260"/>
      </w:pPr>
      <w:r>
        <w:t xml:space="preserve">2.8 Worked example</w:t>
      </w:r>
    </w:p>
    <w:p>
      <w:pPr>
        <w:spacing w:after="160"/>
      </w:pPr>
      <w:r>
        <w:t xml:space="preserve">A classic 4-city symmetric instance, with cities 0–3 and this distance matrix (km):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0F2A44" w:val="clear"/>
          </w:tcPr>
          <w:p>
            <w:r>
              <w:rPr>
                <w:b/>
                <w:bCs/>
                <w:color w:val="FFFFFF"/>
                <w:sz w:val="20"/>
                <w:szCs w:val="20"/>
              </w:rPr>
              <w:t xml:space="preserve"/>
            </w:r>
          </w:p>
        </w:tc>
        <w:tc>
          <w:tcPr>
            <w:tcW w:type="dxa" w:w="1800"/>
            <w:shd w:fill="0F2A44" w:val="clear"/>
          </w:tcPr>
          <w:p>
            <w:r>
              <w:rPr>
                <w:b/>
                <w:bCs/>
                <w:color w:val="FFFFFF"/>
                <w:sz w:val="20"/>
                <w:szCs w:val="20"/>
              </w:rPr>
              <w:t xml:space="preserve">0</w:t>
            </w:r>
          </w:p>
        </w:tc>
        <w:tc>
          <w:tcPr>
            <w:tcW w:type="dxa" w:w="1800"/>
            <w:shd w:fill="0F2A44" w:val="clear"/>
          </w:tcPr>
          <w:p>
            <w:r>
              <w:rPr>
                <w:b/>
                <w:bCs/>
                <w:color w:val="FFFFFF"/>
                <w:sz w:val="20"/>
                <w:szCs w:val="20"/>
              </w:rPr>
              <w:t xml:space="preserve">1</w:t>
            </w:r>
          </w:p>
        </w:tc>
        <w:tc>
          <w:tcPr>
            <w:tcW w:type="dxa" w:w="1800"/>
            <w:shd w:fill="0F2A44" w:val="clear"/>
          </w:tcPr>
          <w:p>
            <w:r>
              <w:rPr>
                <w:b/>
                <w:bCs/>
                <w:color w:val="FFFFFF"/>
                <w:sz w:val="20"/>
                <w:szCs w:val="20"/>
              </w:rPr>
              <w:t xml:space="preserve">2</w:t>
            </w:r>
          </w:p>
        </w:tc>
        <w:tc>
          <w:tcPr>
            <w:tcW w:type="dxa" w:w="1800"/>
            <w:shd w:fill="0F2A44" w:val="clear"/>
          </w:tcPr>
          <w:p>
            <w:r>
              <w:rPr>
                <w:b/>
                <w:bCs/>
                <w:color w:val="FFFFFF"/>
                <w:sz w:val="20"/>
                <w:szCs w:val="20"/>
              </w:rPr>
              <w:t xml:space="preserve">3</w:t>
            </w:r>
          </w:p>
        </w:tc>
      </w:tr>
      <w:tr>
        <w:tc>
          <w:tcPr>
            <w:tcW w:type="dxa" w:w="1800"/>
            <w:shd w:fill="FFFFFF" w:val="clear"/>
          </w:tcPr>
          <w:p>
            <w:r>
              <w:rPr>
                <w:sz w:val="20"/>
                <w:szCs w:val="20"/>
              </w:rPr>
              <w:t xml:space="preserve">0</w:t>
            </w:r>
          </w:p>
        </w:tc>
        <w:tc>
          <w:tcPr>
            <w:tcW w:type="dxa" w:w="1800"/>
            <w:shd w:fill="FFFFFF" w:val="clear"/>
          </w:tcPr>
          <w:p>
            <w:r>
              <w:rPr>
                <w:sz w:val="20"/>
                <w:szCs w:val="20"/>
              </w:rPr>
              <w:t xml:space="preserve">0</w:t>
            </w:r>
          </w:p>
        </w:tc>
        <w:tc>
          <w:tcPr>
            <w:tcW w:type="dxa" w:w="1800"/>
            <w:shd w:fill="FFFFFF" w:val="clear"/>
          </w:tcPr>
          <w:p>
            <w:r>
              <w:rPr>
                <w:sz w:val="20"/>
                <w:szCs w:val="20"/>
              </w:rPr>
              <w:t xml:space="preserve">10</w:t>
            </w:r>
          </w:p>
        </w:tc>
        <w:tc>
          <w:tcPr>
            <w:tcW w:type="dxa" w:w="1800"/>
            <w:shd w:fill="FFFFFF" w:val="clear"/>
          </w:tcPr>
          <w:p>
            <w:r>
              <w:rPr>
                <w:sz w:val="20"/>
                <w:szCs w:val="20"/>
              </w:rPr>
              <w:t xml:space="preserve">15</w:t>
            </w:r>
          </w:p>
        </w:tc>
        <w:tc>
          <w:tcPr>
            <w:tcW w:type="dxa" w:w="1800"/>
            <w:shd w:fill="FFFFFF" w:val="clear"/>
          </w:tcPr>
          <w:p>
            <w:r>
              <w:rPr>
                <w:sz w:val="20"/>
                <w:szCs w:val="20"/>
              </w:rPr>
              <w:t xml:space="preserve">20</w:t>
            </w:r>
          </w:p>
        </w:tc>
      </w:tr>
      <w:tr>
        <w:tc>
          <w:tcPr>
            <w:tcW w:type="dxa" w:w="1800"/>
            <w:shd w:fill="EDF3F8" w:val="clear"/>
          </w:tcPr>
          <w:p>
            <w:r>
              <w:rPr>
                <w:sz w:val="20"/>
                <w:szCs w:val="20"/>
              </w:rPr>
              <w:t xml:space="preserve">1</w:t>
            </w:r>
          </w:p>
        </w:tc>
        <w:tc>
          <w:tcPr>
            <w:tcW w:type="dxa" w:w="1800"/>
            <w:shd w:fill="EDF3F8" w:val="clear"/>
          </w:tcPr>
          <w:p>
            <w:r>
              <w:rPr>
                <w:sz w:val="20"/>
                <w:szCs w:val="20"/>
              </w:rPr>
              <w:t xml:space="preserve">10</w:t>
            </w:r>
          </w:p>
        </w:tc>
        <w:tc>
          <w:tcPr>
            <w:tcW w:type="dxa" w:w="1800"/>
            <w:shd w:fill="EDF3F8" w:val="clear"/>
          </w:tcPr>
          <w:p>
            <w:r>
              <w:rPr>
                <w:sz w:val="20"/>
                <w:szCs w:val="20"/>
              </w:rPr>
              <w:t xml:space="preserve">0</w:t>
            </w:r>
          </w:p>
        </w:tc>
        <w:tc>
          <w:tcPr>
            <w:tcW w:type="dxa" w:w="1800"/>
            <w:shd w:fill="EDF3F8" w:val="clear"/>
          </w:tcPr>
          <w:p>
            <w:r>
              <w:rPr>
                <w:sz w:val="20"/>
                <w:szCs w:val="20"/>
              </w:rPr>
              <w:t xml:space="preserve">35</w:t>
            </w:r>
          </w:p>
        </w:tc>
        <w:tc>
          <w:tcPr>
            <w:tcW w:type="dxa" w:w="1800"/>
            <w:shd w:fill="EDF3F8" w:val="clear"/>
          </w:tcPr>
          <w:p>
            <w:r>
              <w:rPr>
                <w:sz w:val="20"/>
                <w:szCs w:val="20"/>
              </w:rPr>
              <w:t xml:space="preserve">25</w:t>
            </w:r>
          </w:p>
        </w:tc>
      </w:tr>
      <w:tr>
        <w:tc>
          <w:tcPr>
            <w:tcW w:type="dxa" w:w="1800"/>
            <w:shd w:fill="FFFFFF" w:val="clear"/>
          </w:tcPr>
          <w:p>
            <w:r>
              <w:rPr>
                <w:sz w:val="20"/>
                <w:szCs w:val="20"/>
              </w:rPr>
              <w:t xml:space="preserve">2</w:t>
            </w:r>
          </w:p>
        </w:tc>
        <w:tc>
          <w:tcPr>
            <w:tcW w:type="dxa" w:w="1800"/>
            <w:shd w:fill="FFFFFF" w:val="clear"/>
          </w:tcPr>
          <w:p>
            <w:r>
              <w:rPr>
                <w:sz w:val="20"/>
                <w:szCs w:val="20"/>
              </w:rPr>
              <w:t xml:space="preserve">15</w:t>
            </w:r>
          </w:p>
        </w:tc>
        <w:tc>
          <w:tcPr>
            <w:tcW w:type="dxa" w:w="1800"/>
            <w:shd w:fill="FFFFFF" w:val="clear"/>
          </w:tcPr>
          <w:p>
            <w:r>
              <w:rPr>
                <w:sz w:val="20"/>
                <w:szCs w:val="20"/>
              </w:rPr>
              <w:t xml:space="preserve">35</w:t>
            </w:r>
          </w:p>
        </w:tc>
        <w:tc>
          <w:tcPr>
            <w:tcW w:type="dxa" w:w="1800"/>
            <w:shd w:fill="FFFFFF" w:val="clear"/>
          </w:tcPr>
          <w:p>
            <w:r>
              <w:rPr>
                <w:sz w:val="20"/>
                <w:szCs w:val="20"/>
              </w:rPr>
              <w:t xml:space="preserve">0</w:t>
            </w:r>
          </w:p>
        </w:tc>
        <w:tc>
          <w:tcPr>
            <w:tcW w:type="dxa" w:w="1800"/>
            <w:shd w:fill="FFFFFF" w:val="clear"/>
          </w:tcPr>
          <w:p>
            <w:r>
              <w:rPr>
                <w:sz w:val="20"/>
                <w:szCs w:val="20"/>
              </w:rPr>
              <w:t xml:space="preserve">30</w:t>
            </w:r>
          </w:p>
        </w:tc>
      </w:tr>
      <w:tr>
        <w:tc>
          <w:tcPr>
            <w:tcW w:type="dxa" w:w="1800"/>
            <w:shd w:fill="EDF3F8" w:val="clear"/>
          </w:tcPr>
          <w:p>
            <w:r>
              <w:rPr>
                <w:sz w:val="20"/>
                <w:szCs w:val="20"/>
              </w:rPr>
              <w:t xml:space="preserve">3</w:t>
            </w:r>
          </w:p>
        </w:tc>
        <w:tc>
          <w:tcPr>
            <w:tcW w:type="dxa" w:w="1800"/>
            <w:shd w:fill="EDF3F8" w:val="clear"/>
          </w:tcPr>
          <w:p>
            <w:r>
              <w:rPr>
                <w:sz w:val="20"/>
                <w:szCs w:val="20"/>
              </w:rPr>
              <w:t xml:space="preserve">20</w:t>
            </w:r>
          </w:p>
        </w:tc>
        <w:tc>
          <w:tcPr>
            <w:tcW w:type="dxa" w:w="1800"/>
            <w:shd w:fill="EDF3F8" w:val="clear"/>
          </w:tcPr>
          <w:p>
            <w:r>
              <w:rPr>
                <w:sz w:val="20"/>
                <w:szCs w:val="20"/>
              </w:rPr>
              <w:t xml:space="preserve">25</w:t>
            </w:r>
          </w:p>
        </w:tc>
        <w:tc>
          <w:tcPr>
            <w:tcW w:type="dxa" w:w="1800"/>
            <w:shd w:fill="EDF3F8" w:val="clear"/>
          </w:tcPr>
          <w:p>
            <w:r>
              <w:rPr>
                <w:sz w:val="20"/>
                <w:szCs w:val="20"/>
              </w:rPr>
              <w:t xml:space="preserve">30</w:t>
            </w:r>
          </w:p>
        </w:tc>
        <w:tc>
          <w:tcPr>
            <w:tcW w:type="dxa" w:w="1800"/>
            <w:shd w:fill="EDF3F8" w:val="clear"/>
          </w:tcPr>
          <w:p>
            <w:r>
              <w:rPr>
                <w:sz w:val="20"/>
                <w:szCs w:val="20"/>
              </w:rPr>
              <w:t xml:space="preserve">0</w:t>
            </w:r>
          </w:p>
        </w:tc>
      </w:tr>
    </w:tbl>
    <w:p>
      <w:pPr>
        <w:spacing w:after="160"/>
      </w:pPr>
      <w:r>
        <w:t xml:space="preserve"/>
      </w:r>
    </w:p>
    <w:p>
      <w:pPr>
        <w:spacing w:after="160"/>
      </w:pPr>
      <w:r>
        <w:t xml:space="preserve">Bitmask dynamic programming finds the optimal closed tour 0 → 2 → 3 → 1 → 0 at total cost 80 km, matching the known-optimal answer for this instance (verified independently by re-implementing the DP in Python and running it against this matrix).</w:t>
      </w:r>
    </w:p>
    <w:p>
      <w:pPr>
        <w:pStyle w:val="Heading1"/>
        <w:spacing w:after="160" w:before="340"/>
      </w:pPr>
      <w:r>
        <w:t xml:space="preserve">3. Fleet Assignment — Minimum-Cost Maximum-Flow</w:t>
      </w:r>
    </w:p>
    <w:p>
      <w:pPr>
        <w:pStyle w:val="Heading2"/>
        <w:spacing w:after="120" w:before="260"/>
      </w:pPr>
      <w:r>
        <w:t xml:space="preserve">3.1 Problem</w:t>
      </w:r>
    </w:p>
    <w:p>
      <w:pPr>
        <w:spacing w:after="160"/>
      </w:pPr>
      <w:r>
        <w:t xml:space="preserve">Given a depot, a set of m customer cities, and k vehicles (each able to serve a limited number of customers), assign customers to vehicles so that every customer that can be served is served, and the total travel cost across all assignments is minimised. This is a transportation / assignment problem, solved by reducing it to a flow network and running Minimum-Cost Maximum-Flow (MCMF).</w:t>
      </w:r>
    </w:p>
    <w:p>
      <w:pPr>
        <w:pStyle w:val="Heading2"/>
        <w:spacing w:after="120" w:before="260"/>
      </w:pPr>
      <w:r>
        <w:t xml:space="preserve">3.2 Network construction</w:t>
      </w:r>
    </w:p>
    <w:p>
      <w:pPr>
        <w:spacing w:after="160"/>
      </w:pPr>
      <w:r>
        <w:t xml:space="preserve">Build a directed graph with four layers:</w:t>
      </w:r>
    </w:p>
    <w:p>
      <w:pPr>
        <w:pStyle w:val="ListParagraph"/>
        <w:numPr>
          <w:ilvl w:val="0"/>
          <w:numId w:val="1"/>
        </w:numPr>
        <w:spacing w:after="80"/>
      </w:pPr>
      <w:r>
        <w:t xml:space="preserve">A single source node.</w:t>
      </w:r>
    </w:p>
    <w:p>
      <w:pPr>
        <w:pStyle w:val="ListParagraph"/>
        <w:numPr>
          <w:ilvl w:val="0"/>
          <w:numId w:val="1"/>
        </w:numPr>
        <w:spacing w:after="80"/>
      </w:pPr>
      <w:r>
        <w:t xml:space="preserve">One node per vehicle, with a source → vehicle edge of capacity = that vehicle's customer limit and cost 0.</w:t>
      </w:r>
    </w:p>
    <w:p>
      <w:pPr>
        <w:pStyle w:val="ListParagraph"/>
        <w:numPr>
          <w:ilvl w:val="0"/>
          <w:numId w:val="1"/>
        </w:numPr>
        <w:spacing w:after="80"/>
      </w:pPr>
      <w:r>
        <w:t xml:space="preserve">One node per customer city, with a vehicle → city edge of capacity 1 and cost = distance(depot, city) for every (vehicle, city) pair.</w:t>
      </w:r>
    </w:p>
    <w:p>
      <w:pPr>
        <w:pStyle w:val="ListParagraph"/>
        <w:numPr>
          <w:ilvl w:val="0"/>
          <w:numId w:val="1"/>
        </w:numPr>
        <w:spacing w:after="80"/>
      </w:pPr>
      <w:r>
        <w:t xml:space="preserve">A single sink node, with a city → sink edge of capacity 1 and cost 0 for every city.</w:t>
      </w:r>
    </w:p>
    <w:p>
      <w:pPr>
        <w:spacing w:after="160"/>
      </w:pPr>
      <w:r>
        <w:t xml:space="preserve">Maximum flow through this network corresponds to the maximum number of customers that can be served given vehicle capacity; minimum cost for that flow corresponds to the cheapest way to serve them.</w:t>
      </w:r>
    </w:p>
    <w:p>
      <w:pPr>
        <w:pStyle w:val="Heading2"/>
        <w:spacing w:after="120" w:before="260"/>
      </w:pPr>
      <w:r>
        <w:t xml:space="preserve">3.3 Successive Shortest Paths</w:t>
      </w:r>
    </w:p>
    <w:p>
      <w:pPr>
        <w:spacing w:after="160"/>
      </w:pPr>
      <w:r>
        <w:t xml:space="preserve">MCMF is solved by repeatedly finding the cheapest augmenting path from source to sink in the current residual graph, pushing as much flow as possible along it, and updating residual capacities — until no augmenting path remains. Each augmentation pushes the maximum flow while keeping total cost minimal, by a standard exchange argument: if a cheaper augmenting path existed after an optimal partial flow, the original flow could not have been minimum-cost.</w:t>
      </w:r>
    </w:p>
    <w:p>
      <w:pPr>
        <w:pStyle w:val="Heading2"/>
        <w:spacing w:after="120" w:before="260"/>
      </w:pPr>
      <w:r>
        <w:t xml:space="preserve">3.4 Why SPFA, not plain Dijkstra</w:t>
      </w:r>
    </w:p>
    <w:p>
      <w:pPr>
        <w:spacing w:after="160"/>
      </w:pPr>
      <w:r>
        <w:t xml:space="preserve">Pushing flow along an edge creates a reverse residual edge with negative cost (the “can undo this decision” edge). This means the residual graph can contain negative-weight edges, which plain Dijkstra cannot handle correctly. SPFA (Shortest Path Faster Algorithm — a queue-based Bellman-Ford variant) finds shortest paths correctly in graphs with negative edges (as long as there are no negative cycles, which successive shortest paths guarantees by construction), at the cost of being slower than Dijkstra in the worst case.</w:t>
      </w:r>
    </w:p>
    <w:p>
      <w:pPr>
        <w:pStyle w:val="Heading2"/>
        <w:spacing w:after="120" w:before="260"/>
      </w:pPr>
      <w:r>
        <w:t xml:space="preserve">3.5 Pseudocode</w:t>
      </w:r>
    </w:p>
    <w:p>
      <w:pPr>
        <w:pBdr>
          <w:top w:val="single" w:color="DDDDDD" w:sz="4" w:space="4"/>
          <w:bottom w:val="single" w:color="DDDDDD" w:sz="4" w:space="4"/>
          <w:left w:val="single" w:color="DDDDDD" w:sz="4" w:space="4"/>
          <w:right w:val="single" w:color="DDDDDD" w:sz="4" w:space="4"/>
        </w:pBdr>
        <w:shd w:fill="F2F2F2" w:val="clear"/>
        <w:spacing w:after="160" w:before="80"/>
        <w:ind w:left="200"/>
      </w:pPr>
      <w:r>
        <w:rPr>
          <w:rFonts w:ascii="Consolas" w:cs="Consolas" w:eastAsia="Consolas" w:hAnsi="Consolas"/>
          <w:color w:val="1A1A1A"/>
          <w:sz w:val="19"/>
          <w:szCs w:val="19"/>
        </w:rPr>
        <w:t xml:space="preserve">function minCostMaxFlow(graph, source, sink):</w:t>
      </w:r>
      <w:r>
        <w:rPr>
          <w:rFonts w:ascii="Consolas" w:cs="Consolas" w:eastAsia="Consolas" w:hAnsi="Consolas"/>
          <w:color w:val="1A1A1A"/>
          <w:sz w:val="19"/>
          <w:szCs w:val="19"/>
        </w:rPr>
        <w:br/>
        <w:t xml:space="preserve">    flow = 0, totalCost = 0</w:t>
      </w:r>
      <w:r>
        <w:rPr>
          <w:rFonts w:ascii="Consolas" w:cs="Consolas" w:eastAsia="Consolas" w:hAnsi="Consolas"/>
          <w:color w:val="1A1A1A"/>
          <w:sz w:val="19"/>
          <w:szCs w:val="19"/>
        </w:rPr>
        <w:br/>
        <w:t xml:space="preserve">    loop:</w:t>
      </w:r>
      <w:r>
        <w:rPr>
          <w:rFonts w:ascii="Consolas" w:cs="Consolas" w:eastAsia="Consolas" w:hAnsi="Consolas"/>
          <w:color w:val="1A1A1A"/>
          <w:sz w:val="19"/>
          <w:szCs w:val="19"/>
        </w:rPr>
        <w:br/>
        <w:t xml:space="preserve">        // dist[v] = shortest cost from source to v,</w:t>
      </w:r>
      <w:r>
        <w:rPr>
          <w:rFonts w:ascii="Consolas" w:cs="Consolas" w:eastAsia="Consolas" w:hAnsi="Consolas"/>
          <w:color w:val="1A1A1A"/>
          <w:sz w:val="19"/>
          <w:szCs w:val="19"/>
        </w:rPr>
        <w:br/>
        <w:t xml:space="preserve">        // over residual edges with capacity &gt; 0</w:t>
      </w:r>
      <w:r>
        <w:rPr>
          <w:rFonts w:ascii="Consolas" w:cs="Consolas" w:eastAsia="Consolas" w:hAnsi="Consolas"/>
          <w:color w:val="1A1A1A"/>
          <w:sz w:val="19"/>
          <w:szCs w:val="19"/>
        </w:rPr>
        <w:br/>
        <w:t xml:space="preserve">        dist, parentEdge = SPFA(graph, source)</w:t>
      </w:r>
      <w:r>
        <w:rPr>
          <w:rFonts w:ascii="Consolas" w:cs="Consolas" w:eastAsia="Consolas" w:hAnsi="Consolas"/>
          <w:color w:val="1A1A1A"/>
          <w:sz w:val="19"/>
          <w:szCs w:val="19"/>
        </w:rPr>
        <w:br/>
        <w:t xml:space="preserve">        if parentEdge[sink] == null: break   // no path left</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 bottleneck = smallest residual capacity along the path</w:t>
      </w:r>
      <w:r>
        <w:rPr>
          <w:rFonts w:ascii="Consolas" w:cs="Consolas" w:eastAsia="Consolas" w:hAnsi="Consolas"/>
          <w:color w:val="1A1A1A"/>
          <w:sz w:val="19"/>
          <w:szCs w:val="19"/>
        </w:rPr>
        <w:br/>
        <w:t xml:space="preserve">        bottleneck = min(residualCap(e) for e in pathTo(sink))</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for e in pathTo(sink):</w:t>
      </w:r>
      <w:r>
        <w:rPr>
          <w:rFonts w:ascii="Consolas" w:cs="Consolas" w:eastAsia="Consolas" w:hAnsi="Consolas"/>
          <w:color w:val="1A1A1A"/>
          <w:sz w:val="19"/>
          <w:szCs w:val="19"/>
        </w:rPr>
        <w:br/>
        <w:t xml:space="preserve">            residualCap(e)        -= bottleneck</w:t>
      </w:r>
      <w:r>
        <w:rPr>
          <w:rFonts w:ascii="Consolas" w:cs="Consolas" w:eastAsia="Consolas" w:hAnsi="Consolas"/>
          <w:color w:val="1A1A1A"/>
          <w:sz w:val="19"/>
          <w:szCs w:val="19"/>
        </w:rPr>
        <w:br/>
        <w:t xml:space="preserve">            residualCap(reverse(e)) += bottleneck</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flow += bottleneck</w:t>
      </w:r>
      <w:r>
        <w:rPr>
          <w:rFonts w:ascii="Consolas" w:cs="Consolas" w:eastAsia="Consolas" w:hAnsi="Consolas"/>
          <w:color w:val="1A1A1A"/>
          <w:sz w:val="19"/>
          <w:szCs w:val="19"/>
        </w:rPr>
        <w:br/>
        <w:t xml:space="preserve">        totalCost += bottleneck * dist[sink]</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return flow, totalCost</w:t>
      </w:r>
    </w:p>
    <w:p>
      <w:pPr>
        <w:pStyle w:val="Heading2"/>
        <w:spacing w:after="120" w:before="260"/>
      </w:pPr>
      <w:r>
        <w:t xml:space="preserve">3.6 Complexity</w:t>
      </w:r>
    </w:p>
    <w:p>
      <w:pPr>
        <w:pStyle w:val="ListParagraph"/>
        <w:numPr>
          <w:ilvl w:val="0"/>
          <w:numId w:val="1"/>
        </w:numPr>
        <w:spacing w:after="80"/>
      </w:pPr>
      <w:r>
        <w:t xml:space="preserve">Each SPFA run: O(V · E) worst case.</w:t>
      </w:r>
    </w:p>
    <w:p>
      <w:pPr>
        <w:pStyle w:val="ListParagraph"/>
        <w:numPr>
          <w:ilvl w:val="0"/>
          <w:numId w:val="1"/>
        </w:numPr>
        <w:spacing w:after="80"/>
      </w:pPr>
      <w:r>
        <w:t xml:space="preserve">Number of augmentations bounded by the total flow F pushed (at most 1 unit per city, in this project's edge design).</w:t>
      </w:r>
    </w:p>
    <w:p>
      <w:pPr>
        <w:pStyle w:val="ListParagraph"/>
        <w:numPr>
          <w:ilvl w:val="0"/>
          <w:numId w:val="1"/>
        </w:numPr>
        <w:spacing w:after="80"/>
      </w:pPr>
      <w:r>
        <w:t xml:space="preserve">Overall: O(F · V · E), which is fast at this project's scale (tens of vehicles/cities).</w:t>
      </w:r>
    </w:p>
    <w:p>
      <w:pPr>
        <w:pStyle w:val="Heading2"/>
        <w:spacing w:after="120" w:before="260"/>
      </w:pPr>
      <w:r>
        <w:t xml:space="preserve">3.7 Worked example</w:t>
      </w:r>
    </w:p>
    <w:p>
      <w:pPr>
        <w:spacing w:after="160"/>
      </w:pPr>
      <w:r>
        <w:t xml:space="preserve">Depot with 2 vehicles (capacity 2 each) and 3 customer cities, with vehicle → city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tblHeader/>
        </w:trPr>
        <w:tc>
          <w:tcPr>
            <w:tcW w:type="dxa" w:w="1500"/>
            <w:shd w:fill="0F2A44" w:val="clear"/>
          </w:tcPr>
          <w:p>
            <w:r>
              <w:rPr>
                <w:b/>
                <w:bCs/>
                <w:color w:val="FFFFFF"/>
                <w:sz w:val="20"/>
                <w:szCs w:val="20"/>
              </w:rPr>
              <w:t xml:space="preserve"/>
            </w:r>
          </w:p>
        </w:tc>
        <w:tc>
          <w:tcPr>
            <w:tcW w:type="dxa" w:w="2500"/>
            <w:shd w:fill="0F2A44" w:val="clear"/>
          </w:tcPr>
          <w:p>
            <w:r>
              <w:rPr>
                <w:b/>
                <w:bCs/>
                <w:color w:val="FFFFFF"/>
                <w:sz w:val="20"/>
                <w:szCs w:val="20"/>
              </w:rPr>
              <w:t xml:space="preserve">City A</w:t>
            </w:r>
          </w:p>
        </w:tc>
        <w:tc>
          <w:tcPr>
            <w:tcW w:type="dxa" w:w="2500"/>
            <w:shd w:fill="0F2A44" w:val="clear"/>
          </w:tcPr>
          <w:p>
            <w:r>
              <w:rPr>
                <w:b/>
                <w:bCs/>
                <w:color w:val="FFFFFF"/>
                <w:sz w:val="20"/>
                <w:szCs w:val="20"/>
              </w:rPr>
              <w:t xml:space="preserve">City B</w:t>
            </w:r>
          </w:p>
        </w:tc>
        <w:tc>
          <w:tcPr>
            <w:tcW w:type="dxa" w:w="2500"/>
            <w:shd w:fill="0F2A44" w:val="clear"/>
          </w:tcPr>
          <w:p>
            <w:r>
              <w:rPr>
                <w:b/>
                <w:bCs/>
                <w:color w:val="FFFFFF"/>
                <w:sz w:val="20"/>
                <w:szCs w:val="20"/>
              </w:rPr>
              <w:t xml:space="preserve">City C</w:t>
            </w:r>
          </w:p>
        </w:tc>
      </w:tr>
      <w:tr>
        <w:tc>
          <w:tcPr>
            <w:tcW w:type="dxa" w:w="1500"/>
            <w:shd w:fill="FFFFFF" w:val="clear"/>
          </w:tcPr>
          <w:p>
            <w:r>
              <w:rPr>
                <w:sz w:val="20"/>
                <w:szCs w:val="20"/>
              </w:rPr>
              <w:t xml:space="preserve">Vehicle 1</w:t>
            </w:r>
          </w:p>
        </w:tc>
        <w:tc>
          <w:tcPr>
            <w:tcW w:type="dxa" w:w="2500"/>
            <w:shd w:fill="FFFFFF" w:val="clear"/>
          </w:tcPr>
          <w:p>
            <w:r>
              <w:rPr>
                <w:sz w:val="20"/>
                <w:szCs w:val="20"/>
              </w:rPr>
              <w:t xml:space="preserve">5</w:t>
            </w:r>
          </w:p>
        </w:tc>
        <w:tc>
          <w:tcPr>
            <w:tcW w:type="dxa" w:w="2500"/>
            <w:shd w:fill="FFFFFF" w:val="clear"/>
          </w:tcPr>
          <w:p>
            <w:r>
              <w:rPr>
                <w:sz w:val="20"/>
                <w:szCs w:val="20"/>
              </w:rPr>
              <w:t xml:space="preserve">9</w:t>
            </w:r>
          </w:p>
        </w:tc>
        <w:tc>
          <w:tcPr>
            <w:tcW w:type="dxa" w:w="2500"/>
            <w:shd w:fill="FFFFFF" w:val="clear"/>
          </w:tcPr>
          <w:p>
            <w:r>
              <w:rPr>
                <w:sz w:val="20"/>
                <w:szCs w:val="20"/>
              </w:rPr>
              <w:t xml:space="preserve">3</w:t>
            </w:r>
          </w:p>
        </w:tc>
      </w:tr>
      <w:tr>
        <w:tc>
          <w:tcPr>
            <w:tcW w:type="dxa" w:w="1500"/>
            <w:shd w:fill="EDF3F8" w:val="clear"/>
          </w:tcPr>
          <w:p>
            <w:r>
              <w:rPr>
                <w:sz w:val="20"/>
                <w:szCs w:val="20"/>
              </w:rPr>
              <w:t xml:space="preserve">Vehicle 2</w:t>
            </w:r>
          </w:p>
        </w:tc>
        <w:tc>
          <w:tcPr>
            <w:tcW w:type="dxa" w:w="2500"/>
            <w:shd w:fill="EDF3F8" w:val="clear"/>
          </w:tcPr>
          <w:p>
            <w:r>
              <w:rPr>
                <w:sz w:val="20"/>
                <w:szCs w:val="20"/>
              </w:rPr>
              <w:t xml:space="preserve">4</w:t>
            </w:r>
          </w:p>
        </w:tc>
        <w:tc>
          <w:tcPr>
            <w:tcW w:type="dxa" w:w="2500"/>
            <w:shd w:fill="EDF3F8" w:val="clear"/>
          </w:tcPr>
          <w:p>
            <w:r>
              <w:rPr>
                <w:sz w:val="20"/>
                <w:szCs w:val="20"/>
              </w:rPr>
              <w:t xml:space="preserve">2</w:t>
            </w:r>
          </w:p>
        </w:tc>
        <w:tc>
          <w:tcPr>
            <w:tcW w:type="dxa" w:w="2500"/>
            <w:shd w:fill="EDF3F8" w:val="clear"/>
          </w:tcPr>
          <w:p>
            <w:r>
              <w:rPr>
                <w:sz w:val="20"/>
                <w:szCs w:val="20"/>
              </w:rPr>
              <w:t xml:space="preserve">8</w:t>
            </w:r>
          </w:p>
        </w:tc>
      </w:tr>
    </w:tbl>
    <w:p>
      <w:pPr>
        <w:spacing w:after="160"/>
      </w:pPr>
      <w:r>
        <w:t xml:space="preserve"/>
      </w:r>
    </w:p>
    <w:p>
      <w:pPr>
        <w:spacing w:after="160"/>
      </w:pPr>
      <w:r>
        <w:t xml:space="preserve">The algorithm assigns City C → Vehicle 1 (cost 3), and City A and City B → Vehicle 2 (costs 4 + 2 = 6), for a total minimum cost of 9 across all 3 customers served — confirmed by an independent Python re-implementation of the same flow logic.</w:t>
      </w:r>
    </w:p>
    <w:p>
      <w:pPr>
        <w:pStyle w:val="Heading1"/>
        <w:spacing w:after="160" w:before="340"/>
      </w:pPr>
      <w:r>
        <w:t xml:space="preserve">4. How the Two Algorithms Fit Together</w:t>
      </w:r>
    </w:p>
    <w:p>
      <w:pPr>
        <w:spacing w:after="160"/>
      </w:pPr>
      <w:r>
        <w:t xml:space="preserve">The route planner (bitmask DP) answers “in what order should one vehicle visit a fixed group of cities?” — it optimises the order of a route. The fleet assignment (MCMF) answers a different question: “which vehicle should serve which city?” — it optimises the assignment of destinations to vehicles, not the order in which any one vehicle visits them. Used together, a dispatcher would first run fleet assignment to decide which cities belong to which vehicle, then run the route planner on each vehicle's assigned cities to sequence its stops.</w:t>
      </w:r>
    </w:p>
    <w:p>
      <w:pPr>
        <w:pStyle w:val="Heading1"/>
        <w:spacing w:after="160" w:before="340"/>
      </w:pPr>
      <w:r>
        <w:t xml:space="preserve">5. Implementation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0F2A44" w:val="clear"/>
          </w:tcPr>
          <w:p>
            <w:r>
              <w:rPr>
                <w:b/>
                <w:bCs/>
                <w:color w:val="FFFFFF"/>
                <w:sz w:val="20"/>
                <w:szCs w:val="20"/>
              </w:rPr>
              <w:t xml:space="preserve">Algorithm</w:t>
            </w:r>
          </w:p>
        </w:tc>
        <w:tc>
          <w:tcPr>
            <w:tcW w:type="dxa" w:w="3600"/>
            <w:shd w:fill="0F2A44" w:val="clear"/>
          </w:tcPr>
          <w:p>
            <w:r>
              <w:rPr>
                <w:b/>
                <w:bCs/>
                <w:color w:val="FFFFFF"/>
                <w:sz w:val="20"/>
                <w:szCs w:val="20"/>
              </w:rPr>
              <w:t xml:space="preserve">JavaScript (frontend/script.js)</w:t>
            </w:r>
          </w:p>
        </w:tc>
        <w:tc>
          <w:tcPr>
            <w:tcW w:type="dxa" w:w="3200"/>
            <w:shd w:fill="0F2A44" w:val="clear"/>
          </w:tcPr>
          <w:p>
            <w:r>
              <w:rPr>
                <w:b/>
                <w:bCs/>
                <w:color w:val="FFFFFF"/>
                <w:sz w:val="20"/>
                <w:szCs w:val="20"/>
              </w:rPr>
              <w:t xml:space="preserve">Java (backend-java/src)</w:t>
            </w:r>
          </w:p>
        </w:tc>
      </w:tr>
      <w:tr>
        <w:tc>
          <w:tcPr>
            <w:tcW w:type="dxa" w:w="2200"/>
            <w:shd w:fill="FFFFFF" w:val="clear"/>
          </w:tcPr>
          <w:p>
            <w:r>
              <w:rPr>
                <w:sz w:val="20"/>
                <w:szCs w:val="20"/>
              </w:rPr>
              <w:t xml:space="preserve">Bitmask DP (TSP)</w:t>
            </w:r>
          </w:p>
        </w:tc>
        <w:tc>
          <w:tcPr>
            <w:tcW w:type="dxa" w:w="3600"/>
            <w:shd w:fill="FFFFFF" w:val="clear"/>
          </w:tcPr>
          <w:p>
            <w:r>
              <w:rPr>
                <w:sz w:val="20"/>
                <w:szCs w:val="20"/>
              </w:rPr>
              <w:t xml:space="preserve">bitmaskDPTable, closedTour, openPath, reconstructPath</w:t>
            </w:r>
          </w:p>
        </w:tc>
        <w:tc>
          <w:tcPr>
            <w:tcW w:type="dxa" w:w="3200"/>
            <w:shd w:fill="FFFFFF" w:val="clear"/>
          </w:tcPr>
          <w:p>
            <w:r>
              <w:rPr>
                <w:sz w:val="20"/>
                <w:szCs w:val="20"/>
              </w:rPr>
              <w:t xml:space="preserve">TSPSolver.java</w:t>
            </w:r>
          </w:p>
        </w:tc>
      </w:tr>
      <w:tr>
        <w:tc>
          <w:tcPr>
            <w:tcW w:type="dxa" w:w="2200"/>
            <w:shd w:fill="EDF3F8" w:val="clear"/>
          </w:tcPr>
          <w:p>
            <w:r>
              <w:rPr>
                <w:sz w:val="20"/>
                <w:szCs w:val="20"/>
              </w:rPr>
              <w:t xml:space="preserve">Min-Cost Max-Flow</w:t>
            </w:r>
          </w:p>
        </w:tc>
        <w:tc>
          <w:tcPr>
            <w:tcW w:type="dxa" w:w="3600"/>
            <w:shd w:fill="EDF3F8" w:val="clear"/>
          </w:tcPr>
          <w:p>
            <w:r>
              <w:rPr>
                <w:sz w:val="20"/>
                <w:szCs w:val="20"/>
              </w:rPr>
              <w:t xml:space="preserve">MinCostMaxFlow class</w:t>
            </w:r>
          </w:p>
        </w:tc>
        <w:tc>
          <w:tcPr>
            <w:tcW w:type="dxa" w:w="3200"/>
            <w:shd w:fill="EDF3F8" w:val="clear"/>
          </w:tcPr>
          <w:p>
            <w:r>
              <w:rPr>
                <w:sz w:val="20"/>
                <w:szCs w:val="20"/>
              </w:rPr>
              <w:t xml:space="preserve">MinCostMaxFlow.java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pPr>
    <w:rPr>
      <w:b/>
      <w:bCs/>
      <w:color w:val="0F2A44"/>
      <w:sz w:val="32"/>
      <w:szCs w:val="32"/>
    </w:rPr>
  </w:style>
  <w:style w:type="paragraph" w:styleId="Heading2">
    <w:name w:val="Heading 2"/>
    <w:basedOn w:val="Normal"/>
    <w:next w:val="Normal"/>
    <w:qFormat/>
    <w:pPr>
      <w:spacing w:after="120" w:before="260"/>
    </w:pPr>
    <w:rPr>
      <w:b/>
      <w:bCs/>
      <w:color w:val="2E6F9E"/>
      <w:sz w:val="26"/>
      <w:szCs w:val="26"/>
    </w:rPr>
  </w:style>
  <w:style w:type="paragraph" w:styleId="Heading3">
    <w:name w:val="Heading 3"/>
    <w:basedOn w:val="Normal"/>
    <w:next w:val="Normal"/>
    <w:qFormat/>
    <w:pPr>
      <w:spacing w:after="100" w:before="200"/>
    </w:pPr>
    <w:rPr>
      <w:b/>
      <w:bCs/>
      <w:color w:val="0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2026-09-24T06:36:04.015Z</dcterms:created>
  <dcterms:modified xsi:type="dcterms:W3CDTF">2026-09-24T06:36:04.015Z</dcterms:modified>
</cp:coreProperties>
</file>

<file path=docProps/custom.xml><?xml version="1.0" encoding="utf-8"?>
<Properties xmlns="http://schemas.openxmlformats.org/officeDocument/2006/custom-properties" xmlns:vt="http://schemas.openxmlformats.org/officeDocument/2006/docPropsVTypes"/>
</file>