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58E9" w14:textId="5548CC3C" w:rsidR="006918AA" w:rsidRPr="006918AA" w:rsidRDefault="006918AA" w:rsidP="006918AA"/>
    <w:p w14:paraId="3654DB34" w14:textId="7637B8AE" w:rsidR="006918AA" w:rsidRPr="006918AA" w:rsidRDefault="006918AA" w:rsidP="006918AA">
      <w:r>
        <w:rPr>
          <w:b/>
          <w:bCs/>
        </w:rPr>
        <w:t xml:space="preserve">                                                                                  </w:t>
      </w:r>
      <w:r w:rsidRPr="006918AA">
        <w:rPr>
          <w:b/>
          <w:bCs/>
        </w:rPr>
        <w:t>Description</w:t>
      </w:r>
    </w:p>
    <w:p w14:paraId="706A3DB1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The application accepts a dataset of 100 Indian cities along with their pairwise road-travel distances (in km), loaded from a CSV file containing a complete distance matrix.</w:t>
      </w:r>
    </w:p>
    <w:p w14:paraId="36CDAD68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Cities are represented as vertices, while travel distances between them are represented as weighted edges of a complete graph.</w:t>
      </w:r>
    </w:p>
    <w:p w14:paraId="0B823D3C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For full-tour planning, the starting city is fixed, and the algorithm explores all possible subsets of visited cities using bitmask representation, where each bit in an integer denotes whether a particular city has been visited.</w:t>
      </w:r>
    </w:p>
    <w:p w14:paraId="1E73E118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 xml:space="preserve">A DP table </w:t>
      </w:r>
      <w:proofErr w:type="spellStart"/>
      <w:r w:rsidRPr="006918AA">
        <w:t>dp</w:t>
      </w:r>
      <w:proofErr w:type="spellEnd"/>
      <w:r w:rsidRPr="006918AA">
        <w:t xml:space="preserve">[mask][j] stores the minimum cost required to reach city j having visited exactly the set of cities represented by mask, avoiding redundant </w:t>
      </w:r>
      <w:proofErr w:type="spellStart"/>
      <w:r w:rsidRPr="006918AA">
        <w:t>recomputation</w:t>
      </w:r>
      <w:proofErr w:type="spellEnd"/>
      <w:r w:rsidRPr="006918AA">
        <w:t xml:space="preserve"> through </w:t>
      </w:r>
      <w:proofErr w:type="spellStart"/>
      <w:r w:rsidRPr="006918AA">
        <w:t>memoization</w:t>
      </w:r>
      <w:proofErr w:type="spellEnd"/>
      <w:r w:rsidRPr="006918AA">
        <w:t>.</w:t>
      </w:r>
    </w:p>
    <w:p w14:paraId="5E8F1555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After processing all subset-states, the algorithm computes the minimum cost of returning to the starting city, yielding the optimal closed tour.</w:t>
      </w:r>
    </w:p>
    <w:p w14:paraId="32323FE3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The optimal route is reconstructed by backtracking through stored parent/decision pointers saved during the DP computation.</w:t>
      </w:r>
    </w:p>
    <w:p w14:paraId="4CC9B16B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Since bitmask DP is exponential (O(n²·2ⁿ)) and infeasible beyond roughly 20–22 cities, the application automatically switches to a Nearest-</w:t>
      </w:r>
      <w:proofErr w:type="spellStart"/>
      <w:r w:rsidRPr="006918AA">
        <w:t>Neighbor</w:t>
      </w:r>
      <w:proofErr w:type="spellEnd"/>
      <w:r w:rsidRPr="006918AA">
        <w:t xml:space="preserve"> construction heuristic refined with 2-opt local search when the number of cities exceeds this safe limit, allowing it to scale to all 100 cities while still producing a high-quality (near-optimal) tour.</w:t>
      </w:r>
    </w:p>
    <w:p w14:paraId="70A83A6C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A separate Dijkstra's shortest-path module handles point-to-point queries, allowing the user to select any two cities and instantly obtain the shortest route, total distance, and an estimated travel time based on a configurable average speed.</w:t>
      </w:r>
    </w:p>
    <w:p w14:paraId="00D6384D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A benchmarking module runs brute force, bitmask DP, and the heuristic across progressively larger city subsets, recording execution time and route cost for each, enabling a direct empirical comparison of computational efficiency between exact and approximate approaches.</w:t>
      </w:r>
    </w:p>
    <w:p w14:paraId="353A8737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The final route, total distance, and (for point-to-point queries) estimated travel time are displayed to the user through a simple, menu-driven console interface that hides algorithmic details from the end user while still allowing a technical/report view for demonstrating each algorithm individually.</w:t>
      </w:r>
    </w:p>
    <w:p w14:paraId="21620706" w14:textId="77777777" w:rsidR="006918AA" w:rsidRPr="006918AA" w:rsidRDefault="006918AA" w:rsidP="006918AA">
      <w:pPr>
        <w:numPr>
          <w:ilvl w:val="0"/>
          <w:numId w:val="1"/>
        </w:numPr>
      </w:pPr>
      <w:r w:rsidRPr="006918AA">
        <w:t>Computed routes can be exported to a CSV file (city order, name, state, latitude, longitude) for further visualization, such as plotting on a map.</w:t>
      </w:r>
    </w:p>
    <w:p w14:paraId="7A12A4CD" w14:textId="77777777" w:rsidR="00B77EA1" w:rsidRDefault="00B77EA1"/>
    <w:sectPr w:rsidR="00B7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D19B6"/>
    <w:multiLevelType w:val="multilevel"/>
    <w:tmpl w:val="300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0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AA"/>
    <w:rsid w:val="00240093"/>
    <w:rsid w:val="006918AA"/>
    <w:rsid w:val="006D7AC3"/>
    <w:rsid w:val="00B7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59EA"/>
  <w15:chartTrackingRefBased/>
  <w15:docId w15:val="{B5F76605-5424-4CF2-B8D0-F0E2818B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Kuvira Ambala</dc:creator>
  <cp:keywords/>
  <dc:description/>
  <cp:lastModifiedBy>Kuvira Ambala</cp:lastModifiedBy>
  <cp:revision>1</cp:revision>
  <dcterms:created xsi:type="dcterms:W3CDTF">2026-09-17T07:04:00Z</dcterms:created>
  <dcterms:modified xsi:type="dcterms:W3CDTF">2026-09-17T07:05:00Z</dcterms:modified>
</cp:coreProperties>
</file>