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D484" w14:textId="79729EE1" w:rsidR="00292663" w:rsidRPr="00292663" w:rsidRDefault="00292663" w:rsidP="00292663">
      <w:pPr>
        <w:rPr>
          <w:b/>
          <w:bCs/>
        </w:rPr>
      </w:pPr>
      <w:r w:rsidRPr="00292663">
        <w:rPr>
          <w:b/>
          <w:bCs/>
        </w:rPr>
        <w:t xml:space="preserve">YBS 4. Sınıf Python ile Veri Bilimi: Dönem Sonu Projesi </w:t>
      </w:r>
    </w:p>
    <w:p w14:paraId="485C7DC8" w14:textId="77777777" w:rsidR="00292663" w:rsidRPr="00292663" w:rsidRDefault="00292663" w:rsidP="00292663">
      <w:r w:rsidRPr="00292663">
        <w:rPr>
          <w:b/>
          <w:bCs/>
        </w:rPr>
        <w:t>Projenin Amacı</w:t>
      </w:r>
    </w:p>
    <w:p w14:paraId="1F52337B" w14:textId="77777777" w:rsidR="00292663" w:rsidRPr="00292663" w:rsidRDefault="00292663" w:rsidP="00292663">
      <w:r w:rsidRPr="00292663">
        <w:t>Bu projenin amacı, standart makine öğrenmesi algoritmalarını çalıştırmanın ötesine geçerek; karmaşık veri yapılarını işleme, veriden stratejik karar üretme ve "Açıklanabilir Yapay Zeka (XAI)" prensipleriyle işletme problemlerine somut çözümler sunma yetkinliğinizi ölçmektir. Bir Yönetim Bilişim Sistemleri (YBS) uzmanı adayı olarak, sadece yüksek doğruluk oranına (accuracy) sahip bir model kurmanız değil, bu modelin kuruma sağlayacağı finansal ve operasyonel değeri kanıtlamanız beklenmektedir.</w:t>
      </w:r>
    </w:p>
    <w:p w14:paraId="2F8DB6A6" w14:textId="61A30516" w:rsidR="00292663" w:rsidRPr="00292663" w:rsidRDefault="00292663" w:rsidP="00292663">
      <w:pPr>
        <w:rPr>
          <w:b/>
          <w:bCs/>
        </w:rPr>
      </w:pPr>
      <w:r w:rsidRPr="00292663">
        <w:rPr>
          <w:b/>
          <w:bCs/>
        </w:rPr>
        <w:t>Zorunlu Proje Kriterleri (Kritik Gereksinimler)</w:t>
      </w:r>
    </w:p>
    <w:p w14:paraId="6AA4C449" w14:textId="77777777" w:rsidR="00292663" w:rsidRPr="00292663" w:rsidRDefault="00292663" w:rsidP="00292663">
      <w:r w:rsidRPr="00292663">
        <w:t xml:space="preserve">Sadece hazır bir veri setini indirip model kurmak yeterli değildir. Projenizin geçerli sayılması için aşağıdaki üç unsuru </w:t>
      </w:r>
      <w:r w:rsidRPr="00292663">
        <w:rPr>
          <w:b/>
          <w:bCs/>
        </w:rPr>
        <w:t>kesinlikle</w:t>
      </w:r>
      <w:r w:rsidRPr="00292663">
        <w:t xml:space="preserve"> içermesi gerekmektedir:</w:t>
      </w:r>
    </w:p>
    <w:p w14:paraId="4E0B1762" w14:textId="77777777" w:rsidR="00292663" w:rsidRPr="00292663" w:rsidRDefault="00292663" w:rsidP="00292663">
      <w:pPr>
        <w:numPr>
          <w:ilvl w:val="0"/>
          <w:numId w:val="1"/>
        </w:numPr>
      </w:pPr>
      <w:r w:rsidRPr="00292663">
        <w:rPr>
          <w:b/>
          <w:bCs/>
        </w:rPr>
        <w:t>Veri Harmanlama (Data Fusion):</w:t>
      </w:r>
      <w:r w:rsidRPr="00292663">
        <w:t xml:space="preserve"> Tek bir hazır CSV dosyası kullanılamaz. Projede en az iki farklı veri kaynağı anlamlı bir şekilde birleştirilmelidir. </w:t>
      </w:r>
      <w:r w:rsidRPr="00292663">
        <w:rPr>
          <w:i/>
          <w:iCs/>
        </w:rPr>
        <w:t>(Örneğin: Bir şirketin satış/müşteri verileri ile Merkez Bankası kurları, hava durumu verileri veya web üzerinden çekilmiş (scraping) haber/yorum metinlerinin tarih bazlı birleştirilmesi).</w:t>
      </w:r>
    </w:p>
    <w:p w14:paraId="1A8CF5E7" w14:textId="77777777" w:rsidR="00292663" w:rsidRPr="00292663" w:rsidRDefault="00292663" w:rsidP="00292663">
      <w:pPr>
        <w:numPr>
          <w:ilvl w:val="0"/>
          <w:numId w:val="1"/>
        </w:numPr>
      </w:pPr>
      <w:r w:rsidRPr="00292663">
        <w:rPr>
          <w:b/>
          <w:bCs/>
        </w:rPr>
        <w:t>İş Mantığına Dayalı Özellik Mühendisliği (Business-Driven Feature Engineering):</w:t>
      </w:r>
      <w:r w:rsidRPr="00292663">
        <w:t xml:space="preserve"> Veri setindeki ham sütunlar dışında, tamamen sizin işletme mantığınızla türettiğiniz en az 3 yeni değişken (feature) oluşturulmalıdır. </w:t>
      </w:r>
      <w:r w:rsidRPr="00292663">
        <w:rPr>
          <w:i/>
          <w:iCs/>
        </w:rPr>
        <w:t>(Örneğin: Müşterinin son 3 aydaki harcama trendi, ürünün metin yorumlarından elde edilen duygu skoru (sentiment) veya spesifik bir RFM metriği).</w:t>
      </w:r>
    </w:p>
    <w:p w14:paraId="2CC25697" w14:textId="77777777" w:rsidR="00292663" w:rsidRPr="00292663" w:rsidRDefault="00292663" w:rsidP="00292663">
      <w:pPr>
        <w:numPr>
          <w:ilvl w:val="0"/>
          <w:numId w:val="1"/>
        </w:numPr>
      </w:pPr>
      <w:r w:rsidRPr="00292663">
        <w:rPr>
          <w:b/>
          <w:bCs/>
        </w:rPr>
        <w:t>Maliyet/Fayda Simülasyonu:</w:t>
      </w:r>
      <w:r w:rsidRPr="00292663">
        <w:t xml:space="preserve"> Modelin başarısı sadece teknik metriklerle (F1-Score, RMSE vb.) değil, finansal bir senaryo ile açıklanmalıdır. </w:t>
      </w:r>
      <w:r w:rsidRPr="00292663">
        <w:rPr>
          <w:i/>
          <w:iCs/>
        </w:rPr>
        <w:t>(Örneğin: "Modelimizin %85 başarıyla tespit ettiği kayıp riskli müşterilere 100 TL'lik promosyon tanımlarsak, şirketin net kârı ne olur?")</w:t>
      </w:r>
    </w:p>
    <w:p w14:paraId="3680B71F" w14:textId="77777777" w:rsidR="00292663" w:rsidRPr="00292663" w:rsidRDefault="00292663" w:rsidP="00292663">
      <w:pPr>
        <w:rPr>
          <w:b/>
          <w:bCs/>
        </w:rPr>
      </w:pPr>
      <w:r w:rsidRPr="00292663">
        <w:rPr>
          <w:b/>
          <w:bCs/>
        </w:rPr>
        <w:t>Kabul Edilebilir Proje Temaları</w:t>
      </w:r>
    </w:p>
    <w:p w14:paraId="02FDF90E" w14:textId="77777777" w:rsidR="00292663" w:rsidRPr="00292663" w:rsidRDefault="00292663" w:rsidP="00292663">
      <w:r w:rsidRPr="00292663">
        <w:t>Aşağıdaki senaryolar, sizden beklenen karmaşıklık düzeyini yansıtmaktadır. Bu temalardan birini seçebilir veya benzer zorlukta kendi probleminizi kurgulayabilirsiniz:</w:t>
      </w:r>
    </w:p>
    <w:p w14:paraId="64484AED" w14:textId="77777777" w:rsidR="00292663" w:rsidRPr="00292663" w:rsidRDefault="00292663" w:rsidP="00292663">
      <w:pPr>
        <w:numPr>
          <w:ilvl w:val="0"/>
          <w:numId w:val="2"/>
        </w:numPr>
      </w:pPr>
      <w:r w:rsidRPr="00292663">
        <w:rPr>
          <w:b/>
          <w:bCs/>
        </w:rPr>
        <w:t>Tema 1: Yapılandırılmış ve Yapılandırılmamış Veri ile Talep/Risk Tahmini (Karma Model)</w:t>
      </w:r>
    </w:p>
    <w:p w14:paraId="446F52D2" w14:textId="77777777" w:rsidR="00292663" w:rsidRPr="00292663" w:rsidRDefault="00292663" w:rsidP="00292663">
      <w:pPr>
        <w:numPr>
          <w:ilvl w:val="1"/>
          <w:numId w:val="2"/>
        </w:numPr>
      </w:pPr>
      <w:r w:rsidRPr="00292663">
        <w:rPr>
          <w:b/>
          <w:bCs/>
        </w:rPr>
        <w:t>Görev:</w:t>
      </w:r>
      <w:r w:rsidRPr="00292663">
        <w:t xml:space="preserve"> Müşteri işlem verileri (tablo formatı) ile o işlemlere veya ürünlere ait metin verilerini (örneğin müşteri şikayetleri, haber metinleri veya forum yorumları) NLP (Doğal Dil İşleme) teknikleriyle birleştirerek bir risk veya satış tahmini modeli kurmak.</w:t>
      </w:r>
    </w:p>
    <w:p w14:paraId="7DC92245" w14:textId="77777777" w:rsidR="00292663" w:rsidRPr="00292663" w:rsidRDefault="00292663" w:rsidP="00292663">
      <w:pPr>
        <w:numPr>
          <w:ilvl w:val="0"/>
          <w:numId w:val="2"/>
        </w:numPr>
      </w:pPr>
      <w:r w:rsidRPr="00292663">
        <w:rPr>
          <w:b/>
          <w:bCs/>
        </w:rPr>
        <w:lastRenderedPageBreak/>
        <w:t>Tema 2: Hata Maliyeti Odaklı (Cost-Sensitive) Müşteri/Kredi Analitiği</w:t>
      </w:r>
    </w:p>
    <w:p w14:paraId="2834A50F" w14:textId="77777777" w:rsidR="00292663" w:rsidRPr="00292663" w:rsidRDefault="00292663" w:rsidP="00292663">
      <w:pPr>
        <w:numPr>
          <w:ilvl w:val="1"/>
          <w:numId w:val="2"/>
        </w:numPr>
      </w:pPr>
      <w:r w:rsidRPr="00292663">
        <w:rPr>
          <w:b/>
          <w:bCs/>
        </w:rPr>
        <w:t>Görev:</w:t>
      </w:r>
      <w:r w:rsidRPr="00292663">
        <w:t xml:space="preserve"> Churn (müşteri kaybı) veya kredi temerrüt tahmini yaparken, "yanlış pozitif" ve "yanlış negatif" tahminlerin şirkete olan finansal maliyetlerini hesaplamak. İşletme için en kârlı karar eşiğini (threshold) bularak standart %50 eşiğinin neden yetersiz olduğunu kanıtlamak.</w:t>
      </w:r>
    </w:p>
    <w:p w14:paraId="06ACEAD2" w14:textId="77777777" w:rsidR="00292663" w:rsidRPr="00292663" w:rsidRDefault="00292663" w:rsidP="00292663">
      <w:pPr>
        <w:numPr>
          <w:ilvl w:val="0"/>
          <w:numId w:val="2"/>
        </w:numPr>
      </w:pPr>
      <w:r w:rsidRPr="00292663">
        <w:rPr>
          <w:b/>
          <w:bCs/>
        </w:rPr>
        <w:t>Tema 3: Dinamik Fiyatlama ve Kâr Optimizasyonu</w:t>
      </w:r>
    </w:p>
    <w:p w14:paraId="32B940DF" w14:textId="77777777" w:rsidR="00292663" w:rsidRPr="00292663" w:rsidRDefault="00292663" w:rsidP="00292663">
      <w:pPr>
        <w:numPr>
          <w:ilvl w:val="1"/>
          <w:numId w:val="2"/>
        </w:numPr>
      </w:pPr>
      <w:r w:rsidRPr="00292663">
        <w:rPr>
          <w:b/>
          <w:bCs/>
        </w:rPr>
        <w:t>Görev:</w:t>
      </w:r>
      <w:r w:rsidRPr="00292663">
        <w:t xml:space="preserve"> Farklı dönemlerdeki satış, fiyat ve rakip verilerini kullanarak ürünlerin fiyat esnekliğini hesaplamak. Makine öğrenmesi modeli ile "Hangi ürüne, hangi dönemde yüzde kaç indirim yapılırsa toplam kâr maksimize edilir?" sorusuna simülasyon ile cevap vermek.</w:t>
      </w:r>
    </w:p>
    <w:p w14:paraId="07FA88E7" w14:textId="77777777" w:rsidR="00292663" w:rsidRPr="00292663" w:rsidRDefault="00292663" w:rsidP="00292663">
      <w:pPr>
        <w:rPr>
          <w:b/>
          <w:bCs/>
        </w:rPr>
      </w:pPr>
      <w:r w:rsidRPr="00292663">
        <w:rPr>
          <w:b/>
          <w:bCs/>
        </w:rPr>
        <w:t>Teslim Edilecek Çıktılar</w:t>
      </w:r>
    </w:p>
    <w:p w14:paraId="3162A9E3" w14:textId="77777777" w:rsidR="00292663" w:rsidRPr="00292663" w:rsidRDefault="00292663" w:rsidP="00292663">
      <w:pPr>
        <w:numPr>
          <w:ilvl w:val="0"/>
          <w:numId w:val="3"/>
        </w:numPr>
      </w:pPr>
      <w:r w:rsidRPr="00292663">
        <w:rPr>
          <w:b/>
          <w:bCs/>
        </w:rPr>
        <w:t>Jupyter Notebook (.ipynb):</w:t>
      </w:r>
      <w:r w:rsidRPr="00292663">
        <w:t xml:space="preserve"> Veri birleştirme, keşifçi veri analizi (EDA), özellik mühendisliği, modelleme ve finansal simülasyon adımlarının tamamını içeren, mantıksal bir sırayla yazılmış kod dosyası.</w:t>
      </w:r>
    </w:p>
    <w:p w14:paraId="311C2423" w14:textId="77777777" w:rsidR="00292663" w:rsidRPr="00292663" w:rsidRDefault="00292663" w:rsidP="00292663">
      <w:pPr>
        <w:numPr>
          <w:ilvl w:val="0"/>
          <w:numId w:val="3"/>
        </w:numPr>
      </w:pPr>
      <w:r w:rsidRPr="00292663">
        <w:rPr>
          <w:b/>
          <w:bCs/>
        </w:rPr>
        <w:t>Veri Kaynakları:</w:t>
      </w:r>
      <w:r w:rsidRPr="00292663">
        <w:t xml:space="preserve"> Kullanılan farklı veri setlerinin orijinal halleri veya erişim linkleri.</w:t>
      </w:r>
    </w:p>
    <w:p w14:paraId="1FA30ECF" w14:textId="77777777" w:rsidR="00292663" w:rsidRPr="00292663" w:rsidRDefault="00292663" w:rsidP="00292663">
      <w:pPr>
        <w:numPr>
          <w:ilvl w:val="0"/>
          <w:numId w:val="3"/>
        </w:numPr>
      </w:pPr>
      <w:r w:rsidRPr="00292663">
        <w:rPr>
          <w:b/>
          <w:bCs/>
        </w:rPr>
        <w:t>Yönetici Özeti Raporu (PDF):</w:t>
      </w:r>
      <w:r w:rsidRPr="00292663">
        <w:t xml:space="preserve"> En fazla 5 sayfa uzunluğunda; problemi, kullanılan veri kaynaklarını, üretilen yeni özellikleri, modelin çalışmasını (SHAP/LIME ile açıklanabilir yapay zeka bulgularını) ve işletmeye sağlanacak net finansal/operasyonel değeri içeren profesyonel rapor.</w:t>
      </w:r>
    </w:p>
    <w:p w14:paraId="4D7BE89A" w14:textId="77777777" w:rsidR="00292663" w:rsidRPr="00292663" w:rsidRDefault="00292663" w:rsidP="00292663">
      <w:pPr>
        <w:rPr>
          <w:b/>
          <w:bCs/>
        </w:rPr>
      </w:pPr>
      <w:r w:rsidRPr="00292663">
        <w:rPr>
          <w:b/>
          <w:bCs/>
        </w:rPr>
        <w:t>Değerlendirme Kriterleri (Rubrik)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046"/>
        <w:gridCol w:w="797"/>
      </w:tblGrid>
      <w:tr w:rsidR="00292663" w:rsidRPr="00292663" w14:paraId="0C12BA9D" w14:textId="77777777" w:rsidTr="002926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727C6" w14:textId="77777777" w:rsidR="00292663" w:rsidRPr="00292663" w:rsidRDefault="00292663" w:rsidP="00292663">
            <w:r w:rsidRPr="00292663">
              <w:rPr>
                <w:b/>
                <w:bCs/>
              </w:rPr>
              <w:t>Değerlendirme Alanı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DA9E0" w14:textId="77777777" w:rsidR="00292663" w:rsidRPr="00292663" w:rsidRDefault="00292663" w:rsidP="00292663">
            <w:r w:rsidRPr="00292663">
              <w:rPr>
                <w:b/>
                <w:bCs/>
              </w:rPr>
              <w:t>Beklentiler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AD322" w14:textId="77777777" w:rsidR="00292663" w:rsidRPr="00292663" w:rsidRDefault="00292663" w:rsidP="00292663">
            <w:r w:rsidRPr="00292663">
              <w:rPr>
                <w:b/>
                <w:bCs/>
              </w:rPr>
              <w:t>Ağırlık</w:t>
            </w:r>
          </w:p>
        </w:tc>
      </w:tr>
      <w:tr w:rsidR="00292663" w:rsidRPr="00292663" w14:paraId="5D499D8D" w14:textId="77777777" w:rsidTr="00292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DC4DE" w14:textId="77777777" w:rsidR="00292663" w:rsidRPr="00292663" w:rsidRDefault="00292663" w:rsidP="00292663">
            <w:r w:rsidRPr="00292663">
              <w:rPr>
                <w:b/>
                <w:bCs/>
              </w:rPr>
              <w:t>Veri Entegrasyonu ve Özellik Mühendisliği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65C73" w14:textId="77777777" w:rsidR="00292663" w:rsidRPr="00292663" w:rsidRDefault="00292663" w:rsidP="00292663">
            <w:r w:rsidRPr="00292663">
              <w:t>Farklı veri setlerinin (tablo, metin, zaman serisi vb.) hatasız birleştirilmesi. İşletme mantığına uygun, modelin gücünü artıran yaratıcı değişkenlerin (feature) koda dökülmesi.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5A5E1" w14:textId="479B256A" w:rsidR="00292663" w:rsidRPr="00292663" w:rsidRDefault="00292663" w:rsidP="00292663">
            <w:r w:rsidRPr="00292663">
              <w:rPr>
                <w:b/>
                <w:bCs/>
              </w:rPr>
              <w:t>%2</w:t>
            </w:r>
            <w:r>
              <w:rPr>
                <w:b/>
                <w:bCs/>
              </w:rPr>
              <w:t>0</w:t>
            </w:r>
          </w:p>
        </w:tc>
      </w:tr>
      <w:tr w:rsidR="00292663" w:rsidRPr="00292663" w14:paraId="2B93323D" w14:textId="77777777" w:rsidTr="00292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E0AE1" w14:textId="77777777" w:rsidR="00292663" w:rsidRPr="00292663" w:rsidRDefault="00292663" w:rsidP="00292663">
            <w:r w:rsidRPr="00292663">
              <w:rPr>
                <w:b/>
                <w:bCs/>
              </w:rPr>
              <w:t>Keşifçi Analiz (EDA) ve Açıklanabilirlik (XAI)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43FB7" w14:textId="77777777" w:rsidR="00292663" w:rsidRPr="00292663" w:rsidRDefault="00292663" w:rsidP="00292663">
            <w:r w:rsidRPr="00292663">
              <w:t>Verinin hikayesinin doğru görselleştirilmesi. Model kararlarının "kara kutu" olmaktan çıkarılıp SHAP veya LIME gibi araçlarla yöneticilere açıklanabilir hale getirilmesi.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D3190" w14:textId="195F40CE" w:rsidR="00292663" w:rsidRPr="00292663" w:rsidRDefault="00292663" w:rsidP="00292663">
            <w:r w:rsidRPr="00292663">
              <w:rPr>
                <w:b/>
                <w:bCs/>
              </w:rPr>
              <w:t>%2</w:t>
            </w:r>
            <w:r>
              <w:rPr>
                <w:b/>
                <w:bCs/>
              </w:rPr>
              <w:t>0</w:t>
            </w:r>
          </w:p>
        </w:tc>
      </w:tr>
      <w:tr w:rsidR="00292663" w:rsidRPr="00292663" w14:paraId="7BF02DA0" w14:textId="77777777" w:rsidTr="00292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B083B" w14:textId="77777777" w:rsidR="00292663" w:rsidRPr="00292663" w:rsidRDefault="00292663" w:rsidP="00292663">
            <w:r w:rsidRPr="00292663">
              <w:rPr>
                <w:b/>
                <w:bCs/>
              </w:rPr>
              <w:t>İş Senaryosu ve Finansal Simülasyon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79081" w14:textId="77777777" w:rsidR="00292663" w:rsidRPr="00292663" w:rsidRDefault="00292663" w:rsidP="00292663">
            <w:r w:rsidRPr="00292663">
              <w:t xml:space="preserve">Makine öğrenmesi sonuçlarının doğrudan finansal veya operasyonel bir ROI (Yatırım Getirisi) hesabına </w:t>
            </w:r>
            <w:r w:rsidRPr="00292663">
              <w:lastRenderedPageBreak/>
              <w:t>dönüştürülmesi. Optimizasyon veya maliyet matrisi kararlarının mantıklılığı.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F933C" w14:textId="7103A8D3" w:rsidR="00292663" w:rsidRPr="00292663" w:rsidRDefault="00292663" w:rsidP="00292663">
            <w:r w:rsidRPr="00292663">
              <w:rPr>
                <w:b/>
                <w:bCs/>
              </w:rPr>
              <w:lastRenderedPageBreak/>
              <w:t>%</w:t>
            </w:r>
            <w:r>
              <w:rPr>
                <w:b/>
                <w:bCs/>
              </w:rPr>
              <w:t>4</w:t>
            </w:r>
            <w:r w:rsidRPr="00292663">
              <w:rPr>
                <w:b/>
                <w:bCs/>
              </w:rPr>
              <w:t>0</w:t>
            </w:r>
          </w:p>
        </w:tc>
      </w:tr>
      <w:tr w:rsidR="00292663" w:rsidRPr="00292663" w14:paraId="743277E6" w14:textId="77777777" w:rsidTr="002926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3423E" w14:textId="77777777" w:rsidR="00292663" w:rsidRPr="00292663" w:rsidRDefault="00292663" w:rsidP="00292663">
            <w:r w:rsidRPr="00292663">
              <w:rPr>
                <w:b/>
                <w:bCs/>
              </w:rPr>
              <w:t>Modelleme, Kod Kalitesi ve Raporlama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12CC0" w14:textId="77777777" w:rsidR="00292663" w:rsidRPr="00292663" w:rsidRDefault="00292663" w:rsidP="00292663">
            <w:r w:rsidRPr="00292663">
              <w:t>Algoritma seçimi, hiperparametre optimizasyonu, kodun okunabilirliği ve Yönetici Özeti raporunun profesyonelliği.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E8EA0" w14:textId="77777777" w:rsidR="00292663" w:rsidRPr="00292663" w:rsidRDefault="00292663" w:rsidP="00292663">
            <w:r w:rsidRPr="00292663">
              <w:rPr>
                <w:b/>
                <w:bCs/>
              </w:rPr>
              <w:t>%20</w:t>
            </w:r>
          </w:p>
        </w:tc>
      </w:tr>
    </w:tbl>
    <w:p w14:paraId="53C82A43" w14:textId="77777777" w:rsidR="00292663" w:rsidRDefault="00292663"/>
    <w:sectPr w:rsidR="002926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7A0"/>
    <w:multiLevelType w:val="multilevel"/>
    <w:tmpl w:val="1C0C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B39B7"/>
    <w:multiLevelType w:val="multilevel"/>
    <w:tmpl w:val="B93E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47729F"/>
    <w:multiLevelType w:val="multilevel"/>
    <w:tmpl w:val="403ED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801884">
    <w:abstractNumId w:val="2"/>
  </w:num>
  <w:num w:numId="2" w16cid:durableId="480119693">
    <w:abstractNumId w:val="0"/>
  </w:num>
  <w:num w:numId="3" w16cid:durableId="121323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63"/>
    <w:rsid w:val="00292663"/>
    <w:rsid w:val="00580988"/>
    <w:rsid w:val="00B266C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199D0CD"/>
  <w15:chartTrackingRefBased/>
  <w15:docId w15:val="{FB354574-A127-D14C-8B3C-6E581D65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663"/>
    <w:rPr>
      <w:rFonts w:eastAsiaTheme="majorEastAsia" w:cstheme="majorBidi"/>
      <w:color w:val="272727" w:themeColor="text1" w:themeTint="D8"/>
    </w:rPr>
  </w:style>
  <w:style w:type="paragraph" w:styleId="Title">
    <w:name w:val="Title"/>
    <w:basedOn w:val="Normal"/>
    <w:next w:val="Normal"/>
    <w:link w:val="TitleChar"/>
    <w:uiPriority w:val="10"/>
    <w:qFormat/>
    <w:rsid w:val="0029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663"/>
    <w:pPr>
      <w:spacing w:before="160"/>
      <w:jc w:val="center"/>
    </w:pPr>
    <w:rPr>
      <w:i/>
      <w:iCs/>
      <w:color w:val="404040" w:themeColor="text1" w:themeTint="BF"/>
    </w:rPr>
  </w:style>
  <w:style w:type="character" w:customStyle="1" w:styleId="QuoteChar">
    <w:name w:val="Quote Char"/>
    <w:basedOn w:val="DefaultParagraphFont"/>
    <w:link w:val="Quote"/>
    <w:uiPriority w:val="29"/>
    <w:rsid w:val="00292663"/>
    <w:rPr>
      <w:i/>
      <w:iCs/>
      <w:color w:val="404040" w:themeColor="text1" w:themeTint="BF"/>
    </w:rPr>
  </w:style>
  <w:style w:type="paragraph" w:styleId="ListParagraph">
    <w:name w:val="List Paragraph"/>
    <w:basedOn w:val="Normal"/>
    <w:uiPriority w:val="34"/>
    <w:qFormat/>
    <w:rsid w:val="00292663"/>
    <w:pPr>
      <w:ind w:left="720"/>
      <w:contextualSpacing/>
    </w:pPr>
  </w:style>
  <w:style w:type="character" w:styleId="IntenseEmphasis">
    <w:name w:val="Intense Emphasis"/>
    <w:basedOn w:val="DefaultParagraphFont"/>
    <w:uiPriority w:val="21"/>
    <w:qFormat/>
    <w:rsid w:val="00292663"/>
    <w:rPr>
      <w:i/>
      <w:iCs/>
      <w:color w:val="0F4761" w:themeColor="accent1" w:themeShade="BF"/>
    </w:rPr>
  </w:style>
  <w:style w:type="paragraph" w:styleId="IntenseQuote">
    <w:name w:val="Intense Quote"/>
    <w:basedOn w:val="Normal"/>
    <w:next w:val="Normal"/>
    <w:link w:val="IntenseQuoteChar"/>
    <w:uiPriority w:val="30"/>
    <w:qFormat/>
    <w:rsid w:val="00292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663"/>
    <w:rPr>
      <w:i/>
      <w:iCs/>
      <w:color w:val="0F4761" w:themeColor="accent1" w:themeShade="BF"/>
    </w:rPr>
  </w:style>
  <w:style w:type="character" w:styleId="IntenseReference">
    <w:name w:val="Intense Reference"/>
    <w:basedOn w:val="DefaultParagraphFont"/>
    <w:uiPriority w:val="32"/>
    <w:qFormat/>
    <w:rsid w:val="00292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653364">
      <w:bodyDiv w:val="1"/>
      <w:marLeft w:val="0"/>
      <w:marRight w:val="0"/>
      <w:marTop w:val="0"/>
      <w:marBottom w:val="0"/>
      <w:divBdr>
        <w:top w:val="none" w:sz="0" w:space="0" w:color="auto"/>
        <w:left w:val="none" w:sz="0" w:space="0" w:color="auto"/>
        <w:bottom w:val="none" w:sz="0" w:space="0" w:color="auto"/>
        <w:right w:val="none" w:sz="0" w:space="0" w:color="auto"/>
      </w:divBdr>
    </w:div>
    <w:div w:id="198183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 Yasin</dc:creator>
  <cp:keywords/>
  <dc:description/>
  <cp:lastModifiedBy>Microsoft Office User Yasin</cp:lastModifiedBy>
  <cp:revision>2</cp:revision>
  <dcterms:created xsi:type="dcterms:W3CDTF">2026-04-27T10:58:00Z</dcterms:created>
  <dcterms:modified xsi:type="dcterms:W3CDTF">2026-04-27T10:58:00Z</dcterms:modified>
</cp:coreProperties>
</file>