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FA" w:rsidRPr="00B76482" w:rsidRDefault="00862AFA" w:rsidP="00862AFA">
      <w:pPr>
        <w:jc w:val="both"/>
        <w:rPr>
          <w:rFonts w:ascii="Times New Roman" w:hAnsi="Times New Roman" w:cs="Times New Roman"/>
          <w:b/>
        </w:rPr>
      </w:pPr>
      <w:r w:rsidRPr="00B76482">
        <w:rPr>
          <w:rFonts w:ascii="Times New Roman" w:hAnsi="Times New Roman" w:cs="Times New Roman"/>
          <w:b/>
        </w:rPr>
        <w:t>Course Name: Political Economy of Africa and Development</w:t>
      </w:r>
    </w:p>
    <w:p w:rsidR="00862AFA" w:rsidRPr="00B76482" w:rsidRDefault="00862AFA" w:rsidP="00862AFA">
      <w:pPr>
        <w:pStyle w:val="NormalWeb"/>
        <w:shd w:val="clear" w:color="auto" w:fill="FFFFFF" w:themeFill="background1"/>
        <w:spacing w:before="0" w:beforeAutospacing="0" w:after="0" w:afterAutospacing="0"/>
        <w:jc w:val="both"/>
        <w:textAlignment w:val="baseline"/>
        <w:rPr>
          <w:rFonts w:eastAsiaTheme="majorEastAsia"/>
          <w:b/>
          <w:bCs/>
          <w:sz w:val="22"/>
          <w:szCs w:val="22"/>
        </w:rPr>
      </w:pPr>
      <w:r>
        <w:rPr>
          <w:rFonts w:eastAsiaTheme="majorEastAsia"/>
          <w:b/>
          <w:bCs/>
          <w:sz w:val="22"/>
          <w:szCs w:val="22"/>
        </w:rPr>
        <w:t xml:space="preserve">Course Code: </w:t>
      </w:r>
      <w:r w:rsidRPr="00C7007E">
        <w:rPr>
          <w:rFonts w:eastAsiaTheme="majorEastAsia"/>
          <w:b/>
          <w:bCs/>
          <w:sz w:val="22"/>
          <w:szCs w:val="22"/>
        </w:rPr>
        <w:t xml:space="preserve">DVS 1203 </w:t>
      </w:r>
    </w:p>
    <w:p w:rsidR="00862AFA" w:rsidRPr="00B76482" w:rsidRDefault="00862AFA" w:rsidP="00862AFA">
      <w:pPr>
        <w:pStyle w:val="NormalWeb"/>
        <w:shd w:val="clear" w:color="auto" w:fill="FFFFFF" w:themeFill="background1"/>
        <w:spacing w:before="0" w:beforeAutospacing="0" w:after="0" w:afterAutospacing="0"/>
        <w:jc w:val="both"/>
        <w:textAlignment w:val="baseline"/>
        <w:rPr>
          <w:rFonts w:eastAsiaTheme="majorEastAsia"/>
          <w:b/>
          <w:bCs/>
          <w:sz w:val="22"/>
          <w:szCs w:val="22"/>
        </w:rPr>
      </w:pPr>
      <w:r w:rsidRPr="00B76482">
        <w:rPr>
          <w:rFonts w:eastAsiaTheme="majorEastAsia"/>
          <w:b/>
          <w:bCs/>
          <w:sz w:val="22"/>
          <w:szCs w:val="22"/>
        </w:rPr>
        <w:t>Credit Units: 3 CUs</w:t>
      </w:r>
    </w:p>
    <w:p w:rsidR="00862AFA" w:rsidRPr="00B76482" w:rsidRDefault="00862AFA" w:rsidP="00862AFA">
      <w:pPr>
        <w:pStyle w:val="NormalWeb"/>
        <w:shd w:val="clear" w:color="auto" w:fill="FFFFFF" w:themeFill="background1"/>
        <w:spacing w:before="0" w:beforeAutospacing="0" w:after="0" w:afterAutospacing="0"/>
        <w:jc w:val="both"/>
        <w:textAlignment w:val="baseline"/>
        <w:rPr>
          <w:rFonts w:eastAsiaTheme="majorEastAsia"/>
          <w:b/>
          <w:bCs/>
          <w:sz w:val="22"/>
          <w:szCs w:val="22"/>
        </w:rPr>
      </w:pPr>
      <w:r w:rsidRPr="00B76482">
        <w:rPr>
          <w:rFonts w:eastAsiaTheme="majorEastAsia"/>
          <w:b/>
          <w:bCs/>
          <w:sz w:val="22"/>
          <w:szCs w:val="22"/>
        </w:rPr>
        <w:t>Contact hours: 45</w:t>
      </w:r>
    </w:p>
    <w:p w:rsidR="00862AFA" w:rsidRPr="00B76482" w:rsidRDefault="00862AFA" w:rsidP="00862AFA">
      <w:pPr>
        <w:shd w:val="clear" w:color="auto" w:fill="FFFFFF" w:themeFill="background1"/>
        <w:jc w:val="both"/>
        <w:rPr>
          <w:rFonts w:ascii="Times New Roman" w:hAnsi="Times New Roman" w:cs="Times New Roman"/>
          <w:b/>
        </w:rPr>
      </w:pPr>
      <w:r w:rsidRPr="00B76482">
        <w:rPr>
          <w:rFonts w:ascii="Times New Roman" w:hAnsi="Times New Roman" w:cs="Times New Roman"/>
          <w:b/>
        </w:rPr>
        <w:t>Course Description</w:t>
      </w:r>
    </w:p>
    <w:p w:rsidR="00862AFA" w:rsidRPr="004E256A" w:rsidRDefault="00862AFA" w:rsidP="00862AFA">
      <w:pPr>
        <w:autoSpaceDE w:val="0"/>
        <w:autoSpaceDN w:val="0"/>
        <w:adjustRightInd w:val="0"/>
        <w:jc w:val="both"/>
        <w:rPr>
          <w:rFonts w:ascii="Times New Roman" w:hAnsi="Times New Roman" w:cs="Times New Roman"/>
        </w:rPr>
      </w:pPr>
      <w:r w:rsidRPr="00B76482">
        <w:rPr>
          <w:rFonts w:ascii="Times New Roman" w:hAnsi="Times New Roman" w:cs="Times New Roman"/>
        </w:rPr>
        <w:t>The aim of this Development Studies course is to increase students' capacity to use their growing knowledge of political economy of development in rigorous analysis of a subset of critical issues facing policy makers in sub-Saharan Africa. The African continent stands high among the many countries facing development challenges. The exposure to which Africa received from Europe during colonialism; the post-colonial situation and the current globalization drive leave Africa in a development dilemma. African development has gained prominence in the development discourse. Every development studies service course student that is interested in understanding the mechanisms and processes through which social transformation can be created needs to understand the position and processes through which Africa has transformed. The course interrogates African development problem taking into consideration the forces that shaped the colonization of Africa; colonialism and its social, economic</w:t>
      </w:r>
      <w:r w:rsidR="00812E74">
        <w:rPr>
          <w:rFonts w:ascii="Times New Roman" w:hAnsi="Times New Roman" w:cs="Times New Roman"/>
        </w:rPr>
        <w:t xml:space="preserve"> and political impact on Africa as well as contempo</w:t>
      </w:r>
      <w:r w:rsidR="00C62F29">
        <w:rPr>
          <w:rFonts w:ascii="Times New Roman" w:hAnsi="Times New Roman" w:cs="Times New Roman"/>
        </w:rPr>
        <w:t>rary issues of neo-coloniali</w:t>
      </w:r>
      <w:r w:rsidR="00D82375">
        <w:rPr>
          <w:rFonts w:ascii="Times New Roman" w:hAnsi="Times New Roman" w:cs="Times New Roman"/>
        </w:rPr>
        <w:t>sm</w:t>
      </w:r>
      <w:r w:rsidR="00C86715">
        <w:rPr>
          <w:rFonts w:ascii="Times New Roman" w:hAnsi="Times New Roman" w:cs="Times New Roman"/>
        </w:rPr>
        <w:t>, poverty, underdevelopment</w:t>
      </w:r>
      <w:r w:rsidR="004E256A">
        <w:rPr>
          <w:rFonts w:ascii="Times New Roman" w:hAnsi="Times New Roman" w:cs="Times New Roman"/>
        </w:rPr>
        <w:t>,</w:t>
      </w:r>
      <w:r w:rsidR="004E256A" w:rsidRPr="004E256A">
        <w:rPr>
          <w:rFonts w:ascii="Times New Roman" w:hAnsi="Times New Roman" w:cs="Times New Roman"/>
        </w:rPr>
        <w:t xml:space="preserve"> democracy, good governance</w:t>
      </w:r>
      <w:r w:rsidR="004E256A">
        <w:rPr>
          <w:rFonts w:ascii="Times New Roman" w:hAnsi="Times New Roman" w:cs="Times New Roman"/>
        </w:rPr>
        <w:t xml:space="preserve">, human rights and </w:t>
      </w:r>
      <w:r w:rsidR="00060170">
        <w:rPr>
          <w:rFonts w:ascii="Times New Roman" w:hAnsi="Times New Roman" w:cs="Times New Roman"/>
        </w:rPr>
        <w:t>the que</w:t>
      </w:r>
      <w:bookmarkStart w:id="0" w:name="_GoBack"/>
      <w:bookmarkEnd w:id="0"/>
      <w:r w:rsidR="00060170">
        <w:rPr>
          <w:rFonts w:ascii="Times New Roman" w:hAnsi="Times New Roman" w:cs="Times New Roman"/>
        </w:rPr>
        <w:t xml:space="preserve">st for </w:t>
      </w:r>
      <w:r w:rsidR="004E256A">
        <w:rPr>
          <w:rFonts w:ascii="Times New Roman" w:hAnsi="Times New Roman" w:cs="Times New Roman"/>
        </w:rPr>
        <w:t xml:space="preserve">regional integration. </w:t>
      </w:r>
    </w:p>
    <w:p w:rsidR="00862AFA" w:rsidRPr="00B76482" w:rsidRDefault="00862AFA" w:rsidP="00862AFA">
      <w:pPr>
        <w:autoSpaceDE w:val="0"/>
        <w:autoSpaceDN w:val="0"/>
        <w:adjustRightInd w:val="0"/>
        <w:jc w:val="both"/>
        <w:rPr>
          <w:rFonts w:ascii="Times New Roman" w:hAnsi="Times New Roman" w:cs="Times New Roman"/>
          <w:b/>
        </w:rPr>
      </w:pPr>
      <w:r w:rsidRPr="00B76482">
        <w:rPr>
          <w:rFonts w:ascii="Times New Roman" w:hAnsi="Times New Roman" w:cs="Times New Roman"/>
          <w:b/>
        </w:rPr>
        <w:t>Learning Outcomes</w:t>
      </w:r>
    </w:p>
    <w:p w:rsidR="00862AFA" w:rsidRPr="00B76482" w:rsidRDefault="00862AFA" w:rsidP="00862AFA">
      <w:pPr>
        <w:autoSpaceDE w:val="0"/>
        <w:autoSpaceDN w:val="0"/>
        <w:adjustRightInd w:val="0"/>
        <w:jc w:val="both"/>
        <w:rPr>
          <w:rFonts w:ascii="Times New Roman" w:hAnsi="Times New Roman" w:cs="Times New Roman"/>
        </w:rPr>
      </w:pPr>
      <w:r w:rsidRPr="00B76482">
        <w:rPr>
          <w:rFonts w:ascii="Times New Roman" w:hAnsi="Times New Roman" w:cs="Times New Roman"/>
        </w:rPr>
        <w:t xml:space="preserve">At the end of the course students should be able to </w:t>
      </w:r>
    </w:p>
    <w:p w:rsidR="00862AFA" w:rsidRPr="00B76482" w:rsidRDefault="00862AFA" w:rsidP="00862AFA">
      <w:pPr>
        <w:pStyle w:val="ListParagraph"/>
        <w:widowControl w:val="0"/>
        <w:numPr>
          <w:ilvl w:val="0"/>
          <w:numId w:val="2"/>
        </w:numPr>
        <w:tabs>
          <w:tab w:val="left" w:pos="0"/>
        </w:tabs>
        <w:suppressAutoHyphens/>
        <w:autoSpaceDE w:val="0"/>
        <w:autoSpaceDN w:val="0"/>
        <w:adjustRightInd w:val="0"/>
        <w:jc w:val="both"/>
        <w:rPr>
          <w:rFonts w:ascii="Times New Roman" w:hAnsi="Times New Roman"/>
        </w:rPr>
      </w:pPr>
      <w:r w:rsidRPr="00B76482">
        <w:rPr>
          <w:rFonts w:ascii="Times New Roman" w:hAnsi="Times New Roman"/>
        </w:rPr>
        <w:t>Understand development challenges that face Africa today from the historical and contemporary perspectives</w:t>
      </w:r>
    </w:p>
    <w:p w:rsidR="00862AFA" w:rsidRPr="00B76482" w:rsidRDefault="00862AFA" w:rsidP="00862AFA">
      <w:pPr>
        <w:pStyle w:val="ListParagraph"/>
        <w:widowControl w:val="0"/>
        <w:numPr>
          <w:ilvl w:val="0"/>
          <w:numId w:val="2"/>
        </w:numPr>
        <w:tabs>
          <w:tab w:val="left" w:pos="0"/>
        </w:tabs>
        <w:suppressAutoHyphens/>
        <w:autoSpaceDE w:val="0"/>
        <w:autoSpaceDN w:val="0"/>
        <w:adjustRightInd w:val="0"/>
        <w:jc w:val="both"/>
        <w:rPr>
          <w:rFonts w:ascii="Times New Roman" w:hAnsi="Times New Roman"/>
        </w:rPr>
      </w:pPr>
      <w:r w:rsidRPr="00B76482">
        <w:rPr>
          <w:rFonts w:ascii="Times New Roman" w:hAnsi="Times New Roman"/>
        </w:rPr>
        <w:t>Suggest viable recommendations for Africa’s development challenges from a well-informed perspective</w:t>
      </w:r>
    </w:p>
    <w:p w:rsidR="00862AFA" w:rsidRDefault="00862AFA" w:rsidP="00862AFA">
      <w:pPr>
        <w:pStyle w:val="ListParagraph"/>
        <w:widowControl w:val="0"/>
        <w:numPr>
          <w:ilvl w:val="0"/>
          <w:numId w:val="2"/>
        </w:numPr>
        <w:tabs>
          <w:tab w:val="left" w:pos="0"/>
        </w:tabs>
        <w:suppressAutoHyphens/>
        <w:autoSpaceDE w:val="0"/>
        <w:autoSpaceDN w:val="0"/>
        <w:adjustRightInd w:val="0"/>
        <w:spacing w:after="0"/>
        <w:jc w:val="both"/>
        <w:rPr>
          <w:rFonts w:ascii="Times New Roman" w:hAnsi="Times New Roman"/>
        </w:rPr>
      </w:pPr>
      <w:r w:rsidRPr="00B76482">
        <w:rPr>
          <w:rFonts w:ascii="Times New Roman" w:hAnsi="Times New Roman"/>
        </w:rPr>
        <w:t>Apply their knowledge in constructing a critical analysis of the issues for a particular African country</w:t>
      </w:r>
    </w:p>
    <w:p w:rsidR="00862AFA" w:rsidRDefault="00862AFA" w:rsidP="00862AFA">
      <w:pPr>
        <w:widowControl w:val="0"/>
        <w:tabs>
          <w:tab w:val="left" w:pos="0"/>
        </w:tabs>
        <w:suppressAutoHyphens/>
        <w:autoSpaceDE w:val="0"/>
        <w:autoSpaceDN w:val="0"/>
        <w:adjustRightInd w:val="0"/>
        <w:spacing w:after="0"/>
        <w:jc w:val="both"/>
        <w:rPr>
          <w:rFonts w:ascii="Times New Roman" w:hAnsi="Times New Roman"/>
          <w:b/>
        </w:rPr>
      </w:pPr>
    </w:p>
    <w:p w:rsidR="00862AFA" w:rsidRPr="00B76482" w:rsidRDefault="00862AFA" w:rsidP="00862AFA">
      <w:pPr>
        <w:widowControl w:val="0"/>
        <w:tabs>
          <w:tab w:val="left" w:pos="0"/>
        </w:tabs>
        <w:suppressAutoHyphens/>
        <w:autoSpaceDE w:val="0"/>
        <w:autoSpaceDN w:val="0"/>
        <w:adjustRightInd w:val="0"/>
        <w:ind w:left="-360"/>
        <w:jc w:val="both"/>
        <w:rPr>
          <w:rFonts w:ascii="Times New Roman" w:hAnsi="Times New Roman" w:cs="Times New Roman"/>
          <w:b/>
        </w:rPr>
      </w:pPr>
      <w:r w:rsidRPr="00B76482">
        <w:rPr>
          <w:rFonts w:ascii="Times New Roman" w:hAnsi="Times New Roman" w:cs="Times New Roman"/>
          <w:b/>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7"/>
        <w:gridCol w:w="1490"/>
      </w:tblGrid>
      <w:tr w:rsidR="00862AFA" w:rsidRPr="00B76482" w:rsidTr="00520DF8">
        <w:tc>
          <w:tcPr>
            <w:tcW w:w="7527" w:type="dxa"/>
          </w:tcPr>
          <w:p w:rsidR="00862AFA" w:rsidRPr="00B76482" w:rsidRDefault="00862AFA" w:rsidP="00520DF8">
            <w:pPr>
              <w:autoSpaceDE w:val="0"/>
              <w:autoSpaceDN w:val="0"/>
              <w:adjustRightInd w:val="0"/>
              <w:spacing w:after="0"/>
              <w:jc w:val="both"/>
              <w:rPr>
                <w:rFonts w:ascii="Times New Roman" w:hAnsi="Times New Roman" w:cs="Times New Roman"/>
                <w:b/>
                <w:shd w:val="clear" w:color="auto" w:fill="FFFFFF"/>
              </w:rPr>
            </w:pPr>
            <w:r w:rsidRPr="00B76482">
              <w:rPr>
                <w:rFonts w:ascii="Times New Roman" w:hAnsi="Times New Roman" w:cs="Times New Roman"/>
                <w:b/>
                <w:shd w:val="clear" w:color="auto" w:fill="FFFFFF"/>
              </w:rPr>
              <w:t xml:space="preserve">Content </w:t>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b/>
                <w:shd w:val="clear" w:color="auto" w:fill="FFFFFF"/>
              </w:rPr>
            </w:pPr>
            <w:r w:rsidRPr="00B76482">
              <w:rPr>
                <w:rFonts w:ascii="Times New Roman" w:hAnsi="Times New Roman" w:cs="Times New Roman"/>
                <w:b/>
                <w:shd w:val="clear" w:color="auto" w:fill="FFFFFF"/>
              </w:rPr>
              <w:t xml:space="preserve">Hours </w:t>
            </w:r>
          </w:p>
        </w:tc>
      </w:tr>
      <w:tr w:rsidR="00862AFA" w:rsidRPr="00B76482" w:rsidTr="00520DF8">
        <w:tc>
          <w:tcPr>
            <w:tcW w:w="7527" w:type="dxa"/>
          </w:tcPr>
          <w:p w:rsidR="00862AFA" w:rsidRPr="00B76482" w:rsidRDefault="00862AFA" w:rsidP="000F14E1">
            <w:pPr>
              <w:widowControl w:val="0"/>
              <w:tabs>
                <w:tab w:val="left" w:pos="0"/>
              </w:tabs>
              <w:suppressAutoHyphens/>
              <w:autoSpaceDE w:val="0"/>
              <w:autoSpaceDN w:val="0"/>
              <w:adjustRightInd w:val="0"/>
              <w:spacing w:after="0"/>
              <w:jc w:val="both"/>
              <w:rPr>
                <w:rFonts w:ascii="Times New Roman" w:hAnsi="Times New Roman" w:cs="Times New Roman"/>
                <w:b/>
                <w:shd w:val="clear" w:color="auto" w:fill="FFFFFF"/>
              </w:rPr>
            </w:pPr>
            <w:r>
              <w:rPr>
                <w:rFonts w:ascii="Times New Roman" w:hAnsi="Times New Roman" w:cs="Times New Roman"/>
              </w:rPr>
              <w:t>Pre-</w:t>
            </w:r>
            <w:r w:rsidR="00042C78">
              <w:rPr>
                <w:rFonts w:ascii="Times New Roman" w:hAnsi="Times New Roman" w:cs="Times New Roman"/>
              </w:rPr>
              <w:t xml:space="preserve">colonial- political </w:t>
            </w:r>
            <w:r w:rsidR="000F14E1">
              <w:rPr>
                <w:rFonts w:ascii="Times New Roman" w:hAnsi="Times New Roman" w:cs="Times New Roman"/>
              </w:rPr>
              <w:t>and</w:t>
            </w:r>
            <w:r w:rsidR="00042C78">
              <w:rPr>
                <w:rFonts w:ascii="Times New Roman" w:hAnsi="Times New Roman" w:cs="Times New Roman"/>
              </w:rPr>
              <w:t xml:space="preserve"> social organization</w:t>
            </w:r>
            <w:r w:rsidR="000F14E1">
              <w:rPr>
                <w:rFonts w:ascii="Times New Roman" w:hAnsi="Times New Roman" w:cs="Times New Roman"/>
              </w:rPr>
              <w:t>,</w:t>
            </w:r>
            <w:r w:rsidR="00042C78">
              <w:rPr>
                <w:rFonts w:ascii="Times New Roman" w:hAnsi="Times New Roman" w:cs="Times New Roman"/>
              </w:rPr>
              <w:t xml:space="preserve"> </w:t>
            </w:r>
            <w:r w:rsidRPr="00B76482">
              <w:rPr>
                <w:rFonts w:ascii="Times New Roman" w:hAnsi="Times New Roman" w:cs="Times New Roman"/>
              </w:rPr>
              <w:t xml:space="preserve">pre-colonial economy  </w:t>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shd w:val="clear" w:color="auto" w:fill="FFFFFF"/>
              </w:rPr>
            </w:pPr>
            <w:r>
              <w:rPr>
                <w:rFonts w:ascii="Times New Roman" w:hAnsi="Times New Roman" w:cs="Times New Roman"/>
              </w:rPr>
              <w:t>4</w:t>
            </w:r>
            <w:r w:rsidRPr="00B76482">
              <w:rPr>
                <w:rFonts w:ascii="Times New Roman" w:hAnsi="Times New Roman" w:cs="Times New Roman"/>
              </w:rPr>
              <w:t xml:space="preserve"> hours</w:t>
            </w:r>
          </w:p>
        </w:tc>
      </w:tr>
      <w:tr w:rsidR="00862AFA" w:rsidRPr="00B76482" w:rsidTr="00520DF8">
        <w:tc>
          <w:tcPr>
            <w:tcW w:w="7527" w:type="dxa"/>
          </w:tcPr>
          <w:p w:rsidR="00862AFA" w:rsidRPr="00B76482" w:rsidRDefault="00862AFA" w:rsidP="00520DF8">
            <w:pPr>
              <w:widowControl w:val="0"/>
              <w:tabs>
                <w:tab w:val="left" w:pos="0"/>
              </w:tabs>
              <w:suppressAutoHyphens/>
              <w:autoSpaceDE w:val="0"/>
              <w:autoSpaceDN w:val="0"/>
              <w:adjustRightInd w:val="0"/>
              <w:spacing w:after="0"/>
              <w:jc w:val="both"/>
              <w:rPr>
                <w:rFonts w:ascii="Times New Roman" w:hAnsi="Times New Roman" w:cs="Times New Roman"/>
                <w:b/>
                <w:shd w:val="clear" w:color="auto" w:fill="FFFFFF"/>
              </w:rPr>
            </w:pPr>
            <w:r w:rsidRPr="00B76482">
              <w:rPr>
                <w:rFonts w:ascii="Times New Roman" w:hAnsi="Times New Roman" w:cs="Times New Roman"/>
              </w:rPr>
              <w:t>Slave Trade</w:t>
            </w:r>
            <w:r w:rsidRPr="00B76482">
              <w:rPr>
                <w:rFonts w:ascii="Times New Roman" w:hAnsi="Times New Roman" w:cs="Times New Roman"/>
              </w:rPr>
              <w:tab/>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shd w:val="clear" w:color="auto" w:fill="FFFFFF"/>
              </w:rPr>
            </w:pPr>
            <w:r w:rsidRPr="00B76482">
              <w:rPr>
                <w:rFonts w:ascii="Times New Roman" w:hAnsi="Times New Roman" w:cs="Times New Roman"/>
              </w:rPr>
              <w:t>2 hours</w:t>
            </w:r>
          </w:p>
        </w:tc>
      </w:tr>
      <w:tr w:rsidR="00862AFA" w:rsidRPr="00B76482" w:rsidTr="00520DF8">
        <w:tc>
          <w:tcPr>
            <w:tcW w:w="7527" w:type="dxa"/>
          </w:tcPr>
          <w:p w:rsidR="00862AFA" w:rsidRPr="00D97BC0" w:rsidRDefault="00862AFA" w:rsidP="00520DF8">
            <w:pPr>
              <w:autoSpaceDE w:val="0"/>
              <w:autoSpaceDN w:val="0"/>
              <w:adjustRightInd w:val="0"/>
              <w:spacing w:after="0"/>
              <w:jc w:val="both"/>
              <w:rPr>
                <w:rFonts w:ascii="Times New Roman" w:hAnsi="Times New Roman" w:cs="Times New Roman"/>
                <w:b/>
                <w:shd w:val="clear" w:color="auto" w:fill="FFFFFF"/>
              </w:rPr>
            </w:pPr>
            <w:r w:rsidRPr="00D97BC0">
              <w:rPr>
                <w:rFonts w:ascii="Times New Roman" w:hAnsi="Times New Roman" w:cs="Times New Roman"/>
              </w:rPr>
              <w:t>Colonialism- Causes, Theories of Imperialism, Actors, colonial economy, production- colonial economies-settler economy, plantation economy and peasantry economies,  Regional Division of labor, taxation, land, transport, industrialization</w:t>
            </w:r>
          </w:p>
        </w:tc>
        <w:tc>
          <w:tcPr>
            <w:tcW w:w="1490" w:type="dxa"/>
          </w:tcPr>
          <w:p w:rsidR="00862AFA" w:rsidRPr="00D97BC0" w:rsidRDefault="00862AFA" w:rsidP="00520DF8">
            <w:pPr>
              <w:autoSpaceDE w:val="0"/>
              <w:autoSpaceDN w:val="0"/>
              <w:adjustRightInd w:val="0"/>
              <w:spacing w:after="0"/>
              <w:jc w:val="both"/>
              <w:rPr>
                <w:rFonts w:ascii="Times New Roman" w:hAnsi="Times New Roman" w:cs="Times New Roman"/>
                <w:shd w:val="clear" w:color="auto" w:fill="FFFFFF"/>
              </w:rPr>
            </w:pPr>
            <w:r w:rsidRPr="00D97BC0">
              <w:rPr>
                <w:rFonts w:ascii="Times New Roman" w:hAnsi="Times New Roman" w:cs="Times New Roman"/>
              </w:rPr>
              <w:t>4 hours</w:t>
            </w:r>
          </w:p>
        </w:tc>
      </w:tr>
      <w:tr w:rsidR="00862AFA" w:rsidRPr="00B76482" w:rsidTr="00520DF8">
        <w:tc>
          <w:tcPr>
            <w:tcW w:w="7527" w:type="dxa"/>
          </w:tcPr>
          <w:p w:rsidR="00862AFA" w:rsidRPr="00B76482" w:rsidRDefault="00862AFA" w:rsidP="00520DF8">
            <w:pPr>
              <w:autoSpaceDE w:val="0"/>
              <w:autoSpaceDN w:val="0"/>
              <w:adjustRightInd w:val="0"/>
              <w:spacing w:after="0"/>
              <w:jc w:val="both"/>
              <w:rPr>
                <w:rFonts w:ascii="Times New Roman" w:hAnsi="Times New Roman" w:cs="Times New Roman"/>
                <w:b/>
                <w:shd w:val="clear" w:color="auto" w:fill="FFFFFF"/>
              </w:rPr>
            </w:pPr>
            <w:r w:rsidRPr="00B76482">
              <w:rPr>
                <w:rFonts w:ascii="Times New Roman" w:hAnsi="Times New Roman" w:cs="Times New Roman"/>
              </w:rPr>
              <w:t>Resistance to Colonialism in Africa: resistors and Collaborators, Passive and Active Resistances (Maumau, Nama-Herero, Maji</w:t>
            </w:r>
            <w:r>
              <w:rPr>
                <w:rFonts w:ascii="Times New Roman" w:hAnsi="Times New Roman" w:cs="Times New Roman"/>
              </w:rPr>
              <w:t xml:space="preserve"> </w:t>
            </w:r>
            <w:r w:rsidRPr="00B76482">
              <w:rPr>
                <w:rFonts w:ascii="Times New Roman" w:hAnsi="Times New Roman" w:cs="Times New Roman"/>
              </w:rPr>
              <w:t xml:space="preserve">Maji etc) </w:t>
            </w:r>
            <w:r w:rsidRPr="00B76482">
              <w:rPr>
                <w:rFonts w:ascii="Times New Roman" w:hAnsi="Times New Roman" w:cs="Times New Roman"/>
              </w:rPr>
              <w:tab/>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shd w:val="clear" w:color="auto" w:fill="FFFFFF"/>
              </w:rPr>
            </w:pPr>
            <w:r w:rsidRPr="00B76482">
              <w:rPr>
                <w:rFonts w:ascii="Times New Roman" w:hAnsi="Times New Roman" w:cs="Times New Roman"/>
                <w:shd w:val="clear" w:color="auto" w:fill="FFFFFF"/>
              </w:rPr>
              <w:t xml:space="preserve">2 hours </w:t>
            </w:r>
          </w:p>
        </w:tc>
      </w:tr>
      <w:tr w:rsidR="00862AFA" w:rsidRPr="00B76482" w:rsidTr="00520DF8">
        <w:tc>
          <w:tcPr>
            <w:tcW w:w="7527" w:type="dxa"/>
          </w:tcPr>
          <w:p w:rsidR="00862AFA" w:rsidRPr="00B76482" w:rsidRDefault="00862AFA" w:rsidP="00520DF8">
            <w:pPr>
              <w:autoSpaceDE w:val="0"/>
              <w:autoSpaceDN w:val="0"/>
              <w:adjustRightInd w:val="0"/>
              <w:spacing w:after="0"/>
              <w:jc w:val="both"/>
              <w:rPr>
                <w:rFonts w:ascii="Times New Roman" w:hAnsi="Times New Roman" w:cs="Times New Roman"/>
                <w:b/>
                <w:shd w:val="clear" w:color="auto" w:fill="FFFFFF"/>
              </w:rPr>
            </w:pPr>
            <w:r>
              <w:rPr>
                <w:rFonts w:ascii="Times New Roman" w:hAnsi="Times New Roman" w:cs="Times New Roman"/>
              </w:rPr>
              <w:t xml:space="preserve">Decolonization, </w:t>
            </w:r>
            <w:r w:rsidRPr="00B76482">
              <w:rPr>
                <w:rFonts w:ascii="Times New Roman" w:hAnsi="Times New Roman" w:cs="Times New Roman"/>
              </w:rPr>
              <w:t>National Movements (and personalities) and Fight for Independence</w:t>
            </w:r>
            <w:r w:rsidRPr="00B76482">
              <w:rPr>
                <w:rFonts w:ascii="Times New Roman" w:hAnsi="Times New Roman" w:cs="Times New Roman"/>
              </w:rPr>
              <w:tab/>
            </w:r>
            <w:r w:rsidRPr="00B76482">
              <w:rPr>
                <w:rFonts w:ascii="Times New Roman" w:hAnsi="Times New Roman" w:cs="Times New Roman"/>
              </w:rPr>
              <w:tab/>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shd w:val="clear" w:color="auto" w:fill="FFFFFF"/>
              </w:rPr>
            </w:pPr>
            <w:r>
              <w:rPr>
                <w:rFonts w:ascii="Times New Roman" w:hAnsi="Times New Roman" w:cs="Times New Roman"/>
              </w:rPr>
              <w:t>4</w:t>
            </w:r>
            <w:r w:rsidRPr="00B76482">
              <w:rPr>
                <w:rFonts w:ascii="Times New Roman" w:hAnsi="Times New Roman" w:cs="Times New Roman"/>
              </w:rPr>
              <w:t xml:space="preserve"> hours</w:t>
            </w:r>
          </w:p>
        </w:tc>
      </w:tr>
      <w:tr w:rsidR="00862AFA" w:rsidRPr="00B76482" w:rsidTr="00520DF8">
        <w:tc>
          <w:tcPr>
            <w:tcW w:w="7527" w:type="dxa"/>
          </w:tcPr>
          <w:p w:rsidR="00862AFA" w:rsidRPr="00D97BC0" w:rsidRDefault="00862AFA" w:rsidP="00520DF8">
            <w:pPr>
              <w:autoSpaceDE w:val="0"/>
              <w:autoSpaceDN w:val="0"/>
              <w:adjustRightInd w:val="0"/>
              <w:spacing w:after="0"/>
              <w:jc w:val="both"/>
              <w:rPr>
                <w:rFonts w:ascii="Times New Roman" w:hAnsi="Times New Roman" w:cs="Times New Roman"/>
              </w:rPr>
            </w:pPr>
            <w:r w:rsidRPr="00D97BC0">
              <w:rPr>
                <w:rFonts w:ascii="Times New Roman" w:hAnsi="Times New Roman" w:cs="Times New Roman"/>
              </w:rPr>
              <w:t>African Political Economy after independence</w:t>
            </w:r>
          </w:p>
        </w:tc>
        <w:tc>
          <w:tcPr>
            <w:tcW w:w="1490" w:type="dxa"/>
          </w:tcPr>
          <w:p w:rsidR="00862AFA" w:rsidRPr="00D97BC0" w:rsidRDefault="00862AFA" w:rsidP="00520DF8">
            <w:pPr>
              <w:autoSpaceDE w:val="0"/>
              <w:autoSpaceDN w:val="0"/>
              <w:adjustRightInd w:val="0"/>
              <w:spacing w:after="0"/>
              <w:jc w:val="both"/>
              <w:rPr>
                <w:rFonts w:ascii="Times New Roman" w:hAnsi="Times New Roman" w:cs="Times New Roman"/>
              </w:rPr>
            </w:pPr>
            <w:r w:rsidRPr="00D97BC0">
              <w:rPr>
                <w:rFonts w:ascii="Times New Roman" w:hAnsi="Times New Roman" w:cs="Times New Roman"/>
              </w:rPr>
              <w:t>6 hours</w:t>
            </w:r>
          </w:p>
        </w:tc>
      </w:tr>
      <w:tr w:rsidR="00862AFA" w:rsidRPr="00B76482" w:rsidTr="00520DF8">
        <w:tc>
          <w:tcPr>
            <w:tcW w:w="7527" w:type="dxa"/>
          </w:tcPr>
          <w:p w:rsidR="00862AFA" w:rsidRPr="00D97BC0" w:rsidRDefault="00862AFA" w:rsidP="00520DF8">
            <w:pPr>
              <w:autoSpaceDE w:val="0"/>
              <w:autoSpaceDN w:val="0"/>
              <w:adjustRightInd w:val="0"/>
              <w:spacing w:after="0"/>
              <w:jc w:val="both"/>
              <w:rPr>
                <w:rFonts w:ascii="Times New Roman" w:hAnsi="Times New Roman" w:cs="Times New Roman"/>
              </w:rPr>
            </w:pPr>
            <w:r w:rsidRPr="00D97BC0">
              <w:rPr>
                <w:rFonts w:ascii="Times New Roman" w:hAnsi="Times New Roman" w:cs="Times New Roman"/>
                <w:bCs/>
              </w:rPr>
              <w:t>Regionalism and African Integration</w:t>
            </w:r>
            <w:r w:rsidRPr="00D97BC0">
              <w:rPr>
                <w:rFonts w:ascii="Times New Roman" w:hAnsi="Times New Roman" w:cs="Times New Roman"/>
              </w:rPr>
              <w:t xml:space="preserve">   </w:t>
            </w:r>
          </w:p>
          <w:p w:rsidR="00862AFA" w:rsidRPr="00D97BC0" w:rsidRDefault="00862AFA" w:rsidP="00520DF8">
            <w:pPr>
              <w:tabs>
                <w:tab w:val="left" w:pos="360"/>
              </w:tabs>
              <w:autoSpaceDE w:val="0"/>
              <w:autoSpaceDN w:val="0"/>
              <w:adjustRightInd w:val="0"/>
              <w:spacing w:after="0"/>
              <w:jc w:val="both"/>
              <w:rPr>
                <w:rFonts w:ascii="Times New Roman" w:hAnsi="Times New Roman" w:cs="Times New Roman"/>
              </w:rPr>
            </w:pPr>
            <w:r w:rsidRPr="00D97BC0">
              <w:rPr>
                <w:rFonts w:ascii="Times New Roman" w:hAnsi="Times New Roman" w:cs="Times New Roman"/>
              </w:rPr>
              <w:t>OAU/AU, SADC, ECOWAS, COMESA, EAC</w:t>
            </w:r>
          </w:p>
          <w:p w:rsidR="00862AFA" w:rsidRPr="00D97BC0" w:rsidRDefault="00862AFA" w:rsidP="00520DF8">
            <w:pPr>
              <w:autoSpaceDE w:val="0"/>
              <w:autoSpaceDN w:val="0"/>
              <w:adjustRightInd w:val="0"/>
              <w:spacing w:after="0"/>
              <w:jc w:val="both"/>
              <w:rPr>
                <w:rFonts w:ascii="Times New Roman" w:hAnsi="Times New Roman" w:cs="Times New Roman"/>
                <w:shd w:val="clear" w:color="auto" w:fill="FFFFFF"/>
              </w:rPr>
            </w:pPr>
          </w:p>
        </w:tc>
        <w:tc>
          <w:tcPr>
            <w:tcW w:w="1490" w:type="dxa"/>
          </w:tcPr>
          <w:p w:rsidR="00862AFA" w:rsidRPr="00D97BC0" w:rsidRDefault="00862AFA" w:rsidP="00520DF8">
            <w:pPr>
              <w:autoSpaceDE w:val="0"/>
              <w:autoSpaceDN w:val="0"/>
              <w:adjustRightInd w:val="0"/>
              <w:spacing w:after="0"/>
              <w:jc w:val="both"/>
              <w:rPr>
                <w:rFonts w:ascii="Times New Roman" w:hAnsi="Times New Roman" w:cs="Times New Roman"/>
                <w:shd w:val="clear" w:color="auto" w:fill="FFFFFF"/>
              </w:rPr>
            </w:pPr>
            <w:r w:rsidRPr="00D97BC0">
              <w:rPr>
                <w:rFonts w:ascii="Times New Roman" w:hAnsi="Times New Roman" w:cs="Times New Roman"/>
                <w:shd w:val="clear" w:color="auto" w:fill="FFFFFF"/>
              </w:rPr>
              <w:t xml:space="preserve">6 hours </w:t>
            </w:r>
          </w:p>
        </w:tc>
      </w:tr>
      <w:tr w:rsidR="00862AFA" w:rsidRPr="00B76482" w:rsidTr="00520DF8">
        <w:tc>
          <w:tcPr>
            <w:tcW w:w="7527" w:type="dxa"/>
          </w:tcPr>
          <w:p w:rsidR="00862AFA" w:rsidRPr="00D97BC0" w:rsidRDefault="00862AFA" w:rsidP="00520DF8">
            <w:pPr>
              <w:autoSpaceDE w:val="0"/>
              <w:autoSpaceDN w:val="0"/>
              <w:adjustRightInd w:val="0"/>
              <w:spacing w:after="0"/>
              <w:jc w:val="both"/>
              <w:rPr>
                <w:rFonts w:ascii="Times New Roman" w:hAnsi="Times New Roman" w:cs="Times New Roman"/>
                <w:bCs/>
              </w:rPr>
            </w:pPr>
            <w:r w:rsidRPr="00D97BC0">
              <w:rPr>
                <w:rFonts w:ascii="Times New Roman" w:hAnsi="Times New Roman" w:cs="Times New Roman"/>
                <w:bCs/>
              </w:rPr>
              <w:t>Neo- Colonialism</w:t>
            </w:r>
          </w:p>
        </w:tc>
        <w:tc>
          <w:tcPr>
            <w:tcW w:w="1490" w:type="dxa"/>
          </w:tcPr>
          <w:p w:rsidR="00862AFA" w:rsidRPr="00D97BC0" w:rsidRDefault="00862AFA" w:rsidP="00520DF8">
            <w:pPr>
              <w:autoSpaceDE w:val="0"/>
              <w:autoSpaceDN w:val="0"/>
              <w:adjustRightInd w:val="0"/>
              <w:spacing w:after="0"/>
              <w:jc w:val="both"/>
              <w:rPr>
                <w:rFonts w:ascii="Times New Roman" w:hAnsi="Times New Roman" w:cs="Times New Roman"/>
                <w:shd w:val="clear" w:color="auto" w:fill="FFFFFF"/>
              </w:rPr>
            </w:pPr>
            <w:r w:rsidRPr="00D97BC0">
              <w:rPr>
                <w:rFonts w:ascii="Times New Roman" w:hAnsi="Times New Roman" w:cs="Times New Roman"/>
                <w:shd w:val="clear" w:color="auto" w:fill="FFFFFF"/>
              </w:rPr>
              <w:t>3 hours</w:t>
            </w:r>
          </w:p>
        </w:tc>
      </w:tr>
      <w:tr w:rsidR="00862AFA" w:rsidRPr="00B76482" w:rsidTr="00520DF8">
        <w:tc>
          <w:tcPr>
            <w:tcW w:w="7527" w:type="dxa"/>
          </w:tcPr>
          <w:p w:rsidR="00862AFA" w:rsidRPr="00AA7EEB" w:rsidRDefault="00862AFA" w:rsidP="00520DF8">
            <w:pPr>
              <w:tabs>
                <w:tab w:val="left" w:pos="360"/>
              </w:tabs>
              <w:autoSpaceDE w:val="0"/>
              <w:autoSpaceDN w:val="0"/>
              <w:adjustRightInd w:val="0"/>
              <w:spacing w:after="0"/>
              <w:jc w:val="both"/>
              <w:rPr>
                <w:rFonts w:ascii="Times New Roman" w:hAnsi="Times New Roman" w:cs="Times New Roman"/>
              </w:rPr>
            </w:pPr>
            <w:r w:rsidRPr="00AA7EEB">
              <w:rPr>
                <w:rFonts w:ascii="Times New Roman" w:hAnsi="Times New Roman" w:cs="Times New Roman"/>
                <w:bCs/>
              </w:rPr>
              <w:t>Development and Underdevelopment</w:t>
            </w:r>
            <w:r w:rsidRPr="00AA7EEB">
              <w:rPr>
                <w:rFonts w:ascii="Times New Roman" w:hAnsi="Times New Roman" w:cs="Times New Roman"/>
              </w:rPr>
              <w:t xml:space="preserve"> </w:t>
            </w:r>
          </w:p>
          <w:p w:rsidR="00862AFA" w:rsidRPr="00B76482" w:rsidRDefault="00862AFA" w:rsidP="00520DF8">
            <w:pPr>
              <w:pStyle w:val="ListParagraph"/>
              <w:widowControl w:val="0"/>
              <w:numPr>
                <w:ilvl w:val="0"/>
                <w:numId w:val="3"/>
              </w:numPr>
              <w:tabs>
                <w:tab w:val="left" w:pos="360"/>
              </w:tabs>
              <w:suppressAutoHyphens/>
              <w:autoSpaceDE w:val="0"/>
              <w:autoSpaceDN w:val="0"/>
              <w:adjustRightInd w:val="0"/>
              <w:spacing w:after="0" w:line="240" w:lineRule="auto"/>
              <w:jc w:val="both"/>
              <w:rPr>
                <w:rFonts w:ascii="Times New Roman" w:hAnsi="Times New Roman"/>
              </w:rPr>
            </w:pPr>
            <w:r w:rsidRPr="00B76482">
              <w:rPr>
                <w:rFonts w:ascii="Times New Roman" w:hAnsi="Times New Roman"/>
              </w:rPr>
              <w:t xml:space="preserve">Theories of Development    </w:t>
            </w:r>
            <w:r w:rsidRPr="00B76482">
              <w:rPr>
                <w:rFonts w:ascii="Times New Roman" w:hAnsi="Times New Roman"/>
              </w:rPr>
              <w:tab/>
            </w:r>
            <w:r w:rsidRPr="00B76482">
              <w:rPr>
                <w:rFonts w:ascii="Times New Roman" w:hAnsi="Times New Roman"/>
              </w:rPr>
              <w:tab/>
            </w:r>
            <w:r w:rsidRPr="00B76482">
              <w:rPr>
                <w:rFonts w:ascii="Times New Roman" w:hAnsi="Times New Roman"/>
              </w:rPr>
              <w:tab/>
            </w:r>
            <w:r w:rsidRPr="00B76482">
              <w:rPr>
                <w:rFonts w:ascii="Times New Roman" w:hAnsi="Times New Roman"/>
              </w:rPr>
              <w:tab/>
            </w:r>
          </w:p>
          <w:p w:rsidR="00862AFA" w:rsidRPr="00B76482" w:rsidRDefault="00862AFA" w:rsidP="00520DF8">
            <w:pPr>
              <w:pStyle w:val="ListParagraph"/>
              <w:widowControl w:val="0"/>
              <w:numPr>
                <w:ilvl w:val="0"/>
                <w:numId w:val="3"/>
              </w:numPr>
              <w:tabs>
                <w:tab w:val="left" w:pos="360"/>
              </w:tabs>
              <w:suppressAutoHyphens/>
              <w:autoSpaceDE w:val="0"/>
              <w:autoSpaceDN w:val="0"/>
              <w:adjustRightInd w:val="0"/>
              <w:spacing w:after="0" w:line="240" w:lineRule="auto"/>
              <w:jc w:val="both"/>
              <w:rPr>
                <w:rFonts w:ascii="Times New Roman" w:hAnsi="Times New Roman"/>
              </w:rPr>
            </w:pPr>
            <w:r w:rsidRPr="00B76482">
              <w:rPr>
                <w:rFonts w:ascii="Times New Roman" w:hAnsi="Times New Roman"/>
              </w:rPr>
              <w:lastRenderedPageBreak/>
              <w:t xml:space="preserve">Approaches to development: Top-Bottom, Bottom-up approaches Causes/factors and actors of underdevelopment  </w:t>
            </w:r>
            <w:r w:rsidRPr="00B76482">
              <w:rPr>
                <w:rFonts w:ascii="Times New Roman" w:hAnsi="Times New Roman"/>
              </w:rPr>
              <w:tab/>
            </w:r>
            <w:r w:rsidRPr="00B76482">
              <w:rPr>
                <w:rFonts w:ascii="Times New Roman" w:hAnsi="Times New Roman"/>
              </w:rPr>
              <w:tab/>
            </w:r>
            <w:r w:rsidRPr="00B76482">
              <w:rPr>
                <w:rFonts w:ascii="Times New Roman" w:hAnsi="Times New Roman"/>
              </w:rPr>
              <w:tab/>
            </w:r>
          </w:p>
          <w:p w:rsidR="00862AFA" w:rsidRPr="00B76482" w:rsidRDefault="00862AFA" w:rsidP="00520DF8">
            <w:pPr>
              <w:pStyle w:val="ListParagraph"/>
              <w:widowControl w:val="0"/>
              <w:numPr>
                <w:ilvl w:val="0"/>
                <w:numId w:val="3"/>
              </w:numPr>
              <w:tabs>
                <w:tab w:val="left" w:pos="360"/>
              </w:tabs>
              <w:suppressAutoHyphens/>
              <w:autoSpaceDE w:val="0"/>
              <w:autoSpaceDN w:val="0"/>
              <w:adjustRightInd w:val="0"/>
              <w:spacing w:after="0" w:line="240" w:lineRule="auto"/>
              <w:jc w:val="both"/>
              <w:rPr>
                <w:rFonts w:ascii="Times New Roman" w:hAnsi="Times New Roman"/>
              </w:rPr>
            </w:pPr>
            <w:r w:rsidRPr="00B76482">
              <w:rPr>
                <w:rFonts w:ascii="Times New Roman" w:hAnsi="Times New Roman"/>
              </w:rPr>
              <w:t xml:space="preserve">Poverty: Poverty analysis, causes, dimensions, way forwards   </w:t>
            </w:r>
            <w:r w:rsidRPr="00B76482">
              <w:rPr>
                <w:rFonts w:ascii="Times New Roman" w:hAnsi="Times New Roman"/>
              </w:rPr>
              <w:tab/>
            </w:r>
            <w:r w:rsidRPr="00B76482">
              <w:rPr>
                <w:rFonts w:ascii="Times New Roman" w:hAnsi="Times New Roman"/>
              </w:rPr>
              <w:tab/>
            </w:r>
          </w:p>
          <w:p w:rsidR="00862AFA" w:rsidRPr="000241C4" w:rsidRDefault="00862AFA" w:rsidP="00520DF8">
            <w:pPr>
              <w:widowControl w:val="0"/>
              <w:tabs>
                <w:tab w:val="left" w:pos="360"/>
              </w:tabs>
              <w:suppressAutoHyphens/>
              <w:autoSpaceDE w:val="0"/>
              <w:autoSpaceDN w:val="0"/>
              <w:adjustRightInd w:val="0"/>
              <w:spacing w:after="0" w:line="240" w:lineRule="auto"/>
              <w:ind w:left="360"/>
              <w:jc w:val="both"/>
              <w:rPr>
                <w:rFonts w:ascii="Times New Roman" w:hAnsi="Times New Roman"/>
                <w:b/>
                <w:shd w:val="clear" w:color="auto" w:fill="FFFFFF"/>
              </w:rPr>
            </w:pPr>
            <w:r w:rsidRPr="000241C4">
              <w:rPr>
                <w:rFonts w:ascii="Times New Roman" w:hAnsi="Times New Roman"/>
              </w:rPr>
              <w:tab/>
            </w:r>
          </w:p>
        </w:tc>
        <w:tc>
          <w:tcPr>
            <w:tcW w:w="1490" w:type="dxa"/>
          </w:tcPr>
          <w:p w:rsidR="00862AFA" w:rsidRPr="00B76482" w:rsidRDefault="00862AFA" w:rsidP="00520DF8">
            <w:pPr>
              <w:autoSpaceDE w:val="0"/>
              <w:autoSpaceDN w:val="0"/>
              <w:adjustRightInd w:val="0"/>
              <w:spacing w:after="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6</w:t>
            </w:r>
            <w:r w:rsidRPr="00B76482">
              <w:rPr>
                <w:rFonts w:ascii="Times New Roman" w:hAnsi="Times New Roman" w:cs="Times New Roman"/>
                <w:shd w:val="clear" w:color="auto" w:fill="FFFFFF"/>
              </w:rPr>
              <w:t xml:space="preserve"> hours </w:t>
            </w:r>
          </w:p>
        </w:tc>
      </w:tr>
      <w:tr w:rsidR="00862AFA" w:rsidRPr="00AA7EEB" w:rsidTr="00520DF8">
        <w:tc>
          <w:tcPr>
            <w:tcW w:w="7527" w:type="dxa"/>
          </w:tcPr>
          <w:p w:rsidR="00862AFA" w:rsidRPr="00AA7EEB" w:rsidRDefault="00862AFA" w:rsidP="00520DF8">
            <w:pPr>
              <w:tabs>
                <w:tab w:val="left" w:pos="360"/>
              </w:tabs>
              <w:autoSpaceDE w:val="0"/>
              <w:autoSpaceDN w:val="0"/>
              <w:adjustRightInd w:val="0"/>
              <w:spacing w:after="0"/>
              <w:jc w:val="both"/>
              <w:rPr>
                <w:rFonts w:ascii="Times New Roman" w:hAnsi="Times New Roman" w:cs="Times New Roman"/>
                <w:bCs/>
              </w:rPr>
            </w:pPr>
            <w:r w:rsidRPr="00AA7EEB">
              <w:rPr>
                <w:rFonts w:ascii="Times New Roman" w:hAnsi="Times New Roman" w:cs="Times New Roman"/>
                <w:bCs/>
              </w:rPr>
              <w:t>Democracy, Good Governance and human rights</w:t>
            </w:r>
          </w:p>
        </w:tc>
        <w:tc>
          <w:tcPr>
            <w:tcW w:w="1490" w:type="dxa"/>
          </w:tcPr>
          <w:p w:rsidR="00862AFA" w:rsidRPr="00AA7EEB" w:rsidRDefault="00862AFA" w:rsidP="00520DF8">
            <w:pPr>
              <w:autoSpaceDE w:val="0"/>
              <w:autoSpaceDN w:val="0"/>
              <w:adjustRightInd w:val="0"/>
              <w:spacing w:after="0"/>
              <w:jc w:val="both"/>
              <w:rPr>
                <w:rFonts w:ascii="Times New Roman" w:hAnsi="Times New Roman" w:cs="Times New Roman"/>
                <w:shd w:val="clear" w:color="auto" w:fill="FFFFFF"/>
              </w:rPr>
            </w:pPr>
            <w:r w:rsidRPr="00AA7EEB">
              <w:rPr>
                <w:rFonts w:ascii="Times New Roman" w:hAnsi="Times New Roman" w:cs="Times New Roman"/>
                <w:shd w:val="clear" w:color="auto" w:fill="FFFFFF"/>
              </w:rPr>
              <w:t>8 hours</w:t>
            </w:r>
          </w:p>
        </w:tc>
      </w:tr>
    </w:tbl>
    <w:p w:rsidR="00862AFA" w:rsidRPr="00AA7EEB" w:rsidRDefault="00862AFA" w:rsidP="00862AFA">
      <w:pPr>
        <w:widowControl w:val="0"/>
        <w:tabs>
          <w:tab w:val="left" w:pos="0"/>
        </w:tabs>
        <w:suppressAutoHyphens/>
        <w:autoSpaceDE w:val="0"/>
        <w:autoSpaceDN w:val="0"/>
        <w:adjustRightInd w:val="0"/>
        <w:ind w:left="-360"/>
        <w:jc w:val="both"/>
        <w:rPr>
          <w:rFonts w:ascii="Times New Roman" w:hAnsi="Times New Roman" w:cs="Times New Roman"/>
        </w:rPr>
      </w:pPr>
    </w:p>
    <w:p w:rsidR="00862AFA" w:rsidRPr="00B76482" w:rsidRDefault="00862AFA" w:rsidP="00862AFA">
      <w:pPr>
        <w:jc w:val="both"/>
        <w:rPr>
          <w:rFonts w:ascii="Times New Roman" w:hAnsi="Times New Roman" w:cs="Times New Roman"/>
          <w:b/>
        </w:rPr>
      </w:pPr>
      <w:r w:rsidRPr="00B76482">
        <w:rPr>
          <w:rFonts w:ascii="Times New Roman" w:hAnsi="Times New Roman" w:cs="Times New Roman"/>
          <w:b/>
        </w:rPr>
        <w:t xml:space="preserve">Mode of delivery </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Interactive lectures, tutorials, case studies, group work – students based collaborative learning.</w:t>
      </w:r>
    </w:p>
    <w:p w:rsidR="00862AFA" w:rsidRPr="00B76482" w:rsidRDefault="00862AFA" w:rsidP="00862AFA">
      <w:pPr>
        <w:jc w:val="both"/>
        <w:rPr>
          <w:rFonts w:ascii="Times New Roman" w:hAnsi="Times New Roman" w:cs="Times New Roman"/>
          <w:b/>
        </w:rPr>
      </w:pPr>
      <w:r w:rsidRPr="00B76482">
        <w:rPr>
          <w:rFonts w:ascii="Times New Roman" w:hAnsi="Times New Roman" w:cs="Times New Roman"/>
          <w:b/>
        </w:rPr>
        <w:t xml:space="preserve">Mode of assessment </w:t>
      </w:r>
    </w:p>
    <w:p w:rsidR="00862AFA" w:rsidRPr="00B76482" w:rsidRDefault="00862AFA" w:rsidP="00862AFA">
      <w:pPr>
        <w:numPr>
          <w:ilvl w:val="0"/>
          <w:numId w:val="1"/>
        </w:numPr>
        <w:spacing w:after="0" w:line="240" w:lineRule="auto"/>
        <w:jc w:val="both"/>
        <w:rPr>
          <w:rFonts w:ascii="Times New Roman" w:hAnsi="Times New Roman" w:cs="Times New Roman"/>
        </w:rPr>
      </w:pPr>
      <w:r w:rsidRPr="00B76482">
        <w:rPr>
          <w:rFonts w:ascii="Times New Roman" w:hAnsi="Times New Roman" w:cs="Times New Roman"/>
        </w:rPr>
        <w:t>Continuous assessment (40%)</w:t>
      </w:r>
    </w:p>
    <w:p w:rsidR="00862AFA" w:rsidRPr="00B76482" w:rsidRDefault="00D97BC0" w:rsidP="00862AFA">
      <w:pPr>
        <w:numPr>
          <w:ilvl w:val="1"/>
          <w:numId w:val="1"/>
        </w:numPr>
        <w:spacing w:after="0" w:line="240" w:lineRule="auto"/>
        <w:jc w:val="both"/>
        <w:rPr>
          <w:rFonts w:ascii="Times New Roman" w:hAnsi="Times New Roman" w:cs="Times New Roman"/>
        </w:rPr>
      </w:pPr>
      <w:r>
        <w:rPr>
          <w:rFonts w:ascii="Times New Roman" w:hAnsi="Times New Roman" w:cs="Times New Roman"/>
        </w:rPr>
        <w:t>Tests</w:t>
      </w:r>
    </w:p>
    <w:p w:rsidR="00862AFA" w:rsidRPr="00B76482" w:rsidRDefault="00862AFA" w:rsidP="00862AFA">
      <w:pPr>
        <w:numPr>
          <w:ilvl w:val="1"/>
          <w:numId w:val="1"/>
        </w:numPr>
        <w:spacing w:after="0" w:line="240" w:lineRule="auto"/>
        <w:jc w:val="both"/>
        <w:rPr>
          <w:rFonts w:ascii="Times New Roman" w:hAnsi="Times New Roman" w:cs="Times New Roman"/>
        </w:rPr>
      </w:pPr>
      <w:r w:rsidRPr="00B76482">
        <w:rPr>
          <w:rFonts w:ascii="Times New Roman" w:hAnsi="Times New Roman" w:cs="Times New Roman"/>
        </w:rPr>
        <w:t>Pr</w:t>
      </w:r>
      <w:r w:rsidR="00D97BC0">
        <w:rPr>
          <w:rFonts w:ascii="Times New Roman" w:hAnsi="Times New Roman" w:cs="Times New Roman"/>
        </w:rPr>
        <w:t>esentations – case studies</w:t>
      </w:r>
    </w:p>
    <w:p w:rsidR="00862AFA" w:rsidRPr="00B76482" w:rsidRDefault="00862AFA" w:rsidP="00862AFA">
      <w:pPr>
        <w:numPr>
          <w:ilvl w:val="1"/>
          <w:numId w:val="1"/>
        </w:numPr>
        <w:spacing w:after="0" w:line="240" w:lineRule="auto"/>
        <w:jc w:val="both"/>
        <w:rPr>
          <w:rFonts w:ascii="Times New Roman" w:hAnsi="Times New Roman" w:cs="Times New Roman"/>
        </w:rPr>
      </w:pPr>
      <w:r w:rsidRPr="00B76482">
        <w:rPr>
          <w:rFonts w:ascii="Times New Roman" w:hAnsi="Times New Roman" w:cs="Times New Roman"/>
        </w:rPr>
        <w:t>Gr</w:t>
      </w:r>
      <w:r w:rsidR="00D97BC0">
        <w:rPr>
          <w:rFonts w:ascii="Times New Roman" w:hAnsi="Times New Roman" w:cs="Times New Roman"/>
        </w:rPr>
        <w:t>oup work and participation</w:t>
      </w:r>
    </w:p>
    <w:p w:rsidR="00862AFA" w:rsidRPr="00B76482" w:rsidRDefault="00862AFA" w:rsidP="00862AFA">
      <w:pPr>
        <w:numPr>
          <w:ilvl w:val="0"/>
          <w:numId w:val="1"/>
        </w:numPr>
        <w:spacing w:after="0" w:line="240" w:lineRule="auto"/>
        <w:jc w:val="both"/>
        <w:rPr>
          <w:rFonts w:ascii="Times New Roman" w:hAnsi="Times New Roman" w:cs="Times New Roman"/>
          <w:b/>
          <w:bCs/>
        </w:rPr>
      </w:pPr>
      <w:r w:rsidRPr="00B76482">
        <w:rPr>
          <w:rFonts w:ascii="Times New Roman" w:hAnsi="Times New Roman" w:cs="Times New Roman"/>
        </w:rPr>
        <w:t xml:space="preserve">Final written examination (60%). The final examination will be similar across Faculties, administered on the same day.  </w:t>
      </w:r>
    </w:p>
    <w:p w:rsidR="00862AFA" w:rsidRPr="00B76482" w:rsidRDefault="00862AFA" w:rsidP="00862AFA">
      <w:pPr>
        <w:shd w:val="clear" w:color="auto" w:fill="FFFFFF" w:themeFill="background1"/>
        <w:jc w:val="both"/>
        <w:rPr>
          <w:rFonts w:ascii="Times New Roman" w:hAnsi="Times New Roman" w:cs="Times New Roman"/>
          <w:b/>
        </w:rPr>
      </w:pPr>
    </w:p>
    <w:p w:rsidR="00862AFA" w:rsidRPr="00B76482" w:rsidRDefault="00862AFA" w:rsidP="00862AFA">
      <w:pPr>
        <w:shd w:val="clear" w:color="auto" w:fill="FFFFFF" w:themeFill="background1"/>
        <w:jc w:val="both"/>
        <w:rPr>
          <w:rFonts w:ascii="Times New Roman" w:hAnsi="Times New Roman" w:cs="Times New Roman"/>
          <w:b/>
        </w:rPr>
      </w:pPr>
      <w:r w:rsidRPr="00B76482">
        <w:rPr>
          <w:rFonts w:ascii="Times New Roman" w:hAnsi="Times New Roman" w:cs="Times New Roman"/>
          <w:b/>
        </w:rPr>
        <w:t>Suggested Readings</w:t>
      </w:r>
    </w:p>
    <w:p w:rsidR="00862AFA" w:rsidRPr="00D97BC0" w:rsidRDefault="00862AFA" w:rsidP="00D97BC0">
      <w:pPr>
        <w:jc w:val="both"/>
        <w:rPr>
          <w:rFonts w:ascii="Times New Roman" w:hAnsi="Times New Roman" w:cs="Times New Roman"/>
        </w:rPr>
      </w:pPr>
      <w:r w:rsidRPr="00D97BC0">
        <w:rPr>
          <w:rFonts w:ascii="Times New Roman" w:hAnsi="Times New Roman" w:cs="Times New Roman"/>
        </w:rPr>
        <w:t xml:space="preserve">M’BAYE Babacar (2006), ‘The Economic, Political, and Social Impact of the Atlantic Slave Trade on Africa’, </w:t>
      </w:r>
      <w:r w:rsidRPr="00D97BC0">
        <w:rPr>
          <w:rFonts w:ascii="Times New Roman" w:hAnsi="Times New Roman" w:cs="Times New Roman"/>
          <w:i/>
          <w:iCs/>
        </w:rPr>
        <w:t>The European Legacy</w:t>
      </w:r>
      <w:r w:rsidRPr="00D97BC0">
        <w:rPr>
          <w:rFonts w:ascii="Times New Roman" w:hAnsi="Times New Roman" w:cs="Times New Roman"/>
        </w:rPr>
        <w:t>, Vol. 11, No. 6, pp. 607–622.</w:t>
      </w:r>
    </w:p>
    <w:p w:rsidR="00862AFA" w:rsidRPr="00D97BC0" w:rsidRDefault="00862AFA" w:rsidP="00D97BC0">
      <w:pPr>
        <w:jc w:val="both"/>
        <w:rPr>
          <w:rFonts w:ascii="Times New Roman" w:hAnsi="Times New Roman" w:cs="Times New Roman"/>
        </w:rPr>
      </w:pPr>
      <w:r w:rsidRPr="00D97BC0">
        <w:rPr>
          <w:rFonts w:ascii="Times New Roman" w:hAnsi="Times New Roman" w:cs="Times New Roman"/>
        </w:rPr>
        <w:t xml:space="preserve">Klein Martin A (1990), ‘The Impact of the Atlantic Slave Trade on the Societies of the Western Sudan’, </w:t>
      </w:r>
      <w:r w:rsidRPr="00D97BC0">
        <w:rPr>
          <w:rFonts w:ascii="Times New Roman" w:hAnsi="Times New Roman" w:cs="Times New Roman"/>
          <w:i/>
          <w:iCs/>
        </w:rPr>
        <w:t>Social Science History</w:t>
      </w:r>
      <w:r w:rsidRPr="00D97BC0">
        <w:rPr>
          <w:rFonts w:ascii="Times New Roman" w:hAnsi="Times New Roman" w:cs="Times New Roman"/>
        </w:rPr>
        <w:t>, Vol. 14, No. 2 (Summer), pp. 231-253.</w:t>
      </w:r>
    </w:p>
    <w:p w:rsidR="00862AFA" w:rsidRPr="00D97BC0" w:rsidRDefault="00862AFA" w:rsidP="00D97BC0">
      <w:pPr>
        <w:jc w:val="both"/>
        <w:rPr>
          <w:rFonts w:ascii="Times New Roman" w:hAnsi="Times New Roman" w:cs="Times New Roman"/>
        </w:rPr>
      </w:pPr>
      <w:r w:rsidRPr="00D97BC0">
        <w:rPr>
          <w:rFonts w:ascii="Times New Roman" w:hAnsi="Times New Roman" w:cs="Times New Roman"/>
        </w:rPr>
        <w:t xml:space="preserve">Asante, S K B 1997. </w:t>
      </w:r>
      <w:r w:rsidRPr="00D97BC0">
        <w:rPr>
          <w:rFonts w:ascii="Times New Roman" w:hAnsi="Times New Roman" w:cs="Times New Roman"/>
          <w:i/>
          <w:iCs/>
        </w:rPr>
        <w:t>Regionalism and Africa’s development</w:t>
      </w:r>
      <w:r w:rsidRPr="00D97BC0">
        <w:rPr>
          <w:rFonts w:ascii="Times New Roman" w:hAnsi="Times New Roman" w:cs="Times New Roman"/>
        </w:rPr>
        <w:t>, London Macmillan</w:t>
      </w:r>
    </w:p>
    <w:p w:rsidR="00862AFA" w:rsidRPr="00D97BC0" w:rsidRDefault="00862AFA" w:rsidP="00D97BC0">
      <w:pPr>
        <w:jc w:val="both"/>
        <w:rPr>
          <w:rFonts w:ascii="Times New Roman" w:hAnsi="Times New Roman" w:cs="Times New Roman"/>
        </w:rPr>
      </w:pPr>
      <w:r w:rsidRPr="00D97BC0">
        <w:rPr>
          <w:rFonts w:ascii="Times New Roman" w:hAnsi="Times New Roman" w:cs="Times New Roman"/>
        </w:rPr>
        <w:t xml:space="preserve">Oyejide, T Ademola 2000. </w:t>
      </w:r>
      <w:r w:rsidRPr="00486A40">
        <w:rPr>
          <w:rFonts w:ascii="Times New Roman" w:hAnsi="Times New Roman" w:cs="Times New Roman"/>
          <w:i/>
        </w:rPr>
        <w:t>Regional economic integration in Africa</w:t>
      </w:r>
      <w:r w:rsidRPr="00D97BC0">
        <w:rPr>
          <w:rFonts w:ascii="Times New Roman" w:hAnsi="Times New Roman" w:cs="Times New Roman"/>
        </w:rPr>
        <w:t>. Economic Research Papers No 2. Abidjan:African Development Bank</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 xml:space="preserve">Rodney Walter. (1972). </w:t>
      </w:r>
      <w:r w:rsidRPr="00B76482">
        <w:rPr>
          <w:rFonts w:ascii="Times New Roman" w:hAnsi="Times New Roman" w:cs="Times New Roman"/>
          <w:i/>
        </w:rPr>
        <w:t>How Europe underdeveloped Africa</w:t>
      </w:r>
      <w:r w:rsidRPr="00B76482">
        <w:rPr>
          <w:rFonts w:ascii="Times New Roman" w:hAnsi="Times New Roman" w:cs="Times New Roman"/>
        </w:rPr>
        <w:t>. London: Zed Books</w:t>
      </w:r>
    </w:p>
    <w:p w:rsidR="00862AFA" w:rsidRPr="00486A40" w:rsidRDefault="00862AFA" w:rsidP="00862AFA">
      <w:pPr>
        <w:shd w:val="clear" w:color="auto" w:fill="FFFFFF" w:themeFill="background1"/>
        <w:jc w:val="both"/>
        <w:rPr>
          <w:rFonts w:ascii="Times New Roman" w:hAnsi="Times New Roman" w:cs="Times New Roman"/>
          <w:i/>
        </w:rPr>
      </w:pPr>
      <w:r w:rsidRPr="00B76482">
        <w:rPr>
          <w:rFonts w:ascii="Times New Roman" w:hAnsi="Times New Roman" w:cs="Times New Roman"/>
        </w:rPr>
        <w:t xml:space="preserve">Daron Acemoglu and James Robinson (2012). </w:t>
      </w:r>
      <w:r w:rsidRPr="00486A40">
        <w:rPr>
          <w:rFonts w:ascii="Times New Roman" w:hAnsi="Times New Roman" w:cs="Times New Roman"/>
          <w:i/>
        </w:rPr>
        <w:t>Why Nations Fail: The Origins of Power, Prosperity and Poverty</w:t>
      </w:r>
    </w:p>
    <w:p w:rsidR="00862AFA" w:rsidRPr="00B76482" w:rsidRDefault="00862AFA" w:rsidP="00862AFA">
      <w:pPr>
        <w:shd w:val="clear" w:color="auto" w:fill="FFFFFF" w:themeFill="background1"/>
        <w:jc w:val="both"/>
        <w:rPr>
          <w:rFonts w:ascii="Times New Roman" w:hAnsi="Times New Roman" w:cs="Times New Roman"/>
        </w:rPr>
      </w:pPr>
      <w:r w:rsidRPr="00B76482">
        <w:rPr>
          <w:rFonts w:ascii="Times New Roman" w:hAnsi="Times New Roman" w:cs="Times New Roman"/>
        </w:rPr>
        <w:t xml:space="preserve">Boahen, A. A. (1987). </w:t>
      </w:r>
      <w:r w:rsidRPr="00B76482">
        <w:rPr>
          <w:rFonts w:ascii="Times New Roman" w:hAnsi="Times New Roman" w:cs="Times New Roman"/>
          <w:i/>
        </w:rPr>
        <w:t>African Perspective on Colonialism</w:t>
      </w:r>
      <w:r w:rsidRPr="00B76482">
        <w:rPr>
          <w:rFonts w:ascii="Times New Roman" w:hAnsi="Times New Roman" w:cs="Times New Roman"/>
        </w:rPr>
        <w:t>. Baltimore, Maryland</w:t>
      </w:r>
    </w:p>
    <w:p w:rsidR="00862AFA" w:rsidRPr="00B76482" w:rsidRDefault="00862AFA" w:rsidP="00862AFA">
      <w:pPr>
        <w:shd w:val="clear" w:color="auto" w:fill="FFFFFF" w:themeFill="background1"/>
        <w:jc w:val="both"/>
        <w:rPr>
          <w:rFonts w:ascii="Times New Roman" w:hAnsi="Times New Roman" w:cs="Times New Roman"/>
        </w:rPr>
      </w:pPr>
      <w:r w:rsidRPr="00B76482">
        <w:rPr>
          <w:rFonts w:ascii="Times New Roman" w:hAnsi="Times New Roman" w:cs="Times New Roman"/>
        </w:rPr>
        <w:t xml:space="preserve">Mamdani, Mahmood. (1996). Citizens </w:t>
      </w:r>
      <w:r w:rsidRPr="00B76482">
        <w:rPr>
          <w:rFonts w:ascii="Times New Roman" w:hAnsi="Times New Roman" w:cs="Times New Roman"/>
          <w:i/>
        </w:rPr>
        <w:t>and Subject: Contemporary Africa and the Legacy of Late Colonialism</w:t>
      </w:r>
      <w:r w:rsidRPr="00B76482">
        <w:rPr>
          <w:rFonts w:ascii="Times New Roman" w:hAnsi="Times New Roman" w:cs="Times New Roman"/>
        </w:rPr>
        <w:t>. Princeton, NJ: Princeton University Press</w:t>
      </w:r>
    </w:p>
    <w:p w:rsidR="00862AFA" w:rsidRPr="00B76482" w:rsidRDefault="00862AFA" w:rsidP="00862AFA">
      <w:pPr>
        <w:shd w:val="clear" w:color="auto" w:fill="FFFFFF" w:themeFill="background1"/>
        <w:jc w:val="both"/>
        <w:rPr>
          <w:rFonts w:ascii="Times New Roman" w:hAnsi="Times New Roman" w:cs="Times New Roman"/>
        </w:rPr>
      </w:pPr>
      <w:r w:rsidRPr="00B76482">
        <w:rPr>
          <w:rFonts w:ascii="Times New Roman" w:hAnsi="Times New Roman" w:cs="Times New Roman"/>
        </w:rPr>
        <w:t xml:space="preserve">Omotola, J. Shola&amp; Saliu, Hassan. (2009). “Foreign aid, debt relief and Africa’s development: problems and prospects,” </w:t>
      </w:r>
      <w:r w:rsidRPr="00B76482">
        <w:rPr>
          <w:rFonts w:ascii="Times New Roman" w:hAnsi="Times New Roman" w:cs="Times New Roman"/>
          <w:i/>
        </w:rPr>
        <w:t>South African Journal of International Affairs</w:t>
      </w:r>
      <w:r w:rsidRPr="00B76482">
        <w:rPr>
          <w:rFonts w:ascii="Times New Roman" w:hAnsi="Times New Roman" w:cs="Times New Roman"/>
        </w:rPr>
        <w:t xml:space="preserve">, Vol. 16, Issue 1, pp. 87- 102 </w:t>
      </w:r>
    </w:p>
    <w:p w:rsidR="00862AFA" w:rsidRPr="00B76482" w:rsidRDefault="00862AFA" w:rsidP="00862AFA">
      <w:pPr>
        <w:shd w:val="clear" w:color="auto" w:fill="FFFFFF" w:themeFill="background1"/>
        <w:jc w:val="both"/>
        <w:rPr>
          <w:rFonts w:ascii="Times New Roman" w:eastAsia="+mn-ea" w:hAnsi="Times New Roman" w:cs="Times New Roman"/>
          <w:color w:val="000000"/>
          <w:kern w:val="24"/>
        </w:rPr>
      </w:pPr>
      <w:r w:rsidRPr="00B76482">
        <w:rPr>
          <w:rFonts w:ascii="Times New Roman" w:hAnsi="Times New Roman" w:cs="Times New Roman"/>
        </w:rPr>
        <w:t xml:space="preserve">Moyo, Dambisa. (2009). </w:t>
      </w:r>
      <w:r w:rsidRPr="00486A40">
        <w:rPr>
          <w:rFonts w:ascii="Times New Roman" w:hAnsi="Times New Roman" w:cs="Times New Roman"/>
          <w:i/>
        </w:rPr>
        <w:t>Dead Aid: Why aid is not working and how there is a better way for Africa</w:t>
      </w:r>
      <w:r w:rsidRPr="00B76482">
        <w:rPr>
          <w:rFonts w:ascii="Times New Roman" w:hAnsi="Times New Roman" w:cs="Times New Roman"/>
        </w:rPr>
        <w:t>, New York: Farrar, Straus &amp; Giroux</w:t>
      </w:r>
      <w:r w:rsidRPr="00B76482">
        <w:rPr>
          <w:rFonts w:ascii="Times New Roman" w:eastAsia="+mn-ea" w:hAnsi="Times New Roman" w:cs="Times New Roman"/>
          <w:color w:val="000000"/>
          <w:kern w:val="24"/>
        </w:rPr>
        <w:t xml:space="preserve"> </w:t>
      </w:r>
    </w:p>
    <w:p w:rsidR="00862AFA" w:rsidRPr="00B76482" w:rsidRDefault="00862AFA" w:rsidP="00862AFA">
      <w:pPr>
        <w:pStyle w:val="msolistparagraph0"/>
        <w:ind w:left="0"/>
        <w:jc w:val="both"/>
        <w:rPr>
          <w:rFonts w:eastAsiaTheme="minorHAnsi"/>
          <w:sz w:val="22"/>
          <w:szCs w:val="22"/>
          <w:lang w:val="en-US" w:eastAsia="en-US"/>
        </w:rPr>
      </w:pPr>
      <w:r w:rsidRPr="00B76482">
        <w:rPr>
          <w:rFonts w:eastAsiaTheme="minorHAnsi"/>
          <w:sz w:val="22"/>
          <w:szCs w:val="22"/>
          <w:lang w:val="en-US" w:eastAsia="en-US"/>
        </w:rPr>
        <w:t xml:space="preserve">Nkrumah, K. 1965, </w:t>
      </w:r>
      <w:r w:rsidRPr="00B76482">
        <w:rPr>
          <w:rFonts w:eastAsiaTheme="minorHAnsi"/>
          <w:i/>
          <w:iCs/>
          <w:sz w:val="22"/>
          <w:szCs w:val="22"/>
          <w:lang w:val="en-US" w:eastAsia="en-US"/>
        </w:rPr>
        <w:t xml:space="preserve">Neo-colonialism: the last stage of Imperialism, </w:t>
      </w:r>
      <w:r w:rsidRPr="00B76482">
        <w:rPr>
          <w:rFonts w:eastAsiaTheme="minorHAnsi"/>
          <w:sz w:val="22"/>
          <w:szCs w:val="22"/>
          <w:lang w:val="en-US" w:eastAsia="en-US"/>
        </w:rPr>
        <w:t>London: Heinemann</w:t>
      </w:r>
    </w:p>
    <w:p w:rsidR="00862AFA" w:rsidRPr="00975ED3" w:rsidRDefault="00862AFA" w:rsidP="00862AFA">
      <w:pPr>
        <w:autoSpaceDE w:val="0"/>
        <w:autoSpaceDN w:val="0"/>
        <w:adjustRightInd w:val="0"/>
        <w:jc w:val="both"/>
        <w:rPr>
          <w:rFonts w:ascii="Times New Roman" w:hAnsi="Times New Roman" w:cs="Times New Roman"/>
          <w:color w:val="000000"/>
        </w:rPr>
      </w:pPr>
      <w:r w:rsidRPr="00B76482">
        <w:rPr>
          <w:rFonts w:ascii="Times New Roman" w:hAnsi="Times New Roman" w:cs="Times New Roman"/>
          <w:color w:val="000000"/>
        </w:rPr>
        <w:t>Nyerere, J.K. 1997, ‘Africa Must Unite’, edited excerpts from a public lecture delivered</w:t>
      </w:r>
      <w:r>
        <w:rPr>
          <w:rFonts w:ascii="Times New Roman" w:hAnsi="Times New Roman" w:cs="Times New Roman"/>
          <w:color w:val="000000"/>
        </w:rPr>
        <w:t xml:space="preserve"> </w:t>
      </w:r>
      <w:r w:rsidRPr="00B76482">
        <w:rPr>
          <w:rFonts w:ascii="Times New Roman" w:hAnsi="Times New Roman" w:cs="Times New Roman"/>
          <w:color w:val="000000"/>
        </w:rPr>
        <w:t xml:space="preserve">in Accra to mark Ghana’s fortieth Independence Day anniversary celebrations, United New Africa Global Network website: </w:t>
      </w:r>
      <w:hyperlink r:id="rId7" w:history="1">
        <w:r w:rsidRPr="00B76482">
          <w:rPr>
            <w:rStyle w:val="Hyperlink"/>
            <w:rFonts w:ascii="Times New Roman" w:hAnsi="Times New Roman" w:cs="Times New Roman"/>
          </w:rPr>
          <w:t>http://www.unitednewafrica.com/Africa%20Unite.htm</w:t>
        </w:r>
      </w:hyperlink>
      <w:r w:rsidRPr="00B76482">
        <w:rPr>
          <w:rFonts w:ascii="Times New Roman" w:hAnsi="Times New Roman" w:cs="Times New Roman"/>
        </w:rPr>
        <w:t xml:space="preserve"> </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lastRenderedPageBreak/>
        <w:t>Museveni, Y. K (1992</w:t>
      </w:r>
      <w:r w:rsidRPr="009F72F0">
        <w:rPr>
          <w:rFonts w:ascii="Times New Roman" w:hAnsi="Times New Roman" w:cs="Times New Roman"/>
        </w:rPr>
        <w:t>)</w:t>
      </w:r>
      <w:r w:rsidR="009F72F0">
        <w:rPr>
          <w:rFonts w:ascii="Times New Roman" w:hAnsi="Times New Roman" w:cs="Times New Roman"/>
        </w:rPr>
        <w:t>,</w:t>
      </w:r>
      <w:r w:rsidRPr="009F72F0">
        <w:rPr>
          <w:rFonts w:ascii="Times New Roman" w:hAnsi="Times New Roman" w:cs="Times New Roman"/>
        </w:rPr>
        <w:t xml:space="preserve"> </w:t>
      </w:r>
      <w:r w:rsidRPr="009F72F0">
        <w:rPr>
          <w:rFonts w:ascii="Times New Roman" w:hAnsi="Times New Roman" w:cs="Times New Roman"/>
          <w:i/>
        </w:rPr>
        <w:t>What is Africa’s Problem?</w:t>
      </w:r>
      <w:r w:rsidRPr="00B76482">
        <w:rPr>
          <w:rFonts w:ascii="Times New Roman" w:hAnsi="Times New Roman" w:cs="Times New Roman"/>
          <w:u w:val="single"/>
        </w:rPr>
        <w:t xml:space="preserve"> </w:t>
      </w:r>
      <w:r w:rsidRPr="00B76482">
        <w:rPr>
          <w:rFonts w:ascii="Times New Roman" w:hAnsi="Times New Roman" w:cs="Times New Roman"/>
        </w:rPr>
        <w:t>Kampala: NRM Publishers</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 xml:space="preserve">Kothari Uma and Minogue Martin (Eds), (2002); </w:t>
      </w:r>
      <w:r w:rsidR="009F72F0">
        <w:rPr>
          <w:rFonts w:ascii="Times New Roman" w:hAnsi="Times New Roman" w:cs="Times New Roman"/>
          <w:bCs/>
          <w:i/>
        </w:rPr>
        <w:t xml:space="preserve">Development theory and </w:t>
      </w:r>
      <w:r w:rsidRPr="00B76482">
        <w:rPr>
          <w:rFonts w:ascii="Times New Roman" w:hAnsi="Times New Roman" w:cs="Times New Roman"/>
          <w:bCs/>
          <w:i/>
        </w:rPr>
        <w:t>practice</w:t>
      </w:r>
      <w:r w:rsidRPr="00B76482">
        <w:rPr>
          <w:rFonts w:ascii="Times New Roman" w:hAnsi="Times New Roman" w:cs="Times New Roman"/>
        </w:rPr>
        <w:t xml:space="preserve">, </w:t>
      </w:r>
      <w:r w:rsidRPr="00B76482">
        <w:rPr>
          <w:rFonts w:ascii="Times New Roman" w:hAnsi="Times New Roman" w:cs="Times New Roman"/>
          <w:iCs/>
        </w:rPr>
        <w:t>Palgrave</w:t>
      </w:r>
      <w:r w:rsidRPr="00B76482">
        <w:rPr>
          <w:rFonts w:ascii="Times New Roman" w:hAnsi="Times New Roman" w:cs="Times New Roman"/>
          <w:i/>
          <w:iCs/>
        </w:rPr>
        <w:t xml:space="preserve">, </w:t>
      </w:r>
      <w:r w:rsidRPr="00B76482">
        <w:rPr>
          <w:rFonts w:ascii="Times New Roman" w:hAnsi="Times New Roman" w:cs="Times New Roman"/>
        </w:rPr>
        <w:t xml:space="preserve">London. </w:t>
      </w:r>
    </w:p>
    <w:p w:rsidR="00862AFA" w:rsidRDefault="00862AFA" w:rsidP="00862AFA">
      <w:pPr>
        <w:pStyle w:val="msolistparagraph0"/>
        <w:ind w:left="0"/>
        <w:jc w:val="both"/>
        <w:rPr>
          <w:color w:val="000000"/>
          <w:sz w:val="22"/>
          <w:szCs w:val="22"/>
        </w:rPr>
      </w:pPr>
      <w:r w:rsidRPr="00B76482">
        <w:rPr>
          <w:color w:val="000000"/>
          <w:sz w:val="22"/>
          <w:szCs w:val="22"/>
        </w:rPr>
        <w:t xml:space="preserve">Fanon, Frantz. </w:t>
      </w:r>
      <w:r w:rsidRPr="00B76482">
        <w:rPr>
          <w:i/>
          <w:iCs/>
          <w:color w:val="000000"/>
          <w:sz w:val="22"/>
          <w:szCs w:val="22"/>
        </w:rPr>
        <w:t>The Wretched of the Earth</w:t>
      </w:r>
      <w:r w:rsidRPr="00B76482">
        <w:rPr>
          <w:color w:val="000000"/>
          <w:sz w:val="22"/>
          <w:szCs w:val="22"/>
        </w:rPr>
        <w:t>. Trans. Constance Farrington. New York: Grove, 1966.</w:t>
      </w:r>
    </w:p>
    <w:p w:rsidR="00862AFA" w:rsidRPr="00B76482" w:rsidRDefault="00862AFA" w:rsidP="00862AFA">
      <w:pPr>
        <w:pStyle w:val="msolistparagraph0"/>
        <w:ind w:left="0"/>
        <w:jc w:val="both"/>
        <w:rPr>
          <w:color w:val="000000"/>
          <w:sz w:val="22"/>
          <w:szCs w:val="22"/>
        </w:rPr>
      </w:pP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 xml:space="preserve">Chazar et el (1999), </w:t>
      </w:r>
      <w:r w:rsidRPr="00DD617F">
        <w:rPr>
          <w:rFonts w:ascii="Times New Roman" w:hAnsi="Times New Roman" w:cs="Times New Roman"/>
          <w:i/>
        </w:rPr>
        <w:t>Politics and Society in Contemporary Africa,</w:t>
      </w:r>
      <w:r w:rsidRPr="00B76482">
        <w:rPr>
          <w:rFonts w:ascii="Times New Roman" w:hAnsi="Times New Roman" w:cs="Times New Roman"/>
        </w:rPr>
        <w:t xml:space="preserve"> 3</w:t>
      </w:r>
      <w:r w:rsidRPr="00B76482">
        <w:rPr>
          <w:rFonts w:ascii="Times New Roman" w:hAnsi="Times New Roman" w:cs="Times New Roman"/>
          <w:vertAlign w:val="superscript"/>
        </w:rPr>
        <w:t>rd</w:t>
      </w:r>
      <w:r w:rsidRPr="00B76482">
        <w:rPr>
          <w:rFonts w:ascii="Times New Roman" w:hAnsi="Times New Roman" w:cs="Times New Roman"/>
        </w:rPr>
        <w:t xml:space="preserve"> Edition, Lynne Reinner publishers.</w:t>
      </w:r>
    </w:p>
    <w:p w:rsidR="00862AFA" w:rsidRPr="00B76482" w:rsidRDefault="00862AFA" w:rsidP="00862AFA">
      <w:pPr>
        <w:pStyle w:val="msolistparagraph0"/>
        <w:ind w:left="0"/>
        <w:jc w:val="both"/>
        <w:rPr>
          <w:rFonts w:eastAsiaTheme="minorHAnsi"/>
          <w:sz w:val="22"/>
          <w:szCs w:val="22"/>
          <w:lang w:val="en-US" w:eastAsia="en-US"/>
        </w:rPr>
      </w:pPr>
      <w:r w:rsidRPr="00B76482">
        <w:rPr>
          <w:rFonts w:eastAsiaTheme="minorHAnsi"/>
          <w:sz w:val="22"/>
          <w:szCs w:val="22"/>
          <w:lang w:val="en-US" w:eastAsia="en-US"/>
        </w:rPr>
        <w:t xml:space="preserve">Ocheni Stephen &amp;Nwankwo Basil C. (2012). </w:t>
      </w:r>
      <w:r w:rsidRPr="00DD617F">
        <w:rPr>
          <w:rFonts w:eastAsiaTheme="minorHAnsi"/>
          <w:bCs/>
          <w:i/>
          <w:sz w:val="22"/>
          <w:szCs w:val="22"/>
          <w:lang w:val="en-US" w:eastAsia="en-US"/>
        </w:rPr>
        <w:t>Analysis of Colonialism and Its Impact in Africa</w:t>
      </w:r>
      <w:r w:rsidRPr="00B76482">
        <w:rPr>
          <w:rFonts w:eastAsiaTheme="minorHAnsi"/>
          <w:bCs/>
          <w:sz w:val="22"/>
          <w:szCs w:val="22"/>
          <w:lang w:val="en-US" w:eastAsia="en-US"/>
        </w:rPr>
        <w:t xml:space="preserve">. </w:t>
      </w:r>
      <w:r w:rsidRPr="00B76482">
        <w:rPr>
          <w:rFonts w:eastAsiaTheme="minorHAnsi"/>
          <w:sz w:val="22"/>
          <w:szCs w:val="22"/>
          <w:lang w:val="en-US" w:eastAsia="en-US"/>
        </w:rPr>
        <w:t xml:space="preserve"> Canadian Academy of Oriental and Occidental Culture, Vol. 8, No. 3, 2012, pp. 46-54</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 xml:space="preserve">Ayittey B. N. George. (1999), </w:t>
      </w:r>
      <w:r w:rsidRPr="00DD617F">
        <w:rPr>
          <w:rFonts w:ascii="Times New Roman" w:hAnsi="Times New Roman" w:cs="Times New Roman"/>
          <w:i/>
        </w:rPr>
        <w:t>Africa in Chaos</w:t>
      </w:r>
      <w:r w:rsidRPr="00B76482">
        <w:rPr>
          <w:rFonts w:ascii="Times New Roman" w:hAnsi="Times New Roman" w:cs="Times New Roman"/>
        </w:rPr>
        <w:t>, St. Martinis, Griffin, New York</w:t>
      </w:r>
    </w:p>
    <w:p w:rsidR="00862AFA" w:rsidRPr="00B76482" w:rsidRDefault="00862AFA" w:rsidP="00862AFA">
      <w:pPr>
        <w:pStyle w:val="msolistparagraph0"/>
        <w:ind w:left="0"/>
        <w:jc w:val="both"/>
        <w:rPr>
          <w:color w:val="000000"/>
          <w:sz w:val="22"/>
          <w:szCs w:val="22"/>
        </w:rPr>
      </w:pPr>
      <w:r w:rsidRPr="00B76482">
        <w:rPr>
          <w:color w:val="000000"/>
          <w:sz w:val="22"/>
          <w:szCs w:val="22"/>
        </w:rPr>
        <w:t xml:space="preserve">Iliffe, John. “The Organization of the Maji Maji Rebellion,” </w:t>
      </w:r>
      <w:r w:rsidRPr="009F72F0">
        <w:rPr>
          <w:i/>
          <w:color w:val="000000"/>
          <w:sz w:val="22"/>
          <w:szCs w:val="22"/>
        </w:rPr>
        <w:t>Journal of African History</w:t>
      </w:r>
      <w:r w:rsidRPr="00B76482">
        <w:rPr>
          <w:color w:val="000000"/>
          <w:sz w:val="22"/>
          <w:szCs w:val="22"/>
        </w:rPr>
        <w:t>, 8:3 1967, pp 495-512</w:t>
      </w:r>
    </w:p>
    <w:p w:rsidR="00862AFA" w:rsidRPr="00B76482" w:rsidRDefault="00862AFA" w:rsidP="00862AFA">
      <w:pPr>
        <w:pStyle w:val="msolistparagraph0"/>
        <w:ind w:left="0"/>
        <w:jc w:val="both"/>
        <w:rPr>
          <w:rFonts w:eastAsiaTheme="minorHAnsi"/>
          <w:sz w:val="22"/>
          <w:szCs w:val="22"/>
          <w:lang w:val="en-US" w:eastAsia="en-US"/>
        </w:rPr>
      </w:pPr>
      <w:r w:rsidRPr="00B76482">
        <w:rPr>
          <w:color w:val="000000"/>
          <w:sz w:val="22"/>
          <w:szCs w:val="22"/>
        </w:rPr>
        <w:t xml:space="preserve">Kanogo, Tabitha. </w:t>
      </w:r>
      <w:r w:rsidRPr="00B76482">
        <w:rPr>
          <w:i/>
          <w:iCs/>
          <w:color w:val="000000"/>
          <w:sz w:val="22"/>
          <w:szCs w:val="22"/>
        </w:rPr>
        <w:t>Squatters and the Roots of Mau Mau</w:t>
      </w:r>
      <w:r w:rsidRPr="00B76482">
        <w:rPr>
          <w:color w:val="000000"/>
          <w:sz w:val="22"/>
          <w:szCs w:val="22"/>
        </w:rPr>
        <w:t>. Athens: Ohio University Press, 1987.</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Amartya Sen (1999) Development as freedom, Oxford: OUP</w:t>
      </w:r>
    </w:p>
    <w:p w:rsidR="00862AFA" w:rsidRPr="00B76482" w:rsidRDefault="00862AFA" w:rsidP="00862AFA">
      <w:pPr>
        <w:jc w:val="both"/>
        <w:rPr>
          <w:rFonts w:ascii="Times New Roman" w:hAnsi="Times New Roman" w:cs="Times New Roman"/>
        </w:rPr>
      </w:pPr>
      <w:r w:rsidRPr="00B76482">
        <w:rPr>
          <w:rFonts w:ascii="Times New Roman" w:hAnsi="Times New Roman" w:cs="Times New Roman"/>
        </w:rPr>
        <w:t xml:space="preserve">Willis Katie. (2005). </w:t>
      </w:r>
      <w:r w:rsidRPr="009F72F0">
        <w:rPr>
          <w:rFonts w:ascii="Times New Roman" w:hAnsi="Times New Roman" w:cs="Times New Roman"/>
          <w:i/>
        </w:rPr>
        <w:t>Theories and Practices of Development</w:t>
      </w:r>
      <w:r w:rsidRPr="00B76482">
        <w:rPr>
          <w:rFonts w:ascii="Times New Roman" w:hAnsi="Times New Roman" w:cs="Times New Roman"/>
        </w:rPr>
        <w:t>.  London: Routledge –Taylor and Francis</w:t>
      </w:r>
    </w:p>
    <w:p w:rsidR="00862AFA" w:rsidRPr="00D97BC0" w:rsidRDefault="00862AFA" w:rsidP="00862AFA">
      <w:pPr>
        <w:jc w:val="both"/>
        <w:rPr>
          <w:rFonts w:ascii="Times New Roman" w:hAnsi="Times New Roman" w:cs="Times New Roman"/>
          <w:lang w:val="en-GB"/>
        </w:rPr>
      </w:pPr>
      <w:r w:rsidRPr="00D97BC0">
        <w:rPr>
          <w:rFonts w:ascii="Times New Roman" w:hAnsi="Times New Roman" w:cs="Times New Roman"/>
          <w:lang w:val="en-GB"/>
        </w:rPr>
        <w:t xml:space="preserve">William Tordoff (2002), </w:t>
      </w:r>
      <w:r w:rsidRPr="00D97BC0">
        <w:rPr>
          <w:rFonts w:ascii="Times New Roman" w:hAnsi="Times New Roman" w:cs="Times New Roman"/>
          <w:i/>
          <w:lang w:val="en-GB"/>
        </w:rPr>
        <w:t>Government and Politics in Africa</w:t>
      </w:r>
      <w:r w:rsidRPr="00D97BC0">
        <w:rPr>
          <w:rFonts w:ascii="Times New Roman" w:hAnsi="Times New Roman" w:cs="Times New Roman"/>
          <w:lang w:val="en-GB"/>
        </w:rPr>
        <w:t>, 4</w:t>
      </w:r>
      <w:r w:rsidRPr="00D97BC0">
        <w:rPr>
          <w:rFonts w:ascii="Times New Roman" w:hAnsi="Times New Roman" w:cs="Times New Roman"/>
          <w:vertAlign w:val="superscript"/>
          <w:lang w:val="en-GB"/>
        </w:rPr>
        <w:t>th</w:t>
      </w:r>
      <w:r w:rsidRPr="00D97BC0">
        <w:rPr>
          <w:rFonts w:ascii="Times New Roman" w:hAnsi="Times New Roman" w:cs="Times New Roman"/>
          <w:lang w:val="en-GB"/>
        </w:rPr>
        <w:t xml:space="preserve"> Ed. New York, Palgrave Macmillan</w:t>
      </w:r>
    </w:p>
    <w:p w:rsidR="00823EDD" w:rsidRDefault="00823EDD"/>
    <w:sectPr w:rsidR="00823E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37A" w:rsidRDefault="0079037A" w:rsidP="00042C78">
      <w:pPr>
        <w:spacing w:after="0" w:line="240" w:lineRule="auto"/>
      </w:pPr>
      <w:r>
        <w:separator/>
      </w:r>
    </w:p>
  </w:endnote>
  <w:endnote w:type="continuationSeparator" w:id="0">
    <w:p w:rsidR="0079037A" w:rsidRDefault="0079037A" w:rsidP="0004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177223"/>
      <w:docPartObj>
        <w:docPartGallery w:val="Page Numbers (Bottom of Page)"/>
        <w:docPartUnique/>
      </w:docPartObj>
    </w:sdtPr>
    <w:sdtEndPr>
      <w:rPr>
        <w:noProof/>
      </w:rPr>
    </w:sdtEndPr>
    <w:sdtContent>
      <w:p w:rsidR="00042C78" w:rsidRDefault="00042C78">
        <w:pPr>
          <w:pStyle w:val="Footer"/>
          <w:jc w:val="center"/>
        </w:pPr>
        <w:r>
          <w:fldChar w:fldCharType="begin"/>
        </w:r>
        <w:r>
          <w:instrText xml:space="preserve"> PAGE   \* MERGEFORMAT </w:instrText>
        </w:r>
        <w:r>
          <w:fldChar w:fldCharType="separate"/>
        </w:r>
        <w:r w:rsidR="00FE4702">
          <w:rPr>
            <w:noProof/>
          </w:rPr>
          <w:t>1</w:t>
        </w:r>
        <w:r>
          <w:rPr>
            <w:noProof/>
          </w:rPr>
          <w:fldChar w:fldCharType="end"/>
        </w:r>
      </w:p>
    </w:sdtContent>
  </w:sdt>
  <w:p w:rsidR="00042C78" w:rsidRDefault="00042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37A" w:rsidRDefault="0079037A" w:rsidP="00042C78">
      <w:pPr>
        <w:spacing w:after="0" w:line="240" w:lineRule="auto"/>
      </w:pPr>
      <w:r>
        <w:separator/>
      </w:r>
    </w:p>
  </w:footnote>
  <w:footnote w:type="continuationSeparator" w:id="0">
    <w:p w:rsidR="0079037A" w:rsidRDefault="0079037A" w:rsidP="00042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E275B"/>
    <w:multiLevelType w:val="hybridMultilevel"/>
    <w:tmpl w:val="F0E6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0656"/>
    <w:multiLevelType w:val="hybridMultilevel"/>
    <w:tmpl w:val="8BCC8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BE116A"/>
    <w:multiLevelType w:val="hybridMultilevel"/>
    <w:tmpl w:val="1004CDAE"/>
    <w:lvl w:ilvl="0" w:tplc="0C4E92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FA"/>
    <w:rsid w:val="00042C78"/>
    <w:rsid w:val="00060170"/>
    <w:rsid w:val="000F14E1"/>
    <w:rsid w:val="00486A40"/>
    <w:rsid w:val="004E256A"/>
    <w:rsid w:val="0079037A"/>
    <w:rsid w:val="007A180A"/>
    <w:rsid w:val="007C38E4"/>
    <w:rsid w:val="007E6D71"/>
    <w:rsid w:val="00812E74"/>
    <w:rsid w:val="00823EDD"/>
    <w:rsid w:val="00862AFA"/>
    <w:rsid w:val="0091481D"/>
    <w:rsid w:val="009F72F0"/>
    <w:rsid w:val="00AA7EEB"/>
    <w:rsid w:val="00C62F29"/>
    <w:rsid w:val="00C7007E"/>
    <w:rsid w:val="00C86715"/>
    <w:rsid w:val="00D82375"/>
    <w:rsid w:val="00D97BC0"/>
    <w:rsid w:val="00DD617F"/>
    <w:rsid w:val="00FE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DD411-51B5-4680-9A08-A225CE78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FA"/>
    <w:pPr>
      <w:spacing w:after="200" w:line="276" w:lineRule="auto"/>
      <w:ind w:left="720"/>
      <w:contextualSpacing/>
    </w:pPr>
    <w:rPr>
      <w:rFonts w:ascii="Calibri" w:eastAsia="Calibri" w:hAnsi="Calibri" w:cs="Times New Roman"/>
    </w:rPr>
  </w:style>
  <w:style w:type="paragraph" w:customStyle="1" w:styleId="msolistparagraph0">
    <w:name w:val="msolistparagraph"/>
    <w:basedOn w:val="Normal"/>
    <w:rsid w:val="00862AFA"/>
    <w:pPr>
      <w:spacing w:after="0" w:line="240" w:lineRule="auto"/>
      <w:ind w:left="720"/>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862A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862AFA"/>
    <w:rPr>
      <w:color w:val="0000FF"/>
      <w:u w:val="single"/>
    </w:rPr>
  </w:style>
  <w:style w:type="paragraph" w:styleId="Header">
    <w:name w:val="header"/>
    <w:basedOn w:val="Normal"/>
    <w:link w:val="HeaderChar"/>
    <w:uiPriority w:val="99"/>
    <w:unhideWhenUsed/>
    <w:rsid w:val="0004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C78"/>
  </w:style>
  <w:style w:type="paragraph" w:styleId="Footer">
    <w:name w:val="footer"/>
    <w:basedOn w:val="Normal"/>
    <w:link w:val="FooterChar"/>
    <w:uiPriority w:val="99"/>
    <w:unhideWhenUsed/>
    <w:rsid w:val="0004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nitednewafrica.com/Africa%20Uni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2020-01-30T07:54:00Z</dcterms:created>
  <dcterms:modified xsi:type="dcterms:W3CDTF">2020-01-30T07:54:00Z</dcterms:modified>
</cp:coreProperties>
</file>