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Правительство Российской Федерации</w:t>
      </w: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Федеральное государственное автономное образовательное учреждение высшего образования</w:t>
      </w:r>
    </w:p>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Национальный исследовательский университет</w:t>
      </w:r>
    </w:p>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«Высшая школа экономики»</w:t>
      </w: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Факультет менеджмента</w:t>
      </w:r>
    </w:p>
    <w:p w:rsidR="00115A77" w:rsidRPr="00167E05" w:rsidRDefault="00115A77" w:rsidP="00552F1D">
      <w:pPr>
        <w:spacing w:after="0"/>
        <w:ind w:left="1134" w:right="260"/>
        <w:contextualSpacing/>
        <w:rPr>
          <w:rFonts w:ascii="Times New Roman" w:hAnsi="Times New Roman"/>
          <w:i/>
          <w:sz w:val="24"/>
          <w:szCs w:val="24"/>
        </w:rPr>
      </w:pPr>
      <w:r w:rsidRPr="00167E05">
        <w:rPr>
          <w:rFonts w:ascii="Times New Roman" w:hAnsi="Times New Roman"/>
          <w:sz w:val="24"/>
          <w:szCs w:val="24"/>
        </w:rPr>
        <w:t xml:space="preserve">                                                                  </w:t>
      </w:r>
    </w:p>
    <w:p w:rsidR="00115A77" w:rsidRPr="00167E05" w:rsidRDefault="00115A77" w:rsidP="00552F1D">
      <w:pPr>
        <w:spacing w:after="0"/>
        <w:ind w:left="1134" w:right="260"/>
        <w:contextualSpacing/>
        <w:rPr>
          <w:rFonts w:ascii="Times New Roman" w:hAnsi="Times New Roman"/>
          <w:i/>
          <w:sz w:val="24"/>
          <w:szCs w:val="24"/>
        </w:rPr>
      </w:pPr>
    </w:p>
    <w:p w:rsidR="00115A77" w:rsidRPr="00167E05" w:rsidRDefault="00115A77" w:rsidP="00552F1D">
      <w:pPr>
        <w:spacing w:after="0"/>
        <w:ind w:left="1134" w:right="260"/>
        <w:contextualSpacing/>
        <w:jc w:val="center"/>
        <w:rPr>
          <w:rFonts w:ascii="Times New Roman" w:hAnsi="Times New Roman"/>
          <w:sz w:val="24"/>
          <w:szCs w:val="24"/>
        </w:rPr>
      </w:pPr>
    </w:p>
    <w:p w:rsidR="00115A77" w:rsidRPr="00167E05" w:rsidRDefault="00115A77" w:rsidP="00552F1D">
      <w:pPr>
        <w:spacing w:after="0"/>
        <w:ind w:left="1134" w:right="260"/>
        <w:contextualSpacing/>
        <w:jc w:val="center"/>
        <w:rPr>
          <w:rFonts w:ascii="Times New Roman" w:hAnsi="Times New Roman"/>
          <w:i/>
          <w:sz w:val="24"/>
          <w:szCs w:val="24"/>
        </w:rPr>
      </w:pPr>
      <w:r w:rsidRPr="00167E05">
        <w:rPr>
          <w:rFonts w:ascii="Times New Roman" w:hAnsi="Times New Roman"/>
          <w:b/>
          <w:sz w:val="24"/>
          <w:szCs w:val="24"/>
        </w:rPr>
        <w:t xml:space="preserve">Васютина Анастасия Анатольевна </w:t>
      </w:r>
    </w:p>
    <w:p w:rsidR="00115A77" w:rsidRPr="00167E05" w:rsidRDefault="00115A77" w:rsidP="00552F1D">
      <w:pPr>
        <w:spacing w:after="0"/>
        <w:ind w:left="1134" w:right="260"/>
        <w:contextualSpacing/>
        <w:jc w:val="center"/>
        <w:rPr>
          <w:rFonts w:ascii="Times New Roman" w:hAnsi="Times New Roman"/>
          <w:sz w:val="24"/>
          <w:szCs w:val="24"/>
        </w:rPr>
      </w:pPr>
    </w:p>
    <w:p w:rsidR="00115A77" w:rsidRPr="00167E05" w:rsidRDefault="00115A77" w:rsidP="00552F1D">
      <w:pPr>
        <w:spacing w:after="0"/>
        <w:ind w:left="1134" w:right="260"/>
        <w:contextualSpacing/>
        <w:jc w:val="center"/>
        <w:rPr>
          <w:rFonts w:ascii="Times New Roman" w:hAnsi="Times New Roman"/>
          <w:b/>
          <w:sz w:val="24"/>
          <w:szCs w:val="24"/>
        </w:rPr>
      </w:pPr>
      <w:r w:rsidRPr="00167E05">
        <w:rPr>
          <w:rFonts w:ascii="Times New Roman" w:hAnsi="Times New Roman"/>
          <w:b/>
          <w:sz w:val="24"/>
          <w:szCs w:val="24"/>
        </w:rPr>
        <w:t>«СПОСОБЫ КАПИТАЛИЗАЦИИ ЧЕЛОВЕЧЕСКИХ РЕСУРСОВ ОРГАНИЗАЦИИ»</w:t>
      </w:r>
    </w:p>
    <w:p w:rsidR="00115A77" w:rsidRPr="00167E05" w:rsidRDefault="00115A77" w:rsidP="00552F1D">
      <w:pPr>
        <w:spacing w:after="0"/>
        <w:ind w:left="1134" w:right="260"/>
        <w:contextualSpacing/>
        <w:jc w:val="center"/>
        <w:rPr>
          <w:rFonts w:ascii="Times New Roman" w:hAnsi="Times New Roman"/>
          <w:sz w:val="24"/>
          <w:szCs w:val="24"/>
        </w:rPr>
      </w:pPr>
      <w:r w:rsidRPr="00167E05">
        <w:rPr>
          <w:rFonts w:ascii="Times New Roman" w:hAnsi="Times New Roman"/>
          <w:sz w:val="24"/>
          <w:szCs w:val="24"/>
        </w:rPr>
        <w:t>Выпускная квалификационная работа – магистерская диссертация по направлению подготовки 38.04.02. – «Менеджмент» образовательная программа «Менеджмент»</w:t>
      </w:r>
    </w:p>
    <w:p w:rsidR="00115A77" w:rsidRPr="00167E05" w:rsidRDefault="00115A77" w:rsidP="00552F1D">
      <w:pPr>
        <w:spacing w:after="0"/>
        <w:ind w:left="1134" w:right="260"/>
        <w:contextualSpacing/>
        <w:jc w:val="center"/>
        <w:rPr>
          <w:rFonts w:ascii="Times New Roman" w:hAnsi="Times New Roman"/>
          <w:sz w:val="24"/>
          <w:szCs w:val="24"/>
        </w:rPr>
      </w:pPr>
      <w:r w:rsidRPr="00167E05">
        <w:rPr>
          <w:rFonts w:ascii="Times New Roman" w:hAnsi="Times New Roman"/>
          <w:sz w:val="24"/>
          <w:szCs w:val="24"/>
        </w:rPr>
        <w:t>Группа – 15СМ</w:t>
      </w:r>
    </w:p>
    <w:p w:rsidR="00115A77" w:rsidRPr="00167E05" w:rsidRDefault="00115A77" w:rsidP="00552F1D">
      <w:pPr>
        <w:spacing w:after="0"/>
        <w:ind w:left="1134" w:right="260"/>
        <w:contextualSpacing/>
        <w:jc w:val="center"/>
        <w:rPr>
          <w:rFonts w:ascii="Times New Roman" w:hAnsi="Times New Roman"/>
          <w:b/>
          <w:sz w:val="24"/>
          <w:szCs w:val="24"/>
        </w:rPr>
      </w:pPr>
    </w:p>
    <w:p w:rsidR="00115A77" w:rsidRPr="00167E05" w:rsidRDefault="00115A77" w:rsidP="00552F1D">
      <w:pPr>
        <w:spacing w:after="0"/>
        <w:ind w:left="1134" w:right="260"/>
        <w:contextualSpacing/>
        <w:jc w:val="center"/>
        <w:rPr>
          <w:rFonts w:ascii="Times New Roman" w:hAnsi="Times New Roman"/>
          <w:i/>
          <w:sz w:val="24"/>
          <w:szCs w:val="24"/>
        </w:rPr>
      </w:pPr>
    </w:p>
    <w:p w:rsidR="00115A77" w:rsidRPr="00167E05" w:rsidRDefault="00115A77" w:rsidP="00552F1D">
      <w:pPr>
        <w:spacing w:after="0"/>
        <w:ind w:left="1134" w:right="260"/>
        <w:contextualSpacing/>
        <w:jc w:val="right"/>
        <w:rPr>
          <w:rFonts w:ascii="Times New Roman" w:hAnsi="Times New Roman"/>
          <w:sz w:val="24"/>
          <w:szCs w:val="24"/>
        </w:rPr>
      </w:pPr>
      <w:r w:rsidRPr="00167E05">
        <w:rPr>
          <w:rFonts w:ascii="Times New Roman" w:hAnsi="Times New Roman"/>
          <w:sz w:val="24"/>
          <w:szCs w:val="24"/>
        </w:rPr>
        <w:t>Рецензент                                                                         Научный руководитель</w:t>
      </w:r>
    </w:p>
    <w:p w:rsidR="00115A77" w:rsidRPr="00167E05" w:rsidRDefault="00115A77" w:rsidP="00552F1D">
      <w:pPr>
        <w:spacing w:after="0"/>
        <w:ind w:left="1134" w:right="260"/>
        <w:contextualSpacing/>
        <w:jc w:val="right"/>
        <w:rPr>
          <w:rFonts w:ascii="Times New Roman" w:hAnsi="Times New Roman"/>
          <w:sz w:val="24"/>
          <w:szCs w:val="24"/>
        </w:rPr>
      </w:pPr>
      <w:r w:rsidRPr="00167E05">
        <w:rPr>
          <w:rFonts w:ascii="Times New Roman" w:hAnsi="Times New Roman"/>
          <w:sz w:val="24"/>
          <w:szCs w:val="24"/>
        </w:rPr>
        <w:t xml:space="preserve">д-р </w:t>
      </w:r>
      <w:r w:rsidR="00B522E8" w:rsidRPr="00167E05">
        <w:rPr>
          <w:rFonts w:ascii="Times New Roman" w:hAnsi="Times New Roman"/>
          <w:sz w:val="24"/>
          <w:szCs w:val="24"/>
        </w:rPr>
        <w:t xml:space="preserve">соц. </w:t>
      </w:r>
      <w:r w:rsidRPr="00167E05">
        <w:rPr>
          <w:rFonts w:ascii="Times New Roman" w:hAnsi="Times New Roman"/>
          <w:sz w:val="24"/>
          <w:szCs w:val="24"/>
        </w:rPr>
        <w:t>наук, проф.</w:t>
      </w:r>
    </w:p>
    <w:p w:rsidR="00115A77" w:rsidRPr="00167E05" w:rsidRDefault="00115A77" w:rsidP="00552F1D">
      <w:pPr>
        <w:spacing w:after="0"/>
        <w:ind w:left="1134" w:right="260"/>
        <w:contextualSpacing/>
        <w:jc w:val="right"/>
        <w:rPr>
          <w:rFonts w:ascii="Times New Roman" w:hAnsi="Times New Roman"/>
          <w:sz w:val="24"/>
          <w:szCs w:val="24"/>
        </w:rPr>
      </w:pPr>
      <w:r w:rsidRPr="00167E05">
        <w:rPr>
          <w:rFonts w:ascii="Times New Roman" w:hAnsi="Times New Roman"/>
          <w:sz w:val="24"/>
          <w:szCs w:val="24"/>
        </w:rPr>
        <w:t xml:space="preserve">М. В. Плотников </w:t>
      </w:r>
    </w:p>
    <w:p w:rsidR="00115A77" w:rsidRPr="00167E05" w:rsidRDefault="00115A77" w:rsidP="00552F1D">
      <w:pPr>
        <w:spacing w:after="0"/>
        <w:ind w:right="260"/>
        <w:contextualSpacing/>
        <w:rPr>
          <w:rFonts w:ascii="Times New Roman" w:hAnsi="Times New Roman"/>
          <w:sz w:val="24"/>
          <w:szCs w:val="24"/>
        </w:rPr>
      </w:pPr>
    </w:p>
    <w:p w:rsidR="008E4B77" w:rsidRPr="00167E05" w:rsidRDefault="008E4B77" w:rsidP="00552F1D">
      <w:pPr>
        <w:spacing w:after="0"/>
        <w:ind w:right="260"/>
        <w:contextualSpacing/>
        <w:rPr>
          <w:rFonts w:ascii="Times New Roman" w:hAnsi="Times New Roman"/>
          <w:sz w:val="24"/>
          <w:szCs w:val="24"/>
        </w:rPr>
      </w:pPr>
    </w:p>
    <w:p w:rsidR="008E4B77" w:rsidRPr="00167E05" w:rsidRDefault="008E4B77" w:rsidP="00552F1D">
      <w:pPr>
        <w:spacing w:after="0"/>
        <w:ind w:right="260"/>
        <w:contextualSpacing/>
        <w:rPr>
          <w:rFonts w:ascii="Times New Roman" w:hAnsi="Times New Roman"/>
          <w:sz w:val="24"/>
          <w:szCs w:val="24"/>
        </w:rPr>
      </w:pPr>
    </w:p>
    <w:p w:rsidR="00115A77" w:rsidRPr="00167E05" w:rsidRDefault="00115A77" w:rsidP="00552F1D">
      <w:pPr>
        <w:spacing w:after="0"/>
        <w:ind w:left="1134" w:right="260"/>
        <w:contextualSpacing/>
        <w:jc w:val="right"/>
        <w:rPr>
          <w:rFonts w:ascii="Times New Roman" w:hAnsi="Times New Roman"/>
          <w:sz w:val="24"/>
          <w:szCs w:val="24"/>
        </w:rPr>
      </w:pPr>
    </w:p>
    <w:p w:rsidR="00115A77" w:rsidRPr="00167E05" w:rsidRDefault="00115A77" w:rsidP="00552F1D">
      <w:pPr>
        <w:spacing w:after="0"/>
        <w:ind w:left="1134" w:right="260"/>
        <w:contextualSpacing/>
        <w:jc w:val="right"/>
        <w:rPr>
          <w:rFonts w:ascii="Times New Roman" w:hAnsi="Times New Roman"/>
          <w:sz w:val="24"/>
          <w:szCs w:val="24"/>
        </w:rPr>
      </w:pPr>
    </w:p>
    <w:p w:rsidR="00115A77" w:rsidRPr="00167E05" w:rsidRDefault="00115A77" w:rsidP="00552F1D">
      <w:pPr>
        <w:spacing w:after="0"/>
        <w:ind w:right="260"/>
        <w:contextualSpacing/>
        <w:rPr>
          <w:rFonts w:ascii="Times New Roman" w:hAnsi="Times New Roman"/>
          <w:i/>
        </w:rPr>
      </w:pPr>
    </w:p>
    <w:p w:rsidR="00115A77" w:rsidRPr="00167E05" w:rsidRDefault="00115A77" w:rsidP="00552F1D">
      <w:pPr>
        <w:spacing w:after="0"/>
        <w:ind w:left="1134" w:right="260"/>
        <w:contextualSpacing/>
        <w:jc w:val="center"/>
        <w:rPr>
          <w:rFonts w:ascii="Times New Roman" w:hAnsi="Times New Roman"/>
          <w:i/>
        </w:rPr>
      </w:pPr>
    </w:p>
    <w:p w:rsidR="00115A77" w:rsidRPr="00167E05" w:rsidRDefault="00115A77" w:rsidP="007B51D5">
      <w:pPr>
        <w:spacing w:after="0"/>
        <w:ind w:left="993" w:right="260"/>
        <w:contextualSpacing/>
        <w:jc w:val="center"/>
        <w:rPr>
          <w:rFonts w:ascii="Times New Roman" w:hAnsi="Times New Roman"/>
          <w:b/>
          <w:sz w:val="24"/>
          <w:szCs w:val="24"/>
        </w:rPr>
      </w:pPr>
      <w:r w:rsidRPr="00167E05">
        <w:rPr>
          <w:rFonts w:ascii="Times New Roman" w:hAnsi="Times New Roman"/>
          <w:b/>
          <w:sz w:val="24"/>
          <w:szCs w:val="24"/>
        </w:rPr>
        <w:t>Нижний Новгород, 2017</w:t>
      </w:r>
    </w:p>
    <w:p w:rsidR="00FA6EEC" w:rsidRPr="00167E05" w:rsidRDefault="008E4B77" w:rsidP="00552F1D">
      <w:pPr>
        <w:pStyle w:val="1"/>
        <w:spacing w:before="0"/>
        <w:contextualSpacing/>
        <w:rPr>
          <w:color w:val="auto"/>
        </w:rPr>
      </w:pPr>
      <w:bookmarkStart w:id="0" w:name="_Toc483773114"/>
      <w:r w:rsidRPr="00167E05">
        <w:rPr>
          <w:color w:val="auto"/>
        </w:rPr>
        <w:lastRenderedPageBreak/>
        <w:t>Оглавление</w:t>
      </w:r>
      <w:bookmarkEnd w:id="0"/>
    </w:p>
    <w:sdt>
      <w:sdtPr>
        <w:rPr>
          <w:rFonts w:asciiTheme="minorHAnsi" w:eastAsia="Times New Roman" w:hAnsiTheme="minorHAnsi" w:cs="Times New Roman"/>
          <w:b w:val="0"/>
          <w:bCs w:val="0"/>
          <w:color w:val="auto"/>
          <w:sz w:val="22"/>
          <w:szCs w:val="22"/>
        </w:rPr>
        <w:id w:val="225749594"/>
        <w:docPartObj>
          <w:docPartGallery w:val="Оглавление"/>
          <w:docPartUnique/>
        </w:docPartObj>
      </w:sdtPr>
      <w:sdtContent>
        <w:p w:rsidR="00FA6EEC" w:rsidRPr="00167E05" w:rsidRDefault="00FA6EEC" w:rsidP="00552F1D">
          <w:pPr>
            <w:pStyle w:val="af4"/>
            <w:spacing w:before="0"/>
            <w:contextualSpacing/>
            <w:rPr>
              <w:rFonts w:ascii="Times New Roman" w:hAnsi="Times New Roman" w:cs="Times New Roman"/>
              <w:color w:val="auto"/>
              <w:sz w:val="24"/>
              <w:szCs w:val="24"/>
            </w:rPr>
          </w:pPr>
        </w:p>
        <w:p w:rsidR="00C241DD" w:rsidRPr="00C241DD" w:rsidRDefault="005E3D69">
          <w:pPr>
            <w:pStyle w:val="11"/>
            <w:tabs>
              <w:tab w:val="right" w:leader="dot" w:pos="9344"/>
            </w:tabs>
            <w:rPr>
              <w:rFonts w:ascii="Times New Roman" w:eastAsiaTheme="minorEastAsia" w:hAnsi="Times New Roman"/>
              <w:noProof/>
              <w:sz w:val="24"/>
              <w:lang w:eastAsia="ru-RU"/>
            </w:rPr>
          </w:pPr>
          <w:r w:rsidRPr="00167E05">
            <w:rPr>
              <w:rFonts w:ascii="Times New Roman" w:hAnsi="Times New Roman"/>
              <w:sz w:val="24"/>
              <w:szCs w:val="24"/>
            </w:rPr>
            <w:fldChar w:fldCharType="begin"/>
          </w:r>
          <w:r w:rsidR="00FA6EEC" w:rsidRPr="00167E05">
            <w:rPr>
              <w:rFonts w:ascii="Times New Roman" w:hAnsi="Times New Roman"/>
              <w:sz w:val="24"/>
              <w:szCs w:val="24"/>
            </w:rPr>
            <w:instrText xml:space="preserve"> TOC \o "1-3" \h \z \u </w:instrText>
          </w:r>
          <w:r w:rsidRPr="00167E05">
            <w:rPr>
              <w:rFonts w:ascii="Times New Roman" w:hAnsi="Times New Roman"/>
              <w:sz w:val="24"/>
              <w:szCs w:val="24"/>
            </w:rPr>
            <w:fldChar w:fldCharType="separate"/>
          </w:r>
          <w:hyperlink w:anchor="_Toc483773114" w:history="1"/>
          <w:hyperlink w:anchor="_Toc483773115" w:history="1">
            <w:r w:rsidR="00C241DD" w:rsidRPr="00C241DD">
              <w:rPr>
                <w:rStyle w:val="ad"/>
                <w:rFonts w:ascii="Times New Roman" w:hAnsi="Times New Roman"/>
                <w:noProof/>
                <w:sz w:val="24"/>
              </w:rPr>
              <w:t>ВВЕДЕНИЕ</w:t>
            </w:r>
            <w:r w:rsidR="00C241DD" w:rsidRPr="00C241DD">
              <w:rPr>
                <w:rFonts w:ascii="Times New Roman" w:hAnsi="Times New Roman"/>
                <w:noProof/>
                <w:webHidden/>
                <w:sz w:val="24"/>
              </w:rPr>
              <w:tab/>
            </w:r>
            <w:r w:rsidR="00C241DD" w:rsidRPr="00C241DD">
              <w:rPr>
                <w:rFonts w:ascii="Times New Roman" w:hAnsi="Times New Roman"/>
                <w:noProof/>
                <w:webHidden/>
                <w:sz w:val="24"/>
              </w:rPr>
              <w:fldChar w:fldCharType="begin"/>
            </w:r>
            <w:r w:rsidR="00C241DD" w:rsidRPr="00C241DD">
              <w:rPr>
                <w:rFonts w:ascii="Times New Roman" w:hAnsi="Times New Roman"/>
                <w:noProof/>
                <w:webHidden/>
                <w:sz w:val="24"/>
              </w:rPr>
              <w:instrText xml:space="preserve"> PAGEREF _Toc483773115 \h </w:instrText>
            </w:r>
            <w:r w:rsidR="00C241DD" w:rsidRPr="00C241DD">
              <w:rPr>
                <w:rFonts w:ascii="Times New Roman" w:hAnsi="Times New Roman"/>
                <w:noProof/>
                <w:webHidden/>
                <w:sz w:val="24"/>
              </w:rPr>
            </w:r>
            <w:r w:rsidR="00C241DD" w:rsidRPr="00C241DD">
              <w:rPr>
                <w:rFonts w:ascii="Times New Roman" w:hAnsi="Times New Roman"/>
                <w:noProof/>
                <w:webHidden/>
                <w:sz w:val="24"/>
              </w:rPr>
              <w:fldChar w:fldCharType="separate"/>
            </w:r>
            <w:r w:rsidR="00C241DD" w:rsidRPr="00C241DD">
              <w:rPr>
                <w:rFonts w:ascii="Times New Roman" w:hAnsi="Times New Roman"/>
                <w:noProof/>
                <w:webHidden/>
                <w:sz w:val="24"/>
              </w:rPr>
              <w:t>4</w:t>
            </w:r>
            <w:r w:rsidR="00C241DD" w:rsidRPr="00C241DD">
              <w:rPr>
                <w:rFonts w:ascii="Times New Roman" w:hAnsi="Times New Roman"/>
                <w:noProof/>
                <w:webHidden/>
                <w:sz w:val="24"/>
              </w:rPr>
              <w:fldChar w:fldCharType="end"/>
            </w:r>
          </w:hyperlink>
        </w:p>
        <w:p w:rsidR="00C241DD" w:rsidRPr="00C241DD" w:rsidRDefault="00C241DD">
          <w:pPr>
            <w:pStyle w:val="11"/>
            <w:tabs>
              <w:tab w:val="right" w:leader="dot" w:pos="9344"/>
            </w:tabs>
            <w:rPr>
              <w:rFonts w:ascii="Times New Roman" w:eastAsiaTheme="minorEastAsia" w:hAnsi="Times New Roman"/>
              <w:noProof/>
              <w:sz w:val="24"/>
              <w:lang w:eastAsia="ru-RU"/>
            </w:rPr>
          </w:pPr>
          <w:hyperlink w:anchor="_Toc483773116" w:history="1">
            <w:r w:rsidRPr="00C241DD">
              <w:rPr>
                <w:rStyle w:val="ad"/>
                <w:rFonts w:ascii="Times New Roman" w:hAnsi="Times New Roman"/>
                <w:noProof/>
                <w:sz w:val="24"/>
              </w:rPr>
              <w:t>Глава 1. Теоретические основы способов конвертации капитала</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_Toc483773116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9</w:t>
            </w:r>
            <w:r w:rsidRPr="00C241DD">
              <w:rPr>
                <w:rFonts w:ascii="Times New Roman" w:hAnsi="Times New Roman"/>
                <w:noProof/>
                <w:webHidden/>
                <w:sz w:val="24"/>
              </w:rPr>
              <w:fldChar w:fldCharType="end"/>
            </w:r>
          </w:hyperlink>
        </w:p>
        <w:p w:rsidR="00C241DD" w:rsidRPr="00C241DD" w:rsidRDefault="00C241DD">
          <w:pPr>
            <w:pStyle w:val="21"/>
            <w:tabs>
              <w:tab w:val="left" w:pos="880"/>
              <w:tab w:val="right" w:leader="dot" w:pos="9344"/>
            </w:tabs>
            <w:rPr>
              <w:rFonts w:ascii="Times New Roman" w:eastAsiaTheme="minorEastAsia" w:hAnsi="Times New Roman"/>
              <w:noProof/>
              <w:sz w:val="24"/>
              <w:lang w:eastAsia="ru-RU"/>
            </w:rPr>
          </w:pPr>
          <w:hyperlink w:anchor="_Toc483773117" w:history="1">
            <w:r w:rsidRPr="00C241DD">
              <w:rPr>
                <w:rStyle w:val="ad"/>
                <w:rFonts w:ascii="Times New Roman" w:hAnsi="Times New Roman"/>
                <w:noProof/>
                <w:sz w:val="24"/>
              </w:rPr>
              <w:t>1.1</w:t>
            </w:r>
            <w:r w:rsidRPr="00C241DD">
              <w:rPr>
                <w:rFonts w:ascii="Times New Roman" w:eastAsiaTheme="minorEastAsia" w:hAnsi="Times New Roman"/>
                <w:noProof/>
                <w:sz w:val="24"/>
                <w:lang w:eastAsia="ru-RU"/>
              </w:rPr>
              <w:tab/>
            </w:r>
            <w:r w:rsidRPr="00C241DD">
              <w:rPr>
                <w:rStyle w:val="ad"/>
                <w:rFonts w:ascii="Times New Roman" w:hAnsi="Times New Roman"/>
                <w:noProof/>
                <w:sz w:val="24"/>
              </w:rPr>
              <w:t>Основные определения</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_Toc483773117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9</w:t>
            </w:r>
            <w:r w:rsidRPr="00C241DD">
              <w:rPr>
                <w:rFonts w:ascii="Times New Roman" w:hAnsi="Times New Roman"/>
                <w:noProof/>
                <w:webHidden/>
                <w:sz w:val="24"/>
              </w:rPr>
              <w:fldChar w:fldCharType="end"/>
            </w:r>
          </w:hyperlink>
        </w:p>
        <w:p w:rsidR="00C241DD" w:rsidRPr="00C241DD" w:rsidRDefault="00C241DD">
          <w:pPr>
            <w:pStyle w:val="31"/>
            <w:tabs>
              <w:tab w:val="left" w:pos="1320"/>
              <w:tab w:val="right" w:leader="dot" w:pos="9344"/>
            </w:tabs>
            <w:rPr>
              <w:rFonts w:ascii="Times New Roman" w:eastAsiaTheme="minorEastAsia" w:hAnsi="Times New Roman"/>
              <w:noProof/>
              <w:sz w:val="24"/>
              <w:lang w:eastAsia="ru-RU"/>
            </w:rPr>
          </w:pPr>
          <w:hyperlink w:anchor="_Toc483773118" w:history="1">
            <w:r w:rsidRPr="00C241DD">
              <w:rPr>
                <w:rStyle w:val="ad"/>
                <w:rFonts w:ascii="Times New Roman" w:hAnsi="Times New Roman"/>
                <w:noProof/>
                <w:sz w:val="24"/>
              </w:rPr>
              <w:t>1.1.1.</w:t>
            </w:r>
            <w:r w:rsidRPr="00C241DD">
              <w:rPr>
                <w:rFonts w:ascii="Times New Roman" w:eastAsiaTheme="minorEastAsia" w:hAnsi="Times New Roman"/>
                <w:noProof/>
                <w:sz w:val="24"/>
                <w:lang w:eastAsia="ru-RU"/>
              </w:rPr>
              <w:tab/>
            </w:r>
            <w:r w:rsidRPr="00C241DD">
              <w:rPr>
                <w:rStyle w:val="ad"/>
                <w:rFonts w:ascii="Times New Roman" w:hAnsi="Times New Roman"/>
                <w:noProof/>
                <w:sz w:val="24"/>
              </w:rPr>
              <w:t>Понятие и сущность капитала. Формы капитала</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_Toc483773118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9</w:t>
            </w:r>
            <w:r w:rsidRPr="00C241DD">
              <w:rPr>
                <w:rFonts w:ascii="Times New Roman" w:hAnsi="Times New Roman"/>
                <w:noProof/>
                <w:webHidden/>
                <w:sz w:val="24"/>
              </w:rPr>
              <w:fldChar w:fldCharType="end"/>
            </w:r>
          </w:hyperlink>
        </w:p>
        <w:p w:rsidR="00C241DD" w:rsidRPr="00C241DD" w:rsidRDefault="00C241DD">
          <w:pPr>
            <w:pStyle w:val="31"/>
            <w:tabs>
              <w:tab w:val="right" w:leader="dot" w:pos="9344"/>
            </w:tabs>
            <w:rPr>
              <w:rFonts w:ascii="Times New Roman" w:eastAsiaTheme="minorEastAsia" w:hAnsi="Times New Roman"/>
              <w:noProof/>
              <w:sz w:val="24"/>
              <w:lang w:eastAsia="ru-RU"/>
            </w:rPr>
          </w:pPr>
          <w:hyperlink w:anchor="_Toc483773119" w:history="1">
            <w:r w:rsidRPr="00C241DD">
              <w:rPr>
                <w:rStyle w:val="ad"/>
                <w:rFonts w:ascii="Times New Roman" w:hAnsi="Times New Roman"/>
                <w:noProof/>
                <w:sz w:val="24"/>
              </w:rPr>
              <w:t>1.1.2. Соотношение понятий человеческие ресурсы, человеческий потенциал и человеческий капитал</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_Toc483773119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13</w:t>
            </w:r>
            <w:r w:rsidRPr="00C241DD">
              <w:rPr>
                <w:rFonts w:ascii="Times New Roman" w:hAnsi="Times New Roman"/>
                <w:noProof/>
                <w:webHidden/>
                <w:sz w:val="24"/>
              </w:rPr>
              <w:fldChar w:fldCharType="end"/>
            </w:r>
          </w:hyperlink>
        </w:p>
        <w:p w:rsidR="00C241DD" w:rsidRPr="00C241DD" w:rsidRDefault="00C241DD">
          <w:pPr>
            <w:pStyle w:val="21"/>
            <w:tabs>
              <w:tab w:val="left" w:pos="880"/>
              <w:tab w:val="right" w:leader="dot" w:pos="9344"/>
            </w:tabs>
            <w:rPr>
              <w:rFonts w:ascii="Times New Roman" w:eastAsiaTheme="minorEastAsia" w:hAnsi="Times New Roman"/>
              <w:noProof/>
              <w:sz w:val="24"/>
              <w:lang w:eastAsia="ru-RU"/>
            </w:rPr>
          </w:pPr>
          <w:hyperlink w:anchor="_Toc483773120" w:history="1">
            <w:r w:rsidRPr="00C241DD">
              <w:rPr>
                <w:rStyle w:val="ad"/>
                <w:rFonts w:ascii="Times New Roman" w:hAnsi="Times New Roman"/>
                <w:noProof/>
                <w:sz w:val="24"/>
              </w:rPr>
              <w:t>1.2.</w:t>
            </w:r>
            <w:r w:rsidRPr="00C241DD">
              <w:rPr>
                <w:rFonts w:ascii="Times New Roman" w:eastAsiaTheme="minorEastAsia" w:hAnsi="Times New Roman"/>
                <w:noProof/>
                <w:sz w:val="24"/>
                <w:lang w:eastAsia="ru-RU"/>
              </w:rPr>
              <w:tab/>
            </w:r>
            <w:r w:rsidRPr="00C241DD">
              <w:rPr>
                <w:rStyle w:val="ad"/>
                <w:rFonts w:ascii="Times New Roman" w:hAnsi="Times New Roman"/>
                <w:noProof/>
                <w:sz w:val="24"/>
              </w:rPr>
              <w:t>Процесс капитализации человеческих ресурсов</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_Toc483773120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18</w:t>
            </w:r>
            <w:r w:rsidRPr="00C241DD">
              <w:rPr>
                <w:rFonts w:ascii="Times New Roman" w:hAnsi="Times New Roman"/>
                <w:noProof/>
                <w:webHidden/>
                <w:sz w:val="24"/>
              </w:rPr>
              <w:fldChar w:fldCharType="end"/>
            </w:r>
          </w:hyperlink>
        </w:p>
        <w:p w:rsidR="00C241DD" w:rsidRPr="00C241DD" w:rsidRDefault="00C241DD">
          <w:pPr>
            <w:pStyle w:val="31"/>
            <w:tabs>
              <w:tab w:val="right" w:leader="dot" w:pos="9344"/>
            </w:tabs>
            <w:rPr>
              <w:rFonts w:ascii="Times New Roman" w:eastAsiaTheme="minorEastAsia" w:hAnsi="Times New Roman"/>
              <w:noProof/>
              <w:sz w:val="24"/>
              <w:lang w:eastAsia="ru-RU"/>
            </w:rPr>
          </w:pPr>
          <w:hyperlink w:anchor="_Toc483773121" w:history="1">
            <w:r w:rsidRPr="00C241DD">
              <w:rPr>
                <w:rStyle w:val="ad"/>
                <w:rFonts w:ascii="Times New Roman" w:hAnsi="Times New Roman"/>
                <w:noProof/>
                <w:sz w:val="24"/>
              </w:rPr>
              <w:t>1.2.1. Интеллектуальный капитал и его элементы</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_Toc483773121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18</w:t>
            </w:r>
            <w:r w:rsidRPr="00C241DD">
              <w:rPr>
                <w:rFonts w:ascii="Times New Roman" w:hAnsi="Times New Roman"/>
                <w:noProof/>
                <w:webHidden/>
                <w:sz w:val="24"/>
              </w:rPr>
              <w:fldChar w:fldCharType="end"/>
            </w:r>
          </w:hyperlink>
        </w:p>
        <w:p w:rsidR="00C241DD" w:rsidRPr="00C241DD" w:rsidRDefault="00C241DD">
          <w:pPr>
            <w:pStyle w:val="31"/>
            <w:tabs>
              <w:tab w:val="left" w:pos="1320"/>
              <w:tab w:val="right" w:leader="dot" w:pos="9344"/>
            </w:tabs>
            <w:rPr>
              <w:rFonts w:ascii="Times New Roman" w:eastAsiaTheme="minorEastAsia" w:hAnsi="Times New Roman"/>
              <w:noProof/>
              <w:sz w:val="24"/>
              <w:lang w:eastAsia="ru-RU"/>
            </w:rPr>
          </w:pPr>
          <w:hyperlink w:anchor="_Toc483773122" w:history="1">
            <w:r w:rsidRPr="00C241DD">
              <w:rPr>
                <w:rStyle w:val="ad"/>
                <w:rFonts w:ascii="Times New Roman" w:hAnsi="Times New Roman"/>
                <w:noProof/>
                <w:sz w:val="24"/>
              </w:rPr>
              <w:t>1.2.2.</w:t>
            </w:r>
            <w:r w:rsidRPr="00C241DD">
              <w:rPr>
                <w:rFonts w:ascii="Times New Roman" w:eastAsiaTheme="minorEastAsia" w:hAnsi="Times New Roman"/>
                <w:noProof/>
                <w:sz w:val="24"/>
                <w:lang w:eastAsia="ru-RU"/>
              </w:rPr>
              <w:tab/>
            </w:r>
            <w:r w:rsidRPr="00C241DD">
              <w:rPr>
                <w:rStyle w:val="ad"/>
                <w:rFonts w:ascii="Times New Roman" w:hAnsi="Times New Roman"/>
                <w:noProof/>
                <w:sz w:val="24"/>
              </w:rPr>
              <w:t>Модели формирования интеллектуального капитала организации</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_Toc483773122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24</w:t>
            </w:r>
            <w:r w:rsidRPr="00C241DD">
              <w:rPr>
                <w:rFonts w:ascii="Times New Roman" w:hAnsi="Times New Roman"/>
                <w:noProof/>
                <w:webHidden/>
                <w:sz w:val="24"/>
              </w:rPr>
              <w:fldChar w:fldCharType="end"/>
            </w:r>
          </w:hyperlink>
        </w:p>
        <w:p w:rsidR="00C241DD" w:rsidRPr="00C241DD" w:rsidRDefault="00C241DD">
          <w:pPr>
            <w:pStyle w:val="21"/>
            <w:tabs>
              <w:tab w:val="right" w:leader="dot" w:pos="9344"/>
            </w:tabs>
            <w:rPr>
              <w:rFonts w:ascii="Times New Roman" w:eastAsiaTheme="minorEastAsia" w:hAnsi="Times New Roman"/>
              <w:noProof/>
              <w:sz w:val="24"/>
              <w:lang w:eastAsia="ru-RU"/>
            </w:rPr>
          </w:pPr>
          <w:hyperlink w:anchor="_Toc483773124" w:history="1">
            <w:r w:rsidRPr="00C241DD">
              <w:rPr>
                <w:rStyle w:val="ad"/>
                <w:rFonts w:ascii="Times New Roman" w:hAnsi="Times New Roman"/>
                <w:noProof/>
                <w:sz w:val="24"/>
              </w:rPr>
              <w:t>Выводы по первой главе</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_Toc483773124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31</w:t>
            </w:r>
            <w:r w:rsidRPr="00C241DD">
              <w:rPr>
                <w:rFonts w:ascii="Times New Roman" w:hAnsi="Times New Roman"/>
                <w:noProof/>
                <w:webHidden/>
                <w:sz w:val="24"/>
              </w:rPr>
              <w:fldChar w:fldCharType="end"/>
            </w:r>
          </w:hyperlink>
        </w:p>
        <w:p w:rsidR="00C241DD" w:rsidRPr="00C241DD" w:rsidRDefault="00C241DD">
          <w:pPr>
            <w:pStyle w:val="11"/>
            <w:tabs>
              <w:tab w:val="right" w:leader="dot" w:pos="9344"/>
            </w:tabs>
            <w:rPr>
              <w:rFonts w:ascii="Times New Roman" w:eastAsiaTheme="minorEastAsia" w:hAnsi="Times New Roman"/>
              <w:noProof/>
              <w:sz w:val="24"/>
              <w:lang w:eastAsia="ru-RU"/>
            </w:rPr>
          </w:pPr>
          <w:hyperlink w:anchor="_Toc483773125" w:history="1">
            <w:r w:rsidRPr="00C241DD">
              <w:rPr>
                <w:rStyle w:val="ad"/>
                <w:rFonts w:ascii="Times New Roman" w:hAnsi="Times New Roman"/>
                <w:noProof/>
                <w:sz w:val="24"/>
              </w:rPr>
              <w:t>Глава 2. Построение модели создания и использования интеллектуального капитала организации</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_Toc483773125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33</w:t>
            </w:r>
            <w:r w:rsidRPr="00C241DD">
              <w:rPr>
                <w:rFonts w:ascii="Times New Roman" w:hAnsi="Times New Roman"/>
                <w:noProof/>
                <w:webHidden/>
                <w:sz w:val="24"/>
              </w:rPr>
              <w:fldChar w:fldCharType="end"/>
            </w:r>
          </w:hyperlink>
        </w:p>
        <w:p w:rsidR="00C241DD" w:rsidRPr="00C241DD" w:rsidRDefault="00C241DD">
          <w:pPr>
            <w:pStyle w:val="21"/>
            <w:tabs>
              <w:tab w:val="left" w:pos="880"/>
              <w:tab w:val="right" w:leader="dot" w:pos="9344"/>
            </w:tabs>
            <w:rPr>
              <w:rFonts w:ascii="Times New Roman" w:eastAsiaTheme="minorEastAsia" w:hAnsi="Times New Roman"/>
              <w:noProof/>
              <w:sz w:val="24"/>
              <w:lang w:eastAsia="ru-RU"/>
            </w:rPr>
          </w:pPr>
          <w:hyperlink w:anchor="_Toc483773126" w:history="1">
            <w:r w:rsidRPr="00C241DD">
              <w:rPr>
                <w:rStyle w:val="ad"/>
                <w:rFonts w:ascii="Times New Roman" w:hAnsi="Times New Roman"/>
                <w:noProof/>
                <w:sz w:val="24"/>
              </w:rPr>
              <w:t>2.1.</w:t>
            </w:r>
            <w:r w:rsidRPr="00C241DD">
              <w:rPr>
                <w:rFonts w:ascii="Times New Roman" w:eastAsiaTheme="minorEastAsia" w:hAnsi="Times New Roman"/>
                <w:noProof/>
                <w:sz w:val="24"/>
                <w:lang w:eastAsia="ru-RU"/>
              </w:rPr>
              <w:tab/>
            </w:r>
            <w:r w:rsidRPr="00C241DD">
              <w:rPr>
                <w:rStyle w:val="ad"/>
                <w:rFonts w:ascii="Times New Roman" w:hAnsi="Times New Roman"/>
                <w:noProof/>
                <w:sz w:val="24"/>
              </w:rPr>
              <w:t>Авторская модель капитализации человеческих ресурсов</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_Toc483773126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33</w:t>
            </w:r>
            <w:r w:rsidRPr="00C241DD">
              <w:rPr>
                <w:rFonts w:ascii="Times New Roman" w:hAnsi="Times New Roman"/>
                <w:noProof/>
                <w:webHidden/>
                <w:sz w:val="24"/>
              </w:rPr>
              <w:fldChar w:fldCharType="end"/>
            </w:r>
          </w:hyperlink>
        </w:p>
        <w:p w:rsidR="00C241DD" w:rsidRPr="00C241DD" w:rsidRDefault="00C241DD">
          <w:pPr>
            <w:pStyle w:val="21"/>
            <w:tabs>
              <w:tab w:val="left" w:pos="880"/>
              <w:tab w:val="right" w:leader="dot" w:pos="9344"/>
            </w:tabs>
            <w:rPr>
              <w:rFonts w:ascii="Times New Roman" w:eastAsiaTheme="minorEastAsia" w:hAnsi="Times New Roman"/>
              <w:noProof/>
              <w:sz w:val="24"/>
              <w:lang w:eastAsia="ru-RU"/>
            </w:rPr>
          </w:pPr>
          <w:hyperlink w:anchor="_Toc483773127" w:history="1">
            <w:r w:rsidRPr="00C241DD">
              <w:rPr>
                <w:rStyle w:val="ad"/>
                <w:rFonts w:ascii="Times New Roman" w:hAnsi="Times New Roman"/>
                <w:noProof/>
                <w:sz w:val="24"/>
              </w:rPr>
              <w:t>2.2.</w:t>
            </w:r>
            <w:r w:rsidRPr="00C241DD">
              <w:rPr>
                <w:rFonts w:ascii="Times New Roman" w:eastAsiaTheme="minorEastAsia" w:hAnsi="Times New Roman"/>
                <w:noProof/>
                <w:sz w:val="24"/>
                <w:lang w:eastAsia="ru-RU"/>
              </w:rPr>
              <w:tab/>
            </w:r>
            <w:r w:rsidRPr="00C241DD">
              <w:rPr>
                <w:rStyle w:val="ad"/>
                <w:rFonts w:ascii="Times New Roman" w:hAnsi="Times New Roman"/>
                <w:noProof/>
                <w:sz w:val="24"/>
                <w:shd w:val="clear" w:color="auto" w:fill="FFFFFF"/>
              </w:rPr>
              <w:t>Исследование современных практик создания и использования интеллектуального капитала организации на примере предложенной модели</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_Toc483773127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41</w:t>
            </w:r>
            <w:r w:rsidRPr="00C241DD">
              <w:rPr>
                <w:rFonts w:ascii="Times New Roman" w:hAnsi="Times New Roman"/>
                <w:noProof/>
                <w:webHidden/>
                <w:sz w:val="24"/>
              </w:rPr>
              <w:fldChar w:fldCharType="end"/>
            </w:r>
          </w:hyperlink>
        </w:p>
        <w:p w:rsidR="00C241DD" w:rsidRPr="00C241DD" w:rsidRDefault="00C241DD">
          <w:pPr>
            <w:pStyle w:val="21"/>
            <w:tabs>
              <w:tab w:val="right" w:leader="dot" w:pos="9344"/>
            </w:tabs>
            <w:rPr>
              <w:rFonts w:ascii="Times New Roman" w:eastAsiaTheme="minorEastAsia" w:hAnsi="Times New Roman"/>
              <w:noProof/>
              <w:sz w:val="24"/>
              <w:lang w:eastAsia="ru-RU"/>
            </w:rPr>
          </w:pPr>
          <w:hyperlink w:anchor="_Toc483773128" w:history="1">
            <w:r w:rsidRPr="00C241DD">
              <w:rPr>
                <w:rStyle w:val="ad"/>
                <w:rFonts w:ascii="Times New Roman" w:hAnsi="Times New Roman"/>
                <w:noProof/>
                <w:sz w:val="24"/>
                <w:shd w:val="clear" w:color="auto" w:fill="FFFFFF"/>
              </w:rPr>
              <w:t>Выводы по второй главе</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_Toc483773128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56</w:t>
            </w:r>
            <w:r w:rsidRPr="00C241DD">
              <w:rPr>
                <w:rFonts w:ascii="Times New Roman" w:hAnsi="Times New Roman"/>
                <w:noProof/>
                <w:webHidden/>
                <w:sz w:val="24"/>
              </w:rPr>
              <w:fldChar w:fldCharType="end"/>
            </w:r>
          </w:hyperlink>
        </w:p>
        <w:p w:rsidR="00C241DD" w:rsidRPr="00C241DD" w:rsidRDefault="00C241DD" w:rsidP="00C241DD">
          <w:pPr>
            <w:pStyle w:val="21"/>
            <w:tabs>
              <w:tab w:val="right" w:leader="dot" w:pos="9344"/>
            </w:tabs>
            <w:ind w:left="0"/>
            <w:rPr>
              <w:rFonts w:ascii="Times New Roman" w:eastAsiaTheme="minorEastAsia" w:hAnsi="Times New Roman"/>
              <w:noProof/>
              <w:sz w:val="24"/>
              <w:lang w:eastAsia="ru-RU"/>
            </w:rPr>
          </w:pPr>
          <w:hyperlink w:anchor="_Toc483773129" w:history="1">
            <w:r w:rsidRPr="00C241DD">
              <w:rPr>
                <w:rStyle w:val="ad"/>
                <w:rFonts w:ascii="Times New Roman" w:hAnsi="Times New Roman"/>
                <w:noProof/>
                <w:snapToGrid w:val="0"/>
                <w:sz w:val="24"/>
              </w:rPr>
              <w:t>ВЫВОДЫ И РЕКОМЕНДАЦИИ</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_Toc483773129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58</w:t>
            </w:r>
            <w:r w:rsidRPr="00C241DD">
              <w:rPr>
                <w:rFonts w:ascii="Times New Roman" w:hAnsi="Times New Roman"/>
                <w:noProof/>
                <w:webHidden/>
                <w:sz w:val="24"/>
              </w:rPr>
              <w:fldChar w:fldCharType="end"/>
            </w:r>
          </w:hyperlink>
        </w:p>
        <w:p w:rsidR="00C241DD" w:rsidRPr="00C241DD" w:rsidRDefault="00C241DD">
          <w:pPr>
            <w:pStyle w:val="11"/>
            <w:tabs>
              <w:tab w:val="right" w:leader="dot" w:pos="9344"/>
            </w:tabs>
            <w:rPr>
              <w:rFonts w:ascii="Times New Roman" w:eastAsiaTheme="minorEastAsia" w:hAnsi="Times New Roman"/>
              <w:noProof/>
              <w:sz w:val="24"/>
              <w:lang w:eastAsia="ru-RU"/>
            </w:rPr>
          </w:pPr>
          <w:hyperlink w:anchor="_Toc483773130" w:history="1">
            <w:r w:rsidRPr="00C241DD">
              <w:rPr>
                <w:rStyle w:val="ad"/>
                <w:rFonts w:ascii="Times New Roman" w:hAnsi="Times New Roman"/>
                <w:noProof/>
                <w:snapToGrid w:val="0"/>
                <w:sz w:val="24"/>
              </w:rPr>
              <w:t>ЗАКЛЮЧЕНИЕ</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_Toc483773130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64</w:t>
            </w:r>
            <w:r w:rsidRPr="00C241DD">
              <w:rPr>
                <w:rFonts w:ascii="Times New Roman" w:hAnsi="Times New Roman"/>
                <w:noProof/>
                <w:webHidden/>
                <w:sz w:val="24"/>
              </w:rPr>
              <w:fldChar w:fldCharType="end"/>
            </w:r>
          </w:hyperlink>
        </w:p>
        <w:p w:rsidR="00C241DD" w:rsidRPr="00C241DD" w:rsidRDefault="00C241DD">
          <w:pPr>
            <w:pStyle w:val="11"/>
            <w:tabs>
              <w:tab w:val="right" w:leader="dot" w:pos="9344"/>
            </w:tabs>
            <w:rPr>
              <w:rFonts w:ascii="Times New Roman" w:eastAsiaTheme="minorEastAsia" w:hAnsi="Times New Roman"/>
              <w:noProof/>
              <w:sz w:val="24"/>
              <w:lang w:eastAsia="ru-RU"/>
            </w:rPr>
          </w:pPr>
          <w:hyperlink w:anchor="_Toc483773131" w:history="1">
            <w:r w:rsidRPr="00C241DD">
              <w:rPr>
                <w:rStyle w:val="ad"/>
                <w:rFonts w:ascii="Times New Roman" w:hAnsi="Times New Roman"/>
                <w:noProof/>
                <w:sz w:val="24"/>
                <w:shd w:val="clear" w:color="auto" w:fill="FFFFFF"/>
              </w:rPr>
              <w:t>СПИСОК ИСПОЛЬЗОВАННОЙ ЛИТЕРАТУРЫ</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_Toc483773131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67</w:t>
            </w:r>
            <w:r w:rsidRPr="00C241DD">
              <w:rPr>
                <w:rFonts w:ascii="Times New Roman" w:hAnsi="Times New Roman"/>
                <w:noProof/>
                <w:webHidden/>
                <w:sz w:val="24"/>
              </w:rPr>
              <w:fldChar w:fldCharType="end"/>
            </w:r>
          </w:hyperlink>
        </w:p>
        <w:p w:rsidR="00C241DD" w:rsidRDefault="00C241DD">
          <w:pPr>
            <w:pStyle w:val="11"/>
            <w:tabs>
              <w:tab w:val="right" w:leader="dot" w:pos="9344"/>
            </w:tabs>
            <w:rPr>
              <w:rFonts w:eastAsiaTheme="minorEastAsia" w:cstheme="minorBidi"/>
              <w:noProof/>
              <w:lang w:eastAsia="ru-RU"/>
            </w:rPr>
          </w:pPr>
          <w:hyperlink w:anchor="_Toc483773132" w:history="1">
            <w:r w:rsidRPr="00C241DD">
              <w:rPr>
                <w:rStyle w:val="ad"/>
                <w:rFonts w:ascii="Times New Roman" w:hAnsi="Times New Roman"/>
                <w:noProof/>
                <w:sz w:val="24"/>
                <w:shd w:val="clear" w:color="auto" w:fill="FFFFFF"/>
              </w:rPr>
              <w:t>ПРИЛОЖЕНИЯ</w:t>
            </w:r>
            <w:r w:rsidRPr="00C241DD">
              <w:rPr>
                <w:rFonts w:ascii="Times New Roman" w:hAnsi="Times New Roman"/>
                <w:noProof/>
                <w:webHidden/>
                <w:sz w:val="24"/>
              </w:rPr>
              <w:tab/>
            </w:r>
            <w:r w:rsidRPr="00C241DD">
              <w:rPr>
                <w:rFonts w:ascii="Times New Roman" w:hAnsi="Times New Roman"/>
                <w:noProof/>
                <w:webHidden/>
                <w:sz w:val="24"/>
              </w:rPr>
              <w:fldChar w:fldCharType="begin"/>
            </w:r>
            <w:r w:rsidRPr="00C241DD">
              <w:rPr>
                <w:rFonts w:ascii="Times New Roman" w:hAnsi="Times New Roman"/>
                <w:noProof/>
                <w:webHidden/>
                <w:sz w:val="24"/>
              </w:rPr>
              <w:instrText xml:space="preserve"> PAGEREF _Toc483773132 \h </w:instrText>
            </w:r>
            <w:r w:rsidRPr="00C241DD">
              <w:rPr>
                <w:rFonts w:ascii="Times New Roman" w:hAnsi="Times New Roman"/>
                <w:noProof/>
                <w:webHidden/>
                <w:sz w:val="24"/>
              </w:rPr>
            </w:r>
            <w:r w:rsidRPr="00C241DD">
              <w:rPr>
                <w:rFonts w:ascii="Times New Roman" w:hAnsi="Times New Roman"/>
                <w:noProof/>
                <w:webHidden/>
                <w:sz w:val="24"/>
              </w:rPr>
              <w:fldChar w:fldCharType="separate"/>
            </w:r>
            <w:r w:rsidRPr="00C241DD">
              <w:rPr>
                <w:rFonts w:ascii="Times New Roman" w:hAnsi="Times New Roman"/>
                <w:noProof/>
                <w:webHidden/>
                <w:sz w:val="24"/>
              </w:rPr>
              <w:t>73</w:t>
            </w:r>
            <w:r w:rsidRPr="00C241DD">
              <w:rPr>
                <w:rFonts w:ascii="Times New Roman" w:hAnsi="Times New Roman"/>
                <w:noProof/>
                <w:webHidden/>
                <w:sz w:val="24"/>
              </w:rPr>
              <w:fldChar w:fldCharType="end"/>
            </w:r>
          </w:hyperlink>
        </w:p>
        <w:p w:rsidR="00FA6EEC" w:rsidRPr="00167E05" w:rsidRDefault="005E3D69" w:rsidP="00552F1D">
          <w:pPr>
            <w:contextualSpacing/>
          </w:pPr>
          <w:r w:rsidRPr="00167E05">
            <w:rPr>
              <w:rFonts w:ascii="Times New Roman" w:hAnsi="Times New Roman"/>
              <w:sz w:val="24"/>
              <w:szCs w:val="24"/>
            </w:rPr>
            <w:fldChar w:fldCharType="end"/>
          </w:r>
        </w:p>
      </w:sdtContent>
    </w:sdt>
    <w:p w:rsidR="00FA6EEC" w:rsidRPr="00167E05" w:rsidRDefault="00FA6EEC" w:rsidP="00552F1D">
      <w:pPr>
        <w:pStyle w:val="1"/>
        <w:spacing w:before="0"/>
        <w:contextualSpacing/>
        <w:rPr>
          <w:color w:val="auto"/>
        </w:rPr>
      </w:pPr>
    </w:p>
    <w:p w:rsidR="00FA6EEC" w:rsidRPr="00167E05" w:rsidRDefault="00FF2D42" w:rsidP="00552F1D">
      <w:pPr>
        <w:contextualSpacing/>
        <w:rPr>
          <w:rFonts w:ascii="Times New Roman" w:eastAsiaTheme="majorEastAsia" w:hAnsi="Times New Roman" w:cstheme="majorBidi"/>
          <w:b/>
          <w:bCs/>
          <w:sz w:val="32"/>
          <w:szCs w:val="28"/>
        </w:rPr>
      </w:pPr>
      <w:r w:rsidRPr="00167E05">
        <w:br w:type="page"/>
      </w:r>
    </w:p>
    <w:p w:rsidR="00FA6EEC" w:rsidRPr="00167E05" w:rsidRDefault="00FA6EEC" w:rsidP="00552F1D">
      <w:pPr>
        <w:pStyle w:val="1"/>
        <w:spacing w:before="0"/>
        <w:contextualSpacing/>
        <w:rPr>
          <w:color w:val="auto"/>
        </w:rPr>
      </w:pPr>
      <w:bookmarkStart w:id="1" w:name="_Toc483773115"/>
      <w:r w:rsidRPr="00167E05">
        <w:rPr>
          <w:color w:val="auto"/>
        </w:rPr>
        <w:lastRenderedPageBreak/>
        <w:t>Введение</w:t>
      </w:r>
      <w:bookmarkEnd w:id="1"/>
    </w:p>
    <w:p w:rsidR="00B25909" w:rsidRPr="00167E05" w:rsidRDefault="00627FCC" w:rsidP="00E864A9">
      <w:pPr>
        <w:ind w:firstLine="709"/>
        <w:contextualSpacing/>
        <w:jc w:val="both"/>
        <w:rPr>
          <w:rFonts w:ascii="Times New Roman" w:hAnsi="Times New Roman"/>
          <w:sz w:val="28"/>
          <w:szCs w:val="28"/>
        </w:rPr>
      </w:pPr>
      <w:r w:rsidRPr="00167E05">
        <w:rPr>
          <w:rFonts w:ascii="Times New Roman" w:hAnsi="Times New Roman"/>
          <w:b/>
          <w:sz w:val="28"/>
          <w:szCs w:val="28"/>
        </w:rPr>
        <w:t>Актуальность темы исследования</w:t>
      </w:r>
    </w:p>
    <w:p w:rsidR="00B522E8" w:rsidRPr="00167E05" w:rsidRDefault="00E864A9" w:rsidP="00E864A9">
      <w:pPr>
        <w:ind w:firstLine="709"/>
        <w:contextualSpacing/>
        <w:jc w:val="both"/>
        <w:rPr>
          <w:rFonts w:ascii="Times New Roman" w:hAnsi="Times New Roman"/>
          <w:sz w:val="28"/>
          <w:szCs w:val="28"/>
        </w:rPr>
      </w:pPr>
      <w:r w:rsidRPr="00167E05">
        <w:rPr>
          <w:rFonts w:ascii="Times New Roman" w:hAnsi="Times New Roman"/>
          <w:sz w:val="28"/>
          <w:szCs w:val="28"/>
        </w:rPr>
        <w:t>В последнее время м</w:t>
      </w:r>
      <w:r w:rsidR="00B522E8" w:rsidRPr="00167E05">
        <w:rPr>
          <w:rFonts w:ascii="Times New Roman" w:hAnsi="Times New Roman"/>
          <w:sz w:val="28"/>
          <w:szCs w:val="28"/>
        </w:rPr>
        <w:t xml:space="preserve">ногие исследователи связывают экономическое </w:t>
      </w:r>
      <w:r w:rsidR="000E3EC5" w:rsidRPr="00167E05">
        <w:rPr>
          <w:rFonts w:ascii="Times New Roman" w:hAnsi="Times New Roman"/>
          <w:sz w:val="28"/>
          <w:szCs w:val="28"/>
        </w:rPr>
        <w:t xml:space="preserve">успехи организации </w:t>
      </w:r>
      <w:r w:rsidR="00D16FF1" w:rsidRPr="00167E05">
        <w:rPr>
          <w:rFonts w:ascii="Times New Roman" w:hAnsi="Times New Roman"/>
          <w:sz w:val="28"/>
          <w:szCs w:val="28"/>
        </w:rPr>
        <w:t xml:space="preserve">с </w:t>
      </w:r>
      <w:r w:rsidR="000E3EC5" w:rsidRPr="00167E05">
        <w:rPr>
          <w:rFonts w:ascii="Times New Roman" w:hAnsi="Times New Roman"/>
          <w:sz w:val="28"/>
          <w:szCs w:val="28"/>
        </w:rPr>
        <w:t>человеческими ресурсами.</w:t>
      </w:r>
      <w:r w:rsidRPr="00167E05">
        <w:rPr>
          <w:rFonts w:ascii="Times New Roman" w:hAnsi="Times New Roman"/>
          <w:sz w:val="28"/>
          <w:szCs w:val="28"/>
        </w:rPr>
        <w:t xml:space="preserve"> </w:t>
      </w:r>
      <w:r w:rsidR="00B522E8" w:rsidRPr="00167E05">
        <w:rPr>
          <w:rFonts w:ascii="Times New Roman" w:hAnsi="Times New Roman"/>
          <w:sz w:val="28"/>
          <w:szCs w:val="28"/>
        </w:rPr>
        <w:t xml:space="preserve">Если некоторые время назад человеческие ресурсы рассматривались как пассив, на который необходимо тратить деньги, </w:t>
      </w:r>
      <w:r w:rsidRPr="00167E05">
        <w:rPr>
          <w:rFonts w:ascii="Times New Roman" w:hAnsi="Times New Roman"/>
          <w:sz w:val="28"/>
          <w:szCs w:val="28"/>
        </w:rPr>
        <w:t xml:space="preserve">сегодня к человеческим ресурсам </w:t>
      </w:r>
      <w:r w:rsidR="00B522E8" w:rsidRPr="00167E05">
        <w:rPr>
          <w:rFonts w:ascii="Times New Roman" w:hAnsi="Times New Roman"/>
          <w:sz w:val="28"/>
          <w:szCs w:val="28"/>
        </w:rPr>
        <w:t>относятся как к движущему фактору производства и экономичес</w:t>
      </w:r>
      <w:r w:rsidR="006C1D4F" w:rsidRPr="00167E05">
        <w:rPr>
          <w:rFonts w:ascii="Times New Roman" w:hAnsi="Times New Roman"/>
          <w:sz w:val="28"/>
          <w:szCs w:val="28"/>
        </w:rPr>
        <w:t xml:space="preserve">кого прогресса. </w:t>
      </w:r>
      <w:r w:rsidR="000E3EC5" w:rsidRPr="00167E05">
        <w:rPr>
          <w:rFonts w:ascii="Times New Roman" w:hAnsi="Times New Roman"/>
          <w:sz w:val="28"/>
          <w:szCs w:val="28"/>
        </w:rPr>
        <w:t>Считается, что и</w:t>
      </w:r>
      <w:r w:rsidR="006C1D4F" w:rsidRPr="00167E05">
        <w:rPr>
          <w:rFonts w:ascii="Times New Roman" w:hAnsi="Times New Roman"/>
          <w:sz w:val="28"/>
          <w:szCs w:val="28"/>
        </w:rPr>
        <w:t>менно вложения</w:t>
      </w:r>
      <w:r w:rsidR="00B522E8" w:rsidRPr="00167E05">
        <w:rPr>
          <w:rFonts w:ascii="Times New Roman" w:hAnsi="Times New Roman"/>
          <w:sz w:val="28"/>
          <w:szCs w:val="28"/>
        </w:rPr>
        <w:t xml:space="preserve"> в человеческие ресурсы</w:t>
      </w:r>
      <w:r w:rsidR="006C1D4F" w:rsidRPr="00167E05">
        <w:rPr>
          <w:rFonts w:ascii="Times New Roman" w:hAnsi="Times New Roman"/>
          <w:sz w:val="28"/>
          <w:szCs w:val="28"/>
        </w:rPr>
        <w:t>,</w:t>
      </w:r>
      <w:r w:rsidR="00B522E8" w:rsidRPr="00167E05">
        <w:rPr>
          <w:rFonts w:ascii="Times New Roman" w:hAnsi="Times New Roman"/>
          <w:sz w:val="28"/>
          <w:szCs w:val="28"/>
        </w:rPr>
        <w:t xml:space="preserve"> в первую очередь</w:t>
      </w:r>
      <w:r w:rsidR="006C1D4F" w:rsidRPr="00167E05">
        <w:rPr>
          <w:rFonts w:ascii="Times New Roman" w:hAnsi="Times New Roman"/>
          <w:sz w:val="28"/>
          <w:szCs w:val="28"/>
        </w:rPr>
        <w:t xml:space="preserve">, способствуют </w:t>
      </w:r>
      <w:r w:rsidR="00B522E8" w:rsidRPr="00167E05">
        <w:rPr>
          <w:rFonts w:ascii="Times New Roman" w:hAnsi="Times New Roman"/>
          <w:sz w:val="28"/>
          <w:szCs w:val="28"/>
        </w:rPr>
        <w:t xml:space="preserve"> повышению кон</w:t>
      </w:r>
      <w:r w:rsidRPr="00167E05">
        <w:rPr>
          <w:rFonts w:ascii="Times New Roman" w:hAnsi="Times New Roman"/>
          <w:sz w:val="28"/>
          <w:szCs w:val="28"/>
        </w:rPr>
        <w:t>курентоспособности организации и увеличению добавленной с</w:t>
      </w:r>
      <w:r w:rsidR="006C1D4F" w:rsidRPr="00167E05">
        <w:rPr>
          <w:rFonts w:ascii="Times New Roman" w:hAnsi="Times New Roman"/>
          <w:sz w:val="28"/>
          <w:szCs w:val="28"/>
        </w:rPr>
        <w:t xml:space="preserve">тоимости, и только потом вложения в производственные процессы. </w:t>
      </w:r>
      <w:r w:rsidR="00B522E8" w:rsidRPr="00167E05">
        <w:rPr>
          <w:rFonts w:ascii="Times New Roman" w:hAnsi="Times New Roman"/>
          <w:sz w:val="28"/>
          <w:szCs w:val="28"/>
        </w:rPr>
        <w:t xml:space="preserve">Данная тенденция объясняется тем, что общие производственные способности организации напрямую зависят от </w:t>
      </w:r>
      <w:r w:rsidR="006C1D4F" w:rsidRPr="00167E05">
        <w:rPr>
          <w:rFonts w:ascii="Times New Roman" w:hAnsi="Times New Roman"/>
          <w:sz w:val="28"/>
          <w:szCs w:val="28"/>
        </w:rPr>
        <w:t xml:space="preserve">определенных профессиональных </w:t>
      </w:r>
      <w:r w:rsidR="00B522E8" w:rsidRPr="00167E05">
        <w:rPr>
          <w:rFonts w:ascii="Times New Roman" w:hAnsi="Times New Roman"/>
          <w:sz w:val="28"/>
          <w:szCs w:val="28"/>
        </w:rPr>
        <w:t xml:space="preserve">возможностей </w:t>
      </w:r>
      <w:r w:rsidR="006C1D4F" w:rsidRPr="00167E05">
        <w:rPr>
          <w:rFonts w:ascii="Times New Roman" w:hAnsi="Times New Roman"/>
          <w:sz w:val="28"/>
          <w:szCs w:val="28"/>
        </w:rPr>
        <w:t xml:space="preserve">и </w:t>
      </w:r>
      <w:r w:rsidR="00B522E8" w:rsidRPr="00167E05">
        <w:rPr>
          <w:rFonts w:ascii="Times New Roman" w:hAnsi="Times New Roman"/>
          <w:sz w:val="28"/>
          <w:szCs w:val="28"/>
        </w:rPr>
        <w:t xml:space="preserve">знаний </w:t>
      </w:r>
      <w:r w:rsidR="00D16FF1" w:rsidRPr="00167E05">
        <w:rPr>
          <w:rFonts w:ascii="Times New Roman" w:hAnsi="Times New Roman"/>
          <w:sz w:val="28"/>
          <w:szCs w:val="28"/>
        </w:rPr>
        <w:t>сотрудников и их продуктивного применения</w:t>
      </w:r>
      <w:r w:rsidR="006C1D4F" w:rsidRPr="00167E05">
        <w:rPr>
          <w:rFonts w:ascii="Times New Roman" w:hAnsi="Times New Roman"/>
          <w:sz w:val="28"/>
          <w:szCs w:val="28"/>
        </w:rPr>
        <w:t>.</w:t>
      </w:r>
    </w:p>
    <w:p w:rsidR="006C1D4F" w:rsidRPr="00167E05" w:rsidRDefault="006C1D4F" w:rsidP="00E864A9">
      <w:pPr>
        <w:ind w:firstLine="709"/>
        <w:contextualSpacing/>
        <w:jc w:val="both"/>
        <w:rPr>
          <w:rFonts w:ascii="Times New Roman" w:hAnsi="Times New Roman"/>
          <w:sz w:val="28"/>
          <w:szCs w:val="28"/>
        </w:rPr>
      </w:pPr>
      <w:r w:rsidRPr="00167E05">
        <w:rPr>
          <w:rFonts w:ascii="Times New Roman" w:hAnsi="Times New Roman"/>
          <w:sz w:val="28"/>
          <w:szCs w:val="28"/>
        </w:rPr>
        <w:t>Особый интерес к инвест</w:t>
      </w:r>
      <w:r w:rsidR="000E3EC5" w:rsidRPr="00167E05">
        <w:rPr>
          <w:rFonts w:ascii="Times New Roman" w:hAnsi="Times New Roman"/>
          <w:sz w:val="28"/>
          <w:szCs w:val="28"/>
        </w:rPr>
        <w:t xml:space="preserve">ированию в человеческие ресурсы </w:t>
      </w:r>
      <w:r w:rsidRPr="00167E05">
        <w:rPr>
          <w:rFonts w:ascii="Times New Roman" w:hAnsi="Times New Roman"/>
          <w:sz w:val="28"/>
          <w:szCs w:val="28"/>
        </w:rPr>
        <w:t xml:space="preserve">обусловлен тем, что </w:t>
      </w:r>
      <w:r w:rsidR="004562C2" w:rsidRPr="00167E05">
        <w:rPr>
          <w:rFonts w:ascii="Times New Roman" w:hAnsi="Times New Roman"/>
          <w:sz w:val="28"/>
          <w:szCs w:val="28"/>
        </w:rPr>
        <w:t xml:space="preserve">большинство организаций не всегда продуктивно используют данный вид ресурсов в </w:t>
      </w:r>
      <w:r w:rsidR="000E3EC5" w:rsidRPr="00167E05">
        <w:rPr>
          <w:rFonts w:ascii="Times New Roman" w:hAnsi="Times New Roman"/>
          <w:sz w:val="28"/>
          <w:szCs w:val="28"/>
        </w:rPr>
        <w:t>своей деятельности</w:t>
      </w:r>
      <w:r w:rsidR="004562C2" w:rsidRPr="00167E05">
        <w:rPr>
          <w:rFonts w:ascii="Times New Roman" w:hAnsi="Times New Roman"/>
          <w:sz w:val="28"/>
          <w:szCs w:val="28"/>
        </w:rPr>
        <w:t xml:space="preserve">, а зачастую даже теряют своих лучших специалистов, которые не находят в сложившихся условиях применение своим профессиональным навыкам и знаниям. Получается, </w:t>
      </w:r>
      <w:r w:rsidR="00B25909" w:rsidRPr="00167E05">
        <w:rPr>
          <w:rFonts w:ascii="Times New Roman" w:hAnsi="Times New Roman"/>
          <w:sz w:val="28"/>
          <w:szCs w:val="28"/>
        </w:rPr>
        <w:t>что компании теряют не только высококлассных специалистов</w:t>
      </w:r>
      <w:r w:rsidR="004562C2" w:rsidRPr="00167E05">
        <w:rPr>
          <w:rFonts w:ascii="Times New Roman" w:hAnsi="Times New Roman"/>
          <w:sz w:val="28"/>
          <w:szCs w:val="28"/>
        </w:rPr>
        <w:t>, но и определенный капитал, который они могли бы получить от правильной реализации</w:t>
      </w:r>
      <w:r w:rsidR="00B25909" w:rsidRPr="00167E05">
        <w:rPr>
          <w:rFonts w:ascii="Times New Roman" w:hAnsi="Times New Roman"/>
          <w:sz w:val="28"/>
          <w:szCs w:val="28"/>
        </w:rPr>
        <w:t xml:space="preserve"> </w:t>
      </w:r>
      <w:r w:rsidR="004562C2" w:rsidRPr="00167E05">
        <w:rPr>
          <w:rFonts w:ascii="Times New Roman" w:hAnsi="Times New Roman"/>
          <w:sz w:val="28"/>
          <w:szCs w:val="28"/>
        </w:rPr>
        <w:t xml:space="preserve">ресурсов. </w:t>
      </w:r>
    </w:p>
    <w:p w:rsidR="00B25909" w:rsidRPr="00167E05" w:rsidRDefault="00627FCC" w:rsidP="00552F1D">
      <w:pPr>
        <w:ind w:firstLine="708"/>
        <w:contextualSpacing/>
        <w:jc w:val="both"/>
        <w:rPr>
          <w:rFonts w:ascii="Times New Roman" w:hAnsi="Times New Roman"/>
          <w:b/>
          <w:sz w:val="28"/>
          <w:szCs w:val="28"/>
        </w:rPr>
      </w:pPr>
      <w:r w:rsidRPr="00167E05">
        <w:rPr>
          <w:rFonts w:ascii="Times New Roman" w:hAnsi="Times New Roman"/>
          <w:b/>
          <w:sz w:val="28"/>
          <w:szCs w:val="28"/>
        </w:rPr>
        <w:t>Степень научной разработанности проблемы</w:t>
      </w:r>
    </w:p>
    <w:p w:rsidR="00627FCC" w:rsidRPr="00167E05" w:rsidRDefault="00D16FF1"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rPr>
        <w:t xml:space="preserve">Впервые человеческие ресурсы в качестве капитала начали рассматривать классики </w:t>
      </w:r>
      <w:r w:rsidR="000E3EC5" w:rsidRPr="00167E05">
        <w:rPr>
          <w:rFonts w:ascii="Times New Roman" w:hAnsi="Times New Roman"/>
          <w:sz w:val="28"/>
          <w:szCs w:val="28"/>
        </w:rPr>
        <w:t xml:space="preserve">политической экономии: У. </w:t>
      </w:r>
      <w:r w:rsidR="00627FCC" w:rsidRPr="00167E05">
        <w:rPr>
          <w:rFonts w:ascii="Times New Roman" w:hAnsi="Times New Roman"/>
          <w:sz w:val="28"/>
          <w:szCs w:val="28"/>
        </w:rPr>
        <w:t>Петти</w:t>
      </w:r>
      <w:r w:rsidR="00627FCC" w:rsidRPr="00167E05">
        <w:rPr>
          <w:rStyle w:val="ac"/>
          <w:rFonts w:ascii="Times New Roman" w:hAnsi="Times New Roman"/>
          <w:sz w:val="28"/>
          <w:szCs w:val="28"/>
        </w:rPr>
        <w:footnoteReference w:id="2"/>
      </w:r>
      <w:r w:rsidR="000E3EC5" w:rsidRPr="00167E05">
        <w:rPr>
          <w:rFonts w:ascii="Times New Roman" w:hAnsi="Times New Roman"/>
          <w:sz w:val="28"/>
          <w:szCs w:val="28"/>
        </w:rPr>
        <w:t xml:space="preserve">, А. </w:t>
      </w:r>
      <w:r w:rsidR="00627FCC" w:rsidRPr="00167E05">
        <w:rPr>
          <w:rFonts w:ascii="Times New Roman" w:hAnsi="Times New Roman"/>
          <w:sz w:val="28"/>
          <w:szCs w:val="28"/>
        </w:rPr>
        <w:t>Смита</w:t>
      </w:r>
      <w:r w:rsidR="00627FCC" w:rsidRPr="00167E05">
        <w:rPr>
          <w:rStyle w:val="ac"/>
          <w:rFonts w:ascii="Times New Roman" w:hAnsi="Times New Roman"/>
          <w:sz w:val="28"/>
          <w:szCs w:val="28"/>
        </w:rPr>
        <w:footnoteReference w:id="3"/>
      </w:r>
      <w:r w:rsidR="00627FCC" w:rsidRPr="00167E05">
        <w:rPr>
          <w:rFonts w:ascii="Times New Roman" w:hAnsi="Times New Roman"/>
          <w:sz w:val="28"/>
          <w:szCs w:val="28"/>
        </w:rPr>
        <w:t>,</w:t>
      </w:r>
      <w:r w:rsidR="000E3EC5" w:rsidRPr="00167E05">
        <w:rPr>
          <w:rFonts w:ascii="Times New Roman" w:hAnsi="Times New Roman"/>
          <w:sz w:val="28"/>
          <w:szCs w:val="28"/>
        </w:rPr>
        <w:t xml:space="preserve"> Д. </w:t>
      </w:r>
      <w:r w:rsidR="00627FCC" w:rsidRPr="00167E05">
        <w:rPr>
          <w:rFonts w:ascii="Times New Roman" w:hAnsi="Times New Roman"/>
          <w:sz w:val="28"/>
          <w:szCs w:val="28"/>
        </w:rPr>
        <w:t>Рикардо</w:t>
      </w:r>
      <w:r w:rsidR="00627FCC" w:rsidRPr="00167E05">
        <w:rPr>
          <w:rStyle w:val="ac"/>
          <w:rFonts w:ascii="Times New Roman" w:hAnsi="Times New Roman"/>
          <w:sz w:val="28"/>
          <w:szCs w:val="28"/>
        </w:rPr>
        <w:footnoteReference w:id="4"/>
      </w:r>
      <w:r w:rsidR="00627FCC" w:rsidRPr="00167E05">
        <w:rPr>
          <w:rFonts w:ascii="Times New Roman" w:hAnsi="Times New Roman"/>
          <w:sz w:val="28"/>
          <w:szCs w:val="28"/>
        </w:rPr>
        <w:t xml:space="preserve">, они </w:t>
      </w:r>
      <w:r w:rsidRPr="00167E05">
        <w:rPr>
          <w:rFonts w:ascii="Times New Roman" w:hAnsi="Times New Roman"/>
          <w:sz w:val="28"/>
          <w:szCs w:val="28"/>
        </w:rPr>
        <w:t xml:space="preserve">начали употреблять в своих работах термин «человеческий капитал» и заложили основополагающие идеи новой концепции. </w:t>
      </w:r>
      <w:r w:rsidR="00627FCC" w:rsidRPr="00167E05">
        <w:rPr>
          <w:rFonts w:ascii="Times New Roman" w:hAnsi="Times New Roman"/>
          <w:sz w:val="28"/>
          <w:szCs w:val="28"/>
        </w:rPr>
        <w:t xml:space="preserve">Также стоит </w:t>
      </w:r>
      <w:r w:rsidRPr="00167E05">
        <w:rPr>
          <w:rFonts w:ascii="Times New Roman" w:hAnsi="Times New Roman"/>
          <w:sz w:val="28"/>
          <w:szCs w:val="28"/>
        </w:rPr>
        <w:lastRenderedPageBreak/>
        <w:t>отметить К.</w:t>
      </w:r>
      <w:r w:rsidR="00627FCC" w:rsidRPr="00167E05">
        <w:rPr>
          <w:rFonts w:ascii="Times New Roman" w:hAnsi="Times New Roman"/>
          <w:sz w:val="28"/>
          <w:szCs w:val="28"/>
        </w:rPr>
        <w:t xml:space="preserve"> Маркса</w:t>
      </w:r>
      <w:r w:rsidR="00975D21" w:rsidRPr="00167E05">
        <w:rPr>
          <w:rStyle w:val="ac"/>
          <w:rFonts w:ascii="Times New Roman" w:hAnsi="Times New Roman"/>
          <w:sz w:val="28"/>
          <w:szCs w:val="28"/>
        </w:rPr>
        <w:footnoteReference w:id="5"/>
      </w:r>
      <w:r w:rsidR="00627FCC" w:rsidRPr="00167E05">
        <w:rPr>
          <w:rFonts w:ascii="Times New Roman" w:hAnsi="Times New Roman"/>
          <w:sz w:val="28"/>
          <w:szCs w:val="28"/>
        </w:rPr>
        <w:t>, несмотря на то, что он не занимался конкретным изучением</w:t>
      </w:r>
      <w:r w:rsidRPr="00167E05">
        <w:rPr>
          <w:rFonts w:ascii="Times New Roman" w:hAnsi="Times New Roman"/>
          <w:sz w:val="28"/>
          <w:szCs w:val="28"/>
        </w:rPr>
        <w:t xml:space="preserve"> данного вопроса</w:t>
      </w:r>
      <w:r w:rsidR="00627FCC" w:rsidRPr="00167E05">
        <w:rPr>
          <w:rFonts w:ascii="Times New Roman" w:hAnsi="Times New Roman"/>
          <w:sz w:val="28"/>
          <w:szCs w:val="28"/>
        </w:rPr>
        <w:t>, в своих работах термин «человеческий капитал» использовал</w:t>
      </w:r>
      <w:r w:rsidR="00627FCC" w:rsidRPr="00167E05">
        <w:rPr>
          <w:rFonts w:ascii="Times New Roman" w:hAnsi="Times New Roman"/>
          <w:sz w:val="28"/>
          <w:szCs w:val="28"/>
          <w:shd w:val="clear" w:color="auto" w:fill="FFFFFF"/>
        </w:rPr>
        <w:t>.</w:t>
      </w:r>
    </w:p>
    <w:p w:rsidR="00627FCC" w:rsidRPr="00167E05" w:rsidRDefault="00627FCC"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Одним из важнейших вкладов в обоснование роли человека в экономике внес Теодор Шульц</w:t>
      </w:r>
      <w:r w:rsidR="004551DA" w:rsidRPr="00167E05">
        <w:rPr>
          <w:rStyle w:val="ac"/>
          <w:rFonts w:ascii="Times New Roman" w:hAnsi="Times New Roman"/>
          <w:sz w:val="28"/>
          <w:szCs w:val="28"/>
          <w:shd w:val="clear" w:color="auto" w:fill="FFFFFF"/>
        </w:rPr>
        <w:footnoteReference w:id="6"/>
      </w:r>
      <w:r w:rsidRPr="00167E05">
        <w:rPr>
          <w:rFonts w:ascii="Times New Roman" w:hAnsi="Times New Roman"/>
          <w:sz w:val="28"/>
          <w:szCs w:val="28"/>
          <w:shd w:val="clear" w:color="auto" w:fill="FFFFFF"/>
        </w:rPr>
        <w:t xml:space="preserve"> – американский экономист.</w:t>
      </w:r>
      <w:r w:rsidR="004551DA" w:rsidRPr="00167E05">
        <w:rPr>
          <w:rFonts w:ascii="Times New Roman" w:hAnsi="Times New Roman"/>
          <w:sz w:val="28"/>
          <w:szCs w:val="28"/>
          <w:shd w:val="clear" w:color="auto" w:fill="FFFFFF"/>
        </w:rPr>
        <w:t xml:space="preserve"> </w:t>
      </w:r>
      <w:r w:rsidRPr="00167E05">
        <w:rPr>
          <w:rFonts w:ascii="Times New Roman" w:hAnsi="Times New Roman"/>
          <w:sz w:val="28"/>
          <w:szCs w:val="28"/>
          <w:shd w:val="clear" w:color="auto" w:fill="FFFFFF"/>
        </w:rPr>
        <w:t>Благодаря его работам, концепция человеческого капитала выделилась в отдельное самостоятельное течение в экономике.</w:t>
      </w:r>
    </w:p>
    <w:p w:rsidR="00627FCC" w:rsidRPr="00167E05" w:rsidRDefault="00627FCC" w:rsidP="00552F1D">
      <w:pPr>
        <w:ind w:firstLine="708"/>
        <w:contextualSpacing/>
        <w:jc w:val="both"/>
        <w:rPr>
          <w:rFonts w:ascii="Times New Roman" w:hAnsi="Times New Roman"/>
          <w:sz w:val="28"/>
          <w:szCs w:val="28"/>
        </w:rPr>
      </w:pPr>
      <w:r w:rsidRPr="00167E05">
        <w:rPr>
          <w:rFonts w:ascii="Times New Roman" w:hAnsi="Times New Roman"/>
          <w:sz w:val="28"/>
          <w:szCs w:val="28"/>
        </w:rPr>
        <w:t>Современная теория человеческого капитал</w:t>
      </w:r>
      <w:r w:rsidR="00B600E3" w:rsidRPr="00167E05">
        <w:rPr>
          <w:rFonts w:ascii="Times New Roman" w:hAnsi="Times New Roman"/>
          <w:sz w:val="28"/>
          <w:szCs w:val="28"/>
        </w:rPr>
        <w:t xml:space="preserve">а рассматривается в трудах Г. </w:t>
      </w:r>
      <w:r w:rsidRPr="00167E05">
        <w:rPr>
          <w:rFonts w:ascii="Times New Roman" w:hAnsi="Times New Roman"/>
          <w:sz w:val="28"/>
          <w:szCs w:val="28"/>
        </w:rPr>
        <w:t>Бекера</w:t>
      </w:r>
      <w:r w:rsidR="004551DA" w:rsidRPr="00167E05">
        <w:rPr>
          <w:rFonts w:ascii="Times New Roman" w:hAnsi="Times New Roman"/>
          <w:sz w:val="28"/>
          <w:szCs w:val="28"/>
        </w:rPr>
        <w:t>.</w:t>
      </w:r>
      <w:r w:rsidR="004551DA" w:rsidRPr="00167E05">
        <w:rPr>
          <w:rStyle w:val="ac"/>
          <w:rFonts w:ascii="Times New Roman" w:hAnsi="Times New Roman"/>
          <w:sz w:val="28"/>
          <w:szCs w:val="28"/>
        </w:rPr>
        <w:footnoteReference w:id="7"/>
      </w:r>
      <w:r w:rsidR="004551DA" w:rsidRPr="00167E05">
        <w:rPr>
          <w:rFonts w:ascii="Times New Roman" w:hAnsi="Times New Roman"/>
          <w:sz w:val="28"/>
          <w:szCs w:val="28"/>
        </w:rPr>
        <w:t xml:space="preserve"> Он </w:t>
      </w:r>
      <w:r w:rsidRPr="00167E05">
        <w:rPr>
          <w:rFonts w:ascii="Times New Roman" w:hAnsi="Times New Roman"/>
          <w:sz w:val="28"/>
          <w:szCs w:val="28"/>
        </w:rPr>
        <w:t xml:space="preserve">начал выделять в человеческом капитале знания, производственные навыки и мотивацию, а вложения в подготовку будущих специалистов и обучение квалифицированных работников, считал, могут приносить прибыль не меньше производственной техники. </w:t>
      </w:r>
    </w:p>
    <w:p w:rsidR="00627FCC" w:rsidRPr="00167E05" w:rsidRDefault="00627FCC" w:rsidP="002310E9">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rPr>
        <w:t>Среди отечественных экономистов, занимающихся и</w:t>
      </w:r>
      <w:r w:rsidR="002310E9" w:rsidRPr="00167E05">
        <w:rPr>
          <w:rFonts w:ascii="Times New Roman" w:hAnsi="Times New Roman"/>
          <w:sz w:val="28"/>
          <w:szCs w:val="28"/>
        </w:rPr>
        <w:t xml:space="preserve">зучением </w:t>
      </w:r>
      <w:r w:rsidR="00B600E3" w:rsidRPr="00167E05">
        <w:rPr>
          <w:rFonts w:ascii="Times New Roman" w:hAnsi="Times New Roman"/>
          <w:sz w:val="28"/>
          <w:szCs w:val="28"/>
        </w:rPr>
        <w:t xml:space="preserve">концепции человеческого капитала, </w:t>
      </w:r>
      <w:r w:rsidRPr="00167E05">
        <w:rPr>
          <w:rFonts w:ascii="Times New Roman" w:hAnsi="Times New Roman"/>
          <w:sz w:val="28"/>
          <w:szCs w:val="28"/>
        </w:rPr>
        <w:t>стоит отметить</w:t>
      </w:r>
      <w:r w:rsidR="002310E9" w:rsidRPr="00167E05">
        <w:rPr>
          <w:rFonts w:ascii="Times New Roman" w:hAnsi="Times New Roman"/>
          <w:sz w:val="28"/>
          <w:szCs w:val="28"/>
        </w:rPr>
        <w:t xml:space="preserve"> </w:t>
      </w:r>
      <w:r w:rsidR="002310E9" w:rsidRPr="00167E05">
        <w:rPr>
          <w:rFonts w:ascii="Times New Roman" w:hAnsi="Times New Roman"/>
          <w:sz w:val="28"/>
          <w:szCs w:val="28"/>
          <w:shd w:val="clear" w:color="auto" w:fill="FFFFFF"/>
        </w:rPr>
        <w:t>Добрынина А.И.</w:t>
      </w:r>
      <w:r w:rsidR="002310E9" w:rsidRPr="00167E05">
        <w:rPr>
          <w:rStyle w:val="ac"/>
          <w:rFonts w:ascii="Times New Roman" w:hAnsi="Times New Roman"/>
          <w:sz w:val="28"/>
          <w:szCs w:val="28"/>
          <w:shd w:val="clear" w:color="auto" w:fill="FFFFFF"/>
        </w:rPr>
        <w:footnoteReference w:id="8"/>
      </w:r>
      <w:r w:rsidR="002310E9" w:rsidRPr="00167E05">
        <w:rPr>
          <w:rFonts w:ascii="Times New Roman" w:hAnsi="Times New Roman"/>
          <w:sz w:val="28"/>
          <w:szCs w:val="28"/>
          <w:shd w:val="clear" w:color="auto" w:fill="FFFFFF"/>
        </w:rPr>
        <w:t xml:space="preserve">, Дятлова С.А. </w:t>
      </w:r>
      <w:r w:rsidR="002310E9" w:rsidRPr="00167E05">
        <w:rPr>
          <w:rStyle w:val="ac"/>
          <w:rFonts w:ascii="Times New Roman" w:hAnsi="Times New Roman"/>
          <w:sz w:val="28"/>
          <w:szCs w:val="28"/>
          <w:shd w:val="clear" w:color="auto" w:fill="FFFFFF"/>
        </w:rPr>
        <w:footnoteReference w:id="9"/>
      </w:r>
      <w:r w:rsidR="002310E9" w:rsidRPr="00167E05">
        <w:rPr>
          <w:rFonts w:ascii="Times New Roman" w:hAnsi="Times New Roman"/>
          <w:sz w:val="28"/>
          <w:szCs w:val="28"/>
          <w:shd w:val="clear" w:color="auto" w:fill="FFFFFF"/>
        </w:rPr>
        <w:t xml:space="preserve"> и Цыренову Е.Д. </w:t>
      </w:r>
      <w:r w:rsidR="002310E9" w:rsidRPr="00167E05">
        <w:rPr>
          <w:rStyle w:val="ac"/>
          <w:rFonts w:ascii="Times New Roman" w:hAnsi="Times New Roman"/>
          <w:sz w:val="28"/>
          <w:szCs w:val="28"/>
          <w:shd w:val="clear" w:color="auto" w:fill="FFFFFF"/>
        </w:rPr>
        <w:footnoteReference w:id="10"/>
      </w:r>
      <w:r w:rsidR="002310E9" w:rsidRPr="00167E05">
        <w:rPr>
          <w:rFonts w:ascii="Times New Roman" w:hAnsi="Times New Roman"/>
          <w:sz w:val="28"/>
          <w:szCs w:val="28"/>
          <w:shd w:val="clear" w:color="auto" w:fill="FFFFFF"/>
        </w:rPr>
        <w:t>, именно они представили один из самых полных и цельных анализов оценки человеческого капитала. Одним из современных исследователей развития теории человеческого капитала является Гапоненко А. Л.</w:t>
      </w:r>
      <w:r w:rsidR="00593F7B" w:rsidRPr="00167E05">
        <w:rPr>
          <w:rStyle w:val="ac"/>
          <w:rFonts w:ascii="Times New Roman" w:hAnsi="Times New Roman"/>
          <w:sz w:val="28"/>
          <w:szCs w:val="28"/>
          <w:shd w:val="clear" w:color="auto" w:fill="FFFFFF"/>
        </w:rPr>
        <w:footnoteReference w:id="11"/>
      </w:r>
      <w:r w:rsidR="002310E9" w:rsidRPr="00167E05">
        <w:rPr>
          <w:rFonts w:ascii="Times New Roman" w:hAnsi="Times New Roman"/>
          <w:sz w:val="28"/>
          <w:szCs w:val="28"/>
          <w:shd w:val="clear" w:color="auto" w:fill="FFFFFF"/>
        </w:rPr>
        <w:t>, он утверждает,</w:t>
      </w:r>
      <w:r w:rsidR="00753FFE" w:rsidRPr="00167E05">
        <w:rPr>
          <w:rFonts w:ascii="Times New Roman" w:hAnsi="Times New Roman"/>
          <w:sz w:val="28"/>
          <w:szCs w:val="28"/>
          <w:shd w:val="clear" w:color="auto" w:fill="FFFFFF"/>
        </w:rPr>
        <w:t xml:space="preserve"> </w:t>
      </w:r>
      <w:r w:rsidRPr="00167E05">
        <w:rPr>
          <w:rFonts w:ascii="Times New Roman" w:hAnsi="Times New Roman"/>
          <w:sz w:val="28"/>
          <w:szCs w:val="28"/>
          <w:shd w:val="clear" w:color="auto" w:fill="FFFFFF"/>
        </w:rPr>
        <w:t>что наукоемкий характер производств</w:t>
      </w:r>
      <w:r w:rsidR="00753FFE" w:rsidRPr="00167E05">
        <w:rPr>
          <w:rFonts w:ascii="Times New Roman" w:hAnsi="Times New Roman"/>
          <w:sz w:val="28"/>
          <w:szCs w:val="28"/>
          <w:shd w:val="clear" w:color="auto" w:fill="FFFFFF"/>
        </w:rPr>
        <w:t>а</w:t>
      </w:r>
      <w:r w:rsidRPr="00167E05">
        <w:rPr>
          <w:rFonts w:ascii="Times New Roman" w:hAnsi="Times New Roman"/>
          <w:sz w:val="28"/>
          <w:szCs w:val="28"/>
          <w:shd w:val="clear" w:color="auto" w:fill="FFFFFF"/>
        </w:rPr>
        <w:t xml:space="preserve">, конкурентные преимущества на основе инноваций, высокий уровень образования и профессиональные компетенции работников тесно связаны между собой и образовывают важнейшую часть человеческого капитала. </w:t>
      </w:r>
    </w:p>
    <w:p w:rsidR="00A0167B" w:rsidRPr="00167E05" w:rsidRDefault="00753FFE" w:rsidP="00A0167B">
      <w:pPr>
        <w:ind w:firstLine="708"/>
        <w:contextualSpacing/>
        <w:jc w:val="both"/>
        <w:rPr>
          <w:rFonts w:ascii="Times New Roman" w:hAnsi="Times New Roman"/>
          <w:sz w:val="28"/>
          <w:szCs w:val="28"/>
        </w:rPr>
      </w:pPr>
      <w:r w:rsidRPr="00167E05">
        <w:rPr>
          <w:rFonts w:ascii="Times New Roman" w:hAnsi="Times New Roman"/>
          <w:sz w:val="28"/>
          <w:szCs w:val="28"/>
          <w:shd w:val="clear" w:color="auto" w:fill="FFFFFF"/>
        </w:rPr>
        <w:t>Стоит отметит</w:t>
      </w:r>
      <w:r w:rsidR="00B600E3" w:rsidRPr="00167E05">
        <w:rPr>
          <w:rFonts w:ascii="Times New Roman" w:hAnsi="Times New Roman"/>
          <w:sz w:val="28"/>
          <w:szCs w:val="28"/>
          <w:shd w:val="clear" w:color="auto" w:fill="FFFFFF"/>
        </w:rPr>
        <w:t xml:space="preserve">ь, что течением времени, параллельно с концепцией человеческого капитала возникла новая концепция </w:t>
      </w:r>
      <w:r w:rsidRPr="00167E05">
        <w:rPr>
          <w:rFonts w:ascii="Times New Roman" w:hAnsi="Times New Roman"/>
          <w:sz w:val="28"/>
          <w:szCs w:val="28"/>
          <w:shd w:val="clear" w:color="auto" w:fill="FFFFFF"/>
        </w:rPr>
        <w:t xml:space="preserve">интеллектуального </w:t>
      </w:r>
      <w:r w:rsidRPr="00167E05">
        <w:rPr>
          <w:rFonts w:ascii="Times New Roman" w:hAnsi="Times New Roman"/>
          <w:sz w:val="28"/>
          <w:szCs w:val="28"/>
          <w:shd w:val="clear" w:color="auto" w:fill="FFFFFF"/>
        </w:rPr>
        <w:lastRenderedPageBreak/>
        <w:t xml:space="preserve">капитала. </w:t>
      </w:r>
      <w:r w:rsidR="00B600E3" w:rsidRPr="00167E05">
        <w:rPr>
          <w:rFonts w:ascii="Times New Roman" w:hAnsi="Times New Roman"/>
          <w:sz w:val="28"/>
          <w:szCs w:val="28"/>
          <w:shd w:val="clear" w:color="auto" w:fill="FFFFFF"/>
        </w:rPr>
        <w:t>Развитие данных концепций тесно взаимосвязано</w:t>
      </w:r>
      <w:r w:rsidRPr="00167E05">
        <w:rPr>
          <w:rFonts w:ascii="Times New Roman" w:hAnsi="Times New Roman"/>
          <w:sz w:val="28"/>
          <w:szCs w:val="28"/>
          <w:shd w:val="clear" w:color="auto" w:fill="FFFFFF"/>
        </w:rPr>
        <w:t xml:space="preserve">, </w:t>
      </w:r>
      <w:r w:rsidR="00B600E3" w:rsidRPr="00167E05">
        <w:rPr>
          <w:rFonts w:ascii="Times New Roman" w:hAnsi="Times New Roman"/>
          <w:sz w:val="28"/>
          <w:szCs w:val="28"/>
          <w:shd w:val="clear" w:color="auto" w:fill="FFFFFF"/>
        </w:rPr>
        <w:t xml:space="preserve">так </w:t>
      </w:r>
      <w:r w:rsidRPr="00167E05">
        <w:rPr>
          <w:rFonts w:ascii="Times New Roman" w:hAnsi="Times New Roman"/>
          <w:sz w:val="28"/>
          <w:szCs w:val="28"/>
          <w:shd w:val="clear" w:color="auto" w:fill="FFFFFF"/>
        </w:rPr>
        <w:t>например, Т. Стюарт</w:t>
      </w:r>
      <w:r w:rsidR="00B600E3" w:rsidRPr="00167E05">
        <w:rPr>
          <w:rStyle w:val="ac"/>
          <w:rFonts w:ascii="Times New Roman" w:hAnsi="Times New Roman"/>
          <w:sz w:val="28"/>
          <w:szCs w:val="28"/>
          <w:shd w:val="clear" w:color="auto" w:fill="FFFFFF"/>
        </w:rPr>
        <w:footnoteReference w:id="12"/>
      </w:r>
      <w:r w:rsidRPr="00167E05">
        <w:rPr>
          <w:rFonts w:ascii="Times New Roman" w:hAnsi="Times New Roman"/>
          <w:sz w:val="28"/>
          <w:szCs w:val="28"/>
          <w:shd w:val="clear" w:color="auto" w:fill="FFFFFF"/>
        </w:rPr>
        <w:t xml:space="preserve"> был одним из первых</w:t>
      </w:r>
      <w:r w:rsidR="00B600E3" w:rsidRPr="00167E05">
        <w:rPr>
          <w:rFonts w:ascii="Times New Roman" w:hAnsi="Times New Roman"/>
          <w:sz w:val="28"/>
          <w:szCs w:val="28"/>
          <w:shd w:val="clear" w:color="auto" w:fill="FFFFFF"/>
        </w:rPr>
        <w:t>,</w:t>
      </w:r>
      <w:r w:rsidRPr="00167E05">
        <w:rPr>
          <w:rFonts w:ascii="Times New Roman" w:hAnsi="Times New Roman"/>
          <w:sz w:val="28"/>
          <w:szCs w:val="28"/>
          <w:shd w:val="clear" w:color="auto" w:fill="FFFFFF"/>
        </w:rPr>
        <w:t xml:space="preserve"> кто изучил содержание по</w:t>
      </w:r>
      <w:r w:rsidR="00B600E3" w:rsidRPr="00167E05">
        <w:rPr>
          <w:rFonts w:ascii="Times New Roman" w:hAnsi="Times New Roman"/>
          <w:sz w:val="28"/>
          <w:szCs w:val="28"/>
          <w:shd w:val="clear" w:color="auto" w:fill="FFFFFF"/>
        </w:rPr>
        <w:t xml:space="preserve">нятия интеллектуальный капитал и представил его структуру, где одним из элементов выступал, как раз таки человеческий капитал. </w:t>
      </w:r>
      <w:r w:rsidRPr="00167E05">
        <w:rPr>
          <w:rFonts w:ascii="Times New Roman" w:hAnsi="Times New Roman"/>
          <w:sz w:val="28"/>
          <w:szCs w:val="28"/>
          <w:shd w:val="clear" w:color="auto" w:fill="FFFFFF"/>
        </w:rPr>
        <w:t xml:space="preserve">Стюарт определял интеллектуальный капитал как совокупность </w:t>
      </w:r>
      <w:r w:rsidR="00D5740D" w:rsidRPr="00167E05">
        <w:rPr>
          <w:rFonts w:ascii="Times New Roman" w:hAnsi="Times New Roman"/>
          <w:sz w:val="28"/>
          <w:szCs w:val="28"/>
          <w:shd w:val="clear" w:color="auto" w:fill="FFFFFF"/>
        </w:rPr>
        <w:t xml:space="preserve">всей </w:t>
      </w:r>
      <w:r w:rsidRPr="00167E05">
        <w:rPr>
          <w:rFonts w:ascii="Times New Roman" w:hAnsi="Times New Roman"/>
          <w:sz w:val="28"/>
          <w:szCs w:val="28"/>
          <w:shd w:val="clear" w:color="auto" w:fill="FFFFFF"/>
        </w:rPr>
        <w:t xml:space="preserve">информации </w:t>
      </w:r>
      <w:r w:rsidR="00D5740D" w:rsidRPr="00167E05">
        <w:rPr>
          <w:rFonts w:ascii="Times New Roman" w:hAnsi="Times New Roman"/>
          <w:sz w:val="28"/>
          <w:szCs w:val="28"/>
          <w:shd w:val="clear" w:color="auto" w:fill="FFFFFF"/>
        </w:rPr>
        <w:t xml:space="preserve">о деятельности организации, </w:t>
      </w:r>
      <w:r w:rsidR="0074697C" w:rsidRPr="00167E05">
        <w:rPr>
          <w:rFonts w:ascii="Times New Roman" w:hAnsi="Times New Roman"/>
          <w:sz w:val="28"/>
          <w:szCs w:val="28"/>
          <w:shd w:val="clear" w:color="auto" w:fill="FFFFFF"/>
        </w:rPr>
        <w:t>имеющейся у сотрудников</w:t>
      </w:r>
      <w:r w:rsidR="00D5740D" w:rsidRPr="00167E05">
        <w:rPr>
          <w:rFonts w:ascii="Times New Roman" w:hAnsi="Times New Roman"/>
          <w:sz w:val="28"/>
          <w:szCs w:val="28"/>
          <w:shd w:val="clear" w:color="auto" w:fill="FFFFFF"/>
        </w:rPr>
        <w:t xml:space="preserve">, </w:t>
      </w:r>
      <w:r w:rsidR="0074697C" w:rsidRPr="00167E05">
        <w:rPr>
          <w:rFonts w:ascii="Times New Roman" w:hAnsi="Times New Roman"/>
          <w:sz w:val="28"/>
          <w:szCs w:val="28"/>
          <w:shd w:val="clear" w:color="auto" w:fill="FFFFFF"/>
        </w:rPr>
        <w:t xml:space="preserve">которая </w:t>
      </w:r>
      <w:r w:rsidR="00D5740D" w:rsidRPr="00167E05">
        <w:rPr>
          <w:rFonts w:ascii="Times New Roman" w:hAnsi="Times New Roman"/>
          <w:sz w:val="28"/>
          <w:szCs w:val="28"/>
          <w:shd w:val="clear" w:color="auto" w:fill="FFFFFF"/>
        </w:rPr>
        <w:t>помогает повышать её конкурентоспособность.</w:t>
      </w:r>
      <w:r w:rsidR="00B600E3" w:rsidRPr="00167E05">
        <w:rPr>
          <w:rFonts w:ascii="Times New Roman" w:hAnsi="Times New Roman"/>
          <w:sz w:val="28"/>
          <w:szCs w:val="28"/>
          <w:shd w:val="clear" w:color="auto" w:fill="FFFFFF"/>
        </w:rPr>
        <w:t xml:space="preserve"> Другие последователи данной концепции придерживались похожих взглядов на </w:t>
      </w:r>
      <w:r w:rsidR="00A0167B" w:rsidRPr="00167E05">
        <w:rPr>
          <w:rFonts w:ascii="Times New Roman" w:hAnsi="Times New Roman"/>
          <w:sz w:val="28"/>
          <w:szCs w:val="28"/>
          <w:shd w:val="clear" w:color="auto" w:fill="FFFFFF"/>
        </w:rPr>
        <w:t xml:space="preserve">содержание этого понятия. </w:t>
      </w:r>
      <w:r w:rsidR="0074697C" w:rsidRPr="00167E05">
        <w:rPr>
          <w:rFonts w:ascii="Times New Roman" w:hAnsi="Times New Roman"/>
          <w:sz w:val="28"/>
          <w:szCs w:val="28"/>
          <w:shd w:val="clear" w:color="auto" w:fill="FFFFFF"/>
        </w:rPr>
        <w:t xml:space="preserve">Эдвинссон </w:t>
      </w:r>
      <w:r w:rsidR="00A0167B" w:rsidRPr="00167E05">
        <w:rPr>
          <w:rFonts w:ascii="Times New Roman" w:hAnsi="Times New Roman"/>
          <w:sz w:val="28"/>
          <w:szCs w:val="28"/>
          <w:shd w:val="clear" w:color="auto" w:fill="FFFFFF"/>
        </w:rPr>
        <w:t xml:space="preserve">считал, что это знания, которые могут быть конвертированы в стоимость. </w:t>
      </w:r>
      <w:r w:rsidR="00A0167B" w:rsidRPr="00167E05">
        <w:rPr>
          <w:rFonts w:ascii="Times New Roman" w:hAnsi="Times New Roman"/>
          <w:sz w:val="28"/>
          <w:szCs w:val="28"/>
        </w:rPr>
        <w:t>Т. Стюарт</w:t>
      </w:r>
      <w:r w:rsidR="00A0167B" w:rsidRPr="00167E05">
        <w:rPr>
          <w:sz w:val="21"/>
          <w:szCs w:val="21"/>
        </w:rPr>
        <w:t xml:space="preserve">, </w:t>
      </w:r>
      <w:r w:rsidR="00A0167B" w:rsidRPr="00167E05">
        <w:rPr>
          <w:rFonts w:ascii="Times New Roman" w:hAnsi="Times New Roman"/>
          <w:sz w:val="28"/>
          <w:szCs w:val="28"/>
        </w:rPr>
        <w:t>Э. Брукинг</w:t>
      </w:r>
      <w:r w:rsidR="00593F7B" w:rsidRPr="00167E05">
        <w:rPr>
          <w:rStyle w:val="ac"/>
          <w:rFonts w:ascii="Times New Roman" w:hAnsi="Times New Roman"/>
          <w:sz w:val="28"/>
          <w:szCs w:val="28"/>
        </w:rPr>
        <w:footnoteReference w:id="13"/>
      </w:r>
      <w:r w:rsidR="00A0167B" w:rsidRPr="00167E05">
        <w:rPr>
          <w:rFonts w:ascii="Times New Roman" w:hAnsi="Times New Roman"/>
          <w:sz w:val="28"/>
          <w:szCs w:val="28"/>
        </w:rPr>
        <w:t>, Эдвинссон предложили свои модели структуры ин</w:t>
      </w:r>
      <w:r w:rsidR="002E3D30" w:rsidRPr="00167E05">
        <w:rPr>
          <w:rFonts w:ascii="Times New Roman" w:hAnsi="Times New Roman"/>
          <w:sz w:val="28"/>
          <w:szCs w:val="28"/>
        </w:rPr>
        <w:t>теллектуального капитала.</w:t>
      </w:r>
      <w:r w:rsidR="00A0167B" w:rsidRPr="00167E05">
        <w:rPr>
          <w:rFonts w:ascii="Times New Roman" w:hAnsi="Times New Roman"/>
          <w:sz w:val="28"/>
          <w:szCs w:val="28"/>
        </w:rPr>
        <w:t xml:space="preserve"> И. Нонак, X. Такеучи</w:t>
      </w:r>
      <w:r w:rsidR="00593F7B" w:rsidRPr="00167E05">
        <w:rPr>
          <w:rStyle w:val="ac"/>
          <w:rFonts w:ascii="Times New Roman" w:hAnsi="Times New Roman"/>
          <w:sz w:val="28"/>
          <w:szCs w:val="28"/>
        </w:rPr>
        <w:footnoteReference w:id="14"/>
      </w:r>
      <w:r w:rsidR="002E3D30" w:rsidRPr="00167E05">
        <w:rPr>
          <w:rFonts w:ascii="Times New Roman" w:hAnsi="Times New Roman"/>
          <w:sz w:val="28"/>
          <w:szCs w:val="28"/>
        </w:rPr>
        <w:t xml:space="preserve"> разработали модель создания знания в организации. </w:t>
      </w:r>
    </w:p>
    <w:p w:rsidR="00753FFE" w:rsidRPr="00167E05" w:rsidRDefault="002E3D30" w:rsidP="00F156FE">
      <w:pPr>
        <w:ind w:firstLine="708"/>
        <w:contextualSpacing/>
        <w:jc w:val="both"/>
        <w:rPr>
          <w:rFonts w:ascii="Times New Roman" w:hAnsi="Times New Roman"/>
          <w:sz w:val="28"/>
          <w:szCs w:val="28"/>
        </w:rPr>
      </w:pPr>
      <w:r w:rsidRPr="00167E05">
        <w:rPr>
          <w:rFonts w:ascii="Times New Roman" w:hAnsi="Times New Roman"/>
          <w:sz w:val="28"/>
          <w:szCs w:val="28"/>
        </w:rPr>
        <w:t xml:space="preserve">Несмотря на большой вклад в изучение и развитие вышеуказанных концепций, на сегодняшний день неисследованным остается </w:t>
      </w:r>
      <w:r w:rsidR="004E5634" w:rsidRPr="00167E05">
        <w:rPr>
          <w:rFonts w:ascii="Times New Roman" w:hAnsi="Times New Roman"/>
          <w:sz w:val="28"/>
          <w:szCs w:val="28"/>
        </w:rPr>
        <w:t xml:space="preserve">то, </w:t>
      </w:r>
      <w:r w:rsidR="00F156FE" w:rsidRPr="00167E05">
        <w:rPr>
          <w:rFonts w:ascii="Times New Roman" w:hAnsi="Times New Roman"/>
          <w:sz w:val="28"/>
          <w:szCs w:val="28"/>
        </w:rPr>
        <w:t xml:space="preserve">каким образом сделать так, чтобы знания сотрудников приносили добавочную стоимость и являлись фактором устойчивой конкурентоспособности. </w:t>
      </w:r>
      <w:r w:rsidR="004E5634" w:rsidRPr="00167E05">
        <w:rPr>
          <w:rFonts w:ascii="Times New Roman" w:hAnsi="Times New Roman"/>
          <w:sz w:val="28"/>
          <w:szCs w:val="28"/>
        </w:rPr>
        <w:t xml:space="preserve">По этой причине, данная исследовательская работа направлена поиск способов преобразования человеческих знаний в капитал организации. </w:t>
      </w:r>
    </w:p>
    <w:p w:rsidR="004D27A7" w:rsidRPr="00167E05" w:rsidRDefault="00891F97"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В рамках указанной проблемы для достижения цели исследования мы будем руководствоваться следующей </w:t>
      </w:r>
      <w:r w:rsidRPr="00167E05">
        <w:rPr>
          <w:rFonts w:ascii="Times New Roman" w:hAnsi="Times New Roman"/>
          <w:b/>
          <w:sz w:val="28"/>
          <w:szCs w:val="28"/>
        </w:rPr>
        <w:t>гипотезой:</w:t>
      </w:r>
      <w:r w:rsidRPr="00167E05">
        <w:rPr>
          <w:rFonts w:ascii="Times New Roman" w:hAnsi="Times New Roman"/>
          <w:sz w:val="28"/>
          <w:szCs w:val="28"/>
        </w:rPr>
        <w:t xml:space="preserve"> </w:t>
      </w:r>
      <w:r w:rsidR="004D27A7" w:rsidRPr="00167E05">
        <w:rPr>
          <w:rFonts w:ascii="Times New Roman" w:hAnsi="Times New Roman"/>
          <w:sz w:val="28"/>
          <w:szCs w:val="28"/>
        </w:rPr>
        <w:t xml:space="preserve">капитализация человеческих ресурсов компании возможна на основе отчуждения и алгоритмизации индивидуального знания </w:t>
      </w:r>
    </w:p>
    <w:p w:rsidR="004D27A7" w:rsidRPr="00167E05" w:rsidRDefault="004D27A7" w:rsidP="00552F1D">
      <w:pPr>
        <w:ind w:firstLine="708"/>
        <w:contextualSpacing/>
        <w:jc w:val="both"/>
        <w:rPr>
          <w:rFonts w:ascii="Times New Roman" w:hAnsi="Times New Roman"/>
          <w:sz w:val="28"/>
          <w:szCs w:val="28"/>
        </w:rPr>
      </w:pPr>
      <w:r w:rsidRPr="00167E05">
        <w:rPr>
          <w:rFonts w:ascii="Times New Roman" w:hAnsi="Times New Roman"/>
          <w:b/>
          <w:bCs/>
          <w:sz w:val="28"/>
          <w:szCs w:val="28"/>
        </w:rPr>
        <w:t>Объект</w:t>
      </w:r>
      <w:r w:rsidR="00891F97" w:rsidRPr="00167E05">
        <w:rPr>
          <w:rFonts w:ascii="Times New Roman" w:hAnsi="Times New Roman"/>
          <w:b/>
          <w:bCs/>
          <w:sz w:val="28"/>
          <w:szCs w:val="28"/>
        </w:rPr>
        <w:t xml:space="preserve">ом исследования является </w:t>
      </w:r>
      <w:r w:rsidRPr="00167E05">
        <w:rPr>
          <w:rFonts w:ascii="Times New Roman" w:hAnsi="Times New Roman"/>
          <w:sz w:val="28"/>
          <w:szCs w:val="28"/>
        </w:rPr>
        <w:t>система человеческих ресурсов организации</w:t>
      </w:r>
    </w:p>
    <w:p w:rsidR="004D27A7" w:rsidRPr="00167E05" w:rsidRDefault="004D27A7" w:rsidP="00552F1D">
      <w:pPr>
        <w:ind w:firstLine="708"/>
        <w:contextualSpacing/>
        <w:jc w:val="both"/>
        <w:rPr>
          <w:rFonts w:ascii="Times New Roman" w:hAnsi="Times New Roman"/>
          <w:sz w:val="28"/>
          <w:szCs w:val="28"/>
        </w:rPr>
      </w:pPr>
      <w:r w:rsidRPr="00167E05">
        <w:rPr>
          <w:rFonts w:ascii="Times New Roman" w:hAnsi="Times New Roman"/>
          <w:b/>
          <w:bCs/>
          <w:sz w:val="28"/>
          <w:szCs w:val="28"/>
        </w:rPr>
        <w:t>Предмет</w:t>
      </w:r>
      <w:r w:rsidR="00891F97" w:rsidRPr="00167E05">
        <w:rPr>
          <w:rFonts w:ascii="Times New Roman" w:hAnsi="Times New Roman"/>
          <w:b/>
          <w:bCs/>
          <w:sz w:val="28"/>
          <w:szCs w:val="28"/>
        </w:rPr>
        <w:t xml:space="preserve"> исследования</w:t>
      </w:r>
      <w:r w:rsidRPr="00167E05">
        <w:rPr>
          <w:rFonts w:ascii="Times New Roman" w:hAnsi="Times New Roman"/>
          <w:b/>
          <w:bCs/>
          <w:sz w:val="28"/>
          <w:szCs w:val="28"/>
        </w:rPr>
        <w:t xml:space="preserve">:  </w:t>
      </w:r>
      <w:r w:rsidRPr="00167E05">
        <w:rPr>
          <w:rFonts w:ascii="Times New Roman" w:hAnsi="Times New Roman"/>
          <w:sz w:val="28"/>
          <w:szCs w:val="28"/>
        </w:rPr>
        <w:t>способы капитализации человеческих ресурсов организации</w:t>
      </w:r>
    </w:p>
    <w:p w:rsidR="004D27A7" w:rsidRPr="00167E05" w:rsidRDefault="004D27A7" w:rsidP="00C44E79">
      <w:pPr>
        <w:ind w:firstLine="709"/>
        <w:contextualSpacing/>
        <w:jc w:val="both"/>
        <w:rPr>
          <w:rFonts w:ascii="Times New Roman" w:hAnsi="Times New Roman"/>
          <w:sz w:val="28"/>
          <w:szCs w:val="28"/>
        </w:rPr>
      </w:pPr>
      <w:r w:rsidRPr="00167E05">
        <w:rPr>
          <w:rFonts w:ascii="Times New Roman" w:hAnsi="Times New Roman"/>
          <w:b/>
          <w:bCs/>
          <w:sz w:val="28"/>
          <w:szCs w:val="28"/>
        </w:rPr>
        <w:lastRenderedPageBreak/>
        <w:t>Цель</w:t>
      </w:r>
      <w:r w:rsidR="00891F97" w:rsidRPr="00167E05">
        <w:rPr>
          <w:rFonts w:ascii="Times New Roman" w:hAnsi="Times New Roman"/>
          <w:b/>
          <w:bCs/>
          <w:sz w:val="28"/>
          <w:szCs w:val="28"/>
        </w:rPr>
        <w:t xml:space="preserve"> данной работы</w:t>
      </w:r>
      <w:r w:rsidRPr="00167E05">
        <w:rPr>
          <w:rFonts w:ascii="Times New Roman" w:hAnsi="Times New Roman"/>
          <w:b/>
          <w:bCs/>
          <w:sz w:val="28"/>
          <w:szCs w:val="28"/>
        </w:rPr>
        <w:t xml:space="preserve">: </w:t>
      </w:r>
      <w:r w:rsidR="00891F97" w:rsidRPr="00167E05">
        <w:rPr>
          <w:rFonts w:ascii="Times New Roman" w:hAnsi="Times New Roman"/>
          <w:sz w:val="28"/>
          <w:szCs w:val="28"/>
        </w:rPr>
        <w:t>разработать модель способов капитализации человеческих ресурсов посредством конвертации различных форм капитала.</w:t>
      </w:r>
    </w:p>
    <w:p w:rsidR="004D27A7" w:rsidRPr="00167E05" w:rsidRDefault="004D27A7" w:rsidP="002E556F">
      <w:pPr>
        <w:spacing w:after="0"/>
        <w:ind w:firstLine="708"/>
        <w:contextualSpacing/>
        <w:jc w:val="both"/>
        <w:rPr>
          <w:rFonts w:ascii="Times New Roman" w:hAnsi="Times New Roman"/>
          <w:b/>
          <w:bCs/>
          <w:sz w:val="28"/>
          <w:szCs w:val="28"/>
        </w:rPr>
      </w:pPr>
      <w:r w:rsidRPr="00167E05">
        <w:rPr>
          <w:rFonts w:ascii="Times New Roman" w:hAnsi="Times New Roman"/>
          <w:b/>
          <w:bCs/>
          <w:sz w:val="28"/>
          <w:szCs w:val="28"/>
        </w:rPr>
        <w:t>Задачи</w:t>
      </w:r>
      <w:r w:rsidR="00891F97" w:rsidRPr="00167E05">
        <w:rPr>
          <w:rFonts w:ascii="Times New Roman" w:hAnsi="Times New Roman"/>
          <w:b/>
          <w:bCs/>
          <w:sz w:val="28"/>
          <w:szCs w:val="28"/>
        </w:rPr>
        <w:t xml:space="preserve"> исследования</w:t>
      </w:r>
      <w:r w:rsidRPr="00167E05">
        <w:rPr>
          <w:rFonts w:ascii="Times New Roman" w:hAnsi="Times New Roman"/>
          <w:b/>
          <w:bCs/>
          <w:sz w:val="28"/>
          <w:szCs w:val="28"/>
        </w:rPr>
        <w:t>:</w:t>
      </w:r>
    </w:p>
    <w:p w:rsidR="002338BF" w:rsidRPr="00167E05" w:rsidRDefault="00DF28AF" w:rsidP="002E556F">
      <w:pPr>
        <w:pStyle w:val="a3"/>
        <w:numPr>
          <w:ilvl w:val="0"/>
          <w:numId w:val="10"/>
        </w:numPr>
        <w:spacing w:after="0"/>
        <w:jc w:val="both"/>
        <w:rPr>
          <w:rFonts w:ascii="Times New Roman" w:hAnsi="Times New Roman"/>
          <w:sz w:val="28"/>
          <w:szCs w:val="28"/>
        </w:rPr>
      </w:pPr>
      <w:r w:rsidRPr="00167E05">
        <w:rPr>
          <w:rFonts w:ascii="Times New Roman" w:hAnsi="Times New Roman"/>
          <w:sz w:val="28"/>
          <w:szCs w:val="28"/>
        </w:rPr>
        <w:t>Охарактеризовать понятие «капитал» и его основные формы;</w:t>
      </w:r>
    </w:p>
    <w:p w:rsidR="004F22E2" w:rsidRPr="00167E05" w:rsidRDefault="00DF28AF" w:rsidP="002C7328">
      <w:pPr>
        <w:pStyle w:val="a3"/>
        <w:numPr>
          <w:ilvl w:val="0"/>
          <w:numId w:val="10"/>
        </w:numPr>
        <w:jc w:val="both"/>
        <w:rPr>
          <w:rFonts w:ascii="Times New Roman" w:hAnsi="Times New Roman"/>
          <w:sz w:val="28"/>
          <w:szCs w:val="28"/>
        </w:rPr>
      </w:pPr>
      <w:r w:rsidRPr="00167E05">
        <w:rPr>
          <w:rFonts w:ascii="Times New Roman" w:hAnsi="Times New Roman"/>
          <w:sz w:val="28"/>
          <w:szCs w:val="28"/>
        </w:rPr>
        <w:t>Выявить различия между однопорядковыми понятиями: «человеческие ресурсы», «человеческий потенциал» и «человеческий капитал»;</w:t>
      </w:r>
    </w:p>
    <w:p w:rsidR="002338BF" w:rsidRPr="00167E05" w:rsidRDefault="00DF28AF" w:rsidP="002C7328">
      <w:pPr>
        <w:pStyle w:val="a3"/>
        <w:numPr>
          <w:ilvl w:val="0"/>
          <w:numId w:val="10"/>
        </w:numPr>
        <w:jc w:val="both"/>
        <w:rPr>
          <w:rFonts w:ascii="Times New Roman" w:hAnsi="Times New Roman"/>
          <w:sz w:val="28"/>
          <w:szCs w:val="28"/>
        </w:rPr>
      </w:pPr>
      <w:r w:rsidRPr="00167E05">
        <w:rPr>
          <w:rFonts w:ascii="Times New Roman" w:hAnsi="Times New Roman"/>
          <w:sz w:val="28"/>
          <w:szCs w:val="28"/>
        </w:rPr>
        <w:t>Проанализировать процесс формирования интеллектуального капитала организации и охарактеризовать его составляющие;</w:t>
      </w:r>
    </w:p>
    <w:p w:rsidR="002338BF" w:rsidRPr="00167E05" w:rsidRDefault="00DF28AF" w:rsidP="002C7328">
      <w:pPr>
        <w:pStyle w:val="a3"/>
        <w:numPr>
          <w:ilvl w:val="0"/>
          <w:numId w:val="10"/>
        </w:numPr>
        <w:jc w:val="both"/>
        <w:rPr>
          <w:rFonts w:ascii="Times New Roman" w:hAnsi="Times New Roman"/>
          <w:sz w:val="28"/>
          <w:szCs w:val="28"/>
        </w:rPr>
      </w:pPr>
      <w:r w:rsidRPr="00167E05">
        <w:rPr>
          <w:rFonts w:ascii="Times New Roman" w:hAnsi="Times New Roman"/>
          <w:sz w:val="28"/>
          <w:szCs w:val="28"/>
        </w:rPr>
        <w:t>Систематизировать существующие способы преобразования человеческих ресурсов в человеческий и интеллектуальный капитал организации;</w:t>
      </w:r>
    </w:p>
    <w:p w:rsidR="002338BF" w:rsidRPr="00167E05" w:rsidRDefault="004F22E2" w:rsidP="002C7328">
      <w:pPr>
        <w:pStyle w:val="a3"/>
        <w:numPr>
          <w:ilvl w:val="0"/>
          <w:numId w:val="10"/>
        </w:numPr>
        <w:jc w:val="both"/>
        <w:rPr>
          <w:rFonts w:ascii="Times New Roman" w:hAnsi="Times New Roman"/>
          <w:sz w:val="28"/>
          <w:szCs w:val="28"/>
        </w:rPr>
      </w:pPr>
      <w:r w:rsidRPr="00167E05">
        <w:rPr>
          <w:rFonts w:ascii="Times New Roman" w:hAnsi="Times New Roman"/>
          <w:sz w:val="28"/>
          <w:szCs w:val="28"/>
        </w:rPr>
        <w:t>Разработать авторскую</w:t>
      </w:r>
      <w:r w:rsidR="00DF28AF" w:rsidRPr="00167E05">
        <w:rPr>
          <w:rFonts w:ascii="Times New Roman" w:hAnsi="Times New Roman"/>
          <w:sz w:val="28"/>
          <w:szCs w:val="28"/>
        </w:rPr>
        <w:t xml:space="preserve"> модель капитализации человеческих ресурсов;</w:t>
      </w:r>
    </w:p>
    <w:p w:rsidR="002338BF" w:rsidRPr="00167E05" w:rsidRDefault="00DF28AF" w:rsidP="002C7328">
      <w:pPr>
        <w:pStyle w:val="a3"/>
        <w:numPr>
          <w:ilvl w:val="0"/>
          <w:numId w:val="10"/>
        </w:numPr>
        <w:jc w:val="both"/>
        <w:rPr>
          <w:rFonts w:ascii="Times New Roman" w:hAnsi="Times New Roman"/>
          <w:sz w:val="28"/>
          <w:szCs w:val="28"/>
        </w:rPr>
      </w:pPr>
      <w:r w:rsidRPr="00167E05">
        <w:rPr>
          <w:rFonts w:ascii="Times New Roman" w:hAnsi="Times New Roman"/>
          <w:sz w:val="28"/>
          <w:szCs w:val="28"/>
        </w:rPr>
        <w:t>Провести</w:t>
      </w:r>
      <w:r w:rsidR="004F22E2" w:rsidRPr="00167E05">
        <w:rPr>
          <w:rFonts w:ascii="Times New Roman" w:hAnsi="Times New Roman"/>
          <w:sz w:val="28"/>
          <w:szCs w:val="28"/>
        </w:rPr>
        <w:t xml:space="preserve"> анализ современных практик создания и использования интеллектуального капитала</w:t>
      </w:r>
      <w:r w:rsidRPr="00167E05">
        <w:rPr>
          <w:rFonts w:ascii="Times New Roman" w:hAnsi="Times New Roman"/>
          <w:sz w:val="28"/>
          <w:szCs w:val="28"/>
        </w:rPr>
        <w:t>;</w:t>
      </w:r>
    </w:p>
    <w:p w:rsidR="00ED0D1D" w:rsidRPr="00167E05" w:rsidRDefault="004F22E2" w:rsidP="002E556F">
      <w:pPr>
        <w:pStyle w:val="a3"/>
        <w:numPr>
          <w:ilvl w:val="0"/>
          <w:numId w:val="10"/>
        </w:numPr>
        <w:spacing w:after="0"/>
        <w:jc w:val="both"/>
        <w:rPr>
          <w:rFonts w:ascii="Times New Roman" w:hAnsi="Times New Roman"/>
          <w:sz w:val="28"/>
          <w:szCs w:val="28"/>
        </w:rPr>
      </w:pPr>
      <w:r w:rsidRPr="00167E05">
        <w:rPr>
          <w:rFonts w:ascii="Times New Roman" w:hAnsi="Times New Roman"/>
          <w:sz w:val="28"/>
          <w:szCs w:val="28"/>
        </w:rPr>
        <w:t>Интерпретировать</w:t>
      </w:r>
      <w:r w:rsidR="00DF28AF" w:rsidRPr="00167E05">
        <w:rPr>
          <w:rFonts w:ascii="Times New Roman" w:hAnsi="Times New Roman"/>
          <w:sz w:val="28"/>
          <w:szCs w:val="28"/>
        </w:rPr>
        <w:t xml:space="preserve"> </w:t>
      </w:r>
      <w:r w:rsidRPr="00167E05">
        <w:rPr>
          <w:rFonts w:ascii="Times New Roman" w:hAnsi="Times New Roman"/>
          <w:sz w:val="28"/>
          <w:szCs w:val="28"/>
        </w:rPr>
        <w:t>полученные данные и обосновать</w:t>
      </w:r>
      <w:r w:rsidR="00ED0D1D" w:rsidRPr="00167E05">
        <w:rPr>
          <w:rFonts w:ascii="Times New Roman" w:hAnsi="Times New Roman"/>
          <w:sz w:val="28"/>
          <w:szCs w:val="28"/>
        </w:rPr>
        <w:t xml:space="preserve"> объективность предложенных способов </w:t>
      </w:r>
      <w:r w:rsidRPr="00167E05">
        <w:rPr>
          <w:rFonts w:ascii="Times New Roman" w:hAnsi="Times New Roman"/>
          <w:sz w:val="28"/>
          <w:szCs w:val="28"/>
        </w:rPr>
        <w:t xml:space="preserve">создания и использования интеллектуального капитала организации. </w:t>
      </w:r>
    </w:p>
    <w:p w:rsidR="004D27A7" w:rsidRPr="00167E05" w:rsidRDefault="00ED0D1D" w:rsidP="002E556F">
      <w:pPr>
        <w:tabs>
          <w:tab w:val="left" w:pos="567"/>
        </w:tabs>
        <w:spacing w:after="0"/>
        <w:jc w:val="both"/>
        <w:rPr>
          <w:rFonts w:ascii="Times New Roman" w:hAnsi="Times New Roman"/>
          <w:b/>
          <w:sz w:val="28"/>
          <w:szCs w:val="28"/>
        </w:rPr>
      </w:pPr>
      <w:r w:rsidRPr="00167E05">
        <w:rPr>
          <w:rFonts w:ascii="Times New Roman" w:hAnsi="Times New Roman"/>
          <w:b/>
          <w:sz w:val="28"/>
          <w:szCs w:val="28"/>
        </w:rPr>
        <w:tab/>
      </w:r>
      <w:r w:rsidR="00C44E79" w:rsidRPr="00167E05">
        <w:rPr>
          <w:rFonts w:ascii="Times New Roman" w:hAnsi="Times New Roman"/>
          <w:b/>
          <w:sz w:val="28"/>
          <w:szCs w:val="28"/>
        </w:rPr>
        <w:t>Теоретико-методологическую</w:t>
      </w:r>
      <w:r w:rsidRPr="00167E05">
        <w:rPr>
          <w:rFonts w:ascii="Times New Roman" w:hAnsi="Times New Roman"/>
          <w:b/>
          <w:sz w:val="28"/>
          <w:szCs w:val="28"/>
        </w:rPr>
        <w:t xml:space="preserve"> основу исследования составили </w:t>
      </w:r>
      <w:r w:rsidR="0089691A" w:rsidRPr="00167E05">
        <w:rPr>
          <w:rFonts w:ascii="Times New Roman" w:hAnsi="Times New Roman"/>
          <w:b/>
          <w:sz w:val="28"/>
          <w:szCs w:val="28"/>
        </w:rPr>
        <w:t xml:space="preserve">следующие работы: </w:t>
      </w:r>
    </w:p>
    <w:p w:rsidR="0089691A" w:rsidRPr="00167E05" w:rsidRDefault="0089691A" w:rsidP="002E556F">
      <w:pPr>
        <w:pStyle w:val="a3"/>
        <w:numPr>
          <w:ilvl w:val="0"/>
          <w:numId w:val="11"/>
        </w:numPr>
        <w:tabs>
          <w:tab w:val="left" w:pos="567"/>
        </w:tabs>
        <w:spacing w:after="0"/>
        <w:jc w:val="both"/>
        <w:rPr>
          <w:rFonts w:ascii="Times New Roman" w:hAnsi="Times New Roman"/>
          <w:sz w:val="28"/>
          <w:szCs w:val="28"/>
        </w:rPr>
      </w:pPr>
      <w:r w:rsidRPr="00167E05">
        <w:rPr>
          <w:rFonts w:ascii="Times New Roman" w:hAnsi="Times New Roman"/>
          <w:sz w:val="28"/>
          <w:szCs w:val="28"/>
        </w:rPr>
        <w:t xml:space="preserve">Понятие капитала, </w:t>
      </w:r>
      <w:r w:rsidR="002A22C2" w:rsidRPr="00167E05">
        <w:rPr>
          <w:rFonts w:ascii="Times New Roman" w:hAnsi="Times New Roman"/>
          <w:sz w:val="28"/>
          <w:szCs w:val="28"/>
        </w:rPr>
        <w:t xml:space="preserve">формы капиталов и их конвертации </w:t>
      </w:r>
      <w:r w:rsidRPr="00167E05">
        <w:rPr>
          <w:rFonts w:ascii="Times New Roman" w:hAnsi="Times New Roman"/>
          <w:sz w:val="28"/>
          <w:szCs w:val="28"/>
        </w:rPr>
        <w:t>(</w:t>
      </w:r>
      <w:r w:rsidR="002A22C2" w:rsidRPr="00167E05">
        <w:rPr>
          <w:rFonts w:ascii="Times New Roman" w:hAnsi="Times New Roman"/>
          <w:sz w:val="28"/>
          <w:szCs w:val="28"/>
        </w:rPr>
        <w:t>Радаев В.);</w:t>
      </w:r>
    </w:p>
    <w:p w:rsidR="0089691A" w:rsidRPr="00167E05" w:rsidRDefault="0089691A" w:rsidP="002C7328">
      <w:pPr>
        <w:pStyle w:val="a3"/>
        <w:numPr>
          <w:ilvl w:val="0"/>
          <w:numId w:val="11"/>
        </w:numPr>
        <w:rPr>
          <w:rFonts w:ascii="Times New Roman" w:hAnsi="Times New Roman"/>
          <w:sz w:val="28"/>
          <w:szCs w:val="28"/>
        </w:rPr>
      </w:pPr>
      <w:r w:rsidRPr="00167E05">
        <w:rPr>
          <w:rFonts w:ascii="Times New Roman" w:hAnsi="Times New Roman"/>
          <w:sz w:val="28"/>
          <w:szCs w:val="28"/>
        </w:rPr>
        <w:t>Модель структуры интеллектуального капитала (Т. Стюарт)</w:t>
      </w:r>
      <w:r w:rsidR="002A22C2" w:rsidRPr="00167E05">
        <w:rPr>
          <w:rFonts w:ascii="Times New Roman" w:hAnsi="Times New Roman"/>
          <w:sz w:val="28"/>
          <w:szCs w:val="28"/>
        </w:rPr>
        <w:t>;</w:t>
      </w:r>
    </w:p>
    <w:p w:rsidR="002A22C2" w:rsidRPr="00167E05" w:rsidRDefault="002A22C2" w:rsidP="002C7328">
      <w:pPr>
        <w:pStyle w:val="a3"/>
        <w:numPr>
          <w:ilvl w:val="0"/>
          <w:numId w:val="11"/>
        </w:numPr>
        <w:rPr>
          <w:rFonts w:ascii="Times New Roman" w:hAnsi="Times New Roman"/>
          <w:bCs/>
          <w:iCs/>
          <w:sz w:val="28"/>
          <w:szCs w:val="28"/>
        </w:rPr>
      </w:pPr>
      <w:r w:rsidRPr="00167E05">
        <w:rPr>
          <w:rFonts w:ascii="Times New Roman" w:hAnsi="Times New Roman"/>
          <w:bCs/>
          <w:iCs/>
          <w:sz w:val="28"/>
          <w:szCs w:val="28"/>
        </w:rPr>
        <w:t>Модель (</w:t>
      </w:r>
      <w:r w:rsidRPr="00167E05">
        <w:rPr>
          <w:rFonts w:ascii="Times New Roman" w:hAnsi="Times New Roman"/>
          <w:bCs/>
          <w:iCs/>
          <w:sz w:val="28"/>
          <w:szCs w:val="28"/>
          <w:lang w:val="en-US"/>
        </w:rPr>
        <w:t>SECI</w:t>
      </w:r>
      <w:r w:rsidRPr="00167E05">
        <w:rPr>
          <w:rFonts w:ascii="Times New Roman" w:hAnsi="Times New Roman"/>
          <w:bCs/>
          <w:iCs/>
          <w:sz w:val="28"/>
          <w:szCs w:val="28"/>
        </w:rPr>
        <w:t>) Создание организационного знания через взаимодействие неформализованного и формализованного знания ( И. Нонака, Х. Такеучи);</w:t>
      </w:r>
    </w:p>
    <w:p w:rsidR="002A22C2" w:rsidRPr="00167E05" w:rsidRDefault="002A22C2" w:rsidP="002C7328">
      <w:pPr>
        <w:pStyle w:val="a3"/>
        <w:numPr>
          <w:ilvl w:val="0"/>
          <w:numId w:val="11"/>
        </w:numPr>
        <w:rPr>
          <w:rFonts w:ascii="Times New Roman" w:hAnsi="Times New Roman"/>
          <w:bCs/>
          <w:iCs/>
          <w:sz w:val="28"/>
          <w:szCs w:val="28"/>
        </w:rPr>
      </w:pPr>
      <w:r w:rsidRPr="00167E05">
        <w:rPr>
          <w:rFonts w:ascii="Times New Roman" w:hAnsi="Times New Roman"/>
          <w:sz w:val="28"/>
          <w:szCs w:val="28"/>
        </w:rPr>
        <w:t>Модель Дифференциации персонала (Т. Стюарт);</w:t>
      </w:r>
    </w:p>
    <w:p w:rsidR="0089691A" w:rsidRPr="00167E05" w:rsidRDefault="0089691A" w:rsidP="002C7328">
      <w:pPr>
        <w:pStyle w:val="a3"/>
        <w:numPr>
          <w:ilvl w:val="0"/>
          <w:numId w:val="11"/>
        </w:numPr>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Модель </w:t>
      </w:r>
      <w:r w:rsidR="002A22C2" w:rsidRPr="00167E05">
        <w:rPr>
          <w:rFonts w:ascii="Times New Roman" w:hAnsi="Times New Roman"/>
          <w:sz w:val="28"/>
          <w:szCs w:val="28"/>
          <w:shd w:val="clear" w:color="auto" w:fill="FFFFFF"/>
        </w:rPr>
        <w:t xml:space="preserve">процесса формирования интеллектуального капитала </w:t>
      </w:r>
      <w:r w:rsidRPr="00167E05">
        <w:rPr>
          <w:rFonts w:ascii="Times New Roman" w:hAnsi="Times New Roman"/>
          <w:sz w:val="28"/>
          <w:szCs w:val="28"/>
          <w:shd w:val="clear" w:color="auto" w:fill="FFFFFF"/>
        </w:rPr>
        <w:t>(</w:t>
      </w:r>
      <w:r w:rsidR="002A22C2" w:rsidRPr="00167E05">
        <w:rPr>
          <w:rFonts w:ascii="Times New Roman" w:hAnsi="Times New Roman"/>
          <w:sz w:val="28"/>
          <w:szCs w:val="28"/>
          <w:shd w:val="clear" w:color="auto" w:fill="FFFFFF"/>
        </w:rPr>
        <w:t>В. Комаров и А. Мухаметшин).</w:t>
      </w:r>
    </w:p>
    <w:p w:rsidR="0089691A" w:rsidRPr="00167E05" w:rsidRDefault="003B0267" w:rsidP="003B0267">
      <w:pPr>
        <w:pStyle w:val="af5"/>
        <w:spacing w:line="360" w:lineRule="auto"/>
        <w:ind w:firstLine="708"/>
        <w:jc w:val="both"/>
        <w:rPr>
          <w:rFonts w:ascii="Times New Roman" w:hAnsi="Times New Roman"/>
          <w:sz w:val="28"/>
          <w:szCs w:val="28"/>
        </w:rPr>
      </w:pPr>
      <w:r w:rsidRPr="00167E05">
        <w:rPr>
          <w:rFonts w:ascii="Times New Roman" w:hAnsi="Times New Roman"/>
          <w:b/>
          <w:sz w:val="28"/>
          <w:szCs w:val="28"/>
        </w:rPr>
        <w:lastRenderedPageBreak/>
        <w:t xml:space="preserve">Эмпирическая база исследования </w:t>
      </w:r>
      <w:r w:rsidRPr="00167E05">
        <w:rPr>
          <w:rFonts w:ascii="Times New Roman" w:hAnsi="Times New Roman"/>
          <w:sz w:val="28"/>
          <w:szCs w:val="28"/>
        </w:rPr>
        <w:t xml:space="preserve">состоит из данных полученных в результате исследования современных практик способов создания и использования интеллектуального капитала организации. </w:t>
      </w:r>
    </w:p>
    <w:p w:rsidR="003B0267" w:rsidRPr="00167E05" w:rsidRDefault="003B0267" w:rsidP="003B0267">
      <w:pPr>
        <w:pStyle w:val="af5"/>
        <w:spacing w:line="360" w:lineRule="auto"/>
        <w:ind w:firstLine="708"/>
        <w:jc w:val="both"/>
        <w:rPr>
          <w:rFonts w:ascii="Times New Roman" w:hAnsi="Times New Roman"/>
          <w:b/>
          <w:sz w:val="28"/>
          <w:szCs w:val="28"/>
        </w:rPr>
      </w:pPr>
      <w:r w:rsidRPr="00167E05">
        <w:rPr>
          <w:rFonts w:ascii="Times New Roman" w:hAnsi="Times New Roman"/>
          <w:b/>
          <w:sz w:val="28"/>
          <w:szCs w:val="28"/>
        </w:rPr>
        <w:t>Научная новизна исследования</w:t>
      </w:r>
    </w:p>
    <w:p w:rsidR="003B0267" w:rsidRPr="00167E05" w:rsidRDefault="003B0267" w:rsidP="002C7328">
      <w:pPr>
        <w:pStyle w:val="af5"/>
        <w:numPr>
          <w:ilvl w:val="0"/>
          <w:numId w:val="12"/>
        </w:numPr>
        <w:spacing w:line="360" w:lineRule="auto"/>
        <w:jc w:val="both"/>
        <w:rPr>
          <w:rFonts w:ascii="Times New Roman" w:hAnsi="Times New Roman"/>
          <w:sz w:val="28"/>
          <w:szCs w:val="28"/>
        </w:rPr>
      </w:pPr>
      <w:r w:rsidRPr="00167E05">
        <w:rPr>
          <w:rFonts w:ascii="Times New Roman" w:hAnsi="Times New Roman"/>
          <w:sz w:val="28"/>
          <w:szCs w:val="28"/>
        </w:rPr>
        <w:t>Предложена авторская модель способов капитализации человеческих ресурсов организации;</w:t>
      </w:r>
    </w:p>
    <w:p w:rsidR="003B0267" w:rsidRPr="00167E05" w:rsidRDefault="00021C13" w:rsidP="002C7328">
      <w:pPr>
        <w:pStyle w:val="af5"/>
        <w:numPr>
          <w:ilvl w:val="0"/>
          <w:numId w:val="12"/>
        </w:numPr>
        <w:spacing w:line="360" w:lineRule="auto"/>
        <w:jc w:val="both"/>
        <w:rPr>
          <w:rFonts w:ascii="Times New Roman" w:hAnsi="Times New Roman"/>
          <w:sz w:val="28"/>
          <w:szCs w:val="28"/>
        </w:rPr>
      </w:pPr>
      <w:r w:rsidRPr="00167E05">
        <w:rPr>
          <w:rFonts w:ascii="Times New Roman" w:hAnsi="Times New Roman"/>
          <w:sz w:val="28"/>
          <w:szCs w:val="28"/>
        </w:rPr>
        <w:t xml:space="preserve">Получены эмпирические данные. </w:t>
      </w:r>
    </w:p>
    <w:p w:rsidR="00021C13" w:rsidRPr="00167E05" w:rsidRDefault="00021C13" w:rsidP="00144BD1">
      <w:pPr>
        <w:pStyle w:val="af5"/>
        <w:spacing w:line="360" w:lineRule="auto"/>
        <w:ind w:firstLine="708"/>
        <w:jc w:val="both"/>
        <w:rPr>
          <w:rFonts w:ascii="Times New Roman" w:hAnsi="Times New Roman"/>
          <w:b/>
          <w:sz w:val="28"/>
          <w:szCs w:val="28"/>
        </w:rPr>
      </w:pPr>
      <w:r w:rsidRPr="00167E05">
        <w:rPr>
          <w:rFonts w:ascii="Times New Roman" w:hAnsi="Times New Roman"/>
          <w:b/>
          <w:sz w:val="28"/>
          <w:szCs w:val="28"/>
        </w:rPr>
        <w:t>Практическая значимость работы</w:t>
      </w:r>
    </w:p>
    <w:p w:rsidR="00144BD1" w:rsidRPr="00167E05" w:rsidRDefault="00021C13" w:rsidP="00C44E79">
      <w:pPr>
        <w:tabs>
          <w:tab w:val="left" w:pos="567"/>
        </w:tabs>
        <w:spacing w:after="0"/>
        <w:jc w:val="both"/>
        <w:rPr>
          <w:rFonts w:ascii="Times New Roman" w:hAnsi="Times New Roman"/>
          <w:sz w:val="28"/>
          <w:szCs w:val="28"/>
        </w:rPr>
      </w:pPr>
      <w:r w:rsidRPr="00167E05">
        <w:rPr>
          <w:rFonts w:ascii="Times New Roman" w:hAnsi="Times New Roman"/>
          <w:sz w:val="28"/>
          <w:szCs w:val="28"/>
        </w:rPr>
        <w:tab/>
      </w:r>
      <w:r w:rsidR="00144BD1" w:rsidRPr="00167E05">
        <w:rPr>
          <w:rFonts w:ascii="Times New Roman" w:hAnsi="Times New Roman"/>
          <w:sz w:val="28"/>
          <w:szCs w:val="28"/>
        </w:rPr>
        <w:t xml:space="preserve">Представленная модель способов капитализации человеческих ресурсов может выступить в качестве инструмента стратегического развития по использованию, повышению и сохранению знаний сотрудников в различных формах капитала.  </w:t>
      </w:r>
    </w:p>
    <w:p w:rsidR="0089691A" w:rsidRPr="00167E05" w:rsidRDefault="00144BD1" w:rsidP="00C44E79">
      <w:pPr>
        <w:tabs>
          <w:tab w:val="left" w:pos="567"/>
        </w:tabs>
        <w:spacing w:after="0"/>
        <w:jc w:val="both"/>
        <w:rPr>
          <w:rFonts w:ascii="Times New Roman" w:hAnsi="Times New Roman"/>
          <w:sz w:val="28"/>
          <w:szCs w:val="28"/>
        </w:rPr>
      </w:pPr>
      <w:r w:rsidRPr="00167E05">
        <w:rPr>
          <w:rFonts w:ascii="Times New Roman" w:hAnsi="Times New Roman"/>
          <w:sz w:val="28"/>
          <w:szCs w:val="28"/>
        </w:rPr>
        <w:tab/>
      </w:r>
      <w:r w:rsidR="00021C13" w:rsidRPr="00167E05">
        <w:rPr>
          <w:rFonts w:ascii="Times New Roman" w:hAnsi="Times New Roman"/>
          <w:sz w:val="28"/>
          <w:szCs w:val="28"/>
        </w:rPr>
        <w:t xml:space="preserve">Представленные в диссертационном исследовании результаты могут быть применены руководителями организаций при выборе способов создания и использования интеллектуального капитала. </w:t>
      </w:r>
    </w:p>
    <w:p w:rsidR="002E556F" w:rsidRDefault="00021C13" w:rsidP="002E556F">
      <w:pPr>
        <w:tabs>
          <w:tab w:val="left" w:pos="567"/>
        </w:tabs>
        <w:spacing w:after="0"/>
        <w:jc w:val="both"/>
        <w:rPr>
          <w:rFonts w:ascii="Times New Roman" w:hAnsi="Times New Roman"/>
          <w:b/>
          <w:sz w:val="28"/>
          <w:szCs w:val="28"/>
        </w:rPr>
      </w:pPr>
      <w:r w:rsidRPr="00167E05">
        <w:rPr>
          <w:rFonts w:ascii="Times New Roman" w:hAnsi="Times New Roman"/>
          <w:sz w:val="28"/>
          <w:szCs w:val="28"/>
        </w:rPr>
        <w:tab/>
      </w:r>
      <w:r w:rsidR="00144BD1" w:rsidRPr="00167E05">
        <w:rPr>
          <w:rFonts w:ascii="Times New Roman" w:hAnsi="Times New Roman"/>
          <w:sz w:val="28"/>
          <w:szCs w:val="28"/>
        </w:rPr>
        <w:t xml:space="preserve"> </w:t>
      </w:r>
      <w:r w:rsidR="00144BD1" w:rsidRPr="00167E05">
        <w:rPr>
          <w:rFonts w:ascii="Times New Roman" w:hAnsi="Times New Roman"/>
          <w:b/>
          <w:sz w:val="28"/>
          <w:szCs w:val="28"/>
        </w:rPr>
        <w:t>Структура магистерской диссертации</w:t>
      </w:r>
    </w:p>
    <w:p w:rsidR="002E556F" w:rsidRDefault="002E556F" w:rsidP="002E556F">
      <w:pPr>
        <w:tabs>
          <w:tab w:val="left" w:pos="567"/>
        </w:tabs>
        <w:spacing w:after="0"/>
        <w:jc w:val="both"/>
        <w:rPr>
          <w:rFonts w:ascii="Times New Roman" w:hAnsi="Times New Roman"/>
          <w:color w:val="000000"/>
          <w:sz w:val="28"/>
          <w:szCs w:val="28"/>
        </w:rPr>
      </w:pPr>
      <w:r>
        <w:rPr>
          <w:rFonts w:ascii="Times New Roman" w:hAnsi="Times New Roman"/>
          <w:b/>
          <w:sz w:val="28"/>
          <w:szCs w:val="28"/>
        </w:rPr>
        <w:tab/>
      </w:r>
      <w:r>
        <w:rPr>
          <w:rFonts w:ascii="Times New Roman" w:hAnsi="Times New Roman"/>
          <w:color w:val="000000"/>
          <w:sz w:val="28"/>
          <w:szCs w:val="28"/>
        </w:rPr>
        <w:t xml:space="preserve">Работа состоит из введения, двух глав, заключения, списка литературы и одного приложения. </w:t>
      </w:r>
      <w:r w:rsidRPr="002E556F">
        <w:rPr>
          <w:rFonts w:ascii="Times New Roman" w:hAnsi="Times New Roman"/>
          <w:color w:val="000000"/>
          <w:sz w:val="28"/>
          <w:szCs w:val="28"/>
        </w:rPr>
        <w:t xml:space="preserve"> </w:t>
      </w:r>
      <w:r>
        <w:rPr>
          <w:rFonts w:ascii="Times New Roman" w:hAnsi="Times New Roman"/>
          <w:color w:val="000000"/>
          <w:sz w:val="28"/>
          <w:szCs w:val="28"/>
        </w:rPr>
        <w:t xml:space="preserve">В работе представлены </w:t>
      </w:r>
      <w:r w:rsidRPr="002E556F">
        <w:rPr>
          <w:rFonts w:ascii="Times New Roman" w:hAnsi="Times New Roman"/>
          <w:color w:val="000000"/>
          <w:sz w:val="28"/>
          <w:szCs w:val="28"/>
        </w:rPr>
        <w:t xml:space="preserve">шестнадцать рисунков и </w:t>
      </w:r>
      <w:r w:rsidR="00C241DD">
        <w:rPr>
          <w:rFonts w:ascii="Times New Roman" w:hAnsi="Times New Roman"/>
          <w:color w:val="000000"/>
          <w:sz w:val="28"/>
          <w:szCs w:val="28"/>
        </w:rPr>
        <w:t>пяти</w:t>
      </w:r>
      <w:r w:rsidRPr="002E556F">
        <w:rPr>
          <w:rFonts w:ascii="Times New Roman" w:hAnsi="Times New Roman"/>
          <w:color w:val="000000"/>
          <w:sz w:val="28"/>
          <w:szCs w:val="28"/>
        </w:rPr>
        <w:t xml:space="preserve"> таблицы. Общий объем выпускной квали</w:t>
      </w:r>
      <w:r>
        <w:rPr>
          <w:rFonts w:ascii="Times New Roman" w:hAnsi="Times New Roman"/>
          <w:color w:val="000000"/>
          <w:sz w:val="28"/>
          <w:szCs w:val="28"/>
        </w:rPr>
        <w:t>фикационной работы составляет 7</w:t>
      </w:r>
      <w:r w:rsidR="00C241DD">
        <w:rPr>
          <w:rFonts w:ascii="Times New Roman" w:hAnsi="Times New Roman"/>
          <w:color w:val="000000"/>
          <w:sz w:val="28"/>
          <w:szCs w:val="28"/>
        </w:rPr>
        <w:t>5</w:t>
      </w:r>
      <w:r>
        <w:rPr>
          <w:rFonts w:ascii="Times New Roman" w:hAnsi="Times New Roman"/>
          <w:color w:val="000000"/>
          <w:sz w:val="28"/>
          <w:szCs w:val="28"/>
        </w:rPr>
        <w:t xml:space="preserve"> </w:t>
      </w:r>
      <w:r w:rsidRPr="002E556F">
        <w:rPr>
          <w:rFonts w:ascii="Times New Roman" w:hAnsi="Times New Roman"/>
          <w:color w:val="000000"/>
          <w:sz w:val="28"/>
          <w:szCs w:val="28"/>
        </w:rPr>
        <w:t>страниц.</w:t>
      </w:r>
    </w:p>
    <w:p w:rsidR="002E556F" w:rsidRPr="002E556F" w:rsidRDefault="002E556F" w:rsidP="002E556F">
      <w:pPr>
        <w:tabs>
          <w:tab w:val="left" w:pos="567"/>
        </w:tabs>
        <w:spacing w:after="0"/>
        <w:jc w:val="both"/>
        <w:rPr>
          <w:rFonts w:ascii="Times New Roman" w:hAnsi="Times New Roman"/>
          <w:b/>
          <w:sz w:val="28"/>
          <w:szCs w:val="28"/>
        </w:rPr>
      </w:pPr>
      <w:r>
        <w:rPr>
          <w:rFonts w:ascii="Times New Roman" w:hAnsi="Times New Roman"/>
          <w:color w:val="000000"/>
          <w:sz w:val="28"/>
          <w:szCs w:val="28"/>
        </w:rPr>
        <w:tab/>
      </w:r>
      <w:r w:rsidRPr="002E556F">
        <w:rPr>
          <w:rFonts w:ascii="Times New Roman" w:hAnsi="Times New Roman"/>
          <w:color w:val="000000"/>
          <w:sz w:val="28"/>
          <w:szCs w:val="28"/>
        </w:rPr>
        <w:t xml:space="preserve">Во введении определены актуальность темы, цели и задачи, </w:t>
      </w:r>
      <w:r>
        <w:rPr>
          <w:rFonts w:ascii="Times New Roman" w:hAnsi="Times New Roman"/>
          <w:color w:val="000000"/>
          <w:sz w:val="28"/>
          <w:szCs w:val="28"/>
        </w:rPr>
        <w:t xml:space="preserve">предложена гипотеза, представлены </w:t>
      </w:r>
      <w:r w:rsidRPr="002E556F">
        <w:rPr>
          <w:rFonts w:ascii="Times New Roman" w:hAnsi="Times New Roman"/>
          <w:color w:val="000000"/>
          <w:sz w:val="28"/>
          <w:szCs w:val="28"/>
        </w:rPr>
        <w:t>объект и пре</w:t>
      </w:r>
      <w:r>
        <w:rPr>
          <w:rFonts w:ascii="Times New Roman" w:hAnsi="Times New Roman"/>
          <w:color w:val="000000"/>
          <w:sz w:val="28"/>
          <w:szCs w:val="28"/>
        </w:rPr>
        <w:t>дмет исследования. В заключении</w:t>
      </w:r>
      <w:r w:rsidRPr="002E556F">
        <w:rPr>
          <w:rFonts w:ascii="Times New Roman" w:hAnsi="Times New Roman"/>
          <w:color w:val="000000"/>
          <w:sz w:val="28"/>
          <w:szCs w:val="28"/>
        </w:rPr>
        <w:t xml:space="preserve"> сделаны выводы о проделанной раб</w:t>
      </w:r>
      <w:r>
        <w:rPr>
          <w:rFonts w:ascii="Times New Roman" w:hAnsi="Times New Roman"/>
          <w:color w:val="000000"/>
          <w:sz w:val="28"/>
          <w:szCs w:val="28"/>
        </w:rPr>
        <w:t>оте и подведен итог исследования</w:t>
      </w:r>
      <w:r w:rsidRPr="002E556F">
        <w:rPr>
          <w:rFonts w:ascii="Times New Roman" w:hAnsi="Times New Roman"/>
          <w:color w:val="000000"/>
          <w:sz w:val="28"/>
          <w:szCs w:val="28"/>
        </w:rPr>
        <w:t>.</w:t>
      </w:r>
    </w:p>
    <w:p w:rsidR="002E556F" w:rsidRPr="00167E05" w:rsidRDefault="002E556F" w:rsidP="002E556F">
      <w:pPr>
        <w:tabs>
          <w:tab w:val="left" w:pos="567"/>
        </w:tabs>
        <w:spacing w:after="0"/>
        <w:jc w:val="both"/>
        <w:rPr>
          <w:rFonts w:ascii="Times New Roman" w:hAnsi="Times New Roman"/>
          <w:b/>
          <w:sz w:val="28"/>
          <w:szCs w:val="28"/>
        </w:rPr>
      </w:pPr>
    </w:p>
    <w:p w:rsidR="004D27A7" w:rsidRPr="00167E05" w:rsidRDefault="004D27A7" w:rsidP="00552F1D">
      <w:pPr>
        <w:ind w:firstLine="708"/>
        <w:contextualSpacing/>
        <w:jc w:val="both"/>
        <w:rPr>
          <w:rFonts w:ascii="Times New Roman" w:hAnsi="Times New Roman"/>
          <w:b/>
          <w:sz w:val="28"/>
          <w:szCs w:val="28"/>
        </w:rPr>
      </w:pPr>
    </w:p>
    <w:p w:rsidR="004D27A7" w:rsidRPr="00167E05" w:rsidRDefault="004D27A7" w:rsidP="00552F1D">
      <w:pPr>
        <w:contextualSpacing/>
        <w:jc w:val="both"/>
        <w:rPr>
          <w:rFonts w:ascii="Times New Roman" w:hAnsi="Times New Roman"/>
          <w:sz w:val="28"/>
          <w:szCs w:val="28"/>
        </w:rPr>
      </w:pPr>
    </w:p>
    <w:p w:rsidR="00B522E8" w:rsidRPr="00167E05" w:rsidRDefault="00B522E8" w:rsidP="00552F1D">
      <w:pPr>
        <w:ind w:left="708"/>
        <w:contextualSpacing/>
        <w:jc w:val="both"/>
        <w:rPr>
          <w:rFonts w:ascii="Times New Roman" w:hAnsi="Times New Roman"/>
          <w:sz w:val="28"/>
          <w:szCs w:val="28"/>
        </w:rPr>
      </w:pPr>
    </w:p>
    <w:p w:rsidR="00743C43" w:rsidRPr="00167E05" w:rsidRDefault="00743C43" w:rsidP="00552F1D">
      <w:pPr>
        <w:contextualSpacing/>
      </w:pPr>
    </w:p>
    <w:p w:rsidR="00743C43" w:rsidRPr="00167E05" w:rsidRDefault="00743C43" w:rsidP="00552F1D">
      <w:pPr>
        <w:contextualSpacing/>
      </w:pPr>
      <w:r w:rsidRPr="00167E05">
        <w:br w:type="page"/>
      </w:r>
    </w:p>
    <w:p w:rsidR="00291E41" w:rsidRPr="002E556F" w:rsidRDefault="00C229DD" w:rsidP="002E556F">
      <w:pPr>
        <w:pStyle w:val="1"/>
      </w:pPr>
      <w:bookmarkStart w:id="2" w:name="_Toc483773116"/>
      <w:r w:rsidRPr="002E556F">
        <w:lastRenderedPageBreak/>
        <w:t xml:space="preserve">Глава 1. </w:t>
      </w:r>
      <w:r w:rsidR="002E556F" w:rsidRPr="002E556F">
        <w:t>Теоретические основы способов конвертации капитала</w:t>
      </w:r>
      <w:bookmarkEnd w:id="2"/>
    </w:p>
    <w:p w:rsidR="00DE4537" w:rsidRPr="00167E05" w:rsidRDefault="00B36619" w:rsidP="002C7328">
      <w:pPr>
        <w:pStyle w:val="2"/>
        <w:numPr>
          <w:ilvl w:val="1"/>
          <w:numId w:val="1"/>
        </w:numPr>
        <w:spacing w:before="0"/>
        <w:contextualSpacing/>
        <w:rPr>
          <w:color w:val="auto"/>
        </w:rPr>
      </w:pPr>
      <w:bookmarkStart w:id="3" w:name="_Toc483773117"/>
      <w:r w:rsidRPr="00167E05">
        <w:rPr>
          <w:color w:val="auto"/>
        </w:rPr>
        <w:t>Основные определения</w:t>
      </w:r>
      <w:bookmarkEnd w:id="3"/>
    </w:p>
    <w:p w:rsidR="00454389" w:rsidRPr="00167E05" w:rsidRDefault="00E05D16" w:rsidP="002C7328">
      <w:pPr>
        <w:pStyle w:val="3"/>
        <w:numPr>
          <w:ilvl w:val="2"/>
          <w:numId w:val="5"/>
        </w:numPr>
        <w:spacing w:before="0"/>
        <w:contextualSpacing/>
      </w:pPr>
      <w:bookmarkStart w:id="4" w:name="_Toc483773118"/>
      <w:r w:rsidRPr="00167E05">
        <w:t xml:space="preserve">Понятие и сущность </w:t>
      </w:r>
      <w:r w:rsidR="00F00B0A" w:rsidRPr="00167E05">
        <w:t>капитала</w:t>
      </w:r>
      <w:r w:rsidRPr="00167E05">
        <w:t>. Формы капитала</w:t>
      </w:r>
      <w:bookmarkEnd w:id="4"/>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shd w:val="clear" w:color="auto" w:fill="FFFFFF"/>
        </w:rPr>
      </w:pPr>
      <w:r w:rsidRPr="00167E05">
        <w:rPr>
          <w:sz w:val="28"/>
          <w:szCs w:val="28"/>
          <w:shd w:val="clear" w:color="auto" w:fill="FFFFFF"/>
        </w:rPr>
        <w:t xml:space="preserve">Термин «капитал» является одним из самых сложных и обсуждаемых категорий в экономической теории, несмотря на то, что само понятие капитала является очевидным, в настоящее время, существует огромное количество подходов к его интерпретации, а также к выделению различных видов  и форм капитала. </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shd w:val="clear" w:color="auto" w:fill="FFFFFF"/>
        </w:rPr>
      </w:pPr>
      <w:r w:rsidRPr="00167E05">
        <w:rPr>
          <w:sz w:val="28"/>
          <w:szCs w:val="28"/>
          <w:shd w:val="clear" w:color="auto" w:fill="FFFFFF"/>
        </w:rPr>
        <w:t xml:space="preserve">Стоит отметить, что еще во времена Аристотеля существовали трактовки капитала, как накопленного богатства. С течением времени «капитал» изучали </w:t>
      </w:r>
      <w:r w:rsidRPr="00167E05">
        <w:rPr>
          <w:sz w:val="28"/>
          <w:szCs w:val="28"/>
          <w:shd w:val="clear" w:color="auto" w:fill="FFFFFF" w:themeFill="background1"/>
        </w:rPr>
        <w:t>меркантилисты, физиократы и классики</w:t>
      </w:r>
      <w:r w:rsidR="00DA2BA7" w:rsidRPr="00167E05">
        <w:rPr>
          <w:sz w:val="28"/>
          <w:szCs w:val="28"/>
          <w:shd w:val="clear" w:color="auto" w:fill="FFFFFF" w:themeFill="background1"/>
        </w:rPr>
        <w:t xml:space="preserve"> и каждый раз ряд авторов интерпретировали понятие капитала по-своему.</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shd w:val="clear" w:color="auto" w:fill="FFFFFF"/>
        </w:rPr>
      </w:pPr>
      <w:r w:rsidRPr="00167E05">
        <w:rPr>
          <w:sz w:val="28"/>
          <w:szCs w:val="28"/>
          <w:shd w:val="clear" w:color="auto" w:fill="FFFFFF"/>
        </w:rPr>
        <w:t xml:space="preserve">Наиболее известными последователями изучение данной экономической категории являются </w:t>
      </w:r>
      <w:r w:rsidRPr="00167E05">
        <w:rPr>
          <w:rStyle w:val="af"/>
          <w:b w:val="0"/>
          <w:sz w:val="28"/>
          <w:szCs w:val="28"/>
        </w:rPr>
        <w:t>А. Смит</w:t>
      </w:r>
      <w:r w:rsidR="00C518DC" w:rsidRPr="00167E05">
        <w:rPr>
          <w:rStyle w:val="ac"/>
          <w:bCs/>
          <w:sz w:val="28"/>
          <w:szCs w:val="28"/>
        </w:rPr>
        <w:footnoteReference w:id="15"/>
      </w:r>
      <w:r w:rsidRPr="00167E05">
        <w:rPr>
          <w:rStyle w:val="apple-converted-space"/>
          <w:b/>
          <w:sz w:val="28"/>
          <w:szCs w:val="28"/>
        </w:rPr>
        <w:t>,</w:t>
      </w:r>
      <w:r w:rsidRPr="00167E05">
        <w:rPr>
          <w:rStyle w:val="apple-converted-space"/>
          <w:sz w:val="28"/>
          <w:szCs w:val="28"/>
        </w:rPr>
        <w:t xml:space="preserve"> </w:t>
      </w:r>
      <w:r w:rsidRPr="00167E05">
        <w:rPr>
          <w:sz w:val="28"/>
          <w:szCs w:val="28"/>
          <w:shd w:val="clear" w:color="auto" w:fill="FFFFFF"/>
        </w:rPr>
        <w:t>А.Маршалл</w:t>
      </w:r>
      <w:r w:rsidR="00C518DC" w:rsidRPr="00167E05">
        <w:rPr>
          <w:rStyle w:val="ac"/>
          <w:sz w:val="28"/>
          <w:szCs w:val="28"/>
          <w:shd w:val="clear" w:color="auto" w:fill="FFFFFF"/>
        </w:rPr>
        <w:footnoteReference w:id="16"/>
      </w:r>
      <w:r w:rsidRPr="00167E05">
        <w:rPr>
          <w:sz w:val="28"/>
          <w:szCs w:val="28"/>
          <w:shd w:val="clear" w:color="auto" w:fill="FFFFFF"/>
        </w:rPr>
        <w:t>,</w:t>
      </w:r>
      <w:r w:rsidRPr="00167E05">
        <w:rPr>
          <w:rFonts w:ascii="Arial" w:hAnsi="Arial" w:cs="Arial"/>
          <w:shd w:val="clear" w:color="auto" w:fill="FFFFFF"/>
        </w:rPr>
        <w:t xml:space="preserve"> </w:t>
      </w:r>
      <w:r w:rsidRPr="00167E05">
        <w:rPr>
          <w:sz w:val="28"/>
          <w:szCs w:val="28"/>
        </w:rPr>
        <w:t>Д. Рикардо</w:t>
      </w:r>
      <w:r w:rsidR="00170907" w:rsidRPr="00167E05">
        <w:rPr>
          <w:rStyle w:val="ac"/>
          <w:sz w:val="28"/>
          <w:szCs w:val="28"/>
        </w:rPr>
        <w:footnoteReference w:id="17"/>
      </w:r>
      <w:r w:rsidRPr="00167E05">
        <w:rPr>
          <w:sz w:val="28"/>
          <w:szCs w:val="28"/>
        </w:rPr>
        <w:t>,</w:t>
      </w:r>
      <w:r w:rsidRPr="00167E05">
        <w:rPr>
          <w:b/>
          <w:sz w:val="28"/>
          <w:szCs w:val="28"/>
        </w:rPr>
        <w:t xml:space="preserve"> </w:t>
      </w:r>
      <w:r w:rsidRPr="00167E05">
        <w:rPr>
          <w:rStyle w:val="af"/>
          <w:b w:val="0"/>
          <w:sz w:val="28"/>
          <w:szCs w:val="28"/>
        </w:rPr>
        <w:t>К. Маркс</w:t>
      </w:r>
      <w:r w:rsidR="00E51F70" w:rsidRPr="00167E05">
        <w:rPr>
          <w:rStyle w:val="ac"/>
          <w:bCs/>
          <w:sz w:val="28"/>
          <w:szCs w:val="28"/>
        </w:rPr>
        <w:footnoteReference w:id="18"/>
      </w:r>
      <w:r w:rsidRPr="00167E05">
        <w:rPr>
          <w:rStyle w:val="apple-converted-space"/>
          <w:b/>
          <w:sz w:val="28"/>
          <w:szCs w:val="28"/>
        </w:rPr>
        <w:t>.</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shd w:val="clear" w:color="auto" w:fill="FFFFFF"/>
        </w:rPr>
      </w:pPr>
      <w:r w:rsidRPr="00167E05">
        <w:rPr>
          <w:rStyle w:val="af"/>
          <w:b w:val="0"/>
          <w:sz w:val="28"/>
          <w:szCs w:val="28"/>
        </w:rPr>
        <w:t>А. Смит</w:t>
      </w:r>
      <w:r w:rsidRPr="00167E05">
        <w:rPr>
          <w:rStyle w:val="apple-converted-space"/>
          <w:sz w:val="28"/>
          <w:szCs w:val="28"/>
        </w:rPr>
        <w:t> </w:t>
      </w:r>
      <w:r w:rsidRPr="00167E05">
        <w:rPr>
          <w:sz w:val="28"/>
          <w:szCs w:val="28"/>
        </w:rPr>
        <w:t>характеризовал капитал лишь как</w:t>
      </w:r>
      <w:r w:rsidRPr="00167E05">
        <w:rPr>
          <w:rStyle w:val="apple-converted-space"/>
          <w:b/>
          <w:sz w:val="28"/>
          <w:szCs w:val="28"/>
        </w:rPr>
        <w:t> </w:t>
      </w:r>
      <w:r w:rsidRPr="00167E05">
        <w:rPr>
          <w:rStyle w:val="af"/>
          <w:b w:val="0"/>
          <w:sz w:val="28"/>
          <w:szCs w:val="28"/>
        </w:rPr>
        <w:t>накопленный запас вещей или денег</w:t>
      </w:r>
      <w:r w:rsidRPr="00167E05">
        <w:rPr>
          <w:b/>
          <w:sz w:val="28"/>
          <w:szCs w:val="28"/>
        </w:rPr>
        <w:t>.</w:t>
      </w:r>
      <w:r w:rsidRPr="00167E05">
        <w:rPr>
          <w:b/>
          <w:sz w:val="28"/>
          <w:szCs w:val="28"/>
          <w:shd w:val="clear" w:color="auto" w:fill="FFFFFF"/>
        </w:rPr>
        <w:t xml:space="preserve"> </w:t>
      </w:r>
      <w:r w:rsidRPr="00167E05">
        <w:rPr>
          <w:sz w:val="28"/>
          <w:szCs w:val="28"/>
          <w:shd w:val="clear" w:color="auto" w:fill="FFFFFF"/>
        </w:rPr>
        <w:t>Капитал, по его мнению, это часть предназначенных для производства запасов, от которых ожидают получить доход.</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shd w:val="clear" w:color="auto" w:fill="FFFFFF"/>
        </w:rPr>
      </w:pPr>
      <w:r w:rsidRPr="00167E05">
        <w:rPr>
          <w:sz w:val="28"/>
          <w:szCs w:val="28"/>
          <w:shd w:val="clear" w:color="auto" w:fill="FFFFFF"/>
        </w:rPr>
        <w:t>А.Маршалл понимал капитал как совокупность вещей, которые формируют предпосылки производства, главным свойством которых является способность приносить доход.</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rPr>
      </w:pPr>
      <w:r w:rsidRPr="00167E05">
        <w:rPr>
          <w:sz w:val="28"/>
          <w:szCs w:val="28"/>
        </w:rPr>
        <w:t>Д. Рикардо трактовал его уже - как вещественный запас - средства производства. Палка и камень в руках первобытного человека представлялись ему таким же элементом капитала, как машины и фабрики.</w:t>
      </w:r>
    </w:p>
    <w:p w:rsidR="005A0D10" w:rsidRPr="00167E05" w:rsidRDefault="005A0D10" w:rsidP="00552F1D">
      <w:pPr>
        <w:pStyle w:val="ae"/>
        <w:shd w:val="clear" w:color="auto" w:fill="FFFFFF"/>
        <w:spacing w:before="0" w:beforeAutospacing="0" w:after="0" w:afterAutospacing="0" w:line="360" w:lineRule="auto"/>
        <w:ind w:firstLine="708"/>
        <w:contextualSpacing/>
        <w:jc w:val="both"/>
        <w:rPr>
          <w:sz w:val="28"/>
          <w:szCs w:val="28"/>
        </w:rPr>
      </w:pPr>
      <w:r w:rsidRPr="00167E05">
        <w:rPr>
          <w:sz w:val="28"/>
          <w:szCs w:val="28"/>
        </w:rPr>
        <w:t>В отличие от своих предшественников</w:t>
      </w:r>
      <w:r w:rsidRPr="00167E05">
        <w:rPr>
          <w:rStyle w:val="apple-converted-space"/>
          <w:sz w:val="28"/>
          <w:szCs w:val="28"/>
        </w:rPr>
        <w:t> </w:t>
      </w:r>
      <w:r w:rsidRPr="00167E05">
        <w:rPr>
          <w:rStyle w:val="af"/>
          <w:b w:val="0"/>
          <w:sz w:val="28"/>
          <w:szCs w:val="28"/>
        </w:rPr>
        <w:t>К. Маркс</w:t>
      </w:r>
      <w:r w:rsidRPr="00167E05">
        <w:rPr>
          <w:rStyle w:val="apple-converted-space"/>
          <w:sz w:val="28"/>
          <w:szCs w:val="28"/>
        </w:rPr>
        <w:t> </w:t>
      </w:r>
      <w:r w:rsidRPr="00167E05">
        <w:rPr>
          <w:sz w:val="28"/>
          <w:szCs w:val="28"/>
        </w:rPr>
        <w:t xml:space="preserve">подошел к капиталу как к категории социального характера. Он утверждал, что капитал - это </w:t>
      </w:r>
      <w:r w:rsidRPr="00167E05">
        <w:rPr>
          <w:sz w:val="28"/>
          <w:szCs w:val="28"/>
        </w:rPr>
        <w:lastRenderedPageBreak/>
        <w:t>самовозрастающая стоимость, рождающая так называемую</w:t>
      </w:r>
      <w:r w:rsidRPr="00167E05">
        <w:rPr>
          <w:rStyle w:val="apple-converted-space"/>
          <w:b/>
          <w:sz w:val="28"/>
          <w:szCs w:val="28"/>
        </w:rPr>
        <w:t> </w:t>
      </w:r>
      <w:r w:rsidRPr="00167E05">
        <w:rPr>
          <w:rStyle w:val="af"/>
          <w:b w:val="0"/>
          <w:sz w:val="28"/>
          <w:szCs w:val="28"/>
        </w:rPr>
        <w:t>прибавочную стоимость</w:t>
      </w:r>
      <w:r w:rsidRPr="00167E05">
        <w:rPr>
          <w:b/>
          <w:sz w:val="28"/>
          <w:szCs w:val="28"/>
        </w:rPr>
        <w:t xml:space="preserve">. </w:t>
      </w:r>
      <w:r w:rsidRPr="00167E05">
        <w:rPr>
          <w:sz w:val="28"/>
          <w:szCs w:val="28"/>
        </w:rPr>
        <w:t>Причем создателем прироста стоимости (прибавочной стоимости) он считал,</w:t>
      </w:r>
      <w:r w:rsidR="00DA2BA7" w:rsidRPr="00167E05">
        <w:rPr>
          <w:sz w:val="28"/>
          <w:szCs w:val="28"/>
        </w:rPr>
        <w:t xml:space="preserve"> только труд наемных рабочих. К тому же</w:t>
      </w:r>
      <w:r w:rsidR="00990669" w:rsidRPr="00167E05">
        <w:rPr>
          <w:sz w:val="28"/>
          <w:szCs w:val="28"/>
        </w:rPr>
        <w:t>,</w:t>
      </w:r>
      <w:r w:rsidR="00DA2BA7" w:rsidRPr="00167E05">
        <w:rPr>
          <w:sz w:val="28"/>
          <w:szCs w:val="28"/>
        </w:rPr>
        <w:t xml:space="preserve"> </w:t>
      </w:r>
      <w:r w:rsidRPr="00167E05">
        <w:rPr>
          <w:sz w:val="28"/>
          <w:szCs w:val="28"/>
        </w:rPr>
        <w:t>Маркс считал, что капитал - это определенное отношение между различными слоями общества, в особенности между наемными рабочими и капиталистами.</w:t>
      </w:r>
    </w:p>
    <w:p w:rsidR="005A0D10" w:rsidRPr="00167E05" w:rsidRDefault="005A0D10"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Согласно марксистской теории  самовозрастание стоимости происходит благодаря тому, что владелец денег, предназначенных для функционирования в качестве капитала, покупает специфический товар  - рабочую силу.  Потребительная стоимость рабочей силы как раз и заключается в способности создавать в процессе производства новую стоимость, причем большую, чем стоимость самого этого товара.</w:t>
      </w:r>
    </w:p>
    <w:p w:rsidR="005A0D10" w:rsidRPr="00167E05" w:rsidRDefault="00DA2BA7" w:rsidP="00552F1D">
      <w:pPr>
        <w:ind w:firstLine="708"/>
        <w:contextualSpacing/>
        <w:jc w:val="both"/>
        <w:rPr>
          <w:rStyle w:val="af0"/>
          <w:rFonts w:ascii="Times New Roman" w:hAnsi="Times New Roman"/>
          <w:i w:val="0"/>
          <w:sz w:val="28"/>
          <w:szCs w:val="28"/>
          <w:bdr w:val="none" w:sz="0" w:space="0" w:color="auto" w:frame="1"/>
          <w:shd w:val="clear" w:color="auto" w:fill="FFFFFF"/>
        </w:rPr>
      </w:pPr>
      <w:r w:rsidRPr="00167E05">
        <w:rPr>
          <w:rStyle w:val="af0"/>
          <w:rFonts w:ascii="Times New Roman" w:hAnsi="Times New Roman"/>
          <w:i w:val="0"/>
          <w:sz w:val="28"/>
          <w:szCs w:val="28"/>
          <w:bdr w:val="none" w:sz="0" w:space="0" w:color="auto" w:frame="1"/>
          <w:shd w:val="clear" w:color="auto" w:fill="FFFFFF"/>
        </w:rPr>
        <w:t xml:space="preserve">Ряд источников также дает широкое и узкое понимание капитала, так, </w:t>
      </w:r>
      <w:r w:rsidR="005A0D10" w:rsidRPr="00167E05">
        <w:rPr>
          <w:rStyle w:val="af0"/>
          <w:rFonts w:ascii="Times New Roman" w:hAnsi="Times New Roman"/>
          <w:i w:val="0"/>
          <w:sz w:val="28"/>
          <w:szCs w:val="28"/>
          <w:bdr w:val="none" w:sz="0" w:space="0" w:color="auto" w:frame="1"/>
          <w:shd w:val="clear" w:color="auto" w:fill="FFFFFF"/>
        </w:rPr>
        <w:t>в широком понимании капитал - это сложный, многоуровневый и многоаспектный феномен, определяющий  самоорганизацию хозяйственной жизни, направленную на самовозрастание стоимости.</w:t>
      </w:r>
    </w:p>
    <w:p w:rsidR="00851C5D" w:rsidRPr="00167E05" w:rsidRDefault="005A0D10" w:rsidP="00552F1D">
      <w:pPr>
        <w:ind w:firstLine="708"/>
        <w:contextualSpacing/>
        <w:jc w:val="both"/>
        <w:rPr>
          <w:rStyle w:val="af0"/>
          <w:rFonts w:ascii="Times New Roman" w:hAnsi="Times New Roman"/>
          <w:i w:val="0"/>
          <w:sz w:val="28"/>
          <w:szCs w:val="28"/>
          <w:bdr w:val="none" w:sz="0" w:space="0" w:color="auto" w:frame="1"/>
          <w:shd w:val="clear" w:color="auto" w:fill="FFFFFF"/>
        </w:rPr>
      </w:pPr>
      <w:r w:rsidRPr="00167E05">
        <w:rPr>
          <w:rStyle w:val="af0"/>
          <w:rFonts w:ascii="Times New Roman" w:hAnsi="Times New Roman"/>
          <w:sz w:val="28"/>
          <w:szCs w:val="28"/>
          <w:bdr w:val="none" w:sz="0" w:space="0" w:color="auto" w:frame="1"/>
          <w:shd w:val="clear" w:color="auto" w:fill="FFFFFF"/>
        </w:rPr>
        <w:t xml:space="preserve"> </w:t>
      </w:r>
      <w:r w:rsidRPr="00167E05">
        <w:rPr>
          <w:rStyle w:val="af0"/>
          <w:rFonts w:ascii="Times New Roman" w:hAnsi="Times New Roman"/>
          <w:i w:val="0"/>
          <w:sz w:val="28"/>
          <w:szCs w:val="28"/>
          <w:bdr w:val="none" w:sz="0" w:space="0" w:color="auto" w:frame="1"/>
          <w:shd w:val="clear" w:color="auto" w:fill="FFFFFF"/>
        </w:rPr>
        <w:t>В узком понимании капитал - самовозрастающая авансированная стоимость; определенные вложения или активы, дающие возможность получения дохода.</w:t>
      </w:r>
      <w:r w:rsidR="00851C5D" w:rsidRPr="00167E05">
        <w:rPr>
          <w:rStyle w:val="af0"/>
          <w:rFonts w:ascii="Times New Roman" w:hAnsi="Times New Roman"/>
          <w:i w:val="0"/>
          <w:sz w:val="28"/>
          <w:szCs w:val="28"/>
          <w:bdr w:val="none" w:sz="0" w:space="0" w:color="auto" w:frame="1"/>
          <w:shd w:val="clear" w:color="auto" w:fill="FFFFFF"/>
        </w:rPr>
        <w:t xml:space="preserve"> </w:t>
      </w:r>
    </w:p>
    <w:p w:rsidR="00851C5D" w:rsidRPr="00167E05" w:rsidRDefault="00990669"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Исходя из выше представленных определений капитала, можно сделать вывод о том, что у ряда авторов мнение в этом вопросе практически идентично за исключением ряда различных свойств. </w:t>
      </w:r>
      <w:r w:rsidR="00851C5D" w:rsidRPr="00167E05">
        <w:rPr>
          <w:rFonts w:ascii="Times New Roman" w:hAnsi="Times New Roman"/>
          <w:sz w:val="28"/>
          <w:szCs w:val="28"/>
          <w:shd w:val="clear" w:color="auto" w:fill="FFFFFF"/>
        </w:rPr>
        <w:t>Данные свойства капитала можно выделить отдельно:</w:t>
      </w:r>
    </w:p>
    <w:p w:rsidR="00851C5D" w:rsidRPr="00167E05" w:rsidRDefault="00851C5D" w:rsidP="002C7328">
      <w:pPr>
        <w:pStyle w:val="a3"/>
        <w:numPr>
          <w:ilvl w:val="0"/>
          <w:numId w:val="2"/>
        </w:numPr>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Ограниченный хозяйственный ресурс;</w:t>
      </w:r>
    </w:p>
    <w:p w:rsidR="00851C5D" w:rsidRPr="00167E05" w:rsidRDefault="00851C5D" w:rsidP="002C7328">
      <w:pPr>
        <w:pStyle w:val="a3"/>
        <w:numPr>
          <w:ilvl w:val="0"/>
          <w:numId w:val="2"/>
        </w:numPr>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Накапливаемый хозяйственный ресурс;</w:t>
      </w:r>
    </w:p>
    <w:p w:rsidR="00851C5D" w:rsidRPr="00167E05" w:rsidRDefault="00851C5D" w:rsidP="002C7328">
      <w:pPr>
        <w:pStyle w:val="a3"/>
        <w:numPr>
          <w:ilvl w:val="0"/>
          <w:numId w:val="2"/>
        </w:numPr>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Ресурс, обладающий определенной ликвидностью, способностью превращаться в денежную форму;</w:t>
      </w:r>
    </w:p>
    <w:p w:rsidR="00851C5D" w:rsidRPr="00167E05" w:rsidRDefault="00851C5D" w:rsidP="002C7328">
      <w:pPr>
        <w:pStyle w:val="a3"/>
        <w:numPr>
          <w:ilvl w:val="0"/>
          <w:numId w:val="2"/>
        </w:numPr>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Стоимость, воспроизводящаяся в процессе непрерывного кругооборота форм;</w:t>
      </w:r>
    </w:p>
    <w:p w:rsidR="00851C5D" w:rsidRPr="00167E05" w:rsidRDefault="00851C5D" w:rsidP="002C7328">
      <w:pPr>
        <w:pStyle w:val="a3"/>
        <w:numPr>
          <w:ilvl w:val="0"/>
          <w:numId w:val="2"/>
        </w:numPr>
        <w:jc w:val="both"/>
        <w:rPr>
          <w:rStyle w:val="af0"/>
          <w:rFonts w:ascii="Times New Roman" w:hAnsi="Times New Roman"/>
          <w:i w:val="0"/>
          <w:iCs w:val="0"/>
          <w:sz w:val="28"/>
          <w:szCs w:val="28"/>
          <w:shd w:val="clear" w:color="auto" w:fill="FFFFFF"/>
        </w:rPr>
      </w:pPr>
      <w:r w:rsidRPr="00167E05">
        <w:rPr>
          <w:rFonts w:ascii="Times New Roman" w:hAnsi="Times New Roman"/>
          <w:sz w:val="28"/>
          <w:szCs w:val="28"/>
          <w:shd w:val="clear" w:color="auto" w:fill="FFFFFF"/>
        </w:rPr>
        <w:t xml:space="preserve">Стоимость, приносящая новую добавочную стоимость. </w:t>
      </w:r>
    </w:p>
    <w:p w:rsidR="00B076C9" w:rsidRPr="00167E05" w:rsidRDefault="00B076C9"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lastRenderedPageBreak/>
        <w:t>Что же касается данной научно-исследовательской работы, мы считаем, что трактовка понятия «капитал» представленная В. В. Радаевым</w:t>
      </w:r>
      <w:r w:rsidR="00E51F70" w:rsidRPr="00167E05">
        <w:rPr>
          <w:rStyle w:val="ac"/>
          <w:rFonts w:ascii="Times New Roman" w:hAnsi="Times New Roman"/>
          <w:sz w:val="28"/>
          <w:szCs w:val="28"/>
          <w:shd w:val="clear" w:color="auto" w:fill="FFFFFF"/>
        </w:rPr>
        <w:footnoteReference w:id="19"/>
      </w:r>
      <w:r w:rsidR="00E51F70" w:rsidRPr="00167E05">
        <w:rPr>
          <w:rFonts w:ascii="Times New Roman" w:hAnsi="Times New Roman"/>
          <w:sz w:val="28"/>
          <w:szCs w:val="28"/>
          <w:shd w:val="clear" w:color="auto" w:fill="FFFFFF"/>
        </w:rPr>
        <w:t xml:space="preserve"> </w:t>
      </w:r>
      <w:r w:rsidRPr="00167E05">
        <w:rPr>
          <w:rFonts w:ascii="Times New Roman" w:hAnsi="Times New Roman"/>
          <w:sz w:val="28"/>
          <w:szCs w:val="28"/>
          <w:shd w:val="clear" w:color="auto" w:fill="FFFFFF"/>
        </w:rPr>
        <w:t xml:space="preserve">полностью коррелирует с темой данной </w:t>
      </w:r>
      <w:r w:rsidR="00F04F08" w:rsidRPr="00167E05">
        <w:rPr>
          <w:rFonts w:ascii="Times New Roman" w:hAnsi="Times New Roman"/>
          <w:sz w:val="28"/>
          <w:szCs w:val="28"/>
          <w:shd w:val="clear" w:color="auto" w:fill="FFFFFF"/>
        </w:rPr>
        <w:t>работы и соответствует преследуемой нами цели,</w:t>
      </w:r>
      <w:r w:rsidRPr="00167E05">
        <w:rPr>
          <w:rFonts w:ascii="Times New Roman" w:hAnsi="Times New Roman"/>
          <w:sz w:val="28"/>
          <w:szCs w:val="28"/>
          <w:shd w:val="clear" w:color="auto" w:fill="FFFFFF"/>
        </w:rPr>
        <w:t xml:space="preserve"> поэтому последующая теоретическая и практическая работа будет </w:t>
      </w:r>
      <w:r w:rsidR="00F04F08" w:rsidRPr="00167E05">
        <w:rPr>
          <w:rFonts w:ascii="Times New Roman" w:hAnsi="Times New Roman"/>
          <w:sz w:val="28"/>
          <w:szCs w:val="28"/>
          <w:shd w:val="clear" w:color="auto" w:fill="FFFFFF"/>
        </w:rPr>
        <w:t>опираться на нижеприведенное определение:</w:t>
      </w:r>
    </w:p>
    <w:p w:rsidR="00F04F08" w:rsidRPr="00167E05" w:rsidRDefault="00F04F08" w:rsidP="00552F1D">
      <w:pPr>
        <w:ind w:firstLine="708"/>
        <w:contextualSpacing/>
        <w:jc w:val="both"/>
        <w:rPr>
          <w:rStyle w:val="af0"/>
          <w:rFonts w:ascii="Times New Roman" w:hAnsi="Times New Roman"/>
          <w:i w:val="0"/>
          <w:iCs w:val="0"/>
          <w:sz w:val="28"/>
          <w:szCs w:val="28"/>
          <w:shd w:val="clear" w:color="auto" w:fill="FFFFFF"/>
        </w:rPr>
      </w:pPr>
      <w:r w:rsidRPr="00167E05">
        <w:rPr>
          <w:rStyle w:val="af0"/>
          <w:rFonts w:ascii="Times New Roman" w:hAnsi="Times New Roman"/>
          <w:b/>
          <w:sz w:val="28"/>
          <w:szCs w:val="28"/>
          <w:bdr w:val="none" w:sz="0" w:space="0" w:color="auto" w:frame="1"/>
          <w:shd w:val="clear" w:color="auto" w:fill="FFFFFF"/>
        </w:rPr>
        <w:t>Капитал</w:t>
      </w:r>
      <w:r w:rsidRPr="00167E05">
        <w:rPr>
          <w:rStyle w:val="af0"/>
          <w:rFonts w:ascii="Times New Roman" w:hAnsi="Times New Roman"/>
          <w:i w:val="0"/>
          <w:sz w:val="28"/>
          <w:szCs w:val="28"/>
          <w:bdr w:val="none" w:sz="0" w:space="0" w:color="auto" w:frame="1"/>
          <w:shd w:val="clear" w:color="auto" w:fill="FFFFFF"/>
        </w:rPr>
        <w:t xml:space="preserve"> – это </w:t>
      </w:r>
      <w:r w:rsidRPr="00167E05">
        <w:rPr>
          <w:rFonts w:ascii="Times New Roman" w:hAnsi="Times New Roman"/>
          <w:sz w:val="28"/>
          <w:szCs w:val="28"/>
          <w:shd w:val="clear" w:color="auto" w:fill="FFFFFF"/>
        </w:rPr>
        <w:t xml:space="preserve">накапливаемый хозяйственный ресурс, который включен в процессы воспроизводства и возрастания стоимости путем взаимной конвертации своих разнообразных форм. </w:t>
      </w:r>
    </w:p>
    <w:p w:rsidR="00F04F08" w:rsidRPr="00167E05" w:rsidRDefault="00F04F08" w:rsidP="00834F9F">
      <w:pPr>
        <w:spacing w:after="0"/>
        <w:ind w:firstLine="708"/>
        <w:contextualSpacing/>
        <w:jc w:val="both"/>
        <w:rPr>
          <w:rStyle w:val="af0"/>
          <w:rFonts w:ascii="Times New Roman" w:hAnsi="Times New Roman"/>
          <w:i w:val="0"/>
          <w:sz w:val="28"/>
          <w:szCs w:val="28"/>
          <w:bdr w:val="none" w:sz="0" w:space="0" w:color="auto" w:frame="1"/>
          <w:shd w:val="clear" w:color="auto" w:fill="FFFFFF"/>
        </w:rPr>
      </w:pPr>
      <w:r w:rsidRPr="00167E05">
        <w:rPr>
          <w:rStyle w:val="af0"/>
          <w:rFonts w:ascii="Times New Roman" w:hAnsi="Times New Roman"/>
          <w:i w:val="0"/>
          <w:sz w:val="28"/>
          <w:szCs w:val="28"/>
          <w:bdr w:val="none" w:sz="0" w:space="0" w:color="auto" w:frame="1"/>
          <w:shd w:val="clear" w:color="auto" w:fill="FFFFFF"/>
        </w:rPr>
        <w:t xml:space="preserve">Как мы видим, </w:t>
      </w:r>
      <w:r w:rsidR="00990669" w:rsidRPr="00167E05">
        <w:rPr>
          <w:rStyle w:val="af0"/>
          <w:rFonts w:ascii="Times New Roman" w:hAnsi="Times New Roman"/>
          <w:i w:val="0"/>
          <w:sz w:val="28"/>
          <w:szCs w:val="28"/>
          <w:bdr w:val="none" w:sz="0" w:space="0" w:color="auto" w:frame="1"/>
          <w:shd w:val="clear" w:color="auto" w:fill="FFFFFF"/>
        </w:rPr>
        <w:t xml:space="preserve">Радаев В.В. на основе анализа различных подходов к содержанию понятия «капитал» представил свое понимание данной </w:t>
      </w:r>
      <w:r w:rsidR="00B830DD" w:rsidRPr="00167E05">
        <w:rPr>
          <w:rStyle w:val="af0"/>
          <w:rFonts w:ascii="Times New Roman" w:hAnsi="Times New Roman"/>
          <w:i w:val="0"/>
          <w:sz w:val="28"/>
          <w:szCs w:val="28"/>
          <w:bdr w:val="none" w:sz="0" w:space="0" w:color="auto" w:frame="1"/>
          <w:shd w:val="clear" w:color="auto" w:fill="FFFFFF"/>
        </w:rPr>
        <w:t xml:space="preserve">категории и как он сам отмечает, сведение данного понятия только к экономической категории будет неправильным, так как </w:t>
      </w:r>
      <w:r w:rsidR="004618BB" w:rsidRPr="00167E05">
        <w:rPr>
          <w:rStyle w:val="af0"/>
          <w:rFonts w:ascii="Times New Roman" w:hAnsi="Times New Roman"/>
          <w:i w:val="0"/>
          <w:sz w:val="28"/>
          <w:szCs w:val="28"/>
          <w:bdr w:val="none" w:sz="0" w:space="0" w:color="auto" w:frame="1"/>
          <w:shd w:val="clear" w:color="auto" w:fill="FFFFFF"/>
        </w:rPr>
        <w:t>капитал может</w:t>
      </w:r>
      <w:r w:rsidRPr="00167E05">
        <w:rPr>
          <w:rStyle w:val="af0"/>
          <w:rFonts w:ascii="Times New Roman" w:hAnsi="Times New Roman"/>
          <w:i w:val="0"/>
          <w:sz w:val="28"/>
          <w:szCs w:val="28"/>
          <w:bdr w:val="none" w:sz="0" w:space="0" w:color="auto" w:frame="1"/>
          <w:shd w:val="clear" w:color="auto" w:fill="FFFFFF"/>
        </w:rPr>
        <w:t xml:space="preserve"> принимать различные состояния, поэтому он называет это экономико-социологической интерпретацией.</w:t>
      </w:r>
    </w:p>
    <w:p w:rsidR="00F04F08" w:rsidRPr="00167E05" w:rsidRDefault="004618BB" w:rsidP="00552F1D">
      <w:pPr>
        <w:ind w:firstLine="708"/>
        <w:contextualSpacing/>
        <w:jc w:val="both"/>
        <w:rPr>
          <w:rFonts w:ascii="Times New Roman" w:hAnsi="Times New Roman"/>
          <w:iCs/>
          <w:sz w:val="28"/>
          <w:szCs w:val="28"/>
          <w:bdr w:val="none" w:sz="0" w:space="0" w:color="auto" w:frame="1"/>
          <w:shd w:val="clear" w:color="auto" w:fill="FFFFFF"/>
        </w:rPr>
      </w:pPr>
      <w:r w:rsidRPr="00167E05">
        <w:rPr>
          <w:rStyle w:val="af0"/>
          <w:rFonts w:ascii="Times New Roman" w:hAnsi="Times New Roman"/>
          <w:i w:val="0"/>
          <w:sz w:val="28"/>
          <w:szCs w:val="28"/>
          <w:bdr w:val="none" w:sz="0" w:space="0" w:color="auto" w:frame="1"/>
          <w:shd w:val="clear" w:color="auto" w:fill="FFFFFF"/>
        </w:rPr>
        <w:t>Радаев ссылается на исследования П. Бурдье</w:t>
      </w:r>
      <w:r w:rsidR="00ED594F" w:rsidRPr="00167E05">
        <w:rPr>
          <w:rStyle w:val="ac"/>
          <w:rFonts w:ascii="Times New Roman" w:hAnsi="Times New Roman"/>
          <w:iCs/>
          <w:sz w:val="28"/>
          <w:szCs w:val="28"/>
          <w:bdr w:val="none" w:sz="0" w:space="0" w:color="auto" w:frame="1"/>
          <w:shd w:val="clear" w:color="auto" w:fill="FFFFFF"/>
        </w:rPr>
        <w:footnoteReference w:id="20"/>
      </w:r>
      <w:r w:rsidRPr="00167E05">
        <w:rPr>
          <w:rStyle w:val="af0"/>
          <w:rFonts w:ascii="Times New Roman" w:hAnsi="Times New Roman"/>
          <w:i w:val="0"/>
          <w:sz w:val="28"/>
          <w:szCs w:val="28"/>
          <w:bdr w:val="none" w:sz="0" w:space="0" w:color="auto" w:frame="1"/>
          <w:shd w:val="clear" w:color="auto" w:fill="FFFFFF"/>
        </w:rPr>
        <w:t>, который указывал на то, что капитал может принимать</w:t>
      </w:r>
      <w:r w:rsidR="00F04F08" w:rsidRPr="00167E05">
        <w:rPr>
          <w:rStyle w:val="af0"/>
          <w:rFonts w:ascii="Times New Roman" w:hAnsi="Times New Roman"/>
          <w:i w:val="0"/>
          <w:sz w:val="28"/>
          <w:szCs w:val="28"/>
          <w:bdr w:val="none" w:sz="0" w:space="0" w:color="auto" w:frame="1"/>
          <w:shd w:val="clear" w:color="auto" w:fill="FFFFFF"/>
        </w:rPr>
        <w:t xml:space="preserve"> три различных состояния:  инкорпорированное, объективированное и институционализированное. И</w:t>
      </w:r>
      <w:r w:rsidRPr="00167E05">
        <w:rPr>
          <w:rStyle w:val="af0"/>
          <w:rFonts w:ascii="Times New Roman" w:hAnsi="Times New Roman"/>
          <w:i w:val="0"/>
          <w:sz w:val="28"/>
          <w:szCs w:val="28"/>
          <w:bdr w:val="none" w:sz="0" w:space="0" w:color="auto" w:frame="1"/>
          <w:shd w:val="clear" w:color="auto" w:fill="FFFFFF"/>
        </w:rPr>
        <w:t xml:space="preserve">нкорпорированное состояние - способность воплощаться как между отношениями людей, так и в отдельных личностях, то есть совокупность способностей, которым наделен обладать той или иной формы капитала.  Следующее – это объективированное состояние – это принятие капиталом материальных форм, которые доступны в физической форме. И последнее – это институционализированное состояние – признание объективированных форм капитала в качестве ресурсов. Данный вид капитала также может выступать в неформализованном виде в качестве прав собственности на обладание данным видом капитала.  </w:t>
      </w:r>
    </w:p>
    <w:p w:rsidR="00037C23" w:rsidRPr="00167E05" w:rsidRDefault="00F04F08"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lastRenderedPageBreak/>
        <w:t xml:space="preserve">Согласно определению «капитала», на которое мы будем опираться в последующей нашей работе, мы видим, что данная экономико-социологическая категория </w:t>
      </w:r>
      <w:r w:rsidR="00037C23" w:rsidRPr="00167E05">
        <w:rPr>
          <w:rFonts w:ascii="Times New Roman" w:hAnsi="Times New Roman"/>
          <w:sz w:val="28"/>
          <w:szCs w:val="28"/>
          <w:shd w:val="clear" w:color="auto" w:fill="FFFFFF"/>
        </w:rPr>
        <w:t>обладает</w:t>
      </w:r>
      <w:r w:rsidRPr="00167E05">
        <w:rPr>
          <w:rFonts w:ascii="Times New Roman" w:hAnsi="Times New Roman"/>
          <w:sz w:val="28"/>
          <w:szCs w:val="28"/>
          <w:shd w:val="clear" w:color="auto" w:fill="FFFFFF"/>
        </w:rPr>
        <w:t xml:space="preserve"> возможностью взаимной конвертации своих разнообразных форм, что таким образом увеличивает ее стоимость.</w:t>
      </w:r>
    </w:p>
    <w:p w:rsidR="00037C23" w:rsidRPr="00167E05" w:rsidRDefault="007F2795"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Для того ч</w:t>
      </w:r>
      <w:r w:rsidR="00037C23" w:rsidRPr="00167E05">
        <w:rPr>
          <w:rFonts w:ascii="Times New Roman" w:hAnsi="Times New Roman"/>
          <w:sz w:val="28"/>
          <w:szCs w:val="28"/>
          <w:shd w:val="clear" w:color="auto" w:fill="FFFFFF"/>
        </w:rPr>
        <w:t>тобы более точно раскрыть суть представленного определения, ознакомимся, что подразумевает собой конвертация и какие формы капитала существуют.</w:t>
      </w:r>
    </w:p>
    <w:p w:rsidR="007F2795" w:rsidRPr="00167E05" w:rsidRDefault="007F2795" w:rsidP="00552F1D">
      <w:pPr>
        <w:ind w:firstLine="708"/>
        <w:contextualSpacing/>
        <w:jc w:val="both"/>
        <w:rPr>
          <w:rFonts w:ascii="Times New Roman" w:hAnsi="Times New Roman"/>
          <w:sz w:val="28"/>
          <w:szCs w:val="28"/>
          <w:shd w:val="clear" w:color="auto" w:fill="FFFFFF"/>
        </w:rPr>
      </w:pPr>
      <w:r w:rsidRPr="00167E05">
        <w:rPr>
          <w:rFonts w:ascii="Times New Roman" w:hAnsi="Times New Roman"/>
          <w:b/>
          <w:bCs/>
          <w:i/>
          <w:sz w:val="28"/>
          <w:szCs w:val="28"/>
          <w:shd w:val="clear" w:color="auto" w:fill="FFFFFF"/>
        </w:rPr>
        <w:t>Конвертация</w:t>
      </w:r>
      <w:r w:rsidRPr="00167E05">
        <w:rPr>
          <w:rStyle w:val="apple-converted-space"/>
          <w:rFonts w:ascii="Times New Roman" w:eastAsiaTheme="majorEastAsia" w:hAnsi="Times New Roman"/>
          <w:sz w:val="28"/>
          <w:szCs w:val="28"/>
          <w:shd w:val="clear" w:color="auto" w:fill="FFFFFF"/>
        </w:rPr>
        <w:t> </w:t>
      </w:r>
      <w:r w:rsidRPr="00167E05">
        <w:rPr>
          <w:rFonts w:ascii="Times New Roman" w:hAnsi="Times New Roman"/>
          <w:sz w:val="28"/>
          <w:szCs w:val="28"/>
          <w:shd w:val="clear" w:color="auto" w:fill="FFFFFF"/>
        </w:rPr>
        <w:t>(лат. </w:t>
      </w:r>
      <w:r w:rsidRPr="00167E05">
        <w:rPr>
          <w:rFonts w:ascii="Times New Roman" w:hAnsi="Times New Roman"/>
          <w:i/>
          <w:iCs/>
          <w:sz w:val="28"/>
          <w:szCs w:val="28"/>
          <w:shd w:val="clear" w:color="auto" w:fill="FFFFFF"/>
          <w:lang w:val="la-Latn"/>
        </w:rPr>
        <w:t>converto</w:t>
      </w:r>
      <w:r w:rsidRPr="00167E05">
        <w:rPr>
          <w:rStyle w:val="apple-converted-space"/>
          <w:rFonts w:ascii="Times New Roman" w:eastAsiaTheme="majorEastAsia" w:hAnsi="Times New Roman"/>
          <w:sz w:val="28"/>
          <w:szCs w:val="28"/>
          <w:shd w:val="clear" w:color="auto" w:fill="FFFFFF"/>
        </w:rPr>
        <w:t> </w:t>
      </w:r>
      <w:r w:rsidRPr="00167E05">
        <w:rPr>
          <w:rFonts w:ascii="Times New Roman" w:hAnsi="Times New Roman"/>
          <w:sz w:val="28"/>
          <w:szCs w:val="28"/>
          <w:shd w:val="clear" w:color="auto" w:fill="FFFFFF"/>
        </w:rPr>
        <w:t>«изменяю, превращаю») преобразование, то есть это переход чего-либо из одного состояния в другое.</w:t>
      </w:r>
    </w:p>
    <w:p w:rsidR="005A0D10" w:rsidRPr="00167E05" w:rsidRDefault="00146D9D" w:rsidP="00552F1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 Капитал, и</w:t>
      </w:r>
      <w:r w:rsidR="002604C9" w:rsidRPr="00167E05">
        <w:rPr>
          <w:rFonts w:ascii="Times New Roman" w:hAnsi="Times New Roman"/>
          <w:sz w:val="28"/>
          <w:szCs w:val="28"/>
          <w:shd w:val="clear" w:color="auto" w:fill="FFFFFF"/>
        </w:rPr>
        <w:t>сходя из ее многоаспектности:</w:t>
      </w:r>
      <w:r w:rsidRPr="00167E05">
        <w:rPr>
          <w:rFonts w:ascii="Times New Roman" w:hAnsi="Times New Roman"/>
          <w:sz w:val="28"/>
          <w:szCs w:val="28"/>
          <w:shd w:val="clear" w:color="auto" w:fill="FFFFFF"/>
        </w:rPr>
        <w:t xml:space="preserve"> различных свойств и состояний, </w:t>
      </w:r>
      <w:r w:rsidR="002604C9" w:rsidRPr="00167E05">
        <w:rPr>
          <w:rFonts w:ascii="Times New Roman" w:hAnsi="Times New Roman"/>
          <w:sz w:val="28"/>
          <w:szCs w:val="28"/>
          <w:shd w:val="clear" w:color="auto" w:fill="FFFFFF"/>
        </w:rPr>
        <w:t xml:space="preserve">также </w:t>
      </w:r>
      <w:r w:rsidR="005A0D10" w:rsidRPr="00167E05">
        <w:rPr>
          <w:rFonts w:ascii="Times New Roman" w:hAnsi="Times New Roman"/>
          <w:sz w:val="28"/>
          <w:szCs w:val="28"/>
          <w:shd w:val="clear" w:color="auto" w:fill="FFFFFF"/>
        </w:rPr>
        <w:t>проя</w:t>
      </w:r>
      <w:r w:rsidR="002604C9" w:rsidRPr="00167E05">
        <w:rPr>
          <w:rFonts w:ascii="Times New Roman" w:hAnsi="Times New Roman"/>
          <w:sz w:val="28"/>
          <w:szCs w:val="28"/>
          <w:shd w:val="clear" w:color="auto" w:fill="FFFFFF"/>
        </w:rPr>
        <w:t>вляется в разнообразных формах</w:t>
      </w:r>
      <w:r w:rsidR="005A0D10" w:rsidRPr="00167E05">
        <w:rPr>
          <w:rFonts w:ascii="Times New Roman" w:hAnsi="Times New Roman"/>
          <w:sz w:val="28"/>
          <w:szCs w:val="28"/>
          <w:shd w:val="clear" w:color="auto" w:fill="FFFFFF"/>
        </w:rPr>
        <w:t>. </w:t>
      </w:r>
      <w:r w:rsidR="002604C9" w:rsidRPr="00167E05">
        <w:rPr>
          <w:rFonts w:ascii="Times New Roman" w:hAnsi="Times New Roman"/>
          <w:sz w:val="28"/>
          <w:szCs w:val="28"/>
          <w:shd w:val="clear" w:color="auto" w:fill="FFFFFF"/>
        </w:rPr>
        <w:t>В настоящее время</w:t>
      </w:r>
      <w:r w:rsidRPr="00167E05">
        <w:rPr>
          <w:rFonts w:ascii="Times New Roman" w:hAnsi="Times New Roman"/>
          <w:sz w:val="28"/>
          <w:szCs w:val="28"/>
          <w:shd w:val="clear" w:color="auto" w:fill="FFFFFF"/>
        </w:rPr>
        <w:t xml:space="preserve">, с точки зрения экономической теории разделение капитала на </w:t>
      </w:r>
      <w:r w:rsidR="00823706" w:rsidRPr="00167E05">
        <w:rPr>
          <w:rFonts w:ascii="Times New Roman" w:hAnsi="Times New Roman"/>
          <w:sz w:val="28"/>
          <w:szCs w:val="28"/>
          <w:shd w:val="clear" w:color="auto" w:fill="FFFFFF"/>
        </w:rPr>
        <w:t>восемь</w:t>
      </w:r>
      <w:r w:rsidR="005A0D10" w:rsidRPr="00167E05">
        <w:rPr>
          <w:rFonts w:ascii="Times New Roman" w:hAnsi="Times New Roman"/>
          <w:sz w:val="28"/>
          <w:szCs w:val="28"/>
          <w:shd w:val="clear" w:color="auto" w:fill="FFFFFF"/>
        </w:rPr>
        <w:t xml:space="preserve"> основных форм</w:t>
      </w:r>
      <w:r w:rsidR="002604C9" w:rsidRPr="00167E05">
        <w:rPr>
          <w:rFonts w:ascii="Times New Roman" w:hAnsi="Times New Roman"/>
          <w:sz w:val="28"/>
          <w:szCs w:val="28"/>
          <w:shd w:val="clear" w:color="auto" w:fill="FFFFFF"/>
        </w:rPr>
        <w:t xml:space="preserve"> </w:t>
      </w:r>
      <w:r w:rsidRPr="00167E05">
        <w:rPr>
          <w:rFonts w:ascii="Times New Roman" w:hAnsi="Times New Roman"/>
          <w:sz w:val="28"/>
          <w:szCs w:val="28"/>
          <w:shd w:val="clear" w:color="auto" w:fill="FFFFFF"/>
        </w:rPr>
        <w:t>является одной из общепринятых способов:</w:t>
      </w:r>
      <w:r w:rsidR="005A0D10" w:rsidRPr="00167E05">
        <w:rPr>
          <w:rStyle w:val="ac"/>
          <w:rFonts w:ascii="Times New Roman" w:hAnsi="Times New Roman"/>
          <w:sz w:val="28"/>
          <w:szCs w:val="28"/>
          <w:shd w:val="clear" w:color="auto" w:fill="FFFFFF"/>
        </w:rPr>
        <w:footnoteReference w:id="21"/>
      </w:r>
    </w:p>
    <w:p w:rsidR="00441786" w:rsidRPr="00167E05" w:rsidRDefault="005E3D69" w:rsidP="00552F1D">
      <w:pPr>
        <w:ind w:firstLine="708"/>
        <w:contextualSpacing/>
        <w:jc w:val="both"/>
        <w:rPr>
          <w:rFonts w:ascii="Times New Roman" w:hAnsi="Times New Roman"/>
          <w:sz w:val="28"/>
          <w:szCs w:val="28"/>
          <w:shd w:val="clear" w:color="auto" w:fill="FFFFFF"/>
        </w:rPr>
      </w:pPr>
      <w:r>
        <w:rPr>
          <w:rFonts w:ascii="Times New Roman" w:hAnsi="Times New Roman"/>
          <w:noProof/>
          <w:sz w:val="28"/>
          <w:szCs w:val="28"/>
          <w:lang w:eastAsia="ru-RU"/>
        </w:rPr>
        <w:pict>
          <v:group id="_x0000_s1074" style="position:absolute;left:0;text-align:left;margin-left:60.5pt;margin-top:16.85pt;width:348.75pt;height:222.8pt;z-index:251681792" coordorigin="2729,6784" coordsize="6975,4456">
            <v:group id="_x0000_s1036" style="position:absolute;left:2729;top:6784;width:6975;height:4456" coordorigin="2546,6826" coordsize="7185,4680" wrapcoords="9966 0 9380 69 8162 831 8072 1385 8072 1869 8162 2631 9876 3323 10777 3323 3111 4223 2074 5331 2074 5815 2345 6646 2435 7131 5637 7754 7891 7754 8838 8862 2300 9000 135 9277 135 9969 -45 10315 -90 10592 -90 11285 947 12392 7260 13292 8433 13292 3111 14262 2661 14677 2074 15300 2074 15785 2345 16615 2435 17238 6223 17723 10552 17723 9650 18208 8613 18831 8297 19177 8027 19662 8027 20215 8523 21046 9740 21531 9966 21531 11589 21531 11815 21531 13032 21046 13528 20215 13573 19800 13258 19177 12987 18831 11048 17723 15287 17723 19165 17169 19210 16615 19481 15785 19526 15369 18534 14262 13213 13292 13934 13292 20428 12323 20698 12185 21600 11354 21645 10662 21555 10385 21329 9969 21420 9346 19390 9069 12716 8862 13709 7754 15963 7754 19165 7131 19210 6646 19481 5815 19526 5400 18894 4708 18534 4223 10777 3323 11724 3323 13438 2631 13483 1385 13438 831 12175 69 11589 0 9966 0">
              <v:shapetype id="_x0000_t32" coordsize="21600,21600" o:spt="32" o:oned="t" path="m,l21600,21600e" filled="f">
                <v:path arrowok="t" fillok="f" o:connecttype="none"/>
                <o:lock v:ext="edit" shapetype="t"/>
              </v:shapetype>
              <v:shape id="_x0000_s1037" type="#_x0000_t32" style="position:absolute;left:4331;top:9166;width:3615;height:1" o:connectortype="straight">
                <v:stroke startarrow="block" endarrow="block"/>
              </v:shape>
              <v:group id="_x0000_s1038" style="position:absolute;left:2546;top:6826;width:7185;height:4680" coordorigin="2601,6894" coordsize="7185,4680">
                <v:oval id="_x0000_s1039" alt="Овал:Экономический" style="position:absolute;left:5301;top:6894;width:1785;height:720;v-text-anchor:middle" filled="f">
                  <v:fill opacity="0"/>
                  <v:textbox style="mso-next-textbox:#_x0000_s1039" inset="1mm,1mm,1mm,1mm">
                    <w:txbxContent>
                      <w:p w:rsidR="00AE5199" w:rsidRPr="00441786" w:rsidRDefault="00AE5199" w:rsidP="00441786">
                        <w:pPr>
                          <w:spacing w:after="0" w:line="240" w:lineRule="auto"/>
                          <w:ind w:left="-284" w:right="-330"/>
                          <w:jc w:val="center"/>
                          <w:rPr>
                            <w:rFonts w:ascii="Times New Roman" w:hAnsi="Times New Roman"/>
                            <w:spacing w:val="-20"/>
                            <w:sz w:val="18"/>
                            <w:szCs w:val="18"/>
                          </w:rPr>
                        </w:pPr>
                        <w:r w:rsidRPr="00441786">
                          <w:rPr>
                            <w:rFonts w:ascii="Times New Roman" w:hAnsi="Times New Roman"/>
                            <w:spacing w:val="-20"/>
                            <w:sz w:val="18"/>
                            <w:szCs w:val="18"/>
                          </w:rPr>
                          <w:t>Экономический</w:t>
                        </w:r>
                      </w:p>
                    </w:txbxContent>
                  </v:textbox>
                </v:oval>
                <v:oval id="_x0000_s1040" style="position:absolute;left:3321;top:7794;width:1785;height:720;v-text-anchor:middle">
                  <v:textbox style="mso-next-textbox:#_x0000_s1040">
                    <w:txbxContent>
                      <w:p w:rsidR="00AE5199" w:rsidRPr="00441786" w:rsidRDefault="00AE5199" w:rsidP="00441786">
                        <w:pPr>
                          <w:spacing w:after="0" w:line="240" w:lineRule="auto"/>
                          <w:ind w:left="-180" w:right="-330"/>
                          <w:rPr>
                            <w:rFonts w:ascii="Times New Roman" w:hAnsi="Times New Roman"/>
                            <w:sz w:val="18"/>
                            <w:szCs w:val="18"/>
                          </w:rPr>
                        </w:pPr>
                        <w:r w:rsidRPr="00441786">
                          <w:rPr>
                            <w:rFonts w:ascii="Times New Roman" w:hAnsi="Times New Roman"/>
                            <w:sz w:val="18"/>
                            <w:szCs w:val="18"/>
                          </w:rPr>
                          <w:t xml:space="preserve">    Физический</w:t>
                        </w:r>
                      </w:p>
                    </w:txbxContent>
                  </v:textbox>
                </v:oval>
                <v:oval id="_x0000_s1041" style="position:absolute;left:2601;top:8874;width:1785;height:720;v-text-anchor:middle" strokeweight="2pt">
                  <v:textbox style="mso-next-textbox:#_x0000_s1041">
                    <w:txbxContent>
                      <w:p w:rsidR="00AE5199" w:rsidRPr="00441786" w:rsidRDefault="00AE5199" w:rsidP="00441786">
                        <w:pPr>
                          <w:spacing w:after="0" w:line="240" w:lineRule="auto"/>
                          <w:ind w:left="-180" w:right="-330"/>
                          <w:rPr>
                            <w:rFonts w:ascii="Times New Roman" w:hAnsi="Times New Roman"/>
                            <w:sz w:val="18"/>
                            <w:szCs w:val="18"/>
                          </w:rPr>
                        </w:pPr>
                        <w:r w:rsidRPr="00441786">
                          <w:rPr>
                            <w:rFonts w:ascii="Times New Roman" w:hAnsi="Times New Roman"/>
                            <w:sz w:val="18"/>
                            <w:szCs w:val="18"/>
                          </w:rPr>
                          <w:t xml:space="preserve">  Человеческий</w:t>
                        </w:r>
                      </w:p>
                    </w:txbxContent>
                  </v:textbox>
                </v:oval>
                <v:oval id="_x0000_s1042" style="position:absolute;left:3321;top:9954;width:1785;height:720;v-text-anchor:middle">
                  <v:textbox style="mso-next-textbox:#_x0000_s1042" inset="0,0,0,0">
                    <w:txbxContent>
                      <w:p w:rsidR="00AE5199" w:rsidRPr="00441786" w:rsidRDefault="00AE5199" w:rsidP="00441786">
                        <w:pPr>
                          <w:spacing w:after="0" w:line="240" w:lineRule="auto"/>
                          <w:ind w:left="-180" w:right="-330" w:hanging="180"/>
                          <w:jc w:val="center"/>
                          <w:rPr>
                            <w:rFonts w:ascii="Times New Roman" w:hAnsi="Times New Roman"/>
                            <w:sz w:val="18"/>
                            <w:szCs w:val="18"/>
                          </w:rPr>
                        </w:pPr>
                        <w:r w:rsidRPr="00441786">
                          <w:rPr>
                            <w:rFonts w:ascii="Times New Roman" w:hAnsi="Times New Roman"/>
                            <w:sz w:val="18"/>
                            <w:szCs w:val="18"/>
                          </w:rPr>
                          <w:t>Администра</w:t>
                        </w:r>
                      </w:p>
                      <w:p w:rsidR="00AE5199" w:rsidRPr="00441786" w:rsidRDefault="00AE5199" w:rsidP="00441786">
                        <w:pPr>
                          <w:spacing w:after="0" w:line="240" w:lineRule="auto"/>
                          <w:ind w:left="-284" w:right="-330"/>
                          <w:jc w:val="center"/>
                          <w:rPr>
                            <w:rFonts w:ascii="Times New Roman" w:hAnsi="Times New Roman"/>
                            <w:sz w:val="18"/>
                            <w:szCs w:val="18"/>
                          </w:rPr>
                        </w:pPr>
                        <w:r w:rsidRPr="00441786">
                          <w:rPr>
                            <w:rFonts w:ascii="Times New Roman" w:hAnsi="Times New Roman"/>
                            <w:sz w:val="18"/>
                            <w:szCs w:val="18"/>
                          </w:rPr>
                          <w:t>-тивный</w:t>
                        </w:r>
                      </w:p>
                    </w:txbxContent>
                  </v:textbox>
                </v:oval>
                <v:oval id="_x0000_s1043" style="position:absolute;left:5301;top:10854;width:1785;height:720;v-text-anchor:middle">
                  <v:textbox style="mso-next-textbox:#_x0000_s1043" inset=",0,0,0">
                    <w:txbxContent>
                      <w:p w:rsidR="00AE5199" w:rsidRPr="00441786" w:rsidRDefault="00AE5199" w:rsidP="00441786">
                        <w:pPr>
                          <w:spacing w:after="0" w:line="240" w:lineRule="auto"/>
                          <w:ind w:left="-180" w:right="-330"/>
                          <w:rPr>
                            <w:rFonts w:ascii="Times New Roman" w:hAnsi="Times New Roman"/>
                            <w:sz w:val="18"/>
                            <w:szCs w:val="18"/>
                          </w:rPr>
                        </w:pPr>
                        <w:r>
                          <w:rPr>
                            <w:rFonts w:ascii="Times New Roman" w:hAnsi="Times New Roman"/>
                            <w:sz w:val="18"/>
                            <w:szCs w:val="18"/>
                          </w:rPr>
                          <w:t xml:space="preserve"> Символический</w:t>
                        </w:r>
                      </w:p>
                    </w:txbxContent>
                  </v:textbox>
                </v:oval>
                <v:oval id="_x0000_s1044" style="position:absolute;left:7281;top:9954;width:1785;height:720;v-text-anchor:middle">
                  <v:textbox style="mso-next-textbox:#_x0000_s1044">
                    <w:txbxContent>
                      <w:p w:rsidR="00AE5199" w:rsidRPr="00441786" w:rsidRDefault="00AE5199" w:rsidP="00441786">
                        <w:pPr>
                          <w:spacing w:after="0" w:line="240" w:lineRule="auto"/>
                          <w:ind w:left="-180" w:right="-330"/>
                          <w:rPr>
                            <w:rFonts w:ascii="Times New Roman" w:hAnsi="Times New Roman"/>
                            <w:sz w:val="18"/>
                            <w:szCs w:val="18"/>
                          </w:rPr>
                        </w:pPr>
                        <w:r w:rsidRPr="00441786">
                          <w:rPr>
                            <w:rFonts w:ascii="Times New Roman" w:hAnsi="Times New Roman"/>
                            <w:sz w:val="18"/>
                            <w:szCs w:val="18"/>
                          </w:rPr>
                          <w:t xml:space="preserve">  Политический</w:t>
                        </w:r>
                      </w:p>
                    </w:txbxContent>
                  </v:textbox>
                </v:oval>
                <v:oval id="_x0000_s1045" style="position:absolute;left:8001;top:8874;width:1785;height:720;v-text-anchor:middle">
                  <v:textbox style="mso-next-textbox:#_x0000_s1045">
                    <w:txbxContent>
                      <w:p w:rsidR="00AE5199" w:rsidRPr="00441786" w:rsidRDefault="00AE5199" w:rsidP="00441786">
                        <w:pPr>
                          <w:spacing w:after="0" w:line="240" w:lineRule="auto"/>
                          <w:ind w:left="-180" w:right="-330"/>
                          <w:rPr>
                            <w:rFonts w:ascii="Times New Roman" w:hAnsi="Times New Roman"/>
                            <w:sz w:val="18"/>
                            <w:szCs w:val="18"/>
                          </w:rPr>
                        </w:pPr>
                        <w:r w:rsidRPr="00441786">
                          <w:rPr>
                            <w:rFonts w:ascii="Times New Roman" w:hAnsi="Times New Roman"/>
                            <w:sz w:val="18"/>
                            <w:szCs w:val="18"/>
                          </w:rPr>
                          <w:t xml:space="preserve">   Социальный</w:t>
                        </w:r>
                      </w:p>
                    </w:txbxContent>
                  </v:textbox>
                </v:oval>
                <v:oval id="_x0000_s1046" style="position:absolute;left:7281;top:7794;width:1785;height:720;v-text-anchor:middle">
                  <v:textbox style="mso-next-textbox:#_x0000_s1046">
                    <w:txbxContent>
                      <w:p w:rsidR="00AE5199" w:rsidRPr="00441786" w:rsidRDefault="00AE5199" w:rsidP="00441786">
                        <w:pPr>
                          <w:spacing w:after="0" w:line="240" w:lineRule="auto"/>
                          <w:ind w:left="-180" w:right="-330"/>
                          <w:rPr>
                            <w:rFonts w:ascii="Times New Roman" w:hAnsi="Times New Roman"/>
                            <w:sz w:val="18"/>
                            <w:szCs w:val="18"/>
                          </w:rPr>
                        </w:pPr>
                        <w:r w:rsidRPr="00441786">
                          <w:rPr>
                            <w:rFonts w:ascii="Times New Roman" w:hAnsi="Times New Roman"/>
                            <w:sz w:val="18"/>
                            <w:szCs w:val="18"/>
                          </w:rPr>
                          <w:t xml:space="preserve">    Культурный</w:t>
                        </w:r>
                      </w:p>
                    </w:txbxContent>
                  </v:textbox>
                </v:oval>
                <v:shape id="_x0000_s1047" type="#_x0000_t32" style="position:absolute;left:6201;top:7614;width:0;height:3240" o:connectortype="straight">
                  <v:stroke startarrow="block" endarrow="block"/>
                </v:shape>
                <v:shape id="_x0000_s1048" type="#_x0000_t32" style="position:absolute;left:4959;top:8368;width:2473;height:1766;flip:x" o:connectortype="straight">
                  <v:stroke startarrow="block" endarrow="block"/>
                </v:shape>
                <v:shape id="_x0000_s1049" type="#_x0000_t32" style="position:absolute;left:4959;top:8368;width:2502;height:1766" o:connectortype="straight">
                  <v:stroke startarrow="block" endarrow="block"/>
                </v:shape>
                <v:oval id="_x0000_s1050" style="position:absolute;left:6095;top:9134;width:196;height:202" fillcolor="black [3213]"/>
              </v:group>
            </v:group>
            <v:shape id="_x0000_s1052" type="#_x0000_t32" style="position:absolute;left:4288;top:7117;width:1062;height:524;flip:y" o:connectortype="straight"/>
            <v:shape id="_x0000_s1053" type="#_x0000_t32" style="position:absolute;left:7083;top:7093;width:1170;height:524" o:connectortype="straight"/>
            <v:shape id="_x0000_s1054" type="#_x0000_t32" style="position:absolute;left:3538;top:8245;width:74;height:424;flip:x" o:connectortype="straight"/>
            <v:shape id="_x0000_s1056" type="#_x0000_t32" style="position:absolute;left:3482;top:9355;width:204;height:416" o:connectortype="straight"/>
            <v:shape id="_x0000_s1057" type="#_x0000_t32" style="position:absolute;left:4288;top:10383;width:1062;height:527" o:connectortype="straight"/>
            <v:shape id="_x0000_s1058" type="#_x0000_t32" style="position:absolute;left:7083;top:10383;width:1063;height:527;flip:y" o:connectortype="straight"/>
            <v:shape id="_x0000_s1059" type="#_x0000_t32" style="position:absolute;left:8866;top:9355;width:139;height:514;flip:y" o:connectortype="straight"/>
          </v:group>
        </w:pict>
      </w:r>
    </w:p>
    <w:p w:rsidR="00441786" w:rsidRPr="00167E05" w:rsidRDefault="00441786" w:rsidP="00552F1D">
      <w:pPr>
        <w:ind w:firstLine="708"/>
        <w:contextualSpacing/>
        <w:jc w:val="both"/>
        <w:rPr>
          <w:rFonts w:ascii="Times New Roman" w:hAnsi="Times New Roman"/>
          <w:sz w:val="28"/>
          <w:szCs w:val="28"/>
          <w:shd w:val="clear" w:color="auto" w:fill="FFFFFF"/>
        </w:rPr>
      </w:pPr>
    </w:p>
    <w:p w:rsidR="00441786" w:rsidRPr="00167E05" w:rsidRDefault="00441786" w:rsidP="00552F1D">
      <w:pPr>
        <w:ind w:firstLine="708"/>
        <w:contextualSpacing/>
        <w:jc w:val="both"/>
        <w:rPr>
          <w:rFonts w:ascii="Times New Roman" w:hAnsi="Times New Roman"/>
          <w:sz w:val="28"/>
          <w:szCs w:val="28"/>
          <w:shd w:val="clear" w:color="auto" w:fill="FFFFFF"/>
        </w:rPr>
      </w:pPr>
    </w:p>
    <w:p w:rsidR="00441786" w:rsidRPr="00167E05" w:rsidRDefault="005E3D69" w:rsidP="00552F1D">
      <w:pPr>
        <w:ind w:firstLine="708"/>
        <w:contextualSpacing/>
        <w:jc w:val="both"/>
        <w:rPr>
          <w:rFonts w:ascii="Times New Roman" w:hAnsi="Times New Roman"/>
          <w:sz w:val="28"/>
          <w:szCs w:val="28"/>
          <w:shd w:val="clear" w:color="auto" w:fill="FFFFFF"/>
        </w:rPr>
      </w:pPr>
      <w:r>
        <w:rPr>
          <w:rFonts w:ascii="Times New Roman" w:hAnsi="Times New Roman"/>
          <w:noProof/>
          <w:sz w:val="28"/>
          <w:szCs w:val="28"/>
          <w:lang w:eastAsia="ru-RU"/>
        </w:rPr>
        <w:pict>
          <v:shape id="_x0000_s1055" type="#_x0000_t32" style="position:absolute;left:0;text-align:left;margin-left:358.25pt;margin-top:14.6pt;width:6.95pt;height:21.2pt;flip:x y;z-index:251674624" o:connectortype="straight"/>
        </w:pict>
      </w:r>
    </w:p>
    <w:p w:rsidR="00441786" w:rsidRPr="00167E05" w:rsidRDefault="00441786" w:rsidP="00552F1D">
      <w:pPr>
        <w:ind w:firstLine="708"/>
        <w:contextualSpacing/>
        <w:jc w:val="both"/>
        <w:rPr>
          <w:rFonts w:ascii="Times New Roman" w:hAnsi="Times New Roman"/>
          <w:sz w:val="28"/>
          <w:szCs w:val="28"/>
          <w:shd w:val="clear" w:color="auto" w:fill="FFFFFF"/>
        </w:rPr>
      </w:pPr>
    </w:p>
    <w:p w:rsidR="00441786" w:rsidRPr="00167E05" w:rsidRDefault="00441786" w:rsidP="00552F1D">
      <w:pPr>
        <w:ind w:firstLine="708"/>
        <w:contextualSpacing/>
        <w:jc w:val="both"/>
        <w:rPr>
          <w:rFonts w:ascii="Times New Roman" w:hAnsi="Times New Roman"/>
          <w:sz w:val="28"/>
          <w:szCs w:val="28"/>
          <w:shd w:val="clear" w:color="auto" w:fill="FFFFFF"/>
        </w:rPr>
      </w:pPr>
    </w:p>
    <w:p w:rsidR="00441786" w:rsidRPr="00167E05" w:rsidRDefault="00441786" w:rsidP="00552F1D">
      <w:pPr>
        <w:ind w:firstLine="708"/>
        <w:contextualSpacing/>
        <w:jc w:val="center"/>
        <w:rPr>
          <w:rFonts w:ascii="Times New Roman" w:hAnsi="Times New Roman"/>
          <w:b/>
          <w:sz w:val="24"/>
          <w:szCs w:val="24"/>
          <w:shd w:val="clear" w:color="auto" w:fill="FFFFFF"/>
        </w:rPr>
      </w:pPr>
    </w:p>
    <w:p w:rsidR="005D055A" w:rsidRPr="00167E05" w:rsidRDefault="005D055A" w:rsidP="00552F1D">
      <w:pPr>
        <w:ind w:firstLine="708"/>
        <w:contextualSpacing/>
        <w:jc w:val="center"/>
        <w:rPr>
          <w:rFonts w:ascii="Times New Roman" w:hAnsi="Times New Roman"/>
          <w:b/>
          <w:sz w:val="24"/>
          <w:szCs w:val="24"/>
          <w:shd w:val="clear" w:color="auto" w:fill="FFFFFF"/>
        </w:rPr>
      </w:pPr>
    </w:p>
    <w:p w:rsidR="005D055A" w:rsidRPr="00167E05" w:rsidRDefault="005D055A" w:rsidP="00552F1D">
      <w:pPr>
        <w:ind w:firstLine="708"/>
        <w:contextualSpacing/>
        <w:jc w:val="center"/>
        <w:rPr>
          <w:rFonts w:ascii="Times New Roman" w:hAnsi="Times New Roman"/>
          <w:b/>
          <w:sz w:val="24"/>
          <w:szCs w:val="24"/>
          <w:shd w:val="clear" w:color="auto" w:fill="FFFFFF"/>
        </w:rPr>
      </w:pPr>
    </w:p>
    <w:p w:rsidR="005D055A" w:rsidRPr="00167E05" w:rsidRDefault="005D055A" w:rsidP="00552F1D">
      <w:pPr>
        <w:ind w:firstLine="708"/>
        <w:contextualSpacing/>
        <w:jc w:val="center"/>
        <w:rPr>
          <w:rFonts w:ascii="Times New Roman" w:hAnsi="Times New Roman"/>
          <w:b/>
          <w:sz w:val="24"/>
          <w:szCs w:val="24"/>
          <w:shd w:val="clear" w:color="auto" w:fill="FFFFFF"/>
        </w:rPr>
      </w:pPr>
    </w:p>
    <w:p w:rsidR="005D055A" w:rsidRPr="00167E05" w:rsidRDefault="005D055A" w:rsidP="00552F1D">
      <w:pPr>
        <w:ind w:firstLine="708"/>
        <w:contextualSpacing/>
        <w:jc w:val="center"/>
        <w:rPr>
          <w:rFonts w:ascii="Times New Roman" w:hAnsi="Times New Roman"/>
          <w:b/>
          <w:sz w:val="24"/>
          <w:szCs w:val="24"/>
          <w:shd w:val="clear" w:color="auto" w:fill="FFFFFF"/>
        </w:rPr>
      </w:pPr>
    </w:p>
    <w:p w:rsidR="005D055A" w:rsidRPr="00167E05" w:rsidRDefault="005D055A" w:rsidP="00552F1D">
      <w:pPr>
        <w:ind w:firstLine="708"/>
        <w:contextualSpacing/>
        <w:jc w:val="center"/>
        <w:rPr>
          <w:rFonts w:ascii="Times New Roman" w:hAnsi="Times New Roman"/>
          <w:b/>
          <w:sz w:val="24"/>
          <w:szCs w:val="24"/>
          <w:shd w:val="clear" w:color="auto" w:fill="FFFFFF"/>
        </w:rPr>
      </w:pPr>
    </w:p>
    <w:p w:rsidR="00441786" w:rsidRPr="00167E05" w:rsidRDefault="00B67769" w:rsidP="00552F1D">
      <w:pPr>
        <w:ind w:firstLine="708"/>
        <w:contextualSpacing/>
        <w:jc w:val="center"/>
        <w:rPr>
          <w:rFonts w:ascii="Times New Roman" w:hAnsi="Times New Roman"/>
          <w:b/>
          <w:sz w:val="24"/>
          <w:szCs w:val="24"/>
          <w:shd w:val="clear" w:color="auto" w:fill="FFFFFF"/>
        </w:rPr>
      </w:pPr>
      <w:r w:rsidRPr="00167E05">
        <w:rPr>
          <w:rFonts w:ascii="Times New Roman" w:hAnsi="Times New Roman"/>
          <w:b/>
          <w:sz w:val="24"/>
          <w:szCs w:val="24"/>
          <w:shd w:val="clear" w:color="auto" w:fill="FFFFFF"/>
        </w:rPr>
        <w:t xml:space="preserve">Рисунок </w:t>
      </w:r>
      <w:r w:rsidR="00552F1D" w:rsidRPr="00167E05">
        <w:rPr>
          <w:rFonts w:ascii="Times New Roman" w:hAnsi="Times New Roman"/>
          <w:b/>
          <w:sz w:val="24"/>
          <w:szCs w:val="24"/>
          <w:shd w:val="clear" w:color="auto" w:fill="FFFFFF"/>
        </w:rPr>
        <w:t xml:space="preserve">1. - </w:t>
      </w:r>
      <w:r w:rsidR="00441786" w:rsidRPr="00167E05">
        <w:rPr>
          <w:rFonts w:ascii="Times New Roman" w:hAnsi="Times New Roman"/>
          <w:b/>
          <w:sz w:val="24"/>
          <w:szCs w:val="24"/>
          <w:shd w:val="clear" w:color="auto" w:fill="FFFFFF"/>
        </w:rPr>
        <w:t>Основные формы капитала</w:t>
      </w:r>
    </w:p>
    <w:p w:rsidR="00146D9D" w:rsidRPr="00167E05" w:rsidRDefault="00146D9D" w:rsidP="00552F1D">
      <w:pPr>
        <w:ind w:firstLine="708"/>
        <w:contextualSpacing/>
        <w:jc w:val="both"/>
        <w:rPr>
          <w:rFonts w:ascii="Times New Roman" w:hAnsi="Times New Roman"/>
          <w:b/>
          <w:sz w:val="24"/>
          <w:szCs w:val="24"/>
          <w:shd w:val="clear" w:color="auto" w:fill="FFFFFF"/>
        </w:rPr>
      </w:pPr>
      <w:r w:rsidRPr="00167E05">
        <w:rPr>
          <w:rFonts w:ascii="Times New Roman" w:hAnsi="Times New Roman"/>
          <w:iCs/>
          <w:sz w:val="28"/>
          <w:szCs w:val="28"/>
          <w:shd w:val="clear" w:color="auto" w:fill="FFFFFF" w:themeFill="background1"/>
        </w:rPr>
        <w:t>Стоит отметить, что представленная схема рассматривает только основные формы</w:t>
      </w:r>
      <w:r w:rsidR="008137CA" w:rsidRPr="00167E05">
        <w:rPr>
          <w:rFonts w:ascii="Times New Roman" w:hAnsi="Times New Roman"/>
          <w:iCs/>
          <w:sz w:val="28"/>
          <w:szCs w:val="28"/>
          <w:shd w:val="clear" w:color="auto" w:fill="FFFFFF" w:themeFill="background1"/>
        </w:rPr>
        <w:t xml:space="preserve"> капитала</w:t>
      </w:r>
      <w:r w:rsidRPr="00167E05">
        <w:rPr>
          <w:rFonts w:ascii="Times New Roman" w:hAnsi="Times New Roman"/>
          <w:iCs/>
          <w:sz w:val="28"/>
          <w:szCs w:val="28"/>
          <w:shd w:val="clear" w:color="auto" w:fill="FFFFFF" w:themeFill="background1"/>
        </w:rPr>
        <w:t xml:space="preserve">, в то время как </w:t>
      </w:r>
      <w:r w:rsidR="008137CA" w:rsidRPr="00167E05">
        <w:rPr>
          <w:rFonts w:ascii="Times New Roman" w:hAnsi="Times New Roman"/>
          <w:iCs/>
          <w:sz w:val="28"/>
          <w:szCs w:val="28"/>
          <w:shd w:val="clear" w:color="auto" w:fill="FFFFFF" w:themeFill="background1"/>
        </w:rPr>
        <w:t xml:space="preserve">существует множество различных форм. Более того, </w:t>
      </w:r>
      <w:r w:rsidRPr="00167E05">
        <w:rPr>
          <w:rFonts w:ascii="Times New Roman" w:hAnsi="Times New Roman"/>
          <w:iCs/>
          <w:sz w:val="28"/>
          <w:szCs w:val="28"/>
          <w:shd w:val="clear" w:color="auto" w:fill="FFFFFF" w:themeFill="background1"/>
        </w:rPr>
        <w:t xml:space="preserve">каждая форма может включать в себя различные </w:t>
      </w:r>
      <w:r w:rsidRPr="00167E05">
        <w:rPr>
          <w:rFonts w:ascii="Times New Roman" w:hAnsi="Times New Roman"/>
          <w:iCs/>
          <w:sz w:val="28"/>
          <w:szCs w:val="28"/>
          <w:shd w:val="clear" w:color="auto" w:fill="FFFFFF" w:themeFill="background1"/>
        </w:rPr>
        <w:lastRenderedPageBreak/>
        <w:t xml:space="preserve">подформы. В нашей работе мы также будем рассматривать  дополнительную форму капитала – интеллектуальную. </w:t>
      </w:r>
    </w:p>
    <w:p w:rsidR="00146D9D" w:rsidRPr="00167E05" w:rsidRDefault="00146D9D" w:rsidP="00552F1D">
      <w:pPr>
        <w:ind w:firstLine="708"/>
        <w:contextualSpacing/>
        <w:jc w:val="both"/>
        <w:rPr>
          <w:rFonts w:ascii="Times New Roman" w:hAnsi="Times New Roman"/>
          <w:iCs/>
          <w:sz w:val="28"/>
          <w:szCs w:val="28"/>
          <w:shd w:val="clear" w:color="auto" w:fill="FFFFFF" w:themeFill="background1"/>
        </w:rPr>
      </w:pPr>
      <w:r w:rsidRPr="00167E05">
        <w:rPr>
          <w:rFonts w:ascii="Times New Roman" w:hAnsi="Times New Roman"/>
          <w:iCs/>
          <w:sz w:val="28"/>
          <w:szCs w:val="28"/>
          <w:shd w:val="clear" w:color="auto" w:fill="FFFFFF" w:themeFill="background1"/>
        </w:rPr>
        <w:t xml:space="preserve">На рисунке № 1 мы видим, что каждая форма капитала взаимодействует с другой, </w:t>
      </w:r>
      <w:r w:rsidR="008137CA" w:rsidRPr="00167E05">
        <w:rPr>
          <w:rFonts w:ascii="Times New Roman" w:hAnsi="Times New Roman"/>
          <w:iCs/>
          <w:sz w:val="28"/>
          <w:szCs w:val="28"/>
          <w:shd w:val="clear" w:color="auto" w:fill="FFFFFF" w:themeFill="background1"/>
        </w:rPr>
        <w:t>к тому же все представленные формы в той или иной степени могут конвертироваться в другую форму. Однако центральное место занимает человеческая форма капитала, так как все остальные формы капиталов берут свое начало только благодаря человеческой форме.</w:t>
      </w:r>
    </w:p>
    <w:p w:rsidR="00FB42AA" w:rsidRPr="00167E05" w:rsidRDefault="004E2E5E" w:rsidP="00834F9F">
      <w:pPr>
        <w:spacing w:after="0"/>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В последующих параграфах данной работы более подробно охарактеризуем человеческую форму капит</w:t>
      </w:r>
      <w:r w:rsidR="008C7BE3" w:rsidRPr="00167E05">
        <w:rPr>
          <w:rFonts w:ascii="Times New Roman" w:hAnsi="Times New Roman"/>
          <w:sz w:val="28"/>
          <w:szCs w:val="28"/>
          <w:shd w:val="clear" w:color="auto" w:fill="FFFFFF"/>
        </w:rPr>
        <w:t>ала, а также</w:t>
      </w:r>
      <w:r w:rsidR="008137CA" w:rsidRPr="00167E05">
        <w:rPr>
          <w:rFonts w:ascii="Times New Roman" w:hAnsi="Times New Roman"/>
          <w:sz w:val="28"/>
          <w:szCs w:val="28"/>
          <w:shd w:val="clear" w:color="auto" w:fill="FFFFFF"/>
        </w:rPr>
        <w:t xml:space="preserve"> остановимся на рассмотрении  однопорядковых</w:t>
      </w:r>
      <w:r w:rsidR="007A2EA2" w:rsidRPr="00167E05">
        <w:rPr>
          <w:rFonts w:ascii="Times New Roman" w:hAnsi="Times New Roman"/>
          <w:sz w:val="28"/>
          <w:szCs w:val="28"/>
          <w:shd w:val="clear" w:color="auto" w:fill="FFFFFF"/>
        </w:rPr>
        <w:t xml:space="preserve"> понятий, значимых</w:t>
      </w:r>
      <w:r w:rsidR="008C7BE3" w:rsidRPr="00167E05">
        <w:rPr>
          <w:rFonts w:ascii="Times New Roman" w:hAnsi="Times New Roman"/>
          <w:sz w:val="28"/>
          <w:szCs w:val="28"/>
          <w:shd w:val="clear" w:color="auto" w:fill="FFFFFF"/>
        </w:rPr>
        <w:t xml:space="preserve"> для</w:t>
      </w:r>
      <w:r w:rsidR="007A2EA2" w:rsidRPr="00167E05">
        <w:rPr>
          <w:rFonts w:ascii="Times New Roman" w:hAnsi="Times New Roman"/>
          <w:sz w:val="28"/>
          <w:szCs w:val="28"/>
          <w:shd w:val="clear" w:color="auto" w:fill="FFFFFF"/>
        </w:rPr>
        <w:t xml:space="preserve"> проведения исследовательской работы.</w:t>
      </w:r>
    </w:p>
    <w:p w:rsidR="00DE4537" w:rsidRPr="00167E05" w:rsidRDefault="00FB42AA" w:rsidP="00834F9F">
      <w:pPr>
        <w:pStyle w:val="3"/>
        <w:spacing w:before="0"/>
        <w:ind w:left="720"/>
        <w:contextualSpacing/>
        <w:rPr>
          <w:shd w:val="clear" w:color="auto" w:fill="FFFFFF"/>
        </w:rPr>
      </w:pPr>
      <w:bookmarkStart w:id="5" w:name="_Toc483773119"/>
      <w:r w:rsidRPr="00167E05">
        <w:t>1.</w:t>
      </w:r>
      <w:r w:rsidR="00DE4537" w:rsidRPr="00167E05">
        <w:t>1.2. Соотношение понятий человеческие ресурсы</w:t>
      </w:r>
      <w:r w:rsidRPr="00167E05">
        <w:t>, человеческий потенциал</w:t>
      </w:r>
      <w:r w:rsidR="00DE4537" w:rsidRPr="00167E05">
        <w:t xml:space="preserve"> и человеческий капитал</w:t>
      </w:r>
      <w:bookmarkEnd w:id="5"/>
    </w:p>
    <w:p w:rsidR="00E97C58" w:rsidRPr="00167E05" w:rsidRDefault="000D481C" w:rsidP="00552F1D">
      <w:pPr>
        <w:autoSpaceDE w:val="0"/>
        <w:autoSpaceDN w:val="0"/>
        <w:adjustRightInd w:val="0"/>
        <w:spacing w:after="0"/>
        <w:ind w:firstLine="708"/>
        <w:contextualSpacing/>
        <w:jc w:val="both"/>
        <w:rPr>
          <w:rFonts w:ascii="Times New Roman" w:hAnsi="Times New Roman"/>
          <w:sz w:val="28"/>
          <w:szCs w:val="28"/>
        </w:rPr>
      </w:pPr>
      <w:r w:rsidRPr="00167E05">
        <w:rPr>
          <w:rFonts w:ascii="Times New Roman" w:hAnsi="Times New Roman"/>
          <w:sz w:val="28"/>
          <w:szCs w:val="28"/>
        </w:rPr>
        <w:t xml:space="preserve">При обсуждении проблем сущности и содержания человеческого капитала часто возникают вопросы соотношения человеческого капитала с однопорядковыми понятиями: человеческие ресурсы и человеческий потенциал. На самом деле, данные определения пересекаются по логическому содержанию, но различаются в смысловых значениях. </w:t>
      </w:r>
    </w:p>
    <w:p w:rsidR="000D481C" w:rsidRPr="00167E05" w:rsidRDefault="000D481C" w:rsidP="00552F1D">
      <w:pPr>
        <w:ind w:firstLine="360"/>
        <w:contextualSpacing/>
        <w:jc w:val="both"/>
        <w:rPr>
          <w:rFonts w:ascii="Times New Roman" w:hAnsi="Times New Roman"/>
          <w:sz w:val="28"/>
          <w:szCs w:val="28"/>
          <w:shd w:val="clear" w:color="auto" w:fill="FFFFFF" w:themeFill="background1"/>
        </w:rPr>
      </w:pPr>
      <w:r w:rsidRPr="00167E05">
        <w:rPr>
          <w:rFonts w:ascii="Times New Roman" w:hAnsi="Times New Roman"/>
          <w:sz w:val="28"/>
          <w:szCs w:val="28"/>
        </w:rPr>
        <w:t xml:space="preserve">Чтобы понять различие между такими схожими понятиями, как человеческий капитал, человеческие ресурсы и человеческий потенциал, стоит обратить во внимание объяснение Теодора </w:t>
      </w:r>
      <w:r w:rsidRPr="00167E05">
        <w:rPr>
          <w:rFonts w:ascii="Times New Roman" w:hAnsi="Times New Roman"/>
          <w:sz w:val="28"/>
          <w:szCs w:val="28"/>
          <w:shd w:val="clear" w:color="auto" w:fill="FFFFFF" w:themeFill="background1"/>
        </w:rPr>
        <w:t xml:space="preserve">Шульца: «Все человеческие ресурсы и способности являются или врожденными, или приобретенными. Каждый человек рождается с индивидуальным комплексом генов, определяющим его врожденный человеческий потенциал. Приобретенные человеком ценные качества, которые могут быть усилены соответствующими вложениями, мы называем человеческим капиталом». </w:t>
      </w:r>
      <w:r w:rsidR="006C7D91" w:rsidRPr="00167E05">
        <w:rPr>
          <w:rFonts w:ascii="Times New Roman" w:hAnsi="Times New Roman"/>
          <w:sz w:val="28"/>
          <w:szCs w:val="28"/>
          <w:shd w:val="clear" w:color="auto" w:fill="FFFFFF" w:themeFill="background1"/>
        </w:rPr>
        <w:t xml:space="preserve">А должное внимание </w:t>
      </w:r>
      <w:r w:rsidRPr="00167E05">
        <w:rPr>
          <w:rFonts w:ascii="Times New Roman" w:hAnsi="Times New Roman"/>
          <w:sz w:val="28"/>
          <w:szCs w:val="28"/>
          <w:shd w:val="clear" w:color="auto" w:fill="FFFFFF" w:themeFill="background1"/>
        </w:rPr>
        <w:t xml:space="preserve">врожденным и приобретенным навыкам человека </w:t>
      </w:r>
      <w:r w:rsidR="006C7D91" w:rsidRPr="00167E05">
        <w:rPr>
          <w:rFonts w:ascii="Times New Roman" w:hAnsi="Times New Roman"/>
          <w:sz w:val="28"/>
          <w:szCs w:val="28"/>
          <w:shd w:val="clear" w:color="auto" w:fill="FFFFFF" w:themeFill="background1"/>
        </w:rPr>
        <w:t>способствует</w:t>
      </w:r>
      <w:r w:rsidRPr="00167E05">
        <w:rPr>
          <w:rFonts w:ascii="Times New Roman" w:hAnsi="Times New Roman"/>
          <w:sz w:val="28"/>
          <w:szCs w:val="28"/>
          <w:shd w:val="clear" w:color="auto" w:fill="FFFFFF" w:themeFill="background1"/>
        </w:rPr>
        <w:t xml:space="preserve"> расширению и формированию человеческого капитала.</w:t>
      </w:r>
      <w:r w:rsidRPr="00167E05">
        <w:rPr>
          <w:rStyle w:val="ac"/>
          <w:rFonts w:ascii="Times New Roman" w:hAnsi="Times New Roman"/>
          <w:sz w:val="28"/>
          <w:szCs w:val="28"/>
          <w:shd w:val="clear" w:color="auto" w:fill="FFFFFF" w:themeFill="background1"/>
        </w:rPr>
        <w:footnoteReference w:id="22"/>
      </w:r>
      <w:r w:rsidRPr="00167E05">
        <w:rPr>
          <w:rFonts w:ascii="Times New Roman" w:hAnsi="Times New Roman"/>
          <w:sz w:val="28"/>
          <w:szCs w:val="28"/>
          <w:shd w:val="clear" w:color="auto" w:fill="FFFFFF" w:themeFill="background1"/>
        </w:rPr>
        <w:t xml:space="preserve"> </w:t>
      </w:r>
    </w:p>
    <w:p w:rsidR="000D481C" w:rsidRPr="00167E05" w:rsidRDefault="00E13A1C" w:rsidP="00552F1D">
      <w:pPr>
        <w:ind w:firstLine="360"/>
        <w:contextualSpacing/>
        <w:jc w:val="both"/>
        <w:rPr>
          <w:rFonts w:ascii="Times New Roman" w:hAnsi="Times New Roman"/>
          <w:sz w:val="28"/>
          <w:szCs w:val="28"/>
          <w:shd w:val="clear" w:color="auto" w:fill="FFFFFF" w:themeFill="background1"/>
        </w:rPr>
      </w:pPr>
      <w:r w:rsidRPr="00167E05">
        <w:rPr>
          <w:rFonts w:ascii="Times New Roman" w:hAnsi="Times New Roman"/>
          <w:sz w:val="28"/>
          <w:szCs w:val="28"/>
          <w:shd w:val="clear" w:color="auto" w:fill="FFFFFF" w:themeFill="background1"/>
        </w:rPr>
        <w:lastRenderedPageBreak/>
        <w:t>К словам Шульца следует добавить объяснение</w:t>
      </w:r>
      <w:r w:rsidR="006C7D91" w:rsidRPr="00167E05">
        <w:rPr>
          <w:rFonts w:ascii="Times New Roman" w:hAnsi="Times New Roman"/>
          <w:sz w:val="28"/>
          <w:szCs w:val="28"/>
          <w:shd w:val="clear" w:color="auto" w:fill="FFFFFF" w:themeFill="background1"/>
        </w:rPr>
        <w:t xml:space="preserve"> отечественных исследователей</w:t>
      </w:r>
      <w:r w:rsidRPr="00167E05">
        <w:rPr>
          <w:rStyle w:val="ac"/>
          <w:rFonts w:ascii="Times New Roman" w:hAnsi="Times New Roman"/>
          <w:sz w:val="28"/>
          <w:szCs w:val="28"/>
          <w:shd w:val="clear" w:color="auto" w:fill="FFFFFF" w:themeFill="background1"/>
        </w:rPr>
        <w:footnoteReference w:id="23"/>
      </w:r>
      <w:r w:rsidRPr="00167E05">
        <w:rPr>
          <w:rFonts w:ascii="Times New Roman" w:hAnsi="Times New Roman"/>
          <w:sz w:val="28"/>
          <w:szCs w:val="28"/>
          <w:shd w:val="clear" w:color="auto" w:fill="FFFFFF" w:themeFill="background1"/>
        </w:rPr>
        <w:t xml:space="preserve">: </w:t>
      </w:r>
      <w:r w:rsidR="006C7D91" w:rsidRPr="00167E05">
        <w:rPr>
          <w:rFonts w:ascii="Times New Roman" w:hAnsi="Times New Roman"/>
          <w:sz w:val="28"/>
          <w:szCs w:val="28"/>
          <w:shd w:val="clear" w:color="auto" w:fill="FFFFFF" w:themeFill="background1"/>
        </w:rPr>
        <w:t>«Ч</w:t>
      </w:r>
      <w:r w:rsidR="000D481C" w:rsidRPr="00167E05">
        <w:rPr>
          <w:rFonts w:ascii="Times New Roman" w:hAnsi="Times New Roman"/>
          <w:sz w:val="28"/>
          <w:szCs w:val="28"/>
          <w:shd w:val="clear" w:color="auto" w:fill="FFFFFF" w:themeFill="background1"/>
        </w:rPr>
        <w:t xml:space="preserve">еловеческий потенциал представляет собой </w:t>
      </w:r>
      <w:r w:rsidRPr="00167E05">
        <w:rPr>
          <w:rFonts w:ascii="Times New Roman" w:hAnsi="Times New Roman"/>
          <w:sz w:val="28"/>
          <w:szCs w:val="28"/>
          <w:shd w:val="clear" w:color="auto" w:fill="FFFFFF" w:themeFill="background1"/>
        </w:rPr>
        <w:t>максимальную реализацию человеческих способностей, в то время как человеческий капитал выступает экономической формой реализации человеческого потенциала и ресурсов в определенных условиях</w:t>
      </w:r>
      <w:r w:rsidR="006C7D91" w:rsidRPr="00167E05">
        <w:rPr>
          <w:rFonts w:ascii="Times New Roman" w:hAnsi="Times New Roman"/>
          <w:sz w:val="28"/>
          <w:szCs w:val="28"/>
          <w:shd w:val="clear" w:color="auto" w:fill="FFFFFF" w:themeFill="background1"/>
        </w:rPr>
        <w:t>»</w:t>
      </w:r>
      <w:r w:rsidRPr="00167E05">
        <w:rPr>
          <w:rFonts w:ascii="Times New Roman" w:hAnsi="Times New Roman"/>
          <w:sz w:val="28"/>
          <w:szCs w:val="28"/>
          <w:shd w:val="clear" w:color="auto" w:fill="FFFFFF" w:themeFill="background1"/>
        </w:rPr>
        <w:t>.</w:t>
      </w:r>
    </w:p>
    <w:p w:rsidR="000D481C" w:rsidRPr="00167E05" w:rsidRDefault="000D481C" w:rsidP="00552F1D">
      <w:pPr>
        <w:ind w:firstLine="360"/>
        <w:contextualSpacing/>
        <w:jc w:val="both"/>
        <w:rPr>
          <w:rFonts w:ascii="Times New Roman" w:hAnsi="Times New Roman"/>
          <w:sz w:val="28"/>
          <w:szCs w:val="28"/>
          <w:shd w:val="clear" w:color="auto" w:fill="FFFFFF" w:themeFill="background1"/>
        </w:rPr>
      </w:pPr>
      <w:r w:rsidRPr="00167E05">
        <w:rPr>
          <w:rFonts w:ascii="Times New Roman" w:hAnsi="Times New Roman"/>
          <w:sz w:val="28"/>
          <w:szCs w:val="28"/>
          <w:shd w:val="clear" w:color="auto" w:fill="FFFFFF" w:themeFill="background1"/>
        </w:rPr>
        <w:t>Схематично соотношение вышеуказанных понятий можно отобразить следующим образом. Рисунок № 2.</w:t>
      </w:r>
    </w:p>
    <w:p w:rsidR="000D481C" w:rsidRPr="00167E05" w:rsidRDefault="005E3D69" w:rsidP="00552F1D">
      <w:pPr>
        <w:contextualSpacing/>
        <w:jc w:val="both"/>
        <w:rPr>
          <w:rFonts w:ascii="Times New Roman" w:hAnsi="Times New Roman"/>
          <w:sz w:val="28"/>
          <w:szCs w:val="28"/>
        </w:rPr>
      </w:pPr>
      <w:r>
        <w:rPr>
          <w:rFonts w:ascii="Times New Roman" w:hAnsi="Times New Roman"/>
          <w:noProof/>
          <w:sz w:val="28"/>
          <w:szCs w:val="28"/>
          <w:lang w:eastAsia="ru-RU"/>
        </w:rPr>
        <w:pict>
          <v:group id="_x0000_s1069" style="position:absolute;left:0;text-align:left;margin-left:126.45pt;margin-top:4.85pt;width:212.8pt;height:164.45pt;z-index:251688960" coordorigin="3922,7544" coordsize="4256,3611">
            <v:oval id="_x0000_s1070" style="position:absolute;left:3922;top:7544;width:4256;height:3611" wrapcoords="9355 0 8366 90 5172 1165 4335 1972 3270 2778 1977 4302 1065 5736 456 7170 0 8604 -76 10038 -76 11472 0 12906 456 14340 1065 15774 1901 17208 3270 18732 5096 20076 5172 20345 8594 21510 9355 21510 12169 21510 12930 21510 16352 20345 16428 20076 18254 18732 19623 17208 20535 15774 21524 12906 21676 11472 21524 8604 21068 7170 20459 5736 19546 4302 18330 2868 17189 1972 16352 1165 13158 90 12169 0 9355 0" strokeweight="1pt">
              <v:textbox style="mso-next-textbox:#_x0000_s1070">
                <w:txbxContent>
                  <w:p w:rsidR="00AE5199" w:rsidRPr="009414A4" w:rsidRDefault="00AE5199" w:rsidP="000D481C">
                    <w:pPr>
                      <w:jc w:val="center"/>
                      <w:rPr>
                        <w:b/>
                      </w:rPr>
                    </w:pPr>
                    <w:r w:rsidRPr="009414A4">
                      <w:rPr>
                        <w:b/>
                      </w:rPr>
                      <w:t>Человеческий капитал</w:t>
                    </w:r>
                  </w:p>
                </w:txbxContent>
              </v:textbox>
            </v:oval>
            <v:oval id="_x0000_s1071" style="position:absolute;left:4417;top:8597;width:3245;height:2558">
              <v:textbox style="mso-next-textbox:#_x0000_s1071">
                <w:txbxContent>
                  <w:p w:rsidR="00AE5199" w:rsidRPr="009414A4" w:rsidRDefault="00AE5199" w:rsidP="000D481C">
                    <w:pPr>
                      <w:jc w:val="center"/>
                      <w:rPr>
                        <w:b/>
                        <w:sz w:val="18"/>
                        <w:szCs w:val="18"/>
                      </w:rPr>
                    </w:pPr>
                    <w:r w:rsidRPr="009414A4">
                      <w:rPr>
                        <w:b/>
                        <w:sz w:val="18"/>
                        <w:szCs w:val="18"/>
                      </w:rPr>
                      <w:t>Человеческий потенциал</w:t>
                    </w:r>
                  </w:p>
                </w:txbxContent>
              </v:textbox>
            </v:oval>
            <v:oval id="_x0000_s1072" style="position:absolute;left:4782;top:9715;width:2450;height:1440" strokeweight=".5pt">
              <v:stroke dashstyle="1 1"/>
              <v:textbox style="mso-next-textbox:#_x0000_s1072">
                <w:txbxContent>
                  <w:p w:rsidR="00AE5199" w:rsidRPr="009414A4" w:rsidRDefault="00AE5199" w:rsidP="000D481C">
                    <w:pPr>
                      <w:jc w:val="center"/>
                      <w:rPr>
                        <w:b/>
                        <w:sz w:val="20"/>
                        <w:szCs w:val="20"/>
                      </w:rPr>
                    </w:pPr>
                    <w:r w:rsidRPr="009414A4">
                      <w:rPr>
                        <w:b/>
                        <w:sz w:val="20"/>
                        <w:szCs w:val="20"/>
                      </w:rPr>
                      <w:t>Человеческие ресурсы</w:t>
                    </w:r>
                  </w:p>
                </w:txbxContent>
              </v:textbox>
            </v:oval>
          </v:group>
        </w:pict>
      </w:r>
    </w:p>
    <w:p w:rsidR="000D481C" w:rsidRPr="00167E05" w:rsidRDefault="000D481C" w:rsidP="00552F1D">
      <w:pPr>
        <w:contextualSpacing/>
        <w:jc w:val="both"/>
        <w:rPr>
          <w:rFonts w:ascii="Times New Roman" w:hAnsi="Times New Roman"/>
          <w:sz w:val="28"/>
          <w:szCs w:val="28"/>
        </w:rPr>
      </w:pPr>
    </w:p>
    <w:p w:rsidR="000D481C" w:rsidRPr="00167E05" w:rsidRDefault="000D481C" w:rsidP="00552F1D">
      <w:pPr>
        <w:contextualSpacing/>
        <w:jc w:val="both"/>
        <w:rPr>
          <w:rFonts w:ascii="Times New Roman" w:hAnsi="Times New Roman"/>
          <w:sz w:val="28"/>
          <w:szCs w:val="28"/>
        </w:rPr>
      </w:pPr>
    </w:p>
    <w:p w:rsidR="000D481C" w:rsidRPr="00167E05" w:rsidRDefault="000D481C" w:rsidP="00552F1D">
      <w:pPr>
        <w:contextualSpacing/>
        <w:jc w:val="both"/>
        <w:rPr>
          <w:rFonts w:ascii="Times New Roman" w:hAnsi="Times New Roman"/>
          <w:sz w:val="28"/>
          <w:szCs w:val="28"/>
        </w:rPr>
      </w:pPr>
    </w:p>
    <w:p w:rsidR="000D481C" w:rsidRPr="00167E05" w:rsidRDefault="000D481C" w:rsidP="00552F1D">
      <w:pPr>
        <w:ind w:firstLine="360"/>
        <w:contextualSpacing/>
        <w:jc w:val="center"/>
        <w:rPr>
          <w:rFonts w:ascii="Times New Roman" w:hAnsi="Times New Roman"/>
          <w:b/>
          <w:sz w:val="24"/>
          <w:szCs w:val="24"/>
          <w:shd w:val="clear" w:color="auto" w:fill="FFFFFF" w:themeFill="background1"/>
        </w:rPr>
      </w:pPr>
    </w:p>
    <w:p w:rsidR="005D055A" w:rsidRPr="00167E05" w:rsidRDefault="005D055A" w:rsidP="00552F1D">
      <w:pPr>
        <w:ind w:firstLine="360"/>
        <w:contextualSpacing/>
        <w:jc w:val="center"/>
        <w:rPr>
          <w:rFonts w:ascii="Times New Roman" w:hAnsi="Times New Roman"/>
          <w:b/>
          <w:sz w:val="24"/>
          <w:szCs w:val="24"/>
          <w:shd w:val="clear" w:color="auto" w:fill="FFFFFF" w:themeFill="background1"/>
        </w:rPr>
      </w:pPr>
    </w:p>
    <w:p w:rsidR="005D055A" w:rsidRPr="00167E05" w:rsidRDefault="005D055A" w:rsidP="00552F1D">
      <w:pPr>
        <w:ind w:firstLine="360"/>
        <w:contextualSpacing/>
        <w:jc w:val="center"/>
        <w:rPr>
          <w:rFonts w:ascii="Times New Roman" w:hAnsi="Times New Roman"/>
          <w:b/>
          <w:sz w:val="24"/>
          <w:szCs w:val="24"/>
          <w:shd w:val="clear" w:color="auto" w:fill="FFFFFF" w:themeFill="background1"/>
        </w:rPr>
      </w:pPr>
    </w:p>
    <w:p w:rsidR="005D055A" w:rsidRPr="00167E05" w:rsidRDefault="005D055A" w:rsidP="00552F1D">
      <w:pPr>
        <w:ind w:firstLine="360"/>
        <w:contextualSpacing/>
        <w:jc w:val="center"/>
        <w:rPr>
          <w:rFonts w:ascii="Times New Roman" w:hAnsi="Times New Roman"/>
          <w:b/>
          <w:sz w:val="24"/>
          <w:szCs w:val="24"/>
          <w:shd w:val="clear" w:color="auto" w:fill="FFFFFF" w:themeFill="background1"/>
        </w:rPr>
      </w:pPr>
    </w:p>
    <w:p w:rsidR="000D481C" w:rsidRPr="00167E05" w:rsidRDefault="00552F1D" w:rsidP="00552F1D">
      <w:pPr>
        <w:ind w:firstLine="360"/>
        <w:contextualSpacing/>
        <w:jc w:val="center"/>
        <w:rPr>
          <w:rFonts w:ascii="Times New Roman" w:hAnsi="Times New Roman"/>
          <w:b/>
          <w:sz w:val="24"/>
          <w:szCs w:val="24"/>
          <w:shd w:val="clear" w:color="auto" w:fill="FFFFFF" w:themeFill="background1"/>
        </w:rPr>
      </w:pPr>
      <w:r w:rsidRPr="00167E05">
        <w:rPr>
          <w:rFonts w:ascii="Times New Roman" w:hAnsi="Times New Roman"/>
          <w:b/>
          <w:sz w:val="24"/>
          <w:szCs w:val="24"/>
          <w:shd w:val="clear" w:color="auto" w:fill="FFFFFF" w:themeFill="background1"/>
        </w:rPr>
        <w:t xml:space="preserve">Рисунок 2. - </w:t>
      </w:r>
      <w:r w:rsidR="000D481C" w:rsidRPr="00167E05">
        <w:rPr>
          <w:rFonts w:ascii="Times New Roman" w:hAnsi="Times New Roman"/>
          <w:b/>
          <w:sz w:val="24"/>
          <w:szCs w:val="24"/>
          <w:shd w:val="clear" w:color="auto" w:fill="FFFFFF" w:themeFill="background1"/>
        </w:rPr>
        <w:t>Соотношение понятий человеческие ресурсы, потенциал и человеческий капитал</w:t>
      </w:r>
    </w:p>
    <w:p w:rsidR="0029383C" w:rsidRPr="00167E05" w:rsidRDefault="0029383C" w:rsidP="00552F1D">
      <w:pPr>
        <w:shd w:val="clear" w:color="auto" w:fill="FFFFFF" w:themeFill="background1"/>
        <w:ind w:firstLine="708"/>
        <w:contextualSpacing/>
        <w:jc w:val="both"/>
        <w:rPr>
          <w:rFonts w:ascii="Times New Roman" w:hAnsi="Times New Roman"/>
          <w:sz w:val="28"/>
          <w:szCs w:val="28"/>
        </w:rPr>
      </w:pPr>
      <w:r w:rsidRPr="00167E05">
        <w:rPr>
          <w:rFonts w:ascii="Times New Roman" w:hAnsi="Times New Roman"/>
          <w:sz w:val="28"/>
          <w:szCs w:val="28"/>
          <w:shd w:val="clear" w:color="auto" w:fill="FFFFFF"/>
        </w:rPr>
        <w:t>Приведем основные определения данных категорий представленных в литературе. Однако стоит отметить, что, как правило, общепринятого мнения среди исследователей данного вопроса не существует, так как каждый автор интерпретирует понятия с учетом своей точки зрения. Наиболее обоснованными, на наш взгляд, являются следующие определения:</w:t>
      </w:r>
      <w:r w:rsidRPr="00167E05">
        <w:rPr>
          <w:rStyle w:val="apple-converted-space"/>
          <w:rFonts w:ascii="Times New Roman" w:eastAsiaTheme="majorEastAsia" w:hAnsi="Times New Roman"/>
          <w:sz w:val="28"/>
          <w:szCs w:val="28"/>
          <w:shd w:val="clear" w:color="auto" w:fill="FFFFFF"/>
        </w:rPr>
        <w:t> </w:t>
      </w:r>
    </w:p>
    <w:p w:rsidR="0029383C" w:rsidRPr="00167E05" w:rsidRDefault="0029383C" w:rsidP="00552F1D">
      <w:pPr>
        <w:shd w:val="clear" w:color="auto" w:fill="FFFFFF" w:themeFill="background1"/>
        <w:ind w:firstLine="708"/>
        <w:contextualSpacing/>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Человеческие ресурсы</w:t>
      </w:r>
      <w:r w:rsidRPr="00167E05">
        <w:rPr>
          <w:rFonts w:ascii="Times New Roman" w:hAnsi="Times New Roman"/>
          <w:sz w:val="28"/>
          <w:szCs w:val="28"/>
          <w:shd w:val="clear" w:color="auto" w:fill="FFFFFF"/>
        </w:rPr>
        <w:t xml:space="preserve"> </w:t>
      </w:r>
      <w:r w:rsidRPr="00167E05">
        <w:rPr>
          <w:rFonts w:ascii="Times New Roman" w:hAnsi="Times New Roman"/>
          <w:b/>
          <w:sz w:val="28"/>
          <w:szCs w:val="28"/>
          <w:shd w:val="clear" w:color="auto" w:fill="FFFFFF"/>
        </w:rPr>
        <w:t>-</w:t>
      </w:r>
      <w:r w:rsidRPr="00167E05">
        <w:rPr>
          <w:rFonts w:ascii="Times New Roman" w:hAnsi="Times New Roman"/>
          <w:sz w:val="28"/>
          <w:szCs w:val="28"/>
          <w:shd w:val="clear" w:color="auto" w:fill="FFFFFF"/>
        </w:rPr>
        <w:t xml:space="preserve"> это суммарная ценность так называемого «сырого» труда (величина которого в основном определяется количеством людей, составляющих трудовые ресурсы страны) и человеческого капитала, которым обладают эти люди.</w:t>
      </w:r>
      <w:r w:rsidRPr="00167E05">
        <w:rPr>
          <w:rStyle w:val="ac"/>
          <w:rFonts w:ascii="Times New Roman" w:hAnsi="Times New Roman"/>
          <w:sz w:val="28"/>
          <w:szCs w:val="28"/>
          <w:shd w:val="clear" w:color="auto" w:fill="FFFFFF"/>
        </w:rPr>
        <w:footnoteReference w:id="24"/>
      </w:r>
    </w:p>
    <w:p w:rsidR="00143F97" w:rsidRPr="00167E05" w:rsidRDefault="00143F97" w:rsidP="00552F1D">
      <w:pPr>
        <w:shd w:val="clear" w:color="auto" w:fill="FFFFFF" w:themeFill="background1"/>
        <w:ind w:firstLine="708"/>
        <w:contextualSpacing/>
        <w:jc w:val="both"/>
        <w:rPr>
          <w:rFonts w:ascii="Times New Roman" w:hAnsi="Times New Roman"/>
          <w:sz w:val="28"/>
          <w:szCs w:val="28"/>
          <w:shd w:val="clear" w:color="auto" w:fill="FFFFFF" w:themeFill="background1"/>
        </w:rPr>
      </w:pPr>
      <w:r w:rsidRPr="00167E05">
        <w:rPr>
          <w:rFonts w:ascii="Times New Roman" w:hAnsi="Times New Roman"/>
          <w:iCs/>
          <w:sz w:val="28"/>
          <w:szCs w:val="28"/>
          <w:shd w:val="clear" w:color="auto" w:fill="FFFFFF" w:themeFill="background1"/>
        </w:rPr>
        <w:lastRenderedPageBreak/>
        <w:t>Из представленного определения можно сделать вывод о том, что человеческие ресурсы</w:t>
      </w:r>
      <w:r w:rsidRPr="00167E05">
        <w:rPr>
          <w:rStyle w:val="apple-converted-space"/>
          <w:rFonts w:ascii="Times New Roman" w:hAnsi="Times New Roman"/>
          <w:sz w:val="28"/>
          <w:szCs w:val="28"/>
          <w:shd w:val="clear" w:color="auto" w:fill="FFFFFF" w:themeFill="background1"/>
        </w:rPr>
        <w:t> </w:t>
      </w:r>
      <w:r w:rsidRPr="00167E05">
        <w:rPr>
          <w:rFonts w:ascii="Times New Roman" w:hAnsi="Times New Roman"/>
          <w:sz w:val="28"/>
          <w:szCs w:val="28"/>
          <w:shd w:val="clear" w:color="auto" w:fill="FFFFFF" w:themeFill="background1"/>
        </w:rPr>
        <w:t xml:space="preserve"> </w:t>
      </w:r>
      <w:r w:rsidRPr="00167E05">
        <w:rPr>
          <w:rFonts w:ascii="Times New Roman" w:hAnsi="Times New Roman"/>
          <w:b/>
          <w:sz w:val="28"/>
          <w:szCs w:val="28"/>
          <w:shd w:val="clear" w:color="auto" w:fill="FFFFFF" w:themeFill="background1"/>
        </w:rPr>
        <w:t>-</w:t>
      </w:r>
      <w:r w:rsidRPr="00167E05">
        <w:rPr>
          <w:rFonts w:ascii="Times New Roman" w:hAnsi="Times New Roman"/>
          <w:sz w:val="28"/>
          <w:szCs w:val="28"/>
          <w:shd w:val="clear" w:color="auto" w:fill="FFFFFF" w:themeFill="background1"/>
        </w:rPr>
        <w:t xml:space="preserve"> это совокупность различных качеств людей, определяющих их трудоспособность к производству материальных и нематериальных благ, а показателем развития данных качеств является человеческий капитал. </w:t>
      </w:r>
    </w:p>
    <w:p w:rsidR="00143F97" w:rsidRPr="00167E05" w:rsidRDefault="00143F97" w:rsidP="00552F1D">
      <w:pPr>
        <w:shd w:val="clear" w:color="auto" w:fill="FFFFFF" w:themeFill="background1"/>
        <w:ind w:firstLine="708"/>
        <w:contextualSpacing/>
        <w:jc w:val="both"/>
        <w:rPr>
          <w:rFonts w:ascii="Times New Roman" w:hAnsi="Times New Roman"/>
          <w:sz w:val="28"/>
          <w:szCs w:val="28"/>
          <w:shd w:val="clear" w:color="auto" w:fill="FFFFFF" w:themeFill="background1"/>
        </w:rPr>
      </w:pPr>
      <w:r w:rsidRPr="00167E05">
        <w:rPr>
          <w:rFonts w:ascii="Times New Roman" w:hAnsi="Times New Roman"/>
          <w:b/>
          <w:sz w:val="28"/>
          <w:szCs w:val="28"/>
          <w:shd w:val="clear" w:color="auto" w:fill="FFFFFF" w:themeFill="background1"/>
        </w:rPr>
        <w:t>Человеческий потенциал</w:t>
      </w:r>
      <w:r w:rsidRPr="00167E05">
        <w:rPr>
          <w:rFonts w:ascii="Times New Roman" w:hAnsi="Times New Roman"/>
          <w:sz w:val="28"/>
          <w:szCs w:val="28"/>
          <w:shd w:val="clear" w:color="auto" w:fill="FFFFFF" w:themeFill="background1"/>
        </w:rPr>
        <w:t xml:space="preserve"> </w:t>
      </w:r>
      <w:r w:rsidRPr="00167E05">
        <w:rPr>
          <w:rFonts w:ascii="Times New Roman" w:hAnsi="Times New Roman"/>
          <w:b/>
          <w:sz w:val="28"/>
          <w:szCs w:val="28"/>
          <w:shd w:val="clear" w:color="auto" w:fill="FFFFFF" w:themeFill="background1"/>
        </w:rPr>
        <w:t xml:space="preserve">– </w:t>
      </w:r>
      <w:r w:rsidRPr="00167E05">
        <w:rPr>
          <w:rFonts w:ascii="Times New Roman" w:hAnsi="Times New Roman"/>
          <w:sz w:val="28"/>
          <w:szCs w:val="28"/>
          <w:shd w:val="clear" w:color="auto" w:fill="FFFFFF" w:themeFill="background1"/>
        </w:rPr>
        <w:t>это потребности, способности и готовность индивидов к выполнению социально необходимой деятельности</w:t>
      </w:r>
      <w:r w:rsidR="00A56F90" w:rsidRPr="00167E05">
        <w:rPr>
          <w:rFonts w:ascii="Times New Roman" w:hAnsi="Times New Roman"/>
          <w:sz w:val="28"/>
          <w:szCs w:val="28"/>
          <w:shd w:val="clear" w:color="auto" w:fill="FFFFFF" w:themeFill="background1"/>
        </w:rPr>
        <w:t>, ролей и функций.</w:t>
      </w:r>
      <w:r w:rsidR="00A56F90" w:rsidRPr="00167E05">
        <w:rPr>
          <w:rStyle w:val="ac"/>
          <w:rFonts w:ascii="Times New Roman" w:hAnsi="Times New Roman"/>
          <w:sz w:val="28"/>
          <w:szCs w:val="28"/>
          <w:shd w:val="clear" w:color="auto" w:fill="FFFFFF" w:themeFill="background1"/>
        </w:rPr>
        <w:footnoteReference w:id="25"/>
      </w:r>
    </w:p>
    <w:p w:rsidR="00143F97" w:rsidRPr="00167E05" w:rsidRDefault="00143F97" w:rsidP="00552F1D">
      <w:pPr>
        <w:shd w:val="clear" w:color="auto" w:fill="FFFFFF" w:themeFill="background1"/>
        <w:ind w:firstLine="708"/>
        <w:contextualSpacing/>
        <w:jc w:val="both"/>
        <w:rPr>
          <w:rFonts w:ascii="Times New Roman" w:hAnsi="Times New Roman"/>
          <w:sz w:val="28"/>
          <w:szCs w:val="28"/>
          <w:shd w:val="clear" w:color="auto" w:fill="FFFFFF" w:themeFill="background1"/>
        </w:rPr>
      </w:pPr>
      <w:r w:rsidRPr="00167E05">
        <w:rPr>
          <w:rFonts w:ascii="Times New Roman" w:hAnsi="Times New Roman"/>
          <w:sz w:val="28"/>
          <w:szCs w:val="28"/>
          <w:shd w:val="clear" w:color="auto" w:fill="FFFFFF" w:themeFill="background1"/>
        </w:rPr>
        <w:t xml:space="preserve">В результате анализа представленных понятий, можно сделать вывод о том, что человеческие ресурсы выступают </w:t>
      </w:r>
      <w:r w:rsidR="00A56F90" w:rsidRPr="00167E05">
        <w:rPr>
          <w:rFonts w:ascii="Times New Roman" w:hAnsi="Times New Roman"/>
          <w:sz w:val="28"/>
          <w:szCs w:val="28"/>
          <w:shd w:val="clear" w:color="auto" w:fill="FFFFFF" w:themeFill="background1"/>
        </w:rPr>
        <w:t xml:space="preserve">в качестве источника средств, в то время как </w:t>
      </w:r>
      <w:r w:rsidRPr="00167E05">
        <w:rPr>
          <w:rFonts w:ascii="Times New Roman" w:hAnsi="Times New Roman"/>
          <w:sz w:val="28"/>
          <w:szCs w:val="28"/>
          <w:shd w:val="clear" w:color="auto" w:fill="FFFFFF" w:themeFill="background1"/>
        </w:rPr>
        <w:t xml:space="preserve">человеческий потенциал выступает в качестве возможностей, жизненных сил и профессиональных компетенций для достижения определенной цели. </w:t>
      </w:r>
    </w:p>
    <w:p w:rsidR="0006100A" w:rsidRPr="00167E05" w:rsidRDefault="0006100A" w:rsidP="00552F1D">
      <w:pPr>
        <w:shd w:val="clear" w:color="auto" w:fill="FFFFFF" w:themeFill="background1"/>
        <w:ind w:firstLine="708"/>
        <w:contextualSpacing/>
        <w:jc w:val="both"/>
        <w:rPr>
          <w:rFonts w:ascii="Times New Roman" w:hAnsi="Times New Roman"/>
          <w:sz w:val="28"/>
          <w:szCs w:val="28"/>
          <w:shd w:val="clear" w:color="auto" w:fill="FFFFFF" w:themeFill="background1"/>
        </w:rPr>
      </w:pPr>
      <w:r w:rsidRPr="00167E05">
        <w:rPr>
          <w:rFonts w:ascii="Times New Roman" w:hAnsi="Times New Roman"/>
          <w:b/>
          <w:sz w:val="28"/>
          <w:szCs w:val="28"/>
          <w:shd w:val="clear" w:color="auto" w:fill="FFFFFF" w:themeFill="background1"/>
        </w:rPr>
        <w:t>Человеческий капитал</w:t>
      </w:r>
      <w:r w:rsidRPr="00167E05">
        <w:rPr>
          <w:rFonts w:ascii="Times New Roman" w:hAnsi="Times New Roman"/>
          <w:sz w:val="28"/>
          <w:szCs w:val="28"/>
          <w:shd w:val="clear" w:color="auto" w:fill="FFFFFF" w:themeFill="background1"/>
        </w:rPr>
        <w:t xml:space="preserve"> – это накопленные затраты на общее образование, специальную подготовку, здравоохранение, перемещение рабочей силы.</w:t>
      </w:r>
      <w:r w:rsidRPr="00167E05">
        <w:rPr>
          <w:rStyle w:val="ac"/>
          <w:rFonts w:ascii="Times New Roman" w:hAnsi="Times New Roman"/>
          <w:sz w:val="28"/>
          <w:szCs w:val="28"/>
          <w:shd w:val="clear" w:color="auto" w:fill="FFFFFF" w:themeFill="background1"/>
        </w:rPr>
        <w:footnoteReference w:id="26"/>
      </w:r>
    </w:p>
    <w:p w:rsidR="00BF420C" w:rsidRPr="00167E05" w:rsidRDefault="0006100A" w:rsidP="00552F1D">
      <w:pPr>
        <w:shd w:val="clear" w:color="auto" w:fill="FFFFFF" w:themeFill="background1"/>
        <w:ind w:firstLine="708"/>
        <w:contextualSpacing/>
        <w:jc w:val="both"/>
        <w:rPr>
          <w:rFonts w:ascii="Times New Roman" w:hAnsi="Times New Roman"/>
          <w:sz w:val="28"/>
          <w:szCs w:val="28"/>
          <w:shd w:val="clear" w:color="auto" w:fill="FFFFFF" w:themeFill="background1"/>
        </w:rPr>
      </w:pPr>
      <w:r w:rsidRPr="00167E05">
        <w:rPr>
          <w:rFonts w:ascii="Times New Roman" w:hAnsi="Times New Roman"/>
          <w:sz w:val="28"/>
          <w:szCs w:val="28"/>
          <w:shd w:val="clear" w:color="auto" w:fill="FFFFFF" w:themeFill="background1"/>
        </w:rPr>
        <w:t>С этой точки зрения мы видим, что человек выступает объектом для инвестирования, то есть повышения</w:t>
      </w:r>
      <w:r w:rsidR="00D461F9" w:rsidRPr="00167E05">
        <w:rPr>
          <w:rFonts w:ascii="Times New Roman" w:hAnsi="Times New Roman"/>
          <w:sz w:val="28"/>
          <w:szCs w:val="28"/>
          <w:shd w:val="clear" w:color="auto" w:fill="FFFFFF" w:themeFill="background1"/>
        </w:rPr>
        <w:t xml:space="preserve"> </w:t>
      </w:r>
      <w:r w:rsidR="0029383C" w:rsidRPr="00167E05">
        <w:rPr>
          <w:rFonts w:ascii="Times New Roman" w:hAnsi="Times New Roman"/>
          <w:sz w:val="28"/>
          <w:szCs w:val="28"/>
          <w:shd w:val="clear" w:color="auto" w:fill="FFFFFF" w:themeFill="background1"/>
        </w:rPr>
        <w:t xml:space="preserve">знаний, умений, навыков, </w:t>
      </w:r>
      <w:r w:rsidR="00D461F9" w:rsidRPr="00167E05">
        <w:rPr>
          <w:rFonts w:ascii="Times New Roman" w:hAnsi="Times New Roman"/>
          <w:sz w:val="28"/>
          <w:szCs w:val="28"/>
          <w:shd w:val="clear" w:color="auto" w:fill="FFFFFF" w:themeFill="background1"/>
        </w:rPr>
        <w:t>которые в последующем будут использоваться</w:t>
      </w:r>
      <w:r w:rsidR="0029383C" w:rsidRPr="00167E05">
        <w:rPr>
          <w:rFonts w:ascii="Times New Roman" w:hAnsi="Times New Roman"/>
          <w:sz w:val="28"/>
          <w:szCs w:val="28"/>
          <w:shd w:val="clear" w:color="auto" w:fill="FFFFFF" w:themeFill="background1"/>
        </w:rPr>
        <w:t xml:space="preserve"> для удовлетворения многообразных потребностей человека и общества в целом.</w:t>
      </w:r>
    </w:p>
    <w:p w:rsidR="0029383C" w:rsidRPr="00167E05" w:rsidRDefault="00BF420C" w:rsidP="00552F1D">
      <w:pPr>
        <w:ind w:firstLine="360"/>
        <w:contextualSpacing/>
        <w:jc w:val="both"/>
        <w:rPr>
          <w:rFonts w:ascii="Times New Roman" w:hAnsi="Times New Roman"/>
          <w:sz w:val="28"/>
          <w:szCs w:val="28"/>
        </w:rPr>
      </w:pPr>
      <w:r w:rsidRPr="00167E05">
        <w:rPr>
          <w:rFonts w:ascii="Times New Roman" w:hAnsi="Times New Roman"/>
          <w:sz w:val="28"/>
          <w:szCs w:val="28"/>
          <w:shd w:val="clear" w:color="auto" w:fill="FFFFFF" w:themeFill="background1"/>
        </w:rPr>
        <w:t>В развитие теории человеческого капитала огромное значение внес Гэри Беккер, в своей книге «Человеческий капитал» 1964 году он разработал первую теоретическую основу об инвестициях в человеческий капитал. Данная работа является одной из самых главных фундаментальных исследований в развитии теории человеческого капитала.</w:t>
      </w:r>
      <w:r w:rsidRPr="00167E05">
        <w:rPr>
          <w:rStyle w:val="ac"/>
          <w:rFonts w:ascii="Times New Roman" w:hAnsi="Times New Roman"/>
          <w:sz w:val="28"/>
          <w:szCs w:val="28"/>
          <w:shd w:val="clear" w:color="auto" w:fill="FFFFFF" w:themeFill="background1"/>
        </w:rPr>
        <w:footnoteReference w:id="27"/>
      </w:r>
      <w:r w:rsidRPr="00167E05">
        <w:rPr>
          <w:rFonts w:ascii="Times New Roman" w:hAnsi="Times New Roman"/>
          <w:sz w:val="28"/>
          <w:szCs w:val="28"/>
          <w:shd w:val="clear" w:color="auto" w:fill="FFFFFF" w:themeFill="background1"/>
        </w:rPr>
        <w:t xml:space="preserve"> </w:t>
      </w:r>
      <w:r w:rsidRPr="00167E05">
        <w:rPr>
          <w:rFonts w:ascii="Times New Roman" w:hAnsi="Times New Roman"/>
          <w:sz w:val="28"/>
          <w:szCs w:val="28"/>
        </w:rPr>
        <w:t xml:space="preserve">Беккер начал выделять в человеческом капитале знания, производственные навыки и мотивацию, а вложения в подготовку будущих специалистов и обучение </w:t>
      </w:r>
      <w:r w:rsidRPr="00167E05">
        <w:rPr>
          <w:rFonts w:ascii="Times New Roman" w:hAnsi="Times New Roman"/>
          <w:sz w:val="28"/>
          <w:szCs w:val="28"/>
        </w:rPr>
        <w:lastRenderedPageBreak/>
        <w:t xml:space="preserve">квалифицированных работников, считал, могут приносить прибыль не меньше производственной техники. </w:t>
      </w:r>
    </w:p>
    <w:p w:rsidR="00BF420C" w:rsidRPr="00167E05" w:rsidRDefault="00BF420C" w:rsidP="00552F1D">
      <w:pPr>
        <w:ind w:firstLine="708"/>
        <w:contextualSpacing/>
        <w:jc w:val="both"/>
        <w:rPr>
          <w:rStyle w:val="af"/>
          <w:rFonts w:ascii="Times New Roman" w:hAnsi="Times New Roman"/>
          <w:b w:val="0"/>
          <w:sz w:val="28"/>
          <w:szCs w:val="28"/>
          <w:shd w:val="clear" w:color="auto" w:fill="FFFFFF"/>
        </w:rPr>
      </w:pPr>
      <w:r w:rsidRPr="00167E05">
        <w:rPr>
          <w:rFonts w:ascii="Times New Roman" w:hAnsi="Times New Roman"/>
          <w:sz w:val="28"/>
          <w:szCs w:val="28"/>
        </w:rPr>
        <w:t xml:space="preserve">Наряду с Гери Беккером концепцию человеческого капитала развивал </w:t>
      </w:r>
      <w:r w:rsidR="006C7D91" w:rsidRPr="00167E05">
        <w:rPr>
          <w:rStyle w:val="af"/>
          <w:rFonts w:ascii="Times New Roman" w:hAnsi="Times New Roman"/>
          <w:b w:val="0"/>
          <w:iCs/>
          <w:sz w:val="28"/>
          <w:szCs w:val="28"/>
          <w:shd w:val="clear" w:color="auto" w:fill="FFFFFF"/>
        </w:rPr>
        <w:t>Теодор</w:t>
      </w:r>
      <w:r w:rsidRPr="00167E05">
        <w:rPr>
          <w:rStyle w:val="af"/>
          <w:rFonts w:ascii="Times New Roman" w:hAnsi="Times New Roman"/>
          <w:b w:val="0"/>
          <w:iCs/>
          <w:sz w:val="28"/>
          <w:szCs w:val="28"/>
          <w:shd w:val="clear" w:color="auto" w:fill="FFFFFF"/>
        </w:rPr>
        <w:t xml:space="preserve"> Шульц. </w:t>
      </w:r>
      <w:r w:rsidRPr="00167E05">
        <w:rPr>
          <w:rStyle w:val="af"/>
          <w:rFonts w:ascii="Times New Roman" w:hAnsi="Times New Roman"/>
          <w:b w:val="0"/>
          <w:sz w:val="28"/>
          <w:szCs w:val="28"/>
          <w:shd w:val="clear" w:color="auto" w:fill="FFFFFF"/>
        </w:rPr>
        <w:t xml:space="preserve">По его мнению, </w:t>
      </w:r>
      <w:r w:rsidRPr="00167E05">
        <w:rPr>
          <w:rFonts w:ascii="Times New Roman" w:hAnsi="Times New Roman"/>
          <w:sz w:val="28"/>
          <w:szCs w:val="28"/>
          <w:shd w:val="clear" w:color="auto" w:fill="FFFFFF"/>
        </w:rPr>
        <w:t>человеческий капитал -</w:t>
      </w:r>
      <w:r w:rsidRPr="00167E05">
        <w:rPr>
          <w:rFonts w:ascii="Times New Roman" w:hAnsi="Times New Roman"/>
          <w:b/>
          <w:sz w:val="28"/>
          <w:szCs w:val="28"/>
          <w:shd w:val="clear" w:color="auto" w:fill="FFFFFF"/>
        </w:rPr>
        <w:t xml:space="preserve"> </w:t>
      </w:r>
      <w:r w:rsidRPr="00167E05">
        <w:rPr>
          <w:rFonts w:ascii="Times New Roman" w:hAnsi="Times New Roman"/>
          <w:sz w:val="28"/>
          <w:szCs w:val="28"/>
          <w:shd w:val="clear" w:color="auto" w:fill="FFFFFF"/>
        </w:rPr>
        <w:t>это</w:t>
      </w:r>
      <w:r w:rsidRPr="00167E05">
        <w:rPr>
          <w:rFonts w:ascii="Times New Roman" w:hAnsi="Times New Roman"/>
          <w:b/>
          <w:sz w:val="28"/>
          <w:szCs w:val="28"/>
          <w:shd w:val="clear" w:color="auto" w:fill="FFFFFF"/>
        </w:rPr>
        <w:t xml:space="preserve"> </w:t>
      </w:r>
      <w:r w:rsidRPr="00167E05">
        <w:rPr>
          <w:rStyle w:val="af"/>
          <w:rFonts w:ascii="Times New Roman" w:hAnsi="Times New Roman"/>
          <w:b w:val="0"/>
          <w:sz w:val="28"/>
          <w:szCs w:val="28"/>
          <w:shd w:val="clear" w:color="auto" w:fill="FFFFFF"/>
        </w:rPr>
        <w:t>оценка воплощенной в индивидууме потенциальной способности приносить</w:t>
      </w:r>
      <w:r w:rsidRPr="00167E05">
        <w:rPr>
          <w:rStyle w:val="apple-converted-space"/>
          <w:rFonts w:ascii="Times New Roman" w:hAnsi="Times New Roman"/>
          <w:b/>
          <w:bCs/>
          <w:sz w:val="28"/>
          <w:szCs w:val="28"/>
          <w:shd w:val="clear" w:color="auto" w:fill="FFFFFF"/>
        </w:rPr>
        <w:t> </w:t>
      </w:r>
      <w:r w:rsidRPr="00167E05">
        <w:rPr>
          <w:rStyle w:val="af"/>
          <w:rFonts w:ascii="Times New Roman" w:hAnsi="Times New Roman"/>
          <w:b w:val="0"/>
          <w:iCs/>
          <w:sz w:val="28"/>
          <w:szCs w:val="28"/>
          <w:shd w:val="clear" w:color="auto" w:fill="FFFFFF"/>
        </w:rPr>
        <w:t>доход</w:t>
      </w:r>
      <w:r w:rsidRPr="00167E05">
        <w:rPr>
          <w:rStyle w:val="af"/>
          <w:rFonts w:ascii="Times New Roman" w:hAnsi="Times New Roman"/>
          <w:b w:val="0"/>
          <w:sz w:val="28"/>
          <w:szCs w:val="28"/>
          <w:shd w:val="clear" w:color="auto" w:fill="FFFFFF"/>
        </w:rPr>
        <w:t xml:space="preserve">. </w:t>
      </w:r>
      <w:r w:rsidR="006C7D91" w:rsidRPr="00167E05">
        <w:rPr>
          <w:rStyle w:val="af"/>
          <w:rFonts w:ascii="Times New Roman" w:hAnsi="Times New Roman"/>
          <w:b w:val="0"/>
          <w:sz w:val="28"/>
          <w:szCs w:val="28"/>
          <w:shd w:val="clear" w:color="auto" w:fill="FFFFFF"/>
        </w:rPr>
        <w:t>Он в</w:t>
      </w:r>
      <w:r w:rsidRPr="00167E05">
        <w:rPr>
          <w:rStyle w:val="af"/>
          <w:rFonts w:ascii="Times New Roman" w:hAnsi="Times New Roman"/>
          <w:b w:val="0"/>
          <w:sz w:val="28"/>
          <w:szCs w:val="28"/>
          <w:shd w:val="clear" w:color="auto" w:fill="FFFFFF"/>
        </w:rPr>
        <w:t xml:space="preserve">ключает врожденные способности и таланты, а также образование и приобретенную квалификацию. </w:t>
      </w:r>
    </w:p>
    <w:p w:rsidR="00BF420C" w:rsidRPr="00167E05" w:rsidRDefault="00BF420C" w:rsidP="00552F1D">
      <w:pPr>
        <w:ind w:firstLine="360"/>
        <w:contextualSpacing/>
        <w:jc w:val="both"/>
        <w:rPr>
          <w:rFonts w:ascii="Times New Roman" w:hAnsi="Times New Roman"/>
          <w:sz w:val="28"/>
          <w:szCs w:val="28"/>
        </w:rPr>
      </w:pPr>
      <w:r w:rsidRPr="00167E05">
        <w:rPr>
          <w:rStyle w:val="af"/>
          <w:rFonts w:ascii="Times New Roman" w:hAnsi="Times New Roman"/>
          <w:b w:val="0"/>
          <w:sz w:val="28"/>
          <w:szCs w:val="28"/>
          <w:shd w:val="clear" w:color="auto" w:fill="FFFFFF"/>
        </w:rPr>
        <w:t>На основе своих исследований Беккер и Шульц показали, что вложения в человеческий капитал могут давать высокий</w:t>
      </w:r>
      <w:r w:rsidRPr="00167E05">
        <w:rPr>
          <w:rStyle w:val="apple-converted-space"/>
          <w:rFonts w:ascii="Times New Roman" w:hAnsi="Times New Roman"/>
          <w:b/>
          <w:bCs/>
          <w:sz w:val="28"/>
          <w:szCs w:val="28"/>
          <w:shd w:val="clear" w:color="auto" w:fill="FFFFFF"/>
        </w:rPr>
        <w:t> </w:t>
      </w:r>
      <w:r w:rsidRPr="00167E05">
        <w:rPr>
          <w:rStyle w:val="af"/>
          <w:rFonts w:ascii="Times New Roman" w:hAnsi="Times New Roman"/>
          <w:b w:val="0"/>
          <w:iCs/>
          <w:sz w:val="28"/>
          <w:szCs w:val="28"/>
          <w:shd w:val="clear" w:color="auto" w:fill="FFFFFF"/>
        </w:rPr>
        <w:t>экономический эффект</w:t>
      </w:r>
      <w:r w:rsidRPr="00167E05">
        <w:rPr>
          <w:rStyle w:val="apple-converted-space"/>
          <w:rFonts w:ascii="Times New Roman" w:hAnsi="Times New Roman"/>
          <w:b/>
          <w:bCs/>
          <w:sz w:val="28"/>
          <w:szCs w:val="28"/>
          <w:shd w:val="clear" w:color="auto" w:fill="FFFFFF"/>
        </w:rPr>
        <w:t> </w:t>
      </w:r>
      <w:r w:rsidRPr="00167E05">
        <w:rPr>
          <w:rStyle w:val="af"/>
          <w:rFonts w:ascii="Times New Roman" w:hAnsi="Times New Roman"/>
          <w:b w:val="0"/>
          <w:sz w:val="28"/>
          <w:szCs w:val="28"/>
          <w:shd w:val="clear" w:color="auto" w:fill="FFFFFF"/>
        </w:rPr>
        <w:t xml:space="preserve">и что в последние десятилетия они все в большей степени определяют развитие экономики, прежде всего в индустриальных странах. </w:t>
      </w:r>
    </w:p>
    <w:p w:rsidR="00DE4537" w:rsidRPr="00167E05" w:rsidRDefault="00BF420C" w:rsidP="00552F1D">
      <w:pPr>
        <w:ind w:firstLine="708"/>
        <w:contextualSpacing/>
        <w:jc w:val="both"/>
        <w:rPr>
          <w:rFonts w:ascii="Times New Roman" w:hAnsi="Times New Roman"/>
          <w:sz w:val="28"/>
          <w:szCs w:val="28"/>
        </w:rPr>
      </w:pPr>
      <w:r w:rsidRPr="00167E05">
        <w:rPr>
          <w:rFonts w:ascii="Times New Roman" w:hAnsi="Times New Roman"/>
          <w:sz w:val="28"/>
          <w:szCs w:val="28"/>
        </w:rPr>
        <w:t>На самом деле, к на</w:t>
      </w:r>
      <w:r w:rsidR="00DE4537" w:rsidRPr="00167E05">
        <w:rPr>
          <w:rFonts w:ascii="Times New Roman" w:hAnsi="Times New Roman"/>
          <w:sz w:val="28"/>
          <w:szCs w:val="28"/>
        </w:rPr>
        <w:t>стоящему времени проведено много исследований, направленных на изучение того, как затраты на человеческие ресурсы влияют на</w:t>
      </w:r>
      <w:r w:rsidR="006C7D91" w:rsidRPr="00167E05">
        <w:rPr>
          <w:rFonts w:ascii="Times New Roman" w:hAnsi="Times New Roman"/>
          <w:sz w:val="28"/>
          <w:szCs w:val="28"/>
        </w:rPr>
        <w:t xml:space="preserve"> </w:t>
      </w:r>
      <w:r w:rsidR="00DE4537" w:rsidRPr="00167E05">
        <w:rPr>
          <w:rFonts w:ascii="Times New Roman" w:hAnsi="Times New Roman"/>
          <w:sz w:val="28"/>
          <w:szCs w:val="28"/>
        </w:rPr>
        <w:t xml:space="preserve">производительность организации. </w:t>
      </w:r>
      <w:r w:rsidRPr="00167E05">
        <w:rPr>
          <w:rFonts w:ascii="Times New Roman" w:hAnsi="Times New Roman"/>
          <w:sz w:val="28"/>
          <w:szCs w:val="28"/>
        </w:rPr>
        <w:t>И, к</w:t>
      </w:r>
      <w:r w:rsidR="00DE4537" w:rsidRPr="00167E05">
        <w:rPr>
          <w:rFonts w:ascii="Times New Roman" w:hAnsi="Times New Roman"/>
          <w:sz w:val="28"/>
          <w:szCs w:val="28"/>
        </w:rPr>
        <w:t xml:space="preserve">ак правило, результаты подобных исследований сходятся на том, что в современной экономике человеческие ресурсы являются основным источником конкурентного преимущества компаний. Так, например, по итогам </w:t>
      </w:r>
      <w:r w:rsidRPr="00167E05">
        <w:rPr>
          <w:rFonts w:ascii="Times New Roman" w:hAnsi="Times New Roman"/>
          <w:sz w:val="28"/>
          <w:szCs w:val="28"/>
        </w:rPr>
        <w:t xml:space="preserve">одного </w:t>
      </w:r>
      <w:r w:rsidR="00360A28" w:rsidRPr="00167E05">
        <w:rPr>
          <w:rFonts w:ascii="Times New Roman" w:hAnsi="Times New Roman"/>
          <w:sz w:val="28"/>
          <w:szCs w:val="28"/>
        </w:rPr>
        <w:t xml:space="preserve">из </w:t>
      </w:r>
      <w:r w:rsidR="00DE4537" w:rsidRPr="00167E05">
        <w:rPr>
          <w:rFonts w:ascii="Times New Roman" w:hAnsi="Times New Roman"/>
          <w:sz w:val="28"/>
          <w:szCs w:val="28"/>
        </w:rPr>
        <w:t>исслед</w:t>
      </w:r>
      <w:r w:rsidR="00360A28" w:rsidRPr="00167E05">
        <w:rPr>
          <w:rFonts w:ascii="Times New Roman" w:hAnsi="Times New Roman"/>
          <w:sz w:val="28"/>
          <w:szCs w:val="28"/>
        </w:rPr>
        <w:t>ований,</w:t>
      </w:r>
      <w:r w:rsidRPr="00167E05">
        <w:rPr>
          <w:rStyle w:val="ac"/>
          <w:rFonts w:ascii="Times New Roman" w:hAnsi="Times New Roman"/>
          <w:sz w:val="28"/>
          <w:szCs w:val="28"/>
        </w:rPr>
        <w:footnoteReference w:id="28"/>
      </w:r>
      <w:r w:rsidR="00DE4537" w:rsidRPr="00167E05">
        <w:rPr>
          <w:rFonts w:ascii="Times New Roman" w:hAnsi="Times New Roman"/>
          <w:sz w:val="28"/>
          <w:szCs w:val="28"/>
        </w:rPr>
        <w:t xml:space="preserve">авторы пришли к выводу, что затраты, направленные на подготовку и развитие человеческих ресурсов являются важнейшим фактором, способствующим повышению корпоративной производительности и увеличению стоимости человеческих ресурсов. </w:t>
      </w:r>
    </w:p>
    <w:p w:rsidR="00360A28" w:rsidRPr="00167E05" w:rsidRDefault="00360A28" w:rsidP="00552F1D">
      <w:pPr>
        <w:ind w:firstLine="708"/>
        <w:contextualSpacing/>
        <w:jc w:val="both"/>
        <w:rPr>
          <w:rStyle w:val="af"/>
          <w:rFonts w:ascii="Times New Roman" w:hAnsi="Times New Roman"/>
          <w:b w:val="0"/>
          <w:sz w:val="28"/>
          <w:szCs w:val="28"/>
          <w:shd w:val="clear" w:color="auto" w:fill="FFFFFF"/>
        </w:rPr>
      </w:pPr>
      <w:r w:rsidRPr="00167E05">
        <w:rPr>
          <w:rStyle w:val="af"/>
          <w:rFonts w:ascii="Times New Roman" w:hAnsi="Times New Roman"/>
          <w:b w:val="0"/>
          <w:sz w:val="28"/>
          <w:szCs w:val="28"/>
          <w:shd w:val="clear" w:color="auto" w:fill="FFFFFF"/>
        </w:rPr>
        <w:t>Н. Бонтис, Н. С. Драгонетти, К. Якобсен, Г. Роос</w:t>
      </w:r>
      <w:r w:rsidRPr="00167E05">
        <w:rPr>
          <w:rStyle w:val="ac"/>
          <w:rFonts w:ascii="Times New Roman" w:hAnsi="Times New Roman"/>
          <w:bCs/>
          <w:sz w:val="28"/>
          <w:szCs w:val="28"/>
          <w:shd w:val="clear" w:color="auto" w:fill="FFFFFF"/>
        </w:rPr>
        <w:footnoteReference w:id="29"/>
      </w:r>
      <w:r w:rsidRPr="00167E05">
        <w:rPr>
          <w:rStyle w:val="af"/>
          <w:rFonts w:ascii="Times New Roman" w:hAnsi="Times New Roman"/>
          <w:b w:val="0"/>
          <w:sz w:val="28"/>
          <w:szCs w:val="28"/>
          <w:shd w:val="clear" w:color="auto" w:fill="FFFFFF"/>
        </w:rPr>
        <w:t xml:space="preserve"> утверждают: «</w:t>
      </w:r>
      <w:r w:rsidRPr="00167E05">
        <w:rPr>
          <w:rStyle w:val="af"/>
          <w:rFonts w:ascii="Times New Roman" w:hAnsi="Times New Roman"/>
          <w:sz w:val="28"/>
          <w:szCs w:val="28"/>
          <w:shd w:val="clear" w:color="auto" w:fill="FFFFFF"/>
        </w:rPr>
        <w:t>Человеческий капитал</w:t>
      </w:r>
      <w:r w:rsidRPr="00167E05">
        <w:rPr>
          <w:rStyle w:val="af"/>
          <w:rFonts w:ascii="Times New Roman" w:hAnsi="Times New Roman"/>
          <w:b w:val="0"/>
          <w:sz w:val="28"/>
          <w:szCs w:val="28"/>
          <w:shd w:val="clear" w:color="auto" w:fill="FFFFFF"/>
        </w:rPr>
        <w:t xml:space="preserve"> - это человеческий фактор в организации, который включает в себя объединенный интеллект, навыки и опыт, что придает организации свой особый характер». Человеческими элементами считаются те человеческие ресурсы организации, которые способствуют изменению, внедрению  инноваций, обеспечивают творческий подход, обладают должной </w:t>
      </w:r>
      <w:r w:rsidRPr="00167E05">
        <w:rPr>
          <w:rStyle w:val="af"/>
          <w:rFonts w:ascii="Times New Roman" w:hAnsi="Times New Roman"/>
          <w:b w:val="0"/>
          <w:sz w:val="28"/>
          <w:szCs w:val="28"/>
          <w:shd w:val="clear" w:color="auto" w:fill="FFFFFF"/>
        </w:rPr>
        <w:lastRenderedPageBreak/>
        <w:t xml:space="preserve">мотивацией, что для организации может обеспечить долгосрочное выживание. </w:t>
      </w:r>
    </w:p>
    <w:p w:rsidR="00360A28" w:rsidRPr="00167E05" w:rsidRDefault="00360A28" w:rsidP="00552F1D">
      <w:pPr>
        <w:pStyle w:val="HTML"/>
        <w:shd w:val="clear" w:color="auto" w:fill="FFFFFF"/>
        <w:spacing w:line="360" w:lineRule="auto"/>
        <w:contextualSpacing/>
        <w:jc w:val="both"/>
        <w:rPr>
          <w:rFonts w:ascii="Times New Roman" w:hAnsi="Times New Roman"/>
          <w:sz w:val="28"/>
          <w:szCs w:val="28"/>
        </w:rPr>
      </w:pPr>
      <w:r w:rsidRPr="00167E05">
        <w:rPr>
          <w:rFonts w:ascii="Times New Roman" w:hAnsi="Times New Roman" w:cs="Times New Roman"/>
          <w:sz w:val="28"/>
          <w:szCs w:val="28"/>
        </w:rPr>
        <w:tab/>
        <w:t>Между тем, Райт и Мак-Маханм</w:t>
      </w:r>
      <w:r w:rsidRPr="00167E05">
        <w:rPr>
          <w:rFonts w:ascii="inherit" w:hAnsi="inherit"/>
        </w:rPr>
        <w:t xml:space="preserve"> </w:t>
      </w:r>
      <w:r w:rsidRPr="00167E05">
        <w:rPr>
          <w:rStyle w:val="ac"/>
          <w:rFonts w:ascii="Times New Roman" w:eastAsiaTheme="minorHAnsi" w:hAnsi="Times New Roman"/>
          <w:sz w:val="28"/>
          <w:szCs w:val="28"/>
          <w:lang w:val="en-US"/>
        </w:rPr>
        <w:footnoteReference w:id="30"/>
      </w:r>
      <w:r w:rsidRPr="00167E05">
        <w:rPr>
          <w:rFonts w:ascii="Times New Roman" w:eastAsiaTheme="minorHAnsi" w:hAnsi="Times New Roman"/>
          <w:sz w:val="28"/>
          <w:szCs w:val="28"/>
        </w:rPr>
        <w:t xml:space="preserve">, специалисты </w:t>
      </w:r>
      <w:r w:rsidRPr="00167E05">
        <w:rPr>
          <w:rFonts w:ascii="Times New Roman" w:hAnsi="Times New Roman"/>
          <w:sz w:val="28"/>
          <w:szCs w:val="28"/>
        </w:rPr>
        <w:t>по внедрению организационного знания утверждают,  что</w:t>
      </w:r>
      <w:r w:rsidR="006C7D91" w:rsidRPr="00167E05">
        <w:rPr>
          <w:rFonts w:ascii="Times New Roman" w:hAnsi="Times New Roman"/>
          <w:sz w:val="28"/>
          <w:szCs w:val="28"/>
        </w:rPr>
        <w:t xml:space="preserve"> добиться долгосрочного выживания</w:t>
      </w:r>
      <w:r w:rsidRPr="00167E05">
        <w:rPr>
          <w:rFonts w:ascii="Times New Roman" w:hAnsi="Times New Roman"/>
          <w:sz w:val="28"/>
          <w:szCs w:val="28"/>
        </w:rPr>
        <w:t xml:space="preserve"> организации</w:t>
      </w:r>
      <w:r w:rsidR="006C7D91" w:rsidRPr="00167E05">
        <w:rPr>
          <w:rFonts w:ascii="Times New Roman" w:hAnsi="Times New Roman"/>
          <w:sz w:val="28"/>
          <w:szCs w:val="28"/>
        </w:rPr>
        <w:t xml:space="preserve"> и конкурентных преимуществ можно только в том случае, если </w:t>
      </w:r>
      <w:r w:rsidR="00B804C8" w:rsidRPr="00167E05">
        <w:rPr>
          <w:rFonts w:ascii="Times New Roman" w:hAnsi="Times New Roman"/>
          <w:sz w:val="28"/>
          <w:szCs w:val="28"/>
        </w:rPr>
        <w:t>в процессе</w:t>
      </w:r>
      <w:r w:rsidR="006C7D91" w:rsidRPr="00167E05">
        <w:rPr>
          <w:rFonts w:ascii="Times New Roman" w:hAnsi="Times New Roman"/>
          <w:sz w:val="28"/>
          <w:szCs w:val="28"/>
        </w:rPr>
        <w:t xml:space="preserve"> совместной деятельности сотрудников </w:t>
      </w:r>
      <w:r w:rsidR="00B804C8" w:rsidRPr="00167E05">
        <w:rPr>
          <w:rFonts w:ascii="Times New Roman" w:hAnsi="Times New Roman"/>
          <w:sz w:val="28"/>
          <w:szCs w:val="28"/>
        </w:rPr>
        <w:t xml:space="preserve">соблюдается </w:t>
      </w:r>
      <w:r w:rsidR="00B804C8" w:rsidRPr="00167E05">
        <w:rPr>
          <w:rFonts w:ascii="Times New Roman" w:hAnsi="Times New Roman"/>
          <w:b/>
          <w:sz w:val="28"/>
          <w:szCs w:val="28"/>
        </w:rPr>
        <w:t>четыре основных правила</w:t>
      </w:r>
      <w:r w:rsidRPr="00167E05">
        <w:rPr>
          <w:rFonts w:ascii="Times New Roman" w:hAnsi="Times New Roman"/>
          <w:b/>
          <w:sz w:val="28"/>
          <w:szCs w:val="28"/>
        </w:rPr>
        <w:t>:</w:t>
      </w:r>
      <w:r w:rsidRPr="00167E05">
        <w:rPr>
          <w:rFonts w:ascii="Times New Roman" w:hAnsi="Times New Roman"/>
          <w:sz w:val="28"/>
          <w:szCs w:val="28"/>
        </w:rPr>
        <w:t xml:space="preserve"> </w:t>
      </w:r>
    </w:p>
    <w:p w:rsidR="00360A28" w:rsidRPr="00167E05" w:rsidRDefault="00360A28" w:rsidP="002C7328">
      <w:pPr>
        <w:pStyle w:val="a3"/>
        <w:numPr>
          <w:ilvl w:val="0"/>
          <w:numId w:val="3"/>
        </w:numPr>
        <w:autoSpaceDE w:val="0"/>
        <w:autoSpaceDN w:val="0"/>
        <w:adjustRightInd w:val="0"/>
        <w:spacing w:after="0"/>
        <w:jc w:val="both"/>
        <w:rPr>
          <w:rFonts w:ascii="Times New Roman" w:hAnsi="Times New Roman"/>
          <w:sz w:val="28"/>
          <w:szCs w:val="28"/>
        </w:rPr>
      </w:pPr>
      <w:r w:rsidRPr="00167E05">
        <w:rPr>
          <w:rFonts w:ascii="Times New Roman" w:hAnsi="Times New Roman"/>
          <w:sz w:val="28"/>
          <w:szCs w:val="28"/>
        </w:rPr>
        <w:t xml:space="preserve">Совместные результаты работы сотрудников  должны повысить ценность производственных процессов фирмы; работа на индивидуальном уровне также должна влиять на результаты на уровне компании. </w:t>
      </w:r>
    </w:p>
    <w:p w:rsidR="00360A28" w:rsidRPr="00167E05" w:rsidRDefault="00360A28" w:rsidP="002C7328">
      <w:pPr>
        <w:pStyle w:val="a3"/>
        <w:numPr>
          <w:ilvl w:val="0"/>
          <w:numId w:val="3"/>
        </w:numPr>
        <w:autoSpaceDE w:val="0"/>
        <w:autoSpaceDN w:val="0"/>
        <w:adjustRightInd w:val="0"/>
        <w:spacing w:after="0"/>
        <w:jc w:val="both"/>
        <w:rPr>
          <w:rFonts w:ascii="Times New Roman" w:hAnsi="Times New Roman"/>
          <w:sz w:val="28"/>
          <w:szCs w:val="28"/>
        </w:rPr>
      </w:pPr>
      <w:r w:rsidRPr="00167E05">
        <w:rPr>
          <w:rFonts w:ascii="Times New Roman" w:hAnsi="Times New Roman"/>
          <w:sz w:val="28"/>
          <w:szCs w:val="28"/>
        </w:rPr>
        <w:t xml:space="preserve">Навыки сотрудников, которых ищет компания, должны быть редкими и уникальными. </w:t>
      </w:r>
    </w:p>
    <w:p w:rsidR="00360A28" w:rsidRPr="00167E05" w:rsidRDefault="00360A28" w:rsidP="002C7328">
      <w:pPr>
        <w:pStyle w:val="a3"/>
        <w:numPr>
          <w:ilvl w:val="0"/>
          <w:numId w:val="3"/>
        </w:numPr>
        <w:autoSpaceDE w:val="0"/>
        <w:autoSpaceDN w:val="0"/>
        <w:adjustRightInd w:val="0"/>
        <w:spacing w:after="0"/>
        <w:jc w:val="both"/>
        <w:rPr>
          <w:rFonts w:ascii="Times New Roman" w:hAnsi="Times New Roman"/>
          <w:sz w:val="28"/>
          <w:szCs w:val="28"/>
        </w:rPr>
      </w:pPr>
      <w:r w:rsidRPr="00167E05">
        <w:rPr>
          <w:rFonts w:ascii="Times New Roman" w:hAnsi="Times New Roman"/>
          <w:sz w:val="28"/>
          <w:szCs w:val="28"/>
        </w:rPr>
        <w:t xml:space="preserve">Совокупные инвестиции в человеческий капитал организации не должны поддаваться легкому копированию; инвестиции должны способствовать такой дифференцированной работы сотрудников, которая трудно поддается подражанию конкурентов. </w:t>
      </w:r>
    </w:p>
    <w:p w:rsidR="009A1B0E" w:rsidRPr="00167E05" w:rsidRDefault="00360A28" w:rsidP="002C7328">
      <w:pPr>
        <w:pStyle w:val="a3"/>
        <w:numPr>
          <w:ilvl w:val="0"/>
          <w:numId w:val="3"/>
        </w:numPr>
        <w:autoSpaceDE w:val="0"/>
        <w:autoSpaceDN w:val="0"/>
        <w:adjustRightInd w:val="0"/>
        <w:spacing w:after="0"/>
        <w:jc w:val="both"/>
        <w:rPr>
          <w:rFonts w:ascii="Times New Roman" w:hAnsi="Times New Roman"/>
          <w:sz w:val="28"/>
          <w:szCs w:val="28"/>
        </w:rPr>
      </w:pPr>
      <w:r w:rsidRPr="00167E05">
        <w:rPr>
          <w:rFonts w:ascii="Times New Roman" w:hAnsi="Times New Roman"/>
          <w:sz w:val="28"/>
          <w:szCs w:val="28"/>
        </w:rPr>
        <w:t>Человеческие ресурсы фирмы не должны быть легко заменяемы технологическими достижениями или другими средствами замены, если они обеспечивают источник устойчивого конкурентного преимущества.</w:t>
      </w:r>
    </w:p>
    <w:p w:rsidR="00697827" w:rsidRPr="00167E05" w:rsidRDefault="00B804C8" w:rsidP="00552F1D">
      <w:pPr>
        <w:autoSpaceDE w:val="0"/>
        <w:autoSpaceDN w:val="0"/>
        <w:adjustRightInd w:val="0"/>
        <w:spacing w:after="0"/>
        <w:ind w:firstLine="708"/>
        <w:contextualSpacing/>
        <w:jc w:val="both"/>
        <w:rPr>
          <w:rFonts w:ascii="Times New Roman" w:hAnsi="Times New Roman"/>
          <w:sz w:val="28"/>
          <w:szCs w:val="28"/>
        </w:rPr>
      </w:pPr>
      <w:r w:rsidRPr="00167E05">
        <w:rPr>
          <w:rFonts w:ascii="Times New Roman" w:hAnsi="Times New Roman"/>
          <w:sz w:val="28"/>
          <w:szCs w:val="28"/>
        </w:rPr>
        <w:t xml:space="preserve">Из всего вышесказанного мы пришли к выводу, что действительно, в основе </w:t>
      </w:r>
      <w:r w:rsidR="00DE4537" w:rsidRPr="00167E05">
        <w:rPr>
          <w:rFonts w:ascii="Times New Roman" w:hAnsi="Times New Roman"/>
          <w:sz w:val="28"/>
          <w:szCs w:val="28"/>
        </w:rPr>
        <w:t>т</w:t>
      </w:r>
      <w:r w:rsidRPr="00167E05">
        <w:rPr>
          <w:rFonts w:ascii="Times New Roman" w:hAnsi="Times New Roman"/>
          <w:sz w:val="28"/>
          <w:szCs w:val="28"/>
        </w:rPr>
        <w:t xml:space="preserve">ворческой и инновационной силы </w:t>
      </w:r>
      <w:r w:rsidR="00DE4537" w:rsidRPr="00167E05">
        <w:rPr>
          <w:rFonts w:ascii="Times New Roman" w:hAnsi="Times New Roman"/>
          <w:sz w:val="28"/>
          <w:szCs w:val="28"/>
        </w:rPr>
        <w:t>компании</w:t>
      </w:r>
      <w:r w:rsidR="00697827" w:rsidRPr="00167E05">
        <w:rPr>
          <w:rFonts w:ascii="Times New Roman" w:hAnsi="Times New Roman"/>
          <w:sz w:val="28"/>
          <w:szCs w:val="28"/>
        </w:rPr>
        <w:t xml:space="preserve"> должны</w:t>
      </w:r>
      <w:r w:rsidRPr="00167E05">
        <w:rPr>
          <w:rFonts w:ascii="Times New Roman" w:hAnsi="Times New Roman"/>
          <w:sz w:val="28"/>
          <w:szCs w:val="28"/>
        </w:rPr>
        <w:t xml:space="preserve"> лежат</w:t>
      </w:r>
      <w:r w:rsidR="00697827" w:rsidRPr="00167E05">
        <w:rPr>
          <w:rFonts w:ascii="Times New Roman" w:hAnsi="Times New Roman"/>
          <w:sz w:val="28"/>
          <w:szCs w:val="28"/>
        </w:rPr>
        <w:t>ь</w:t>
      </w:r>
      <w:r w:rsidRPr="00167E05">
        <w:rPr>
          <w:rFonts w:ascii="Times New Roman" w:hAnsi="Times New Roman"/>
          <w:sz w:val="28"/>
          <w:szCs w:val="28"/>
        </w:rPr>
        <w:t xml:space="preserve"> человеческие ресурсы</w:t>
      </w:r>
      <w:r w:rsidR="00DE4537" w:rsidRPr="00167E05">
        <w:rPr>
          <w:rFonts w:ascii="Times New Roman" w:hAnsi="Times New Roman"/>
          <w:sz w:val="28"/>
          <w:szCs w:val="28"/>
        </w:rPr>
        <w:t xml:space="preserve">, </w:t>
      </w:r>
      <w:r w:rsidR="00697827" w:rsidRPr="00167E05">
        <w:rPr>
          <w:rFonts w:ascii="Times New Roman" w:hAnsi="Times New Roman"/>
          <w:sz w:val="28"/>
          <w:szCs w:val="28"/>
        </w:rPr>
        <w:t>формирующие</w:t>
      </w:r>
      <w:r w:rsidRPr="00167E05">
        <w:rPr>
          <w:rFonts w:ascii="Times New Roman" w:hAnsi="Times New Roman"/>
          <w:sz w:val="28"/>
          <w:szCs w:val="28"/>
        </w:rPr>
        <w:t xml:space="preserve"> человеческий капитал.</w:t>
      </w:r>
    </w:p>
    <w:p w:rsidR="00697827" w:rsidRPr="00167E05" w:rsidRDefault="00B804C8" w:rsidP="00552F1D">
      <w:pPr>
        <w:autoSpaceDE w:val="0"/>
        <w:autoSpaceDN w:val="0"/>
        <w:adjustRightInd w:val="0"/>
        <w:spacing w:after="0"/>
        <w:ind w:firstLine="708"/>
        <w:contextualSpacing/>
        <w:jc w:val="both"/>
        <w:rPr>
          <w:rFonts w:ascii="Times New Roman" w:hAnsi="Times New Roman"/>
          <w:sz w:val="28"/>
          <w:szCs w:val="28"/>
        </w:rPr>
      </w:pPr>
      <w:r w:rsidRPr="00167E05">
        <w:rPr>
          <w:rFonts w:ascii="Times New Roman" w:hAnsi="Times New Roman"/>
          <w:sz w:val="28"/>
          <w:szCs w:val="28"/>
        </w:rPr>
        <w:t xml:space="preserve"> Однако в стремительно развивающемся мире, </w:t>
      </w:r>
      <w:r w:rsidR="00697827" w:rsidRPr="00167E05">
        <w:rPr>
          <w:rFonts w:ascii="Times New Roman" w:hAnsi="Times New Roman"/>
          <w:sz w:val="28"/>
          <w:szCs w:val="28"/>
        </w:rPr>
        <w:t xml:space="preserve">где </w:t>
      </w:r>
      <w:r w:rsidRPr="00167E05">
        <w:rPr>
          <w:rFonts w:ascii="Times New Roman" w:hAnsi="Times New Roman"/>
          <w:sz w:val="28"/>
          <w:szCs w:val="28"/>
        </w:rPr>
        <w:t xml:space="preserve">технологии быстро устаревают, продукты, совсем недавно пользующиеся спросом, становятся неактуальными, а материальные активы легко копируются или </w:t>
      </w:r>
      <w:r w:rsidR="00697827" w:rsidRPr="00167E05">
        <w:rPr>
          <w:rFonts w:ascii="Times New Roman" w:hAnsi="Times New Roman"/>
          <w:sz w:val="28"/>
          <w:szCs w:val="28"/>
        </w:rPr>
        <w:t xml:space="preserve">продаются, </w:t>
      </w:r>
      <w:r w:rsidR="00697827" w:rsidRPr="00167E05">
        <w:rPr>
          <w:rFonts w:ascii="Times New Roman" w:hAnsi="Times New Roman"/>
          <w:sz w:val="28"/>
          <w:szCs w:val="28"/>
        </w:rPr>
        <w:lastRenderedPageBreak/>
        <w:t xml:space="preserve">наличие только человеческого капитала будет недостаточным условием </w:t>
      </w:r>
      <w:r w:rsidRPr="00167E05">
        <w:rPr>
          <w:rFonts w:ascii="Times New Roman" w:hAnsi="Times New Roman"/>
          <w:sz w:val="28"/>
          <w:szCs w:val="28"/>
        </w:rPr>
        <w:t>для того чтобы сохранить преимущество перед конкурентами</w:t>
      </w:r>
      <w:r w:rsidR="00697827" w:rsidRPr="00167E05">
        <w:rPr>
          <w:rFonts w:ascii="Times New Roman" w:hAnsi="Times New Roman"/>
          <w:sz w:val="28"/>
          <w:szCs w:val="28"/>
        </w:rPr>
        <w:t>. Поэтому н</w:t>
      </w:r>
      <w:r w:rsidRPr="00167E05">
        <w:rPr>
          <w:rFonts w:ascii="Times New Roman" w:hAnsi="Times New Roman"/>
          <w:sz w:val="28"/>
          <w:szCs w:val="28"/>
        </w:rPr>
        <w:t>еобходимо создавать и развивать</w:t>
      </w:r>
      <w:r w:rsidR="00697827" w:rsidRPr="00167E05">
        <w:rPr>
          <w:rFonts w:ascii="Times New Roman" w:hAnsi="Times New Roman"/>
          <w:sz w:val="28"/>
          <w:szCs w:val="28"/>
        </w:rPr>
        <w:t xml:space="preserve"> человеческую форму капитала, а также </w:t>
      </w:r>
      <w:r w:rsidRPr="00167E05">
        <w:rPr>
          <w:rFonts w:ascii="Times New Roman" w:hAnsi="Times New Roman"/>
          <w:sz w:val="28"/>
          <w:szCs w:val="28"/>
        </w:rPr>
        <w:t>систему организационных знаний,</w:t>
      </w:r>
      <w:r w:rsidR="00697827" w:rsidRPr="00167E05">
        <w:rPr>
          <w:rFonts w:ascii="Times New Roman" w:hAnsi="Times New Roman"/>
          <w:sz w:val="28"/>
          <w:szCs w:val="28"/>
        </w:rPr>
        <w:t xml:space="preserve"> которая будет формировать интеллектуальный капитал организации. </w:t>
      </w:r>
    </w:p>
    <w:p w:rsidR="00A56F90" w:rsidRPr="00167E05" w:rsidRDefault="00697827" w:rsidP="00552F1D">
      <w:pPr>
        <w:autoSpaceDE w:val="0"/>
        <w:autoSpaceDN w:val="0"/>
        <w:adjustRightInd w:val="0"/>
        <w:spacing w:after="0"/>
        <w:ind w:firstLine="708"/>
        <w:contextualSpacing/>
        <w:jc w:val="both"/>
        <w:rPr>
          <w:rFonts w:ascii="Times New Roman" w:hAnsi="Times New Roman"/>
          <w:sz w:val="28"/>
          <w:szCs w:val="28"/>
        </w:rPr>
      </w:pPr>
      <w:r w:rsidRPr="00167E05">
        <w:rPr>
          <w:rFonts w:ascii="Times New Roman" w:hAnsi="Times New Roman"/>
          <w:sz w:val="28"/>
          <w:szCs w:val="28"/>
        </w:rPr>
        <w:t>Что такое интеллектуальный капитал, его элементы и как он влияет на результаты деятельности организации, более подробно рассмотрим в следующем параграфе.</w:t>
      </w:r>
    </w:p>
    <w:p w:rsidR="00B36619" w:rsidRPr="00167E05" w:rsidRDefault="00B36619" w:rsidP="002C7328">
      <w:pPr>
        <w:pStyle w:val="2"/>
        <w:numPr>
          <w:ilvl w:val="1"/>
          <w:numId w:val="5"/>
        </w:numPr>
        <w:spacing w:before="0"/>
        <w:contextualSpacing/>
        <w:rPr>
          <w:color w:val="auto"/>
        </w:rPr>
      </w:pPr>
      <w:bookmarkStart w:id="6" w:name="_Toc483773120"/>
      <w:r w:rsidRPr="00167E05">
        <w:rPr>
          <w:color w:val="auto"/>
        </w:rPr>
        <w:t>Процесс капитализации человеческих ресурсов</w:t>
      </w:r>
      <w:bookmarkEnd w:id="6"/>
      <w:r w:rsidRPr="00167E05">
        <w:rPr>
          <w:color w:val="auto"/>
        </w:rPr>
        <w:t xml:space="preserve"> </w:t>
      </w:r>
    </w:p>
    <w:p w:rsidR="00B36619" w:rsidRPr="00167E05" w:rsidRDefault="00B36619" w:rsidP="00552F1D">
      <w:pPr>
        <w:pStyle w:val="3"/>
        <w:spacing w:before="0"/>
        <w:contextualSpacing/>
      </w:pPr>
      <w:bookmarkStart w:id="7" w:name="_Toc483773121"/>
      <w:r w:rsidRPr="00167E05">
        <w:t>1.2.1. Интеллектуальный капитал и его элементы</w:t>
      </w:r>
      <w:bookmarkEnd w:id="7"/>
    </w:p>
    <w:p w:rsidR="00454389" w:rsidRPr="00167E05" w:rsidRDefault="00D95868" w:rsidP="00552F1D">
      <w:pPr>
        <w:ind w:firstLine="708"/>
        <w:contextualSpacing/>
        <w:jc w:val="both"/>
        <w:rPr>
          <w:rFonts w:ascii="Times New Roman" w:hAnsi="Times New Roman"/>
          <w:sz w:val="28"/>
          <w:szCs w:val="28"/>
        </w:rPr>
      </w:pPr>
      <w:r w:rsidRPr="00167E05">
        <w:rPr>
          <w:rFonts w:ascii="Times New Roman" w:hAnsi="Times New Roman"/>
          <w:sz w:val="28"/>
          <w:szCs w:val="28"/>
        </w:rPr>
        <w:t>Интеллектуальный капитал в качестве самостоятельной области исследования выделили в 1970 годах, принято считать, что основоположником данного объекта исследования был Гэлбрейт</w:t>
      </w:r>
      <w:r w:rsidR="00B36619" w:rsidRPr="00167E05">
        <w:rPr>
          <w:rStyle w:val="ac"/>
          <w:rFonts w:ascii="Times New Roman" w:hAnsi="Times New Roman"/>
          <w:sz w:val="28"/>
          <w:szCs w:val="28"/>
        </w:rPr>
        <w:footnoteReference w:id="31"/>
      </w:r>
      <w:r w:rsidRPr="00167E05">
        <w:rPr>
          <w:rFonts w:ascii="Times New Roman" w:hAnsi="Times New Roman"/>
          <w:sz w:val="28"/>
          <w:szCs w:val="28"/>
        </w:rPr>
        <w:t>. С течением времени концепция интеллектуального капитала набирала обороты, так как</w:t>
      </w:r>
      <w:r w:rsidR="00B91553" w:rsidRPr="00167E05">
        <w:rPr>
          <w:rFonts w:ascii="Times New Roman" w:hAnsi="Times New Roman"/>
          <w:sz w:val="28"/>
          <w:szCs w:val="28"/>
        </w:rPr>
        <w:t xml:space="preserve"> ряд исследований начали подтверждать, что не только материальные, но и нематериальные ресурсы вносят значимый вклад в формирование конкурентоспособности организации. Так, например, согласно мнению таких исследователей, как Нонак, Тойама и Конно</w:t>
      </w:r>
      <w:r w:rsidR="00A56F90" w:rsidRPr="00167E05">
        <w:rPr>
          <w:rStyle w:val="ac"/>
          <w:rFonts w:ascii="Times New Roman" w:hAnsi="Times New Roman"/>
          <w:sz w:val="28"/>
          <w:szCs w:val="28"/>
        </w:rPr>
        <w:footnoteReference w:id="32"/>
      </w:r>
      <w:r w:rsidR="00B91553" w:rsidRPr="00167E05">
        <w:rPr>
          <w:rFonts w:ascii="Times New Roman" w:hAnsi="Times New Roman"/>
          <w:sz w:val="28"/>
          <w:szCs w:val="28"/>
        </w:rPr>
        <w:t xml:space="preserve">, интеллектуальный капитал ориентируется на долгосрочное развитие, из-за чего носит сугубо стратегический характер, поэтому в его развитии должны быть заинтересованы все </w:t>
      </w:r>
      <w:r w:rsidR="00B36619" w:rsidRPr="00167E05">
        <w:rPr>
          <w:rFonts w:ascii="Times New Roman" w:hAnsi="Times New Roman"/>
          <w:sz w:val="28"/>
          <w:szCs w:val="28"/>
        </w:rPr>
        <w:t xml:space="preserve">стейкхолдеры </w:t>
      </w:r>
      <w:r w:rsidR="00C1189B" w:rsidRPr="00167E05">
        <w:rPr>
          <w:rFonts w:ascii="Times New Roman" w:hAnsi="Times New Roman"/>
          <w:sz w:val="28"/>
          <w:szCs w:val="28"/>
        </w:rPr>
        <w:t>организации, т</w:t>
      </w:r>
      <w:r w:rsidR="00B91553" w:rsidRPr="00167E05">
        <w:rPr>
          <w:rFonts w:ascii="Times New Roman" w:hAnsi="Times New Roman"/>
          <w:sz w:val="28"/>
          <w:szCs w:val="28"/>
        </w:rPr>
        <w:t xml:space="preserve">о есть удовлетворение </w:t>
      </w:r>
      <w:r w:rsidR="00DF72C1" w:rsidRPr="00167E05">
        <w:rPr>
          <w:rFonts w:ascii="Times New Roman" w:hAnsi="Times New Roman"/>
          <w:sz w:val="28"/>
          <w:szCs w:val="28"/>
        </w:rPr>
        <w:t xml:space="preserve">финансовых сторон </w:t>
      </w:r>
      <w:r w:rsidR="00B91553" w:rsidRPr="00167E05">
        <w:rPr>
          <w:rFonts w:ascii="Times New Roman" w:hAnsi="Times New Roman"/>
          <w:sz w:val="28"/>
          <w:szCs w:val="28"/>
        </w:rPr>
        <w:t xml:space="preserve">в развитии данного вида капитала не занимает центральное место. </w:t>
      </w:r>
    </w:p>
    <w:p w:rsidR="00C1189B" w:rsidRPr="00167E05" w:rsidRDefault="00C1189B"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В настоящее время, концепция интеллектуального капитала используется многими развитыми корпорациями для разработки корпоративной стратегии, тем не менее, данный вопрос остается недостаточно изученным, а также не существует единого мнения, </w:t>
      </w:r>
      <w:r w:rsidRPr="00167E05">
        <w:rPr>
          <w:rFonts w:ascii="Times New Roman" w:hAnsi="Times New Roman"/>
          <w:sz w:val="28"/>
          <w:szCs w:val="28"/>
        </w:rPr>
        <w:lastRenderedPageBreak/>
        <w:t>касающегося опреде</w:t>
      </w:r>
      <w:r w:rsidR="00260D0C" w:rsidRPr="00167E05">
        <w:rPr>
          <w:rFonts w:ascii="Times New Roman" w:hAnsi="Times New Roman"/>
          <w:sz w:val="28"/>
          <w:szCs w:val="28"/>
        </w:rPr>
        <w:t>ления и структурного содержания интеллектуального капитала. Хотя и большинство исследователей сошлись на трехкомпонентной модели интеллектуального капитала, количество элементов в моделях известных иссле</w:t>
      </w:r>
      <w:r w:rsidR="00DF72C1" w:rsidRPr="00167E05">
        <w:rPr>
          <w:rFonts w:ascii="Times New Roman" w:hAnsi="Times New Roman"/>
          <w:sz w:val="28"/>
          <w:szCs w:val="28"/>
        </w:rPr>
        <w:t xml:space="preserve">дователей варьируется от двух, </w:t>
      </w:r>
      <w:r w:rsidR="00E23910" w:rsidRPr="00167E05">
        <w:rPr>
          <w:rFonts w:ascii="Times New Roman" w:hAnsi="Times New Roman"/>
          <w:sz w:val="28"/>
          <w:szCs w:val="28"/>
        </w:rPr>
        <w:t xml:space="preserve">изначально </w:t>
      </w:r>
      <w:r w:rsidR="00DF72C1" w:rsidRPr="00167E05">
        <w:rPr>
          <w:rFonts w:ascii="Times New Roman" w:hAnsi="Times New Roman"/>
          <w:sz w:val="28"/>
          <w:szCs w:val="28"/>
        </w:rPr>
        <w:t>разработанной Эдвин</w:t>
      </w:r>
      <w:r w:rsidR="00E23910" w:rsidRPr="00167E05">
        <w:rPr>
          <w:rFonts w:ascii="Times New Roman" w:hAnsi="Times New Roman"/>
          <w:sz w:val="28"/>
          <w:szCs w:val="28"/>
        </w:rPr>
        <w:t>с</w:t>
      </w:r>
      <w:r w:rsidR="00260D0C" w:rsidRPr="00167E05">
        <w:rPr>
          <w:rFonts w:ascii="Times New Roman" w:hAnsi="Times New Roman"/>
          <w:sz w:val="28"/>
          <w:szCs w:val="28"/>
        </w:rPr>
        <w:t>сон</w:t>
      </w:r>
      <w:r w:rsidR="00E23910" w:rsidRPr="00167E05">
        <w:rPr>
          <w:rFonts w:ascii="Times New Roman" w:hAnsi="Times New Roman"/>
          <w:sz w:val="28"/>
          <w:szCs w:val="28"/>
        </w:rPr>
        <w:t>ом для шведской компании «</w:t>
      </w:r>
      <w:r w:rsidR="00E23910" w:rsidRPr="00167E05">
        <w:rPr>
          <w:rFonts w:ascii="Times New Roman" w:hAnsi="Times New Roman"/>
          <w:sz w:val="28"/>
          <w:szCs w:val="28"/>
          <w:lang w:val="en-US"/>
        </w:rPr>
        <w:t>Scandia</w:t>
      </w:r>
      <w:r w:rsidR="00E23910" w:rsidRPr="00167E05">
        <w:rPr>
          <w:rFonts w:ascii="Times New Roman" w:hAnsi="Times New Roman"/>
          <w:sz w:val="28"/>
          <w:szCs w:val="28"/>
        </w:rPr>
        <w:t>»</w:t>
      </w:r>
      <w:r w:rsidR="0004023D" w:rsidRPr="00167E05">
        <w:rPr>
          <w:rStyle w:val="ac"/>
          <w:rFonts w:ascii="Times New Roman" w:hAnsi="Times New Roman"/>
          <w:sz w:val="28"/>
          <w:szCs w:val="28"/>
        </w:rPr>
        <w:footnoteReference w:id="33"/>
      </w:r>
      <w:r w:rsidR="00260D0C" w:rsidRPr="00167E05">
        <w:rPr>
          <w:rFonts w:ascii="Times New Roman" w:hAnsi="Times New Roman"/>
          <w:sz w:val="28"/>
          <w:szCs w:val="28"/>
        </w:rPr>
        <w:t xml:space="preserve"> и до четырех в модели Брукинга.</w:t>
      </w:r>
      <w:r w:rsidR="004D4FE9" w:rsidRPr="00167E05">
        <w:rPr>
          <w:rStyle w:val="ac"/>
          <w:rFonts w:ascii="Times New Roman" w:hAnsi="Times New Roman"/>
          <w:sz w:val="28"/>
          <w:szCs w:val="28"/>
        </w:rPr>
        <w:footnoteReference w:id="34"/>
      </w:r>
      <w:r w:rsidR="00260D0C" w:rsidRPr="00167E05">
        <w:rPr>
          <w:rFonts w:ascii="Times New Roman" w:hAnsi="Times New Roman"/>
          <w:sz w:val="28"/>
          <w:szCs w:val="28"/>
        </w:rPr>
        <w:t xml:space="preserve">  </w:t>
      </w:r>
    </w:p>
    <w:p w:rsidR="00256745" w:rsidRPr="00167E05" w:rsidRDefault="00256745" w:rsidP="00552F1D">
      <w:pPr>
        <w:ind w:firstLine="708"/>
        <w:contextualSpacing/>
        <w:jc w:val="both"/>
        <w:rPr>
          <w:rFonts w:ascii="Times New Roman" w:hAnsi="Times New Roman"/>
          <w:sz w:val="28"/>
          <w:szCs w:val="28"/>
        </w:rPr>
      </w:pPr>
      <w:r w:rsidRPr="00167E05">
        <w:rPr>
          <w:rFonts w:ascii="Times New Roman" w:hAnsi="Times New Roman"/>
          <w:sz w:val="28"/>
          <w:szCs w:val="28"/>
        </w:rPr>
        <w:t>Пре</w:t>
      </w:r>
      <w:r w:rsidR="002B7967" w:rsidRPr="00167E05">
        <w:rPr>
          <w:rFonts w:ascii="Times New Roman" w:hAnsi="Times New Roman"/>
          <w:sz w:val="28"/>
          <w:szCs w:val="28"/>
        </w:rPr>
        <w:t>жде чем перейти к разбору моделей</w:t>
      </w:r>
      <w:r w:rsidRPr="00167E05">
        <w:rPr>
          <w:rFonts w:ascii="Times New Roman" w:hAnsi="Times New Roman"/>
          <w:sz w:val="28"/>
          <w:szCs w:val="28"/>
        </w:rPr>
        <w:t xml:space="preserve">, </w:t>
      </w:r>
      <w:r w:rsidR="000F20B5" w:rsidRPr="00167E05">
        <w:rPr>
          <w:rFonts w:ascii="Times New Roman" w:hAnsi="Times New Roman"/>
          <w:sz w:val="28"/>
          <w:szCs w:val="28"/>
        </w:rPr>
        <w:t xml:space="preserve">рассмотрим, что представляли под </w:t>
      </w:r>
      <w:r w:rsidRPr="00167E05">
        <w:rPr>
          <w:rFonts w:ascii="Times New Roman" w:hAnsi="Times New Roman"/>
          <w:sz w:val="28"/>
          <w:szCs w:val="28"/>
        </w:rPr>
        <w:t>ин</w:t>
      </w:r>
      <w:r w:rsidR="000F20B5" w:rsidRPr="00167E05">
        <w:rPr>
          <w:rFonts w:ascii="Times New Roman" w:hAnsi="Times New Roman"/>
          <w:sz w:val="28"/>
          <w:szCs w:val="28"/>
        </w:rPr>
        <w:t>теллектуальным капиталом различные авторы</w:t>
      </w:r>
      <w:r w:rsidR="007B2CD4" w:rsidRPr="00167E05">
        <w:rPr>
          <w:rFonts w:ascii="Times New Roman" w:hAnsi="Times New Roman"/>
          <w:sz w:val="28"/>
          <w:szCs w:val="28"/>
        </w:rPr>
        <w:t xml:space="preserve">. </w:t>
      </w:r>
      <w:r w:rsidR="000F20B5" w:rsidRPr="00167E05">
        <w:rPr>
          <w:rFonts w:ascii="Times New Roman" w:hAnsi="Times New Roman"/>
          <w:sz w:val="28"/>
          <w:szCs w:val="28"/>
        </w:rPr>
        <w:t xml:space="preserve">Так, например, </w:t>
      </w:r>
      <w:r w:rsidR="00E23910" w:rsidRPr="00167E05">
        <w:rPr>
          <w:rFonts w:ascii="Times New Roman" w:hAnsi="Times New Roman"/>
          <w:sz w:val="28"/>
          <w:szCs w:val="28"/>
        </w:rPr>
        <w:t>Стюарт предлагает следующее определение: «</w:t>
      </w:r>
      <w:r w:rsidR="00E23910" w:rsidRPr="00167E05">
        <w:rPr>
          <w:rFonts w:ascii="Times New Roman" w:hAnsi="Times New Roman"/>
          <w:b/>
          <w:sz w:val="28"/>
          <w:szCs w:val="28"/>
        </w:rPr>
        <w:t>Интеллектуальный капитал</w:t>
      </w:r>
      <w:r w:rsidR="00E23910" w:rsidRPr="00167E05">
        <w:rPr>
          <w:rFonts w:ascii="Times New Roman" w:hAnsi="Times New Roman"/>
          <w:sz w:val="28"/>
          <w:szCs w:val="28"/>
        </w:rPr>
        <w:t xml:space="preserve"> – это </w:t>
      </w:r>
      <w:r w:rsidRPr="00167E05">
        <w:rPr>
          <w:rFonts w:ascii="Times New Roman" w:hAnsi="Times New Roman"/>
          <w:sz w:val="28"/>
          <w:szCs w:val="28"/>
        </w:rPr>
        <w:t xml:space="preserve">интеллектуальный материал, включающий в себя знания, опыт, информацию, интеллектуальную собственность, которые участвуют в создании ценностей организации. Это – коллективная умственная энергия. Ее трудно обнаружить, и еще труднее управлять ею. Но уж если Вы ее обнаружили и заставили служить себя, Вы - победитель» </w:t>
      </w:r>
      <w:r w:rsidRPr="00167E05">
        <w:rPr>
          <w:rStyle w:val="ac"/>
          <w:rFonts w:ascii="Times New Roman" w:hAnsi="Times New Roman"/>
          <w:sz w:val="28"/>
          <w:szCs w:val="28"/>
        </w:rPr>
        <w:footnoteReference w:id="35"/>
      </w:r>
    </w:p>
    <w:p w:rsidR="00256745" w:rsidRPr="00167E05" w:rsidRDefault="007B2CD4" w:rsidP="00552F1D">
      <w:pPr>
        <w:ind w:firstLine="708"/>
        <w:contextualSpacing/>
        <w:jc w:val="both"/>
        <w:rPr>
          <w:rFonts w:ascii="Times New Roman" w:hAnsi="Times New Roman"/>
          <w:sz w:val="28"/>
          <w:szCs w:val="28"/>
        </w:rPr>
      </w:pPr>
      <w:r w:rsidRPr="00167E05">
        <w:rPr>
          <w:rFonts w:ascii="Times New Roman" w:hAnsi="Times New Roman"/>
          <w:sz w:val="28"/>
          <w:szCs w:val="28"/>
        </w:rPr>
        <w:t>В рамках темы данной  научно-исследовательской работы «Способы капитализации человеческих ресурсов» определение интеллектуального капитала Эдвинссона является более значимым для пр</w:t>
      </w:r>
      <w:r w:rsidR="002B7967" w:rsidRPr="00167E05">
        <w:rPr>
          <w:rFonts w:ascii="Times New Roman" w:hAnsi="Times New Roman"/>
          <w:sz w:val="28"/>
          <w:szCs w:val="28"/>
        </w:rPr>
        <w:t xml:space="preserve">актического применения. </w:t>
      </w:r>
      <w:r w:rsidRPr="00167E05">
        <w:rPr>
          <w:rFonts w:ascii="Times New Roman" w:hAnsi="Times New Roman"/>
          <w:sz w:val="28"/>
          <w:szCs w:val="28"/>
        </w:rPr>
        <w:t xml:space="preserve"> </w:t>
      </w:r>
      <w:r w:rsidR="002B7967" w:rsidRPr="00167E05">
        <w:rPr>
          <w:rFonts w:ascii="Times New Roman" w:hAnsi="Times New Roman"/>
          <w:sz w:val="28"/>
          <w:szCs w:val="28"/>
        </w:rPr>
        <w:t xml:space="preserve">Эдвинссон </w:t>
      </w:r>
      <w:r w:rsidRPr="00167E05">
        <w:rPr>
          <w:rFonts w:ascii="Times New Roman" w:hAnsi="Times New Roman"/>
          <w:sz w:val="28"/>
          <w:szCs w:val="28"/>
        </w:rPr>
        <w:t>рассматривает интеллектуальный капитал не как совокупность отдельных составляющих элементов, а делает акцент на том, что данные элементы (</w:t>
      </w:r>
      <w:r w:rsidR="002B7967" w:rsidRPr="00167E05">
        <w:rPr>
          <w:rFonts w:ascii="Times New Roman" w:hAnsi="Times New Roman"/>
          <w:sz w:val="28"/>
          <w:szCs w:val="28"/>
        </w:rPr>
        <w:t xml:space="preserve">подразумеваем </w:t>
      </w:r>
      <w:r w:rsidRPr="00167E05">
        <w:rPr>
          <w:rFonts w:ascii="Times New Roman" w:hAnsi="Times New Roman"/>
          <w:sz w:val="28"/>
          <w:szCs w:val="28"/>
        </w:rPr>
        <w:t xml:space="preserve">знания и опыт человеческих ресурсов) могут трансформироваться и создавать дополнительную стоимость. </w:t>
      </w:r>
      <w:r w:rsidR="002B7967" w:rsidRPr="00167E05">
        <w:rPr>
          <w:rFonts w:ascii="Times New Roman" w:hAnsi="Times New Roman"/>
          <w:sz w:val="28"/>
          <w:szCs w:val="28"/>
        </w:rPr>
        <w:t>Данную трансформацию активов можно назвать конвертацией одного вида капитала в другой.</w:t>
      </w:r>
      <w:r w:rsidR="000F20B5" w:rsidRPr="00167E05">
        <w:rPr>
          <w:rStyle w:val="ac"/>
          <w:rFonts w:ascii="Times New Roman" w:hAnsi="Times New Roman"/>
          <w:sz w:val="28"/>
          <w:szCs w:val="28"/>
        </w:rPr>
        <w:footnoteReference w:id="36"/>
      </w:r>
      <w:r w:rsidR="002B7967" w:rsidRPr="00167E05">
        <w:rPr>
          <w:rFonts w:ascii="Times New Roman" w:hAnsi="Times New Roman"/>
          <w:sz w:val="28"/>
          <w:szCs w:val="28"/>
        </w:rPr>
        <w:t xml:space="preserve"> </w:t>
      </w:r>
    </w:p>
    <w:p w:rsidR="00C44E79" w:rsidRPr="00167E05" w:rsidRDefault="00552F1D" w:rsidP="00C44E79">
      <w:pPr>
        <w:ind w:firstLine="708"/>
        <w:contextualSpacing/>
        <w:jc w:val="both"/>
        <w:rPr>
          <w:rFonts w:ascii="Times New Roman" w:hAnsi="Times New Roman"/>
          <w:sz w:val="28"/>
          <w:szCs w:val="28"/>
        </w:rPr>
      </w:pPr>
      <w:r w:rsidRPr="00167E05">
        <w:rPr>
          <w:rFonts w:ascii="Times New Roman" w:hAnsi="Times New Roman"/>
          <w:sz w:val="28"/>
          <w:szCs w:val="28"/>
        </w:rPr>
        <w:t>В таблице № 1</w:t>
      </w:r>
      <w:r w:rsidR="00BA123D" w:rsidRPr="00167E05">
        <w:rPr>
          <w:rFonts w:ascii="Times New Roman" w:hAnsi="Times New Roman"/>
          <w:sz w:val="28"/>
          <w:szCs w:val="28"/>
        </w:rPr>
        <w:t xml:space="preserve"> </w:t>
      </w:r>
      <w:r w:rsidR="00256745" w:rsidRPr="00167E05">
        <w:rPr>
          <w:rFonts w:ascii="Times New Roman" w:hAnsi="Times New Roman"/>
          <w:sz w:val="28"/>
          <w:szCs w:val="28"/>
        </w:rPr>
        <w:t xml:space="preserve">показано структурное различие составляющих элементов среди наиболее известных моделей. </w:t>
      </w:r>
      <w:r w:rsidR="00C44E79" w:rsidRPr="00167E05">
        <w:rPr>
          <w:rFonts w:ascii="Times New Roman" w:hAnsi="Times New Roman"/>
          <w:sz w:val="28"/>
          <w:szCs w:val="28"/>
        </w:rPr>
        <w:t xml:space="preserve">Представленные различия между структурными элементами моделей интеллектуального капитала, </w:t>
      </w:r>
      <w:r w:rsidR="00C44E79" w:rsidRPr="00167E05">
        <w:rPr>
          <w:rFonts w:ascii="Times New Roman" w:hAnsi="Times New Roman"/>
          <w:sz w:val="28"/>
          <w:szCs w:val="28"/>
        </w:rPr>
        <w:lastRenderedPageBreak/>
        <w:t>показывают, что существует явная идентичность между моделями. Тем не менее, среди представленных моделей наибольшей популярностью пользуется модель  Стюарта, поэтому в данной научно-исследовательской работе практическая часть работы будет опираться на представленную трехкомпонентную модель.</w:t>
      </w:r>
      <w:r w:rsidR="00C44E79" w:rsidRPr="00167E05">
        <w:rPr>
          <w:rStyle w:val="ac"/>
          <w:rFonts w:ascii="Times New Roman" w:hAnsi="Times New Roman"/>
          <w:sz w:val="28"/>
          <w:szCs w:val="28"/>
        </w:rPr>
        <w:footnoteReference w:id="37"/>
      </w:r>
    </w:p>
    <w:p w:rsidR="00C44E79" w:rsidRPr="00167E05" w:rsidRDefault="00C44E79" w:rsidP="00C44E79">
      <w:pPr>
        <w:ind w:firstLine="708"/>
        <w:contextualSpacing/>
        <w:jc w:val="right"/>
        <w:rPr>
          <w:rFonts w:ascii="Times New Roman" w:hAnsi="Times New Roman"/>
          <w:sz w:val="28"/>
          <w:szCs w:val="28"/>
        </w:rPr>
      </w:pPr>
      <w:r w:rsidRPr="00167E05">
        <w:rPr>
          <w:rFonts w:ascii="Times New Roman" w:hAnsi="Times New Roman"/>
          <w:sz w:val="28"/>
          <w:szCs w:val="28"/>
        </w:rPr>
        <w:t>Таблица № 1</w:t>
      </w:r>
    </w:p>
    <w:p w:rsidR="00C44E79" w:rsidRPr="00167E05" w:rsidRDefault="00C44E79" w:rsidP="00C44E79">
      <w:pPr>
        <w:ind w:firstLine="708"/>
        <w:contextualSpacing/>
        <w:jc w:val="center"/>
        <w:rPr>
          <w:rFonts w:ascii="Times New Roman" w:hAnsi="Times New Roman"/>
          <w:sz w:val="28"/>
          <w:szCs w:val="28"/>
        </w:rPr>
      </w:pPr>
      <w:r w:rsidRPr="00167E05">
        <w:rPr>
          <w:rFonts w:ascii="Times New Roman" w:hAnsi="Times New Roman"/>
          <w:b/>
          <w:sz w:val="28"/>
          <w:szCs w:val="28"/>
        </w:rPr>
        <w:t>Структурное различие между составляющими элементами интеллектуального капитала</w:t>
      </w:r>
    </w:p>
    <w:p w:rsidR="00552F1D" w:rsidRPr="00167E05" w:rsidRDefault="00C44E79" w:rsidP="00C44E79">
      <w:pPr>
        <w:contextualSpacing/>
        <w:rPr>
          <w:rFonts w:ascii="Times New Roman" w:hAnsi="Times New Roman"/>
          <w:sz w:val="28"/>
          <w:szCs w:val="28"/>
        </w:rPr>
      </w:pPr>
      <w:r w:rsidRPr="00167E05">
        <w:rPr>
          <w:rFonts w:ascii="Times New Roman" w:hAnsi="Times New Roman"/>
          <w:noProof/>
          <w:sz w:val="28"/>
          <w:szCs w:val="28"/>
          <w:lang w:eastAsia="ru-RU"/>
        </w:rPr>
        <w:drawing>
          <wp:anchor distT="0" distB="0" distL="114300" distR="114300" simplePos="0" relativeHeight="251685888" behindDoc="0" locked="0" layoutInCell="1" allowOverlap="1">
            <wp:simplePos x="0" y="0"/>
            <wp:positionH relativeFrom="column">
              <wp:posOffset>-60960</wp:posOffset>
            </wp:positionH>
            <wp:positionV relativeFrom="paragraph">
              <wp:posOffset>2301240</wp:posOffset>
            </wp:positionV>
            <wp:extent cx="6013450" cy="2910840"/>
            <wp:effectExtent l="19050" t="0" r="6350" b="0"/>
            <wp:wrapThrough wrapText="bothSides">
              <wp:wrapPolygon edited="0">
                <wp:start x="-68" y="0"/>
                <wp:lineTo x="-68" y="21487"/>
                <wp:lineTo x="21623" y="21487"/>
                <wp:lineTo x="21623" y="0"/>
                <wp:lineTo x="-68" y="0"/>
              </wp:wrapPolygon>
            </wp:wrapThrough>
            <wp:docPr id="8" name="Рисунок 1" descr="C:\Users\123\Desktop\док.png"/>
            <wp:cNvGraphicFramePr/>
            <a:graphic xmlns:a="http://schemas.openxmlformats.org/drawingml/2006/main">
              <a:graphicData uri="http://schemas.openxmlformats.org/drawingml/2006/picture">
                <pic:pic xmlns:pic="http://schemas.openxmlformats.org/drawingml/2006/picture">
                  <pic:nvPicPr>
                    <pic:cNvPr id="1026" name="Picture 2" descr="C:\Users\123\Desktop\док.png"/>
                    <pic:cNvPicPr>
                      <a:picLocks noChangeAspect="1" noChangeArrowheads="1"/>
                    </pic:cNvPicPr>
                  </pic:nvPicPr>
                  <pic:blipFill>
                    <a:blip r:embed="rId8"/>
                    <a:srcRect/>
                    <a:stretch>
                      <a:fillRect/>
                    </a:stretch>
                  </pic:blipFill>
                  <pic:spPr bwMode="auto">
                    <a:xfrm>
                      <a:off x="0" y="0"/>
                      <a:ext cx="6013450" cy="2910840"/>
                    </a:xfrm>
                    <a:prstGeom prst="rect">
                      <a:avLst/>
                    </a:prstGeom>
                    <a:noFill/>
                  </pic:spPr>
                </pic:pic>
              </a:graphicData>
            </a:graphic>
          </wp:anchor>
        </w:drawing>
      </w:r>
    </w:p>
    <w:tbl>
      <w:tblPr>
        <w:tblStyle w:val="af3"/>
        <w:tblW w:w="0" w:type="auto"/>
        <w:tblLook w:val="04A0"/>
      </w:tblPr>
      <w:tblGrid>
        <w:gridCol w:w="1832"/>
        <w:gridCol w:w="2577"/>
        <w:gridCol w:w="2556"/>
        <w:gridCol w:w="2605"/>
      </w:tblGrid>
      <w:tr w:rsidR="00256745" w:rsidRPr="00167E05" w:rsidTr="00063A6D">
        <w:tc>
          <w:tcPr>
            <w:tcW w:w="4409" w:type="dxa"/>
            <w:gridSpan w:val="2"/>
          </w:tcPr>
          <w:p w:rsidR="00256745" w:rsidRPr="00167E05" w:rsidRDefault="00256745" w:rsidP="00063A6D">
            <w:pPr>
              <w:contextualSpacing/>
              <w:jc w:val="center"/>
              <w:rPr>
                <w:rFonts w:ascii="Times New Roman" w:hAnsi="Times New Roman"/>
                <w:b/>
                <w:sz w:val="28"/>
                <w:szCs w:val="28"/>
              </w:rPr>
            </w:pPr>
            <w:r w:rsidRPr="00167E05">
              <w:rPr>
                <w:rFonts w:ascii="Times New Roman" w:hAnsi="Times New Roman"/>
                <w:b/>
                <w:sz w:val="28"/>
                <w:szCs w:val="28"/>
              </w:rPr>
              <w:t>2-х компонентная Модель Эдвинссона</w:t>
            </w:r>
          </w:p>
        </w:tc>
        <w:tc>
          <w:tcPr>
            <w:tcW w:w="2556" w:type="dxa"/>
          </w:tcPr>
          <w:p w:rsidR="00256745" w:rsidRPr="00167E05" w:rsidRDefault="00256745" w:rsidP="00063A6D">
            <w:pPr>
              <w:contextualSpacing/>
              <w:jc w:val="center"/>
              <w:rPr>
                <w:rFonts w:ascii="Times New Roman" w:hAnsi="Times New Roman"/>
                <w:b/>
                <w:sz w:val="28"/>
                <w:szCs w:val="28"/>
              </w:rPr>
            </w:pPr>
            <w:r w:rsidRPr="00167E05">
              <w:rPr>
                <w:rFonts w:ascii="Times New Roman" w:hAnsi="Times New Roman"/>
                <w:b/>
                <w:sz w:val="28"/>
                <w:szCs w:val="28"/>
              </w:rPr>
              <w:t>3-х компонентная Модель Стюарта</w:t>
            </w:r>
          </w:p>
        </w:tc>
        <w:tc>
          <w:tcPr>
            <w:tcW w:w="2605" w:type="dxa"/>
          </w:tcPr>
          <w:p w:rsidR="00256745" w:rsidRPr="00167E05" w:rsidRDefault="00256745" w:rsidP="00063A6D">
            <w:pPr>
              <w:contextualSpacing/>
              <w:jc w:val="center"/>
              <w:rPr>
                <w:rFonts w:ascii="Times New Roman" w:hAnsi="Times New Roman"/>
                <w:b/>
                <w:sz w:val="28"/>
                <w:szCs w:val="28"/>
              </w:rPr>
            </w:pPr>
            <w:r w:rsidRPr="00167E05">
              <w:rPr>
                <w:rFonts w:ascii="Times New Roman" w:hAnsi="Times New Roman"/>
                <w:b/>
                <w:sz w:val="28"/>
                <w:szCs w:val="28"/>
              </w:rPr>
              <w:t>4-х компонентная Модель Брукинга</w:t>
            </w:r>
          </w:p>
        </w:tc>
      </w:tr>
      <w:tr w:rsidR="00256745" w:rsidRPr="00167E05" w:rsidTr="00063A6D">
        <w:tc>
          <w:tcPr>
            <w:tcW w:w="4409" w:type="dxa"/>
            <w:gridSpan w:val="2"/>
          </w:tcPr>
          <w:p w:rsidR="00256745" w:rsidRPr="00167E05" w:rsidRDefault="00256745" w:rsidP="00063A6D">
            <w:pPr>
              <w:contextualSpacing/>
              <w:jc w:val="center"/>
              <w:rPr>
                <w:rFonts w:ascii="Times New Roman" w:hAnsi="Times New Roman"/>
                <w:sz w:val="28"/>
                <w:szCs w:val="28"/>
              </w:rPr>
            </w:pPr>
            <w:r w:rsidRPr="00167E05">
              <w:rPr>
                <w:rFonts w:ascii="Times New Roman" w:hAnsi="Times New Roman"/>
                <w:sz w:val="28"/>
                <w:szCs w:val="28"/>
              </w:rPr>
              <w:t>Человеческий капитал</w:t>
            </w:r>
          </w:p>
        </w:tc>
        <w:tc>
          <w:tcPr>
            <w:tcW w:w="2556" w:type="dxa"/>
          </w:tcPr>
          <w:p w:rsidR="00256745" w:rsidRPr="00167E05" w:rsidRDefault="00256745" w:rsidP="00063A6D">
            <w:pPr>
              <w:contextualSpacing/>
              <w:rPr>
                <w:rFonts w:ascii="Times New Roman" w:hAnsi="Times New Roman"/>
                <w:sz w:val="28"/>
                <w:szCs w:val="28"/>
              </w:rPr>
            </w:pPr>
            <w:r w:rsidRPr="00167E05">
              <w:rPr>
                <w:rFonts w:ascii="Times New Roman" w:hAnsi="Times New Roman"/>
                <w:sz w:val="28"/>
                <w:szCs w:val="28"/>
              </w:rPr>
              <w:t>Человеческий капитал</w:t>
            </w:r>
          </w:p>
        </w:tc>
        <w:tc>
          <w:tcPr>
            <w:tcW w:w="2605" w:type="dxa"/>
          </w:tcPr>
          <w:p w:rsidR="00256745" w:rsidRPr="00167E05" w:rsidRDefault="00256745" w:rsidP="00063A6D">
            <w:pPr>
              <w:contextualSpacing/>
              <w:rPr>
                <w:rFonts w:ascii="Times New Roman" w:hAnsi="Times New Roman"/>
                <w:sz w:val="28"/>
                <w:szCs w:val="28"/>
              </w:rPr>
            </w:pPr>
            <w:r w:rsidRPr="00167E05">
              <w:rPr>
                <w:rFonts w:ascii="Times New Roman" w:hAnsi="Times New Roman"/>
                <w:sz w:val="28"/>
                <w:szCs w:val="28"/>
              </w:rPr>
              <w:t>Человеческие активы</w:t>
            </w:r>
          </w:p>
        </w:tc>
      </w:tr>
      <w:tr w:rsidR="007B2CD4" w:rsidRPr="00167E05" w:rsidTr="00063A6D">
        <w:tc>
          <w:tcPr>
            <w:tcW w:w="1832" w:type="dxa"/>
            <w:vMerge w:val="restart"/>
          </w:tcPr>
          <w:p w:rsidR="007B2CD4" w:rsidRPr="00167E05" w:rsidRDefault="007B2CD4" w:rsidP="00063A6D">
            <w:pPr>
              <w:contextualSpacing/>
              <w:jc w:val="both"/>
              <w:rPr>
                <w:rFonts w:ascii="Times New Roman" w:hAnsi="Times New Roman"/>
                <w:sz w:val="28"/>
                <w:szCs w:val="28"/>
              </w:rPr>
            </w:pPr>
            <w:r w:rsidRPr="00167E05">
              <w:rPr>
                <w:rFonts w:ascii="Times New Roman" w:hAnsi="Times New Roman"/>
                <w:sz w:val="28"/>
                <w:szCs w:val="28"/>
              </w:rPr>
              <w:t>Структурный капитал</w:t>
            </w:r>
          </w:p>
        </w:tc>
        <w:tc>
          <w:tcPr>
            <w:tcW w:w="2577" w:type="dxa"/>
            <w:vMerge w:val="restart"/>
          </w:tcPr>
          <w:p w:rsidR="007B2CD4" w:rsidRPr="00167E05" w:rsidRDefault="007B2CD4" w:rsidP="00063A6D">
            <w:pPr>
              <w:contextualSpacing/>
              <w:jc w:val="both"/>
              <w:rPr>
                <w:rFonts w:ascii="Times New Roman" w:hAnsi="Times New Roman"/>
                <w:sz w:val="28"/>
                <w:szCs w:val="28"/>
              </w:rPr>
            </w:pPr>
            <w:r w:rsidRPr="00167E05">
              <w:rPr>
                <w:rFonts w:ascii="Times New Roman" w:hAnsi="Times New Roman"/>
                <w:sz w:val="28"/>
                <w:szCs w:val="28"/>
              </w:rPr>
              <w:t>Организационный капитал</w:t>
            </w:r>
          </w:p>
          <w:p w:rsidR="007B2CD4" w:rsidRPr="00167E05" w:rsidRDefault="007B2CD4" w:rsidP="00063A6D">
            <w:pPr>
              <w:contextualSpacing/>
              <w:jc w:val="both"/>
              <w:rPr>
                <w:rFonts w:ascii="Times New Roman" w:hAnsi="Times New Roman"/>
                <w:sz w:val="28"/>
                <w:szCs w:val="28"/>
              </w:rPr>
            </w:pPr>
            <w:r w:rsidRPr="00167E05">
              <w:rPr>
                <w:rFonts w:ascii="Times New Roman" w:hAnsi="Times New Roman"/>
                <w:sz w:val="28"/>
                <w:szCs w:val="28"/>
              </w:rPr>
              <w:t>Клиентский капитал</w:t>
            </w:r>
          </w:p>
        </w:tc>
        <w:tc>
          <w:tcPr>
            <w:tcW w:w="2556" w:type="dxa"/>
          </w:tcPr>
          <w:p w:rsidR="007B2CD4" w:rsidRPr="00167E05" w:rsidRDefault="007B2CD4" w:rsidP="00063A6D">
            <w:pPr>
              <w:contextualSpacing/>
              <w:rPr>
                <w:rFonts w:ascii="Times New Roman" w:hAnsi="Times New Roman"/>
                <w:sz w:val="28"/>
                <w:szCs w:val="28"/>
              </w:rPr>
            </w:pPr>
            <w:r w:rsidRPr="00167E05">
              <w:rPr>
                <w:rFonts w:ascii="Times New Roman" w:hAnsi="Times New Roman"/>
                <w:sz w:val="28"/>
                <w:szCs w:val="28"/>
              </w:rPr>
              <w:t>Структурный капитал</w:t>
            </w:r>
          </w:p>
        </w:tc>
        <w:tc>
          <w:tcPr>
            <w:tcW w:w="2605" w:type="dxa"/>
          </w:tcPr>
          <w:p w:rsidR="007B2CD4" w:rsidRPr="00167E05" w:rsidRDefault="007B2CD4" w:rsidP="00063A6D">
            <w:pPr>
              <w:contextualSpacing/>
              <w:rPr>
                <w:rFonts w:ascii="Times New Roman" w:hAnsi="Times New Roman"/>
                <w:sz w:val="28"/>
                <w:szCs w:val="28"/>
              </w:rPr>
            </w:pPr>
            <w:r w:rsidRPr="00167E05">
              <w:rPr>
                <w:rFonts w:ascii="Times New Roman" w:hAnsi="Times New Roman"/>
                <w:sz w:val="28"/>
                <w:szCs w:val="28"/>
              </w:rPr>
              <w:t>Инфраструктурные активы</w:t>
            </w:r>
          </w:p>
        </w:tc>
      </w:tr>
      <w:tr w:rsidR="007B2CD4" w:rsidRPr="00167E05" w:rsidTr="00063A6D">
        <w:tc>
          <w:tcPr>
            <w:tcW w:w="1832" w:type="dxa"/>
            <w:vMerge/>
          </w:tcPr>
          <w:p w:rsidR="007B2CD4" w:rsidRPr="00167E05" w:rsidRDefault="007B2CD4" w:rsidP="00063A6D">
            <w:pPr>
              <w:contextualSpacing/>
              <w:jc w:val="both"/>
              <w:rPr>
                <w:rFonts w:ascii="Times New Roman" w:hAnsi="Times New Roman"/>
                <w:sz w:val="28"/>
                <w:szCs w:val="28"/>
              </w:rPr>
            </w:pPr>
          </w:p>
        </w:tc>
        <w:tc>
          <w:tcPr>
            <w:tcW w:w="2577" w:type="dxa"/>
            <w:vMerge/>
          </w:tcPr>
          <w:p w:rsidR="007B2CD4" w:rsidRPr="00167E05" w:rsidRDefault="007B2CD4" w:rsidP="00063A6D">
            <w:pPr>
              <w:contextualSpacing/>
              <w:jc w:val="both"/>
              <w:rPr>
                <w:rFonts w:ascii="Times New Roman" w:hAnsi="Times New Roman"/>
                <w:sz w:val="28"/>
                <w:szCs w:val="28"/>
              </w:rPr>
            </w:pPr>
          </w:p>
        </w:tc>
        <w:tc>
          <w:tcPr>
            <w:tcW w:w="2556" w:type="dxa"/>
            <w:vMerge w:val="restart"/>
          </w:tcPr>
          <w:p w:rsidR="007B2CD4" w:rsidRPr="00167E05" w:rsidRDefault="007B2CD4" w:rsidP="00063A6D">
            <w:pPr>
              <w:contextualSpacing/>
              <w:rPr>
                <w:rFonts w:ascii="Times New Roman" w:hAnsi="Times New Roman"/>
                <w:sz w:val="28"/>
                <w:szCs w:val="28"/>
              </w:rPr>
            </w:pPr>
            <w:r w:rsidRPr="00167E05">
              <w:rPr>
                <w:rFonts w:ascii="Times New Roman" w:hAnsi="Times New Roman"/>
                <w:sz w:val="28"/>
                <w:szCs w:val="28"/>
              </w:rPr>
              <w:t>Потребительский капитал</w:t>
            </w:r>
          </w:p>
        </w:tc>
        <w:tc>
          <w:tcPr>
            <w:tcW w:w="2605" w:type="dxa"/>
          </w:tcPr>
          <w:p w:rsidR="007B2CD4" w:rsidRPr="00167E05" w:rsidRDefault="007B2CD4" w:rsidP="00063A6D">
            <w:pPr>
              <w:contextualSpacing/>
              <w:rPr>
                <w:rFonts w:ascii="Times New Roman" w:hAnsi="Times New Roman"/>
                <w:sz w:val="28"/>
                <w:szCs w:val="28"/>
              </w:rPr>
            </w:pPr>
            <w:r w:rsidRPr="00167E05">
              <w:rPr>
                <w:rFonts w:ascii="Times New Roman" w:hAnsi="Times New Roman"/>
                <w:sz w:val="28"/>
                <w:szCs w:val="28"/>
              </w:rPr>
              <w:t>Интеллектуальная собственность</w:t>
            </w:r>
          </w:p>
        </w:tc>
      </w:tr>
      <w:tr w:rsidR="007B2CD4" w:rsidRPr="00167E05" w:rsidTr="00063A6D">
        <w:tc>
          <w:tcPr>
            <w:tcW w:w="1832" w:type="dxa"/>
            <w:vMerge/>
          </w:tcPr>
          <w:p w:rsidR="007B2CD4" w:rsidRPr="00167E05" w:rsidRDefault="007B2CD4" w:rsidP="00063A6D">
            <w:pPr>
              <w:contextualSpacing/>
              <w:jc w:val="both"/>
              <w:rPr>
                <w:rFonts w:ascii="Times New Roman" w:hAnsi="Times New Roman"/>
                <w:sz w:val="28"/>
                <w:szCs w:val="28"/>
              </w:rPr>
            </w:pPr>
          </w:p>
        </w:tc>
        <w:tc>
          <w:tcPr>
            <w:tcW w:w="2577" w:type="dxa"/>
            <w:vMerge/>
          </w:tcPr>
          <w:p w:rsidR="007B2CD4" w:rsidRPr="00167E05" w:rsidRDefault="007B2CD4" w:rsidP="00063A6D">
            <w:pPr>
              <w:contextualSpacing/>
              <w:jc w:val="both"/>
              <w:rPr>
                <w:rFonts w:ascii="Times New Roman" w:hAnsi="Times New Roman"/>
                <w:sz w:val="28"/>
                <w:szCs w:val="28"/>
              </w:rPr>
            </w:pPr>
          </w:p>
        </w:tc>
        <w:tc>
          <w:tcPr>
            <w:tcW w:w="2556" w:type="dxa"/>
            <w:vMerge/>
          </w:tcPr>
          <w:p w:rsidR="007B2CD4" w:rsidRPr="00167E05" w:rsidRDefault="007B2CD4" w:rsidP="00063A6D">
            <w:pPr>
              <w:contextualSpacing/>
              <w:jc w:val="both"/>
              <w:rPr>
                <w:rFonts w:ascii="Times New Roman" w:hAnsi="Times New Roman"/>
                <w:sz w:val="28"/>
                <w:szCs w:val="28"/>
              </w:rPr>
            </w:pPr>
          </w:p>
        </w:tc>
        <w:tc>
          <w:tcPr>
            <w:tcW w:w="2605" w:type="dxa"/>
          </w:tcPr>
          <w:p w:rsidR="007B2CD4" w:rsidRPr="00167E05" w:rsidRDefault="007B2CD4" w:rsidP="00063A6D">
            <w:pPr>
              <w:contextualSpacing/>
              <w:jc w:val="both"/>
              <w:rPr>
                <w:rFonts w:ascii="Times New Roman" w:hAnsi="Times New Roman"/>
                <w:sz w:val="28"/>
                <w:szCs w:val="28"/>
              </w:rPr>
            </w:pPr>
            <w:r w:rsidRPr="00167E05">
              <w:rPr>
                <w:rFonts w:ascii="Times New Roman" w:hAnsi="Times New Roman"/>
                <w:sz w:val="28"/>
                <w:szCs w:val="28"/>
              </w:rPr>
              <w:t>Рыночные активы</w:t>
            </w:r>
          </w:p>
        </w:tc>
      </w:tr>
    </w:tbl>
    <w:p w:rsidR="00C44E79" w:rsidRPr="00167E05" w:rsidRDefault="00B67769" w:rsidP="00C44E79">
      <w:pPr>
        <w:contextualSpacing/>
        <w:jc w:val="center"/>
        <w:rPr>
          <w:rFonts w:ascii="Times New Roman" w:hAnsi="Times New Roman"/>
          <w:sz w:val="24"/>
          <w:szCs w:val="24"/>
        </w:rPr>
      </w:pPr>
      <w:r w:rsidRPr="00167E05">
        <w:rPr>
          <w:rFonts w:ascii="Times New Roman" w:hAnsi="Times New Roman"/>
          <w:b/>
          <w:sz w:val="24"/>
          <w:szCs w:val="24"/>
        </w:rPr>
        <w:t>Рисунок 3</w:t>
      </w:r>
      <w:r w:rsidR="00C44E79" w:rsidRPr="00167E05">
        <w:rPr>
          <w:rFonts w:ascii="Times New Roman" w:hAnsi="Times New Roman"/>
          <w:b/>
          <w:sz w:val="24"/>
          <w:szCs w:val="24"/>
        </w:rPr>
        <w:t>. - Модель структуры интеллектуального капитала Т. Стюарта.</w:t>
      </w:r>
    </w:p>
    <w:p w:rsidR="00C44E79" w:rsidRPr="00167E05" w:rsidRDefault="006F22B8" w:rsidP="00063A6D">
      <w:pPr>
        <w:ind w:firstLine="708"/>
        <w:contextualSpacing/>
        <w:jc w:val="both"/>
        <w:rPr>
          <w:rFonts w:ascii="Times New Roman" w:hAnsi="Times New Roman"/>
          <w:sz w:val="28"/>
          <w:szCs w:val="28"/>
        </w:rPr>
      </w:pPr>
      <w:r w:rsidRPr="00167E05">
        <w:rPr>
          <w:rFonts w:ascii="Times New Roman" w:hAnsi="Times New Roman"/>
          <w:sz w:val="28"/>
          <w:szCs w:val="28"/>
        </w:rPr>
        <w:lastRenderedPageBreak/>
        <w:t>Как мы видим</w:t>
      </w:r>
      <w:r w:rsidR="00B67769" w:rsidRPr="00167E05">
        <w:rPr>
          <w:rFonts w:ascii="Times New Roman" w:hAnsi="Times New Roman"/>
          <w:sz w:val="28"/>
          <w:szCs w:val="28"/>
        </w:rPr>
        <w:t xml:space="preserve"> из рисунка № 3</w:t>
      </w:r>
      <w:r w:rsidRPr="00167E05">
        <w:rPr>
          <w:rFonts w:ascii="Times New Roman" w:hAnsi="Times New Roman"/>
          <w:sz w:val="28"/>
          <w:szCs w:val="28"/>
        </w:rPr>
        <w:t xml:space="preserve">, данный вид капитала складывается из организационных технологий, отношений с клиентами, опыта работы всей организации, а также профессиональных навыков отдельных сотрудников. </w:t>
      </w:r>
    </w:p>
    <w:p w:rsidR="009414A4" w:rsidRPr="00167E05" w:rsidRDefault="000F20B5" w:rsidP="00552F1D">
      <w:pPr>
        <w:ind w:firstLine="708"/>
        <w:contextualSpacing/>
        <w:jc w:val="both"/>
        <w:rPr>
          <w:rFonts w:ascii="Times New Roman" w:hAnsi="Times New Roman"/>
          <w:sz w:val="28"/>
          <w:szCs w:val="28"/>
        </w:rPr>
      </w:pPr>
      <w:r w:rsidRPr="00167E05">
        <w:rPr>
          <w:rFonts w:ascii="Times New Roman" w:hAnsi="Times New Roman"/>
          <w:sz w:val="28"/>
          <w:szCs w:val="28"/>
        </w:rPr>
        <w:t>Стоит отметить, что и</w:t>
      </w:r>
      <w:r w:rsidR="00E304B7" w:rsidRPr="00167E05">
        <w:rPr>
          <w:rFonts w:ascii="Times New Roman" w:hAnsi="Times New Roman"/>
          <w:sz w:val="28"/>
          <w:szCs w:val="28"/>
        </w:rPr>
        <w:t>нтеллектуальный капитал складывается не в процессе сложения трех элементов упомянутых выше, а развивается и разрастается на основе их взаимодействия. Взаимодействие данных э</w:t>
      </w:r>
      <w:r w:rsidR="00B67769" w:rsidRPr="00167E05">
        <w:rPr>
          <w:rFonts w:ascii="Times New Roman" w:hAnsi="Times New Roman"/>
          <w:sz w:val="28"/>
          <w:szCs w:val="28"/>
        </w:rPr>
        <w:t>лементов показано на рисунке № 4</w:t>
      </w:r>
      <w:r w:rsidR="00E304B7" w:rsidRPr="00167E05">
        <w:rPr>
          <w:rFonts w:ascii="Times New Roman" w:hAnsi="Times New Roman"/>
          <w:sz w:val="28"/>
          <w:szCs w:val="28"/>
        </w:rPr>
        <w:t>.</w:t>
      </w:r>
    </w:p>
    <w:p w:rsidR="00E304B7" w:rsidRPr="00167E05" w:rsidRDefault="00AE5199" w:rsidP="00552F1D">
      <w:pPr>
        <w:ind w:firstLine="708"/>
        <w:contextualSpacing/>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87936" behindDoc="0" locked="0" layoutInCell="1" allowOverlap="1">
            <wp:simplePos x="0" y="0"/>
            <wp:positionH relativeFrom="column">
              <wp:posOffset>79375</wp:posOffset>
            </wp:positionH>
            <wp:positionV relativeFrom="paragraph">
              <wp:posOffset>69215</wp:posOffset>
            </wp:positionV>
            <wp:extent cx="5480050" cy="5384800"/>
            <wp:effectExtent l="19050" t="0" r="6350" b="0"/>
            <wp:wrapThrough wrapText="bothSides">
              <wp:wrapPolygon edited="0">
                <wp:start x="-75" y="0"/>
                <wp:lineTo x="-75" y="21549"/>
                <wp:lineTo x="21625" y="21549"/>
                <wp:lineTo x="21625" y="0"/>
                <wp:lineTo x="-75" y="0"/>
              </wp:wrapPolygon>
            </wp:wrapThrough>
            <wp:docPr id="9" name="Рисунок 1" descr="C:\Users\123\Desktop\структура и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структура ик.jpg"/>
                    <pic:cNvPicPr>
                      <a:picLocks noChangeAspect="1" noChangeArrowheads="1"/>
                    </pic:cNvPicPr>
                  </pic:nvPicPr>
                  <pic:blipFill>
                    <a:blip r:embed="rId9" cstate="print"/>
                    <a:srcRect/>
                    <a:stretch>
                      <a:fillRect/>
                    </a:stretch>
                  </pic:blipFill>
                  <pic:spPr bwMode="auto">
                    <a:xfrm>
                      <a:off x="0" y="0"/>
                      <a:ext cx="5480050" cy="5384800"/>
                    </a:xfrm>
                    <a:prstGeom prst="rect">
                      <a:avLst/>
                    </a:prstGeom>
                    <a:noFill/>
                    <a:ln w="9525">
                      <a:noFill/>
                      <a:miter lim="800000"/>
                      <a:headEnd/>
                      <a:tailEnd/>
                    </a:ln>
                  </pic:spPr>
                </pic:pic>
              </a:graphicData>
            </a:graphic>
          </wp:anchor>
        </w:drawing>
      </w:r>
    </w:p>
    <w:p w:rsidR="00E304B7" w:rsidRPr="00167E05" w:rsidRDefault="00E304B7" w:rsidP="00552F1D">
      <w:pPr>
        <w:ind w:firstLine="708"/>
        <w:contextualSpacing/>
        <w:jc w:val="both"/>
        <w:rPr>
          <w:rFonts w:ascii="Times New Roman" w:hAnsi="Times New Roman"/>
          <w:sz w:val="28"/>
          <w:szCs w:val="28"/>
        </w:rPr>
      </w:pPr>
    </w:p>
    <w:p w:rsidR="00E304B7" w:rsidRPr="00167E05" w:rsidRDefault="00E304B7" w:rsidP="00552F1D">
      <w:pPr>
        <w:ind w:firstLine="708"/>
        <w:contextualSpacing/>
        <w:jc w:val="both"/>
        <w:rPr>
          <w:rFonts w:ascii="Times New Roman" w:hAnsi="Times New Roman"/>
          <w:sz w:val="28"/>
          <w:szCs w:val="28"/>
        </w:rPr>
      </w:pPr>
    </w:p>
    <w:p w:rsidR="00E304B7" w:rsidRPr="00167E05" w:rsidRDefault="00E304B7" w:rsidP="00552F1D">
      <w:pPr>
        <w:ind w:firstLine="708"/>
        <w:contextualSpacing/>
        <w:jc w:val="both"/>
        <w:rPr>
          <w:rFonts w:ascii="Times New Roman" w:hAnsi="Times New Roman"/>
          <w:sz w:val="28"/>
          <w:szCs w:val="28"/>
        </w:rPr>
      </w:pPr>
    </w:p>
    <w:p w:rsidR="00764CD3" w:rsidRPr="00167E05" w:rsidRDefault="00764CD3" w:rsidP="00552F1D">
      <w:pPr>
        <w:ind w:firstLine="708"/>
        <w:contextualSpacing/>
        <w:jc w:val="both"/>
        <w:rPr>
          <w:rFonts w:ascii="Times New Roman" w:hAnsi="Times New Roman"/>
          <w:sz w:val="28"/>
          <w:szCs w:val="28"/>
        </w:rPr>
      </w:pPr>
    </w:p>
    <w:p w:rsidR="00764CD3" w:rsidRPr="00167E05" w:rsidRDefault="00764CD3" w:rsidP="00552F1D">
      <w:pPr>
        <w:ind w:firstLine="708"/>
        <w:contextualSpacing/>
        <w:jc w:val="both"/>
        <w:rPr>
          <w:rFonts w:ascii="Times New Roman" w:hAnsi="Times New Roman"/>
          <w:sz w:val="28"/>
          <w:szCs w:val="28"/>
        </w:rPr>
      </w:pPr>
    </w:p>
    <w:p w:rsidR="000F20B5" w:rsidRPr="00167E05" w:rsidRDefault="000F20B5" w:rsidP="00552F1D">
      <w:pPr>
        <w:contextualSpacing/>
        <w:jc w:val="center"/>
        <w:rPr>
          <w:rFonts w:ascii="Times New Roman" w:hAnsi="Times New Roman"/>
          <w:b/>
          <w:sz w:val="24"/>
          <w:szCs w:val="24"/>
        </w:rPr>
      </w:pPr>
    </w:p>
    <w:p w:rsidR="005D055A" w:rsidRPr="00167E05" w:rsidRDefault="005D055A" w:rsidP="00552F1D">
      <w:pPr>
        <w:contextualSpacing/>
        <w:jc w:val="center"/>
        <w:rPr>
          <w:rFonts w:ascii="Times New Roman" w:hAnsi="Times New Roman"/>
          <w:b/>
          <w:sz w:val="24"/>
          <w:szCs w:val="24"/>
        </w:rPr>
      </w:pPr>
    </w:p>
    <w:p w:rsidR="005D055A" w:rsidRPr="00167E05" w:rsidRDefault="005D055A" w:rsidP="00552F1D">
      <w:pPr>
        <w:contextualSpacing/>
        <w:jc w:val="center"/>
        <w:rPr>
          <w:rFonts w:ascii="Times New Roman" w:hAnsi="Times New Roman"/>
          <w:b/>
          <w:sz w:val="24"/>
          <w:szCs w:val="24"/>
        </w:rPr>
      </w:pPr>
    </w:p>
    <w:p w:rsidR="005D055A" w:rsidRPr="00167E05" w:rsidRDefault="005D055A" w:rsidP="00552F1D">
      <w:pPr>
        <w:contextualSpacing/>
        <w:jc w:val="center"/>
        <w:rPr>
          <w:rFonts w:ascii="Times New Roman" w:hAnsi="Times New Roman"/>
          <w:b/>
          <w:sz w:val="24"/>
          <w:szCs w:val="24"/>
        </w:rPr>
      </w:pPr>
    </w:p>
    <w:p w:rsidR="005D055A" w:rsidRPr="00167E05" w:rsidRDefault="005D055A" w:rsidP="00552F1D">
      <w:pPr>
        <w:contextualSpacing/>
        <w:jc w:val="center"/>
        <w:rPr>
          <w:rFonts w:ascii="Times New Roman" w:hAnsi="Times New Roman"/>
          <w:b/>
          <w:sz w:val="24"/>
          <w:szCs w:val="24"/>
        </w:rPr>
      </w:pPr>
    </w:p>
    <w:p w:rsidR="00AE5199" w:rsidRPr="00834F9F" w:rsidRDefault="00AE5199" w:rsidP="00552F1D">
      <w:pPr>
        <w:contextualSpacing/>
        <w:jc w:val="center"/>
        <w:rPr>
          <w:rFonts w:ascii="Times New Roman" w:hAnsi="Times New Roman"/>
          <w:b/>
          <w:sz w:val="24"/>
          <w:szCs w:val="24"/>
        </w:rPr>
      </w:pPr>
    </w:p>
    <w:p w:rsidR="00AE5199" w:rsidRPr="00834F9F"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Default="00AE5199" w:rsidP="00AE5199">
      <w:pPr>
        <w:contextualSpacing/>
        <w:jc w:val="center"/>
        <w:rPr>
          <w:rFonts w:ascii="Times New Roman" w:hAnsi="Times New Roman"/>
          <w:b/>
          <w:sz w:val="24"/>
          <w:szCs w:val="24"/>
        </w:rPr>
      </w:pPr>
    </w:p>
    <w:p w:rsidR="00AE5199" w:rsidRPr="00AE5199" w:rsidRDefault="00552F1D" w:rsidP="00AE5199">
      <w:pPr>
        <w:contextualSpacing/>
        <w:jc w:val="center"/>
        <w:rPr>
          <w:rFonts w:ascii="Times New Roman" w:hAnsi="Times New Roman"/>
          <w:sz w:val="28"/>
          <w:szCs w:val="28"/>
        </w:rPr>
      </w:pPr>
      <w:r w:rsidRPr="00167E05">
        <w:rPr>
          <w:rFonts w:ascii="Times New Roman" w:hAnsi="Times New Roman"/>
          <w:b/>
          <w:sz w:val="24"/>
          <w:szCs w:val="24"/>
        </w:rPr>
        <w:t>Рисунок 4</w:t>
      </w:r>
      <w:r w:rsidR="000F20B5" w:rsidRPr="00167E05">
        <w:rPr>
          <w:rFonts w:ascii="Times New Roman" w:hAnsi="Times New Roman"/>
          <w:b/>
          <w:sz w:val="24"/>
          <w:szCs w:val="24"/>
        </w:rPr>
        <w:t>.</w:t>
      </w:r>
      <w:r w:rsidRPr="00167E05">
        <w:rPr>
          <w:rFonts w:ascii="Times New Roman" w:hAnsi="Times New Roman"/>
          <w:b/>
          <w:sz w:val="24"/>
          <w:szCs w:val="24"/>
        </w:rPr>
        <w:t xml:space="preserve"> - </w:t>
      </w:r>
      <w:r w:rsidR="000F20B5" w:rsidRPr="00167E05">
        <w:rPr>
          <w:rFonts w:ascii="Times New Roman" w:hAnsi="Times New Roman"/>
          <w:b/>
          <w:sz w:val="24"/>
          <w:szCs w:val="24"/>
        </w:rPr>
        <w:t>Взаимодействие элементов интеллектуального капитала</w:t>
      </w:r>
      <w:r w:rsidR="000F20B5" w:rsidRPr="00167E05">
        <w:rPr>
          <w:rFonts w:ascii="Times New Roman" w:hAnsi="Times New Roman"/>
          <w:sz w:val="28"/>
          <w:szCs w:val="28"/>
        </w:rPr>
        <w:t xml:space="preserve"> </w:t>
      </w:r>
    </w:p>
    <w:p w:rsidR="00AE5199" w:rsidRDefault="00AE5199" w:rsidP="00552F1D">
      <w:pPr>
        <w:ind w:firstLine="708"/>
        <w:contextualSpacing/>
        <w:jc w:val="both"/>
        <w:rPr>
          <w:rFonts w:ascii="Times New Roman" w:hAnsi="Times New Roman"/>
          <w:sz w:val="28"/>
          <w:szCs w:val="28"/>
        </w:rPr>
      </w:pPr>
    </w:p>
    <w:p w:rsidR="00AE5199" w:rsidRDefault="00AE5199" w:rsidP="00552F1D">
      <w:pPr>
        <w:ind w:firstLine="708"/>
        <w:contextualSpacing/>
        <w:jc w:val="both"/>
        <w:rPr>
          <w:rFonts w:ascii="Times New Roman" w:hAnsi="Times New Roman"/>
          <w:sz w:val="28"/>
          <w:szCs w:val="28"/>
        </w:rPr>
      </w:pPr>
    </w:p>
    <w:p w:rsidR="00AE5199" w:rsidRDefault="00AE5199" w:rsidP="00552F1D">
      <w:pPr>
        <w:ind w:firstLine="708"/>
        <w:contextualSpacing/>
        <w:jc w:val="both"/>
        <w:rPr>
          <w:rFonts w:ascii="Times New Roman" w:hAnsi="Times New Roman"/>
          <w:sz w:val="28"/>
          <w:szCs w:val="28"/>
        </w:rPr>
      </w:pPr>
    </w:p>
    <w:p w:rsidR="006F22B8" w:rsidRPr="00167E05" w:rsidRDefault="000F20B5" w:rsidP="00552F1D">
      <w:pPr>
        <w:ind w:firstLine="708"/>
        <w:contextualSpacing/>
        <w:jc w:val="both"/>
        <w:rPr>
          <w:rFonts w:ascii="Times New Roman" w:hAnsi="Times New Roman"/>
          <w:b/>
          <w:sz w:val="24"/>
          <w:szCs w:val="24"/>
        </w:rPr>
      </w:pPr>
      <w:r w:rsidRPr="00167E05">
        <w:rPr>
          <w:rFonts w:ascii="Times New Roman" w:hAnsi="Times New Roman"/>
          <w:sz w:val="28"/>
          <w:szCs w:val="28"/>
        </w:rPr>
        <w:lastRenderedPageBreak/>
        <w:t>Как мы упоминали в первом параграфе, из всех форм капитала человеческий капитал занимает центральное место, что касается структуры интеллектуального капитала, ч</w:t>
      </w:r>
      <w:r w:rsidR="006F22B8" w:rsidRPr="00167E05">
        <w:rPr>
          <w:rFonts w:ascii="Times New Roman" w:hAnsi="Times New Roman"/>
          <w:sz w:val="28"/>
          <w:szCs w:val="28"/>
        </w:rPr>
        <w:t xml:space="preserve">еловеческий капитал </w:t>
      </w:r>
      <w:r w:rsidRPr="00167E05">
        <w:rPr>
          <w:rFonts w:ascii="Times New Roman" w:hAnsi="Times New Roman"/>
          <w:sz w:val="28"/>
          <w:szCs w:val="28"/>
        </w:rPr>
        <w:t xml:space="preserve">также </w:t>
      </w:r>
      <w:r w:rsidR="006B4B32" w:rsidRPr="00167E05">
        <w:rPr>
          <w:rFonts w:ascii="Times New Roman" w:hAnsi="Times New Roman"/>
          <w:sz w:val="28"/>
          <w:szCs w:val="28"/>
        </w:rPr>
        <w:t>является одним из главных элементов интеллектуального капитала, так как все остальные элементы</w:t>
      </w:r>
      <w:r w:rsidRPr="00167E05">
        <w:rPr>
          <w:rFonts w:ascii="Times New Roman" w:hAnsi="Times New Roman"/>
          <w:sz w:val="28"/>
          <w:szCs w:val="28"/>
        </w:rPr>
        <w:t xml:space="preserve"> (организационный и потребительский) </w:t>
      </w:r>
      <w:r w:rsidR="006B4B32" w:rsidRPr="00167E05">
        <w:rPr>
          <w:rFonts w:ascii="Times New Roman" w:hAnsi="Times New Roman"/>
          <w:sz w:val="28"/>
          <w:szCs w:val="28"/>
        </w:rPr>
        <w:t xml:space="preserve">приумножаются именно благодаря человеческим усилиям. Данный вид капитала </w:t>
      </w:r>
      <w:r w:rsidR="006F22B8" w:rsidRPr="00167E05">
        <w:rPr>
          <w:rFonts w:ascii="Times New Roman" w:hAnsi="Times New Roman"/>
          <w:sz w:val="28"/>
          <w:szCs w:val="28"/>
        </w:rPr>
        <w:t xml:space="preserve">представляет собой </w:t>
      </w:r>
      <w:r w:rsidR="00997E97" w:rsidRPr="00167E05">
        <w:rPr>
          <w:rFonts w:ascii="Times New Roman" w:hAnsi="Times New Roman"/>
          <w:sz w:val="28"/>
          <w:szCs w:val="28"/>
        </w:rPr>
        <w:t>знания,</w:t>
      </w:r>
      <w:r w:rsidR="006F22B8" w:rsidRPr="00167E05">
        <w:rPr>
          <w:rFonts w:ascii="Times New Roman" w:hAnsi="Times New Roman"/>
          <w:sz w:val="28"/>
          <w:szCs w:val="28"/>
        </w:rPr>
        <w:t xml:space="preserve"> </w:t>
      </w:r>
      <w:r w:rsidR="00997E97" w:rsidRPr="00167E05">
        <w:rPr>
          <w:rFonts w:ascii="Times New Roman" w:hAnsi="Times New Roman"/>
          <w:sz w:val="28"/>
          <w:szCs w:val="28"/>
        </w:rPr>
        <w:t>творческие и практические</w:t>
      </w:r>
      <w:r w:rsidR="006F22B8" w:rsidRPr="00167E05">
        <w:rPr>
          <w:rFonts w:ascii="Times New Roman" w:hAnsi="Times New Roman"/>
          <w:sz w:val="28"/>
          <w:szCs w:val="28"/>
        </w:rPr>
        <w:t xml:space="preserve"> навыки сотрудников организации. Способность отдельных сотрудников выполнять различного вида задачи на уровне компании, а также способность со</w:t>
      </w:r>
      <w:r w:rsidRPr="00167E05">
        <w:rPr>
          <w:rFonts w:ascii="Times New Roman" w:hAnsi="Times New Roman"/>
          <w:sz w:val="28"/>
          <w:szCs w:val="28"/>
        </w:rPr>
        <w:t xml:space="preserve">здавать инновационные продукты </w:t>
      </w:r>
      <w:r w:rsidR="006F22B8" w:rsidRPr="00167E05">
        <w:rPr>
          <w:rFonts w:ascii="Times New Roman" w:hAnsi="Times New Roman"/>
          <w:sz w:val="28"/>
          <w:szCs w:val="28"/>
        </w:rPr>
        <w:t>является частью данного вида капит</w:t>
      </w:r>
      <w:r w:rsidRPr="00167E05">
        <w:rPr>
          <w:rFonts w:ascii="Times New Roman" w:hAnsi="Times New Roman"/>
          <w:sz w:val="28"/>
          <w:szCs w:val="28"/>
        </w:rPr>
        <w:t>ала, что в итоге приводит к формированию других видов капитала.</w:t>
      </w:r>
    </w:p>
    <w:p w:rsidR="006B4B32" w:rsidRPr="00167E05" w:rsidRDefault="006B4B32" w:rsidP="00552F1D">
      <w:pPr>
        <w:ind w:firstLine="708"/>
        <w:contextualSpacing/>
        <w:jc w:val="both"/>
        <w:rPr>
          <w:rFonts w:ascii="Times New Roman" w:hAnsi="Times New Roman"/>
          <w:sz w:val="28"/>
          <w:szCs w:val="28"/>
        </w:rPr>
      </w:pPr>
      <w:r w:rsidRPr="00167E05">
        <w:rPr>
          <w:rFonts w:ascii="Times New Roman" w:hAnsi="Times New Roman"/>
          <w:sz w:val="28"/>
          <w:szCs w:val="28"/>
        </w:rPr>
        <w:t>Человеческий капитал принято считать истоком технологических и других в</w:t>
      </w:r>
      <w:r w:rsidR="000F20B5" w:rsidRPr="00167E05">
        <w:rPr>
          <w:rFonts w:ascii="Times New Roman" w:hAnsi="Times New Roman"/>
          <w:sz w:val="28"/>
          <w:szCs w:val="28"/>
        </w:rPr>
        <w:t>идов инноваций в организации, в то время как организационный</w:t>
      </w:r>
      <w:r w:rsidRPr="00167E05">
        <w:rPr>
          <w:rFonts w:ascii="Times New Roman" w:hAnsi="Times New Roman"/>
          <w:sz w:val="28"/>
          <w:szCs w:val="28"/>
        </w:rPr>
        <w:t xml:space="preserve"> капитал представляет собой взаимодействие сотрудников в процессе функционирования организации. Если человеческий капитал не может напря</w:t>
      </w:r>
      <w:r w:rsidR="001A411B" w:rsidRPr="00167E05">
        <w:rPr>
          <w:rFonts w:ascii="Times New Roman" w:hAnsi="Times New Roman"/>
          <w:sz w:val="28"/>
          <w:szCs w:val="28"/>
        </w:rPr>
        <w:t xml:space="preserve">мую принадлежать компании, то организационный </w:t>
      </w:r>
      <w:r w:rsidRPr="00167E05">
        <w:rPr>
          <w:rFonts w:ascii="Times New Roman" w:hAnsi="Times New Roman"/>
          <w:sz w:val="28"/>
          <w:szCs w:val="28"/>
        </w:rPr>
        <w:t>капитал остается в собственности организации</w:t>
      </w:r>
      <w:r w:rsidR="0098064C" w:rsidRPr="00167E05">
        <w:rPr>
          <w:rFonts w:ascii="Times New Roman" w:hAnsi="Times New Roman"/>
          <w:sz w:val="28"/>
          <w:szCs w:val="28"/>
        </w:rPr>
        <w:t>,</w:t>
      </w:r>
      <w:r w:rsidRPr="00167E05">
        <w:rPr>
          <w:rFonts w:ascii="Times New Roman" w:hAnsi="Times New Roman"/>
          <w:sz w:val="28"/>
          <w:szCs w:val="28"/>
        </w:rPr>
        <w:t xml:space="preserve"> даже если сотрудники со своими знаниями покидают организацию.  </w:t>
      </w:r>
    </w:p>
    <w:p w:rsidR="00A7785E" w:rsidRPr="00167E05" w:rsidRDefault="000F20B5" w:rsidP="00552F1D">
      <w:pPr>
        <w:ind w:firstLine="708"/>
        <w:contextualSpacing/>
        <w:jc w:val="both"/>
        <w:rPr>
          <w:rFonts w:ascii="Times New Roman" w:hAnsi="Times New Roman"/>
          <w:sz w:val="28"/>
          <w:szCs w:val="28"/>
        </w:rPr>
      </w:pPr>
      <w:r w:rsidRPr="00167E05">
        <w:rPr>
          <w:rFonts w:ascii="Times New Roman" w:hAnsi="Times New Roman"/>
          <w:sz w:val="28"/>
          <w:szCs w:val="28"/>
        </w:rPr>
        <w:t>Многие авторы</w:t>
      </w:r>
      <w:r w:rsidR="00A7785E" w:rsidRPr="00167E05">
        <w:rPr>
          <w:rFonts w:ascii="Times New Roman" w:hAnsi="Times New Roman"/>
          <w:sz w:val="28"/>
          <w:szCs w:val="28"/>
        </w:rPr>
        <w:t xml:space="preserve"> организационный </w:t>
      </w:r>
      <w:r w:rsidR="008946ED" w:rsidRPr="00167E05">
        <w:rPr>
          <w:rFonts w:ascii="Times New Roman" w:hAnsi="Times New Roman"/>
          <w:sz w:val="28"/>
          <w:szCs w:val="28"/>
        </w:rPr>
        <w:t xml:space="preserve">капитал </w:t>
      </w:r>
      <w:r w:rsidR="00A7785E" w:rsidRPr="00167E05">
        <w:rPr>
          <w:rFonts w:ascii="Times New Roman" w:hAnsi="Times New Roman"/>
          <w:sz w:val="28"/>
          <w:szCs w:val="28"/>
        </w:rPr>
        <w:t>также называют структурным</w:t>
      </w:r>
      <w:r w:rsidR="008946ED" w:rsidRPr="00167E05">
        <w:rPr>
          <w:rFonts w:ascii="Times New Roman" w:hAnsi="Times New Roman"/>
          <w:sz w:val="28"/>
          <w:szCs w:val="28"/>
        </w:rPr>
        <w:t xml:space="preserve"> капиталом</w:t>
      </w:r>
      <w:r w:rsidR="00A7785E" w:rsidRPr="00167E05">
        <w:rPr>
          <w:rFonts w:ascii="Times New Roman" w:hAnsi="Times New Roman"/>
          <w:sz w:val="28"/>
          <w:szCs w:val="28"/>
        </w:rPr>
        <w:t xml:space="preserve">. Так, например, </w:t>
      </w:r>
      <w:r w:rsidR="002C2552" w:rsidRPr="00167E05">
        <w:rPr>
          <w:rFonts w:ascii="Times New Roman" w:hAnsi="Times New Roman"/>
          <w:sz w:val="28"/>
          <w:szCs w:val="28"/>
        </w:rPr>
        <w:t>Бонтис</w:t>
      </w:r>
      <w:r w:rsidR="00A7785E" w:rsidRPr="00167E05">
        <w:rPr>
          <w:rStyle w:val="ac"/>
          <w:rFonts w:ascii="Times New Roman" w:hAnsi="Times New Roman"/>
          <w:sz w:val="28"/>
          <w:szCs w:val="28"/>
        </w:rPr>
        <w:footnoteReference w:id="38"/>
      </w:r>
      <w:r w:rsidR="00A7785E" w:rsidRPr="00167E05">
        <w:rPr>
          <w:rFonts w:ascii="Times New Roman" w:hAnsi="Times New Roman"/>
          <w:sz w:val="28"/>
          <w:szCs w:val="28"/>
        </w:rPr>
        <w:t xml:space="preserve"> предлагает более </w:t>
      </w:r>
      <w:r w:rsidR="000C60A0" w:rsidRPr="00167E05">
        <w:rPr>
          <w:rFonts w:ascii="Times New Roman" w:hAnsi="Times New Roman"/>
          <w:sz w:val="28"/>
          <w:szCs w:val="28"/>
        </w:rPr>
        <w:t xml:space="preserve">обширное объяснение </w:t>
      </w:r>
      <w:r w:rsidR="00A7785E" w:rsidRPr="00167E05">
        <w:rPr>
          <w:rFonts w:ascii="Times New Roman" w:hAnsi="Times New Roman"/>
          <w:sz w:val="28"/>
          <w:szCs w:val="28"/>
        </w:rPr>
        <w:t>структурному капиталу</w:t>
      </w:r>
      <w:r w:rsidR="000C60A0" w:rsidRPr="00167E05">
        <w:rPr>
          <w:rFonts w:ascii="Times New Roman" w:hAnsi="Times New Roman"/>
          <w:sz w:val="28"/>
          <w:szCs w:val="28"/>
        </w:rPr>
        <w:t xml:space="preserve">, согласно его мнению, данный вид капитала </w:t>
      </w:r>
      <w:r w:rsidR="002C2552" w:rsidRPr="00167E05">
        <w:rPr>
          <w:rFonts w:ascii="Times New Roman" w:hAnsi="Times New Roman"/>
          <w:sz w:val="28"/>
          <w:szCs w:val="28"/>
        </w:rPr>
        <w:t>вклю</w:t>
      </w:r>
      <w:r w:rsidR="000C60A0" w:rsidRPr="00167E05">
        <w:rPr>
          <w:rFonts w:ascii="Times New Roman" w:hAnsi="Times New Roman"/>
          <w:sz w:val="28"/>
          <w:szCs w:val="28"/>
        </w:rPr>
        <w:t>чает</w:t>
      </w:r>
      <w:r w:rsidR="002C2552" w:rsidRPr="00167E05">
        <w:rPr>
          <w:rFonts w:ascii="Times New Roman" w:hAnsi="Times New Roman"/>
          <w:sz w:val="28"/>
          <w:szCs w:val="28"/>
        </w:rPr>
        <w:t xml:space="preserve"> аппаратное и программное обеспечен</w:t>
      </w:r>
      <w:r w:rsidR="000C60A0" w:rsidRPr="00167E05">
        <w:rPr>
          <w:rFonts w:ascii="Times New Roman" w:hAnsi="Times New Roman"/>
          <w:sz w:val="28"/>
          <w:szCs w:val="28"/>
        </w:rPr>
        <w:t>ие, базы данных, организационную структуру</w:t>
      </w:r>
      <w:r w:rsidR="002C2552" w:rsidRPr="00167E05">
        <w:rPr>
          <w:rFonts w:ascii="Times New Roman" w:hAnsi="Times New Roman"/>
          <w:sz w:val="28"/>
          <w:szCs w:val="28"/>
        </w:rPr>
        <w:t>, патенты, товарные знаки и все остальное из организационных возможностей, которые п</w:t>
      </w:r>
      <w:r w:rsidR="000C60A0" w:rsidRPr="00167E05">
        <w:rPr>
          <w:rFonts w:ascii="Times New Roman" w:hAnsi="Times New Roman"/>
          <w:sz w:val="28"/>
          <w:szCs w:val="28"/>
        </w:rPr>
        <w:t xml:space="preserve">оддерживают производительность </w:t>
      </w:r>
      <w:r w:rsidR="002C2552" w:rsidRPr="00167E05">
        <w:rPr>
          <w:rFonts w:ascii="Times New Roman" w:hAnsi="Times New Roman"/>
          <w:sz w:val="28"/>
          <w:szCs w:val="28"/>
        </w:rPr>
        <w:t>сотрудников</w:t>
      </w:r>
      <w:r w:rsidR="000C60A0" w:rsidRPr="00167E05">
        <w:rPr>
          <w:rFonts w:ascii="Times New Roman" w:hAnsi="Times New Roman"/>
          <w:sz w:val="28"/>
          <w:szCs w:val="28"/>
        </w:rPr>
        <w:t xml:space="preserve"> организации</w:t>
      </w:r>
      <w:r w:rsidR="002C2552" w:rsidRPr="00167E05">
        <w:rPr>
          <w:rFonts w:ascii="Times New Roman" w:hAnsi="Times New Roman"/>
          <w:sz w:val="28"/>
          <w:szCs w:val="28"/>
        </w:rPr>
        <w:t xml:space="preserve"> - другими словами, все, что остается в офисе, когда сотрудники уходят домой.</w:t>
      </w:r>
      <w:r w:rsidR="000C60A0" w:rsidRPr="00167E05">
        <w:rPr>
          <w:rFonts w:ascii="Times New Roman" w:hAnsi="Times New Roman"/>
          <w:sz w:val="28"/>
          <w:szCs w:val="28"/>
        </w:rPr>
        <w:t xml:space="preserve"> </w:t>
      </w:r>
    </w:p>
    <w:p w:rsidR="006415A1" w:rsidRPr="00167E05" w:rsidRDefault="00A7785E" w:rsidP="00552F1D">
      <w:pPr>
        <w:ind w:firstLine="708"/>
        <w:contextualSpacing/>
        <w:jc w:val="both"/>
        <w:rPr>
          <w:rFonts w:ascii="Times New Roman" w:hAnsi="Times New Roman"/>
          <w:sz w:val="28"/>
          <w:szCs w:val="28"/>
        </w:rPr>
      </w:pPr>
      <w:r w:rsidRPr="00167E05">
        <w:rPr>
          <w:rFonts w:ascii="Times New Roman" w:hAnsi="Times New Roman"/>
          <w:sz w:val="28"/>
          <w:szCs w:val="28"/>
        </w:rPr>
        <w:lastRenderedPageBreak/>
        <w:t xml:space="preserve">Бонтис утверждает, что структурный капитал </w:t>
      </w:r>
      <w:r w:rsidR="000C60A0" w:rsidRPr="00167E05">
        <w:rPr>
          <w:rFonts w:ascii="Times New Roman" w:hAnsi="Times New Roman"/>
          <w:sz w:val="28"/>
          <w:szCs w:val="28"/>
        </w:rPr>
        <w:t xml:space="preserve">поддерживает потребительский капитал, то есть способствует </w:t>
      </w:r>
      <w:r w:rsidR="00A162D2" w:rsidRPr="00167E05">
        <w:rPr>
          <w:rFonts w:ascii="Times New Roman" w:hAnsi="Times New Roman"/>
          <w:sz w:val="28"/>
          <w:szCs w:val="28"/>
        </w:rPr>
        <w:t xml:space="preserve">поддержанию и развитию </w:t>
      </w:r>
      <w:r w:rsidR="000C60A0" w:rsidRPr="00167E05">
        <w:rPr>
          <w:rFonts w:ascii="Times New Roman" w:hAnsi="Times New Roman"/>
          <w:sz w:val="28"/>
          <w:szCs w:val="28"/>
        </w:rPr>
        <w:t>отношений с ключевыми клиентами.</w:t>
      </w:r>
      <w:r w:rsidR="000C60A0" w:rsidRPr="00167E05">
        <w:rPr>
          <w:rStyle w:val="ac"/>
          <w:rFonts w:ascii="Times New Roman" w:hAnsi="Times New Roman"/>
          <w:sz w:val="28"/>
          <w:szCs w:val="28"/>
        </w:rPr>
        <w:footnoteReference w:id="39"/>
      </w:r>
    </w:p>
    <w:p w:rsidR="00A7785E" w:rsidRPr="00167E05" w:rsidRDefault="00A7785E"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Что касается </w:t>
      </w:r>
      <w:r w:rsidRPr="00167E05">
        <w:rPr>
          <w:rFonts w:ascii="Times New Roman" w:hAnsi="Times New Roman"/>
          <w:b/>
          <w:sz w:val="28"/>
          <w:szCs w:val="28"/>
        </w:rPr>
        <w:t>потребительского капитала</w:t>
      </w:r>
      <w:r w:rsidRPr="00167E05">
        <w:rPr>
          <w:rFonts w:ascii="Times New Roman" w:hAnsi="Times New Roman"/>
          <w:sz w:val="28"/>
          <w:szCs w:val="28"/>
        </w:rPr>
        <w:t xml:space="preserve"> или по-другому клиентского капитала, это долгосрочные и взаимовыгодные отношения организации со своими заинтересованными сторонами (клиентами, покупателями, подрядчиками и т.д.) Как правило, потребительский капитал включает в себя деловую репутацию, деловые сотрудничества, отношения с клиентами, портфель заказов и т.д. </w:t>
      </w:r>
    </w:p>
    <w:p w:rsidR="008E4B77" w:rsidRPr="00167E05" w:rsidRDefault="008946ED"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Интеллектуальный капитал организации формируется не путем сложения трех выше перечисленных компонентов, а образуется благодаря их взаимодействию. Такое взаимодействие в результате приводит к накоплению рыночных, инфраструктурных, человеческих и других результатов интеллектуальной деятельности, которые в конечном итоге представляют собой интеллектуальный капитал. </w:t>
      </w:r>
    </w:p>
    <w:p w:rsidR="00B61046" w:rsidRPr="00167E05" w:rsidRDefault="008946ED"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В конечном итоге следует отметить, что процесс формирования интеллектуального </w:t>
      </w:r>
      <w:r w:rsidR="00433B0A" w:rsidRPr="00167E05">
        <w:rPr>
          <w:rFonts w:ascii="Times New Roman" w:hAnsi="Times New Roman"/>
          <w:sz w:val="28"/>
          <w:szCs w:val="28"/>
        </w:rPr>
        <w:t xml:space="preserve">капитала </w:t>
      </w:r>
      <w:r w:rsidRPr="00167E05">
        <w:rPr>
          <w:rFonts w:ascii="Times New Roman" w:hAnsi="Times New Roman"/>
          <w:sz w:val="28"/>
          <w:szCs w:val="28"/>
        </w:rPr>
        <w:t xml:space="preserve">это </w:t>
      </w:r>
      <w:r w:rsidR="00433B0A" w:rsidRPr="00167E05">
        <w:rPr>
          <w:rFonts w:ascii="Times New Roman" w:hAnsi="Times New Roman"/>
          <w:sz w:val="28"/>
          <w:szCs w:val="28"/>
        </w:rPr>
        <w:t xml:space="preserve">сложный </w:t>
      </w:r>
      <w:r w:rsidRPr="00167E05">
        <w:rPr>
          <w:rFonts w:ascii="Times New Roman" w:hAnsi="Times New Roman"/>
          <w:sz w:val="28"/>
          <w:szCs w:val="28"/>
        </w:rPr>
        <w:t xml:space="preserve">многоступенчатый </w:t>
      </w:r>
      <w:r w:rsidR="00433B0A" w:rsidRPr="00167E05">
        <w:rPr>
          <w:rFonts w:ascii="Times New Roman" w:hAnsi="Times New Roman"/>
          <w:sz w:val="28"/>
          <w:szCs w:val="28"/>
        </w:rPr>
        <w:t xml:space="preserve">подход, который проходит в несколько этапов приобретая свое начало в человеческих ресурсах организации.  Человеческие ресурсы с помощью профессиональных навыков, специальных знаний и способностей формируют человеческий капитал. Человеческий капитал воплощается в организационных процессах, которые в свою очередь переходят в организационную базу.  Более подробно процесс создания интеллектуального капитала рассмотрим в следующем пункте. </w:t>
      </w:r>
    </w:p>
    <w:p w:rsidR="0032364C" w:rsidRPr="00167E05" w:rsidRDefault="00433B0A" w:rsidP="002C7328">
      <w:pPr>
        <w:pStyle w:val="3"/>
        <w:numPr>
          <w:ilvl w:val="2"/>
          <w:numId w:val="8"/>
        </w:numPr>
        <w:contextualSpacing/>
        <w:rPr>
          <w:rStyle w:val="20"/>
          <w:b/>
          <w:bCs/>
          <w:color w:val="auto"/>
        </w:rPr>
      </w:pPr>
      <w:bookmarkStart w:id="8" w:name="_Toc483773122"/>
      <w:r w:rsidRPr="00167E05">
        <w:rPr>
          <w:rStyle w:val="20"/>
          <w:b/>
          <w:bCs/>
          <w:color w:val="auto"/>
        </w:rPr>
        <w:lastRenderedPageBreak/>
        <w:t>Модели формирования интеллектуального капитала организации</w:t>
      </w:r>
      <w:bookmarkEnd w:id="8"/>
    </w:p>
    <w:p w:rsidR="00176A97" w:rsidRPr="00167E05" w:rsidRDefault="0032364C" w:rsidP="00552F1D">
      <w:pPr>
        <w:ind w:firstLine="708"/>
        <w:contextualSpacing/>
        <w:jc w:val="both"/>
        <w:rPr>
          <w:rStyle w:val="20"/>
          <w:b w:val="0"/>
          <w:bCs w:val="0"/>
          <w:color w:val="auto"/>
        </w:rPr>
      </w:pPr>
      <w:bookmarkStart w:id="9" w:name="_Toc483487730"/>
      <w:bookmarkStart w:id="10" w:name="_Toc483555088"/>
      <w:bookmarkStart w:id="11" w:name="_Toc483768816"/>
      <w:bookmarkStart w:id="12" w:name="_Toc483769011"/>
      <w:bookmarkStart w:id="13" w:name="_Toc483773123"/>
      <w:r w:rsidRPr="00167E05">
        <w:rPr>
          <w:rStyle w:val="20"/>
          <w:b w:val="0"/>
          <w:bCs w:val="0"/>
          <w:color w:val="auto"/>
        </w:rPr>
        <w:t>Как мы упоминали в предыдущем пункте нашей работы, интеллектуальный капитал формируется благодаря взаимодействию трех компонентов: человеческого, организационного и потребительского. А для того, чтобы создать качественный интеллектуальный капитал в организации</w:t>
      </w:r>
      <w:r w:rsidR="00176A97" w:rsidRPr="00167E05">
        <w:rPr>
          <w:rStyle w:val="20"/>
          <w:b w:val="0"/>
          <w:bCs w:val="0"/>
          <w:color w:val="auto"/>
        </w:rPr>
        <w:t xml:space="preserve"> необходимо повышать </w:t>
      </w:r>
      <w:r w:rsidRPr="00167E05">
        <w:rPr>
          <w:rStyle w:val="20"/>
          <w:b w:val="0"/>
          <w:bCs w:val="0"/>
          <w:color w:val="auto"/>
        </w:rPr>
        <w:t>эффективность использования имеющихся ресурсов. Одним из главных ресурсов организации являются человеческие ресурсы, так как выступают в качестве носителей знаний.</w:t>
      </w:r>
      <w:bookmarkEnd w:id="9"/>
      <w:bookmarkEnd w:id="10"/>
      <w:bookmarkEnd w:id="11"/>
      <w:bookmarkEnd w:id="12"/>
      <w:bookmarkEnd w:id="13"/>
      <w:r w:rsidRPr="00167E05">
        <w:rPr>
          <w:rStyle w:val="20"/>
          <w:b w:val="0"/>
          <w:bCs w:val="0"/>
          <w:color w:val="auto"/>
        </w:rPr>
        <w:t xml:space="preserve"> </w:t>
      </w:r>
    </w:p>
    <w:p w:rsidR="00176A97" w:rsidRPr="00167E05" w:rsidRDefault="00176A97" w:rsidP="00552F1D">
      <w:pPr>
        <w:ind w:firstLine="708"/>
        <w:contextualSpacing/>
        <w:jc w:val="both"/>
        <w:rPr>
          <w:rFonts w:ascii="Times New Roman" w:eastAsiaTheme="majorEastAsia" w:hAnsi="Times New Roman" w:cstheme="majorBidi"/>
          <w:sz w:val="28"/>
          <w:szCs w:val="26"/>
        </w:rPr>
      </w:pPr>
      <w:r w:rsidRPr="00167E05">
        <w:rPr>
          <w:rFonts w:ascii="Times New Roman" w:hAnsi="Times New Roman"/>
          <w:sz w:val="28"/>
          <w:szCs w:val="28"/>
          <w:shd w:val="clear" w:color="auto" w:fill="FFFFFF"/>
        </w:rPr>
        <w:tab/>
        <w:t>В современной теории «знание» можно разделить на две категории: явные (формализованные) и неявные (неформализованные)</w:t>
      </w:r>
      <w:r w:rsidRPr="00167E05">
        <w:rPr>
          <w:rStyle w:val="ac"/>
          <w:rFonts w:ascii="Times New Roman" w:hAnsi="Times New Roman"/>
          <w:sz w:val="28"/>
          <w:szCs w:val="28"/>
          <w:shd w:val="clear" w:color="auto" w:fill="FFFFFF"/>
        </w:rPr>
        <w:footnoteReference w:id="40"/>
      </w:r>
      <w:r w:rsidRPr="00167E05">
        <w:rPr>
          <w:rFonts w:ascii="Times New Roman" w:hAnsi="Times New Roman"/>
          <w:sz w:val="28"/>
          <w:szCs w:val="28"/>
          <w:shd w:val="clear" w:color="auto" w:fill="FFFFFF"/>
        </w:rPr>
        <w:t xml:space="preserve">, именно они выступают основным фактором экономического развития и конкурентного преимущества, а значит создания дополнительной стоимости организации. </w:t>
      </w:r>
    </w:p>
    <w:p w:rsidR="00176A97" w:rsidRPr="00167E05" w:rsidRDefault="00176A97" w:rsidP="00552F1D">
      <w:pPr>
        <w:ind w:firstLine="708"/>
        <w:contextualSpacing/>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Явные (формализованные) знания</w:t>
      </w:r>
      <w:r w:rsidRPr="00167E05">
        <w:rPr>
          <w:rFonts w:ascii="Times New Roman" w:hAnsi="Times New Roman"/>
          <w:sz w:val="28"/>
          <w:szCs w:val="28"/>
          <w:shd w:val="clear" w:color="auto" w:fill="FFFFFF"/>
        </w:rPr>
        <w:t xml:space="preserve"> – это кодифицированные знания, выступают в виде специальных справочников, документов, литературы.</w:t>
      </w:r>
    </w:p>
    <w:p w:rsidR="00176A97" w:rsidRPr="00167E05" w:rsidRDefault="00176A97" w:rsidP="00552F1D">
      <w:pPr>
        <w:ind w:firstLine="708"/>
        <w:contextualSpacing/>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Неявные (неформализованные) знания</w:t>
      </w:r>
      <w:r w:rsidRPr="00167E05">
        <w:rPr>
          <w:rFonts w:ascii="Times New Roman" w:hAnsi="Times New Roman"/>
          <w:sz w:val="28"/>
          <w:szCs w:val="28"/>
          <w:shd w:val="clear" w:color="auto" w:fill="FFFFFF"/>
        </w:rPr>
        <w:t xml:space="preserve"> – это человеческие знания, кот</w:t>
      </w:r>
      <w:r w:rsidR="00104B6B" w:rsidRPr="00167E05">
        <w:rPr>
          <w:rFonts w:ascii="Times New Roman" w:hAnsi="Times New Roman"/>
          <w:sz w:val="28"/>
          <w:szCs w:val="28"/>
          <w:shd w:val="clear" w:color="auto" w:fill="FFFFFF"/>
        </w:rPr>
        <w:t xml:space="preserve">орые находятся в головах людей и профессиональный опыт. </w:t>
      </w:r>
      <w:r w:rsidRPr="00167E05">
        <w:rPr>
          <w:rFonts w:ascii="Times New Roman" w:hAnsi="Times New Roman"/>
          <w:sz w:val="28"/>
          <w:szCs w:val="28"/>
          <w:shd w:val="clear" w:color="auto" w:fill="FFFFFF"/>
        </w:rPr>
        <w:t>Данный вид знаний также не может быть полностью передан от одного лица к другому лицу.</w:t>
      </w:r>
    </w:p>
    <w:p w:rsidR="00176A97" w:rsidRPr="00167E05" w:rsidRDefault="00104B6B" w:rsidP="00063A6D">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Само собой разумеется, что виды этих знаний тесно пе</w:t>
      </w:r>
      <w:r w:rsidR="00063A6D" w:rsidRPr="00167E05">
        <w:rPr>
          <w:rFonts w:ascii="Times New Roman" w:hAnsi="Times New Roman"/>
          <w:sz w:val="28"/>
          <w:szCs w:val="28"/>
          <w:shd w:val="clear" w:color="auto" w:fill="FFFFFF"/>
        </w:rPr>
        <w:t xml:space="preserve">реплетены между собой, так как </w:t>
      </w:r>
      <w:r w:rsidRPr="00167E05">
        <w:rPr>
          <w:rFonts w:ascii="Times New Roman" w:hAnsi="Times New Roman"/>
          <w:sz w:val="28"/>
          <w:szCs w:val="28"/>
          <w:shd w:val="clear" w:color="auto" w:fill="FFFFFF"/>
        </w:rPr>
        <w:t xml:space="preserve">существование одного вида знания невозможно без другого. </w:t>
      </w:r>
    </w:p>
    <w:p w:rsidR="00176A97" w:rsidRPr="00167E05" w:rsidRDefault="00176A97" w:rsidP="00104B6B">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В статье С. В. Комарова и А. Н. Мухаметшина</w:t>
      </w:r>
      <w:r w:rsidR="00B67769" w:rsidRPr="00167E05">
        <w:rPr>
          <w:rStyle w:val="ac"/>
          <w:rFonts w:ascii="Times New Roman" w:hAnsi="Times New Roman"/>
          <w:sz w:val="28"/>
          <w:szCs w:val="28"/>
          <w:shd w:val="clear" w:color="auto" w:fill="FFFFFF"/>
        </w:rPr>
        <w:footnoteReference w:id="41"/>
      </w:r>
      <w:r w:rsidRPr="00167E05">
        <w:rPr>
          <w:rFonts w:ascii="Times New Roman" w:hAnsi="Times New Roman"/>
          <w:sz w:val="28"/>
          <w:szCs w:val="28"/>
          <w:shd w:val="clear" w:color="auto" w:fill="FFFFFF"/>
        </w:rPr>
        <w:t xml:space="preserve"> приведен весомый аспект касательно интеллектуального капитала, явных и неявных зн</w:t>
      </w:r>
      <w:r w:rsidR="00104B6B" w:rsidRPr="00167E05">
        <w:rPr>
          <w:rFonts w:ascii="Times New Roman" w:hAnsi="Times New Roman"/>
          <w:sz w:val="28"/>
          <w:szCs w:val="28"/>
          <w:shd w:val="clear" w:color="auto" w:fill="FFFFFF"/>
        </w:rPr>
        <w:t xml:space="preserve">аний. Авторы статьи утверждают: «интеллектуальный капитал – это бизнес актив, состоящий из двух элементов: неявного  и явного знания». Согласно их </w:t>
      </w:r>
      <w:r w:rsidR="00104B6B" w:rsidRPr="00167E05">
        <w:rPr>
          <w:rFonts w:ascii="Times New Roman" w:hAnsi="Times New Roman"/>
          <w:sz w:val="28"/>
          <w:szCs w:val="28"/>
          <w:shd w:val="clear" w:color="auto" w:fill="FFFFFF"/>
        </w:rPr>
        <w:lastRenderedPageBreak/>
        <w:t xml:space="preserve">мнению </w:t>
      </w:r>
      <w:r w:rsidRPr="00167E05">
        <w:rPr>
          <w:rFonts w:ascii="Times New Roman" w:hAnsi="Times New Roman"/>
          <w:sz w:val="28"/>
          <w:szCs w:val="28"/>
          <w:shd w:val="clear" w:color="auto" w:fill="FFFFFF"/>
        </w:rPr>
        <w:t xml:space="preserve">создание интеллектуального капитала организации возможно посредством превращения неявного знания в явное знание, а последнее трансформировать в интеллектуальный капитал. </w:t>
      </w:r>
      <w:r w:rsidR="00104B6B" w:rsidRPr="00167E05">
        <w:rPr>
          <w:rFonts w:ascii="Times New Roman" w:hAnsi="Times New Roman"/>
          <w:sz w:val="28"/>
          <w:szCs w:val="28"/>
          <w:shd w:val="clear" w:color="auto" w:fill="FFFFFF"/>
        </w:rPr>
        <w:t xml:space="preserve">Однако некодифицированные знания, то есть неявные (индивидуальные знания сотрудников) выступают не в роли капитала, а в роли интеллектуальных ресурсов. </w:t>
      </w:r>
      <w:r w:rsidRPr="00167E05">
        <w:rPr>
          <w:rFonts w:ascii="Times New Roman" w:hAnsi="Times New Roman"/>
          <w:sz w:val="28"/>
          <w:szCs w:val="28"/>
          <w:shd w:val="clear" w:color="auto" w:fill="FFFFFF"/>
        </w:rPr>
        <w:t xml:space="preserve">Согласно мнению авторов такой процесс трансформации должен занимать одно из центральных мест в  организации, которая одной из своих стратегических целей ставит увеличение своей рыночной стоимости. </w:t>
      </w:r>
    </w:p>
    <w:p w:rsidR="006A3BF1" w:rsidRPr="00167E05" w:rsidRDefault="00AE5199" w:rsidP="00552F1D">
      <w:pPr>
        <w:ind w:firstLine="708"/>
        <w:contextualSpacing/>
        <w:jc w:val="both"/>
        <w:rPr>
          <w:rFonts w:ascii="Times New Roman" w:hAnsi="Times New Roman"/>
          <w:sz w:val="28"/>
          <w:szCs w:val="28"/>
          <w:shd w:val="clear" w:color="auto" w:fill="FFFFFF"/>
        </w:rPr>
      </w:pPr>
      <w:r>
        <w:rPr>
          <w:rFonts w:ascii="Times New Roman" w:hAnsi="Times New Roman"/>
          <w:noProof/>
          <w:sz w:val="28"/>
          <w:szCs w:val="28"/>
          <w:lang w:eastAsia="ru-RU"/>
        </w:rPr>
        <w:pict>
          <v:group id="_x0000_s1135" style="position:absolute;left:0;text-align:left;margin-left:38.3pt;margin-top:-6.45pt;width:395.3pt;height:101.6pt;z-index:251719168" coordorigin="2497,4855" coordsize="8810,245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5" type="#_x0000_t13" style="position:absolute;left:2641;top:4855;width:8666;height:2457" wrapcoords="16099 0 15879 944 15842 3777 -110 5193 -110 5666 -293 6374 -293 17115 15842 18885 15842 22426 15989 22426 21380 11567 21380 11331 21637 10859 21563 10505 16319 0 16099 0" adj="16201,5404">
              <v:shadow on="t" opacity=".5" offset="-6pt,6pt"/>
            </v:shape>
            <v:group id="_x0000_s1076" style="position:absolute;left:2497;top:5604;width:7730;height:1070" coordorigin="1688,9379" coordsize="8123,1139">
              <v:roundrect id="_x0000_s1077" style="position:absolute;left:1688;top:9379;width:1557;height:1070" arcsize="10923f" fillcolor="white [3201]" strokecolor="black [3213]" strokeweight="1.25pt">
                <v:stroke linestyle="thickThin"/>
                <v:shadow color="#868686"/>
                <v:textbox style="mso-next-textbox:#_x0000_s1077">
                  <w:txbxContent>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Неявные</w:t>
                      </w:r>
                    </w:p>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знания</w:t>
                      </w:r>
                    </w:p>
                  </w:txbxContent>
                </v:textbox>
              </v:roundrect>
              <v:roundrect id="_x0000_s1078" style="position:absolute;left:3371;top:9379;width:1375;height:1070" arcsize="10923f" fillcolor="white [3201]" strokecolor="black [3213]" strokeweight="1.25pt">
                <v:stroke linestyle="thickThin"/>
                <v:shadow color="#868686"/>
                <v:textbox style="mso-next-textbox:#_x0000_s1078">
                  <w:txbxContent>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Явные</w:t>
                      </w:r>
                    </w:p>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знания</w:t>
                      </w:r>
                    </w:p>
                    <w:p w:rsidR="00AE5199" w:rsidRPr="001F143D" w:rsidRDefault="00AE5199" w:rsidP="00176A97">
                      <w:pPr>
                        <w:rPr>
                          <w:sz w:val="20"/>
                        </w:rPr>
                      </w:pPr>
                    </w:p>
                  </w:txbxContent>
                </v:textbox>
              </v:roundrect>
              <v:roundrect id="_x0000_s1079" style="position:absolute;left:4874;top:9379;width:2336;height:1070" arcsize="10923f" fillcolor="white [3201]" strokecolor="black [3213]" strokeweight="1.25pt">
                <v:stroke linestyle="thickThin"/>
                <v:shadow color="#868686"/>
                <v:textbox style="mso-next-textbox:#_x0000_s1079">
                  <w:txbxContent>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Интеллектуальный капитал</w:t>
                      </w:r>
                    </w:p>
                    <w:p w:rsidR="00AE5199" w:rsidRDefault="00AE5199" w:rsidP="00176A97"/>
                  </w:txbxContent>
                </v:textbox>
              </v:roundrect>
              <v:roundrect id="_x0000_s1080" style="position:absolute;left:7322;top:9379;width:2489;height:1139" arcsize="10923f" wrapcoords="1041 -284 -130 853 -130 20463 1041 21600 20429 21600 20819 21600 21730 19042 21730 2274 21210 568 20429 -284 1041 -284" fillcolor="white [3201]" strokecolor="black [3213]" strokeweight="1.25pt">
                <v:stroke linestyle="thickThin"/>
                <v:shadow color="#868686"/>
                <v:textbox style="mso-next-textbox:#_x0000_s1080">
                  <w:txbxContent>
                    <w:p w:rsidR="00AE5199" w:rsidRPr="00063A6D" w:rsidRDefault="00AE5199" w:rsidP="00176A97">
                      <w:pPr>
                        <w:spacing w:after="0" w:line="240" w:lineRule="auto"/>
                        <w:jc w:val="center"/>
                        <w:rPr>
                          <w:rFonts w:ascii="Times New Roman" w:hAnsi="Times New Roman"/>
                          <w:b/>
                          <w:sz w:val="20"/>
                          <w:szCs w:val="20"/>
                        </w:rPr>
                      </w:pPr>
                      <w:r w:rsidRPr="00063A6D">
                        <w:rPr>
                          <w:rFonts w:ascii="Times New Roman" w:hAnsi="Times New Roman"/>
                          <w:b/>
                          <w:sz w:val="20"/>
                          <w:szCs w:val="20"/>
                        </w:rPr>
                        <w:t>Рыночная стоимость компании (ценность копании)</w:t>
                      </w:r>
                    </w:p>
                    <w:p w:rsidR="00AE5199" w:rsidRDefault="00AE5199" w:rsidP="00176A97"/>
                  </w:txbxContent>
                </v:textbox>
              </v:roundrect>
            </v:group>
          </v:group>
        </w:pict>
      </w:r>
    </w:p>
    <w:p w:rsidR="0032364C" w:rsidRPr="00167E05" w:rsidRDefault="0032364C" w:rsidP="00552F1D">
      <w:pPr>
        <w:ind w:firstLine="708"/>
        <w:contextualSpacing/>
        <w:jc w:val="both"/>
        <w:rPr>
          <w:rStyle w:val="20"/>
          <w:b w:val="0"/>
          <w:bCs w:val="0"/>
          <w:color w:val="auto"/>
        </w:rPr>
      </w:pPr>
    </w:p>
    <w:p w:rsidR="008B2C58" w:rsidRPr="00167E05" w:rsidRDefault="008B2C58" w:rsidP="00552F1D">
      <w:pPr>
        <w:pStyle w:val="3"/>
        <w:contextualSpacing/>
        <w:jc w:val="left"/>
        <w:rPr>
          <w:rStyle w:val="20"/>
          <w:b/>
          <w:bCs/>
          <w:color w:val="auto"/>
        </w:rPr>
      </w:pPr>
    </w:p>
    <w:p w:rsidR="006A3BF1" w:rsidRPr="00167E05" w:rsidRDefault="006A3BF1" w:rsidP="00552F1D">
      <w:pPr>
        <w:ind w:right="-1"/>
        <w:contextualSpacing/>
        <w:rPr>
          <w:rFonts w:ascii="Times New Roman" w:hAnsi="Times New Roman"/>
          <w:b/>
          <w:sz w:val="24"/>
          <w:szCs w:val="24"/>
        </w:rPr>
      </w:pPr>
    </w:p>
    <w:p w:rsidR="00DE3F61" w:rsidRPr="00167E05" w:rsidRDefault="00552F1D" w:rsidP="00063A6D">
      <w:pPr>
        <w:ind w:right="-1"/>
        <w:contextualSpacing/>
        <w:jc w:val="center"/>
        <w:rPr>
          <w:rFonts w:ascii="Times New Roman" w:hAnsi="Times New Roman"/>
          <w:b/>
          <w:sz w:val="24"/>
          <w:szCs w:val="24"/>
        </w:rPr>
      </w:pPr>
      <w:r w:rsidRPr="00167E05">
        <w:rPr>
          <w:rFonts w:ascii="Times New Roman" w:hAnsi="Times New Roman"/>
          <w:b/>
          <w:sz w:val="24"/>
          <w:szCs w:val="24"/>
        </w:rPr>
        <w:t xml:space="preserve">Рисунок 5. </w:t>
      </w:r>
      <w:r w:rsidR="00DE3F61" w:rsidRPr="00167E05">
        <w:rPr>
          <w:rFonts w:ascii="Times New Roman" w:hAnsi="Times New Roman"/>
          <w:b/>
          <w:sz w:val="24"/>
          <w:szCs w:val="24"/>
        </w:rPr>
        <w:t>–</w:t>
      </w:r>
      <w:r w:rsidRPr="00167E05">
        <w:rPr>
          <w:rFonts w:ascii="Times New Roman" w:hAnsi="Times New Roman"/>
          <w:b/>
          <w:sz w:val="24"/>
          <w:szCs w:val="24"/>
        </w:rPr>
        <w:t xml:space="preserve"> </w:t>
      </w:r>
      <w:r w:rsidR="00DE3F61" w:rsidRPr="00167E05">
        <w:rPr>
          <w:rFonts w:ascii="Times New Roman" w:hAnsi="Times New Roman"/>
          <w:b/>
          <w:sz w:val="24"/>
          <w:szCs w:val="24"/>
        </w:rPr>
        <w:t>Процесс формирования интеллектуального капитала. Комаров и Мухаметшин.</w:t>
      </w:r>
    </w:p>
    <w:p w:rsidR="0008587F" w:rsidRDefault="00DE3F61" w:rsidP="0008587F">
      <w:pPr>
        <w:ind w:firstLine="708"/>
        <w:contextualSpacing/>
        <w:jc w:val="both"/>
        <w:rPr>
          <w:rFonts w:ascii="Times New Roman" w:hAnsi="Times New Roman"/>
          <w:b/>
          <w:bCs/>
          <w:iCs/>
          <w:sz w:val="24"/>
          <w:szCs w:val="24"/>
        </w:rPr>
      </w:pPr>
      <w:r w:rsidRPr="00167E05">
        <w:rPr>
          <w:rFonts w:ascii="Times New Roman" w:hAnsi="Times New Roman"/>
          <w:bCs/>
          <w:iCs/>
          <w:sz w:val="28"/>
          <w:szCs w:val="28"/>
        </w:rPr>
        <w:t xml:space="preserve">Одной из самых значимых моделей в данной области </w:t>
      </w:r>
      <w:r w:rsidR="00AE5199">
        <w:rPr>
          <w:rFonts w:ascii="Times New Roman" w:hAnsi="Times New Roman"/>
          <w:bCs/>
          <w:iCs/>
          <w:sz w:val="28"/>
          <w:szCs w:val="28"/>
        </w:rPr>
        <w:t xml:space="preserve">также </w:t>
      </w:r>
      <w:r w:rsidRPr="00167E05">
        <w:rPr>
          <w:rFonts w:ascii="Times New Roman" w:hAnsi="Times New Roman"/>
          <w:bCs/>
          <w:iCs/>
          <w:sz w:val="28"/>
          <w:szCs w:val="28"/>
        </w:rPr>
        <w:t>является модель создания организационного знания через взаимодействие неформализованного и формализованного знания  Нонака и Такеучи</w:t>
      </w:r>
      <w:r w:rsidRPr="00167E05">
        <w:rPr>
          <w:rStyle w:val="ac"/>
          <w:rFonts w:ascii="Times New Roman" w:hAnsi="Times New Roman"/>
          <w:bCs/>
          <w:iCs/>
          <w:sz w:val="28"/>
          <w:szCs w:val="28"/>
        </w:rPr>
        <w:footnoteReference w:id="42"/>
      </w:r>
      <w:r w:rsidR="00062EBB" w:rsidRPr="00167E05">
        <w:rPr>
          <w:rFonts w:ascii="Times New Roman" w:hAnsi="Times New Roman"/>
          <w:bCs/>
          <w:iCs/>
          <w:sz w:val="28"/>
          <w:szCs w:val="28"/>
        </w:rPr>
        <w:t xml:space="preserve"> (Модель </w:t>
      </w:r>
      <w:r w:rsidR="00062EBB" w:rsidRPr="00167E05">
        <w:rPr>
          <w:rFonts w:ascii="Times New Roman" w:hAnsi="Times New Roman"/>
          <w:bCs/>
          <w:iCs/>
          <w:sz w:val="28"/>
          <w:szCs w:val="28"/>
          <w:lang w:val="en-US"/>
        </w:rPr>
        <w:t>SECI</w:t>
      </w:r>
      <w:r w:rsidR="00062EBB" w:rsidRPr="00167E05">
        <w:rPr>
          <w:rFonts w:ascii="Times New Roman" w:hAnsi="Times New Roman"/>
          <w:bCs/>
          <w:iCs/>
          <w:sz w:val="28"/>
          <w:szCs w:val="28"/>
        </w:rPr>
        <w:t>)</w:t>
      </w:r>
      <w:r w:rsidRPr="00167E05">
        <w:rPr>
          <w:rFonts w:ascii="Times New Roman" w:hAnsi="Times New Roman"/>
          <w:bCs/>
          <w:iCs/>
          <w:sz w:val="28"/>
          <w:szCs w:val="28"/>
        </w:rPr>
        <w:t>, представленной на рисунке № 6.</w:t>
      </w:r>
      <w:r w:rsidRPr="00167E05">
        <w:rPr>
          <w:rFonts w:ascii="Times New Roman" w:hAnsi="Times New Roman"/>
          <w:b/>
          <w:bCs/>
          <w:iCs/>
          <w:sz w:val="24"/>
          <w:szCs w:val="24"/>
        </w:rPr>
        <w:t xml:space="preserve"> </w:t>
      </w:r>
    </w:p>
    <w:p w:rsidR="00AE5199" w:rsidRDefault="00AE5199" w:rsidP="0008587F">
      <w:pPr>
        <w:ind w:firstLine="708"/>
        <w:contextualSpacing/>
        <w:jc w:val="both"/>
        <w:rPr>
          <w:rFonts w:ascii="Times New Roman" w:hAnsi="Times New Roman"/>
          <w:bCs/>
          <w:iCs/>
          <w:sz w:val="28"/>
          <w:szCs w:val="28"/>
        </w:rPr>
      </w:pPr>
      <w:r>
        <w:rPr>
          <w:rFonts w:ascii="Times New Roman" w:hAnsi="Times New Roman"/>
          <w:bCs/>
          <w:iCs/>
          <w:noProof/>
          <w:sz w:val="28"/>
          <w:szCs w:val="28"/>
          <w:lang w:eastAsia="ru-RU"/>
        </w:rPr>
        <w:drawing>
          <wp:anchor distT="0" distB="0" distL="114300" distR="114300" simplePos="0" relativeHeight="251660288" behindDoc="1" locked="0" layoutInCell="1" allowOverlap="1">
            <wp:simplePos x="0" y="0"/>
            <wp:positionH relativeFrom="column">
              <wp:posOffset>130175</wp:posOffset>
            </wp:positionH>
            <wp:positionV relativeFrom="paragraph">
              <wp:posOffset>114300</wp:posOffset>
            </wp:positionV>
            <wp:extent cx="5396230" cy="2600960"/>
            <wp:effectExtent l="19050" t="0" r="0" b="0"/>
            <wp:wrapNone/>
            <wp:docPr id="3" name="Рисунок 2" descr="C:\Users\123\Desktop\модель нонака.png"/>
            <wp:cNvGraphicFramePr/>
            <a:graphic xmlns:a="http://schemas.openxmlformats.org/drawingml/2006/main">
              <a:graphicData uri="http://schemas.openxmlformats.org/drawingml/2006/picture">
                <pic:pic xmlns:pic="http://schemas.openxmlformats.org/drawingml/2006/picture">
                  <pic:nvPicPr>
                    <pic:cNvPr id="2051" name="Picture 3" descr="C:\Users\123\Desktop\модель нонака.png"/>
                    <pic:cNvPicPr>
                      <a:picLocks noChangeAspect="1" noChangeArrowheads="1"/>
                    </pic:cNvPicPr>
                  </pic:nvPicPr>
                  <pic:blipFill>
                    <a:blip r:embed="rId10"/>
                    <a:srcRect/>
                    <a:stretch>
                      <a:fillRect/>
                    </a:stretch>
                  </pic:blipFill>
                  <pic:spPr bwMode="auto">
                    <a:xfrm>
                      <a:off x="0" y="0"/>
                      <a:ext cx="5396230" cy="2600960"/>
                    </a:xfrm>
                    <a:prstGeom prst="rect">
                      <a:avLst/>
                    </a:prstGeom>
                    <a:noFill/>
                  </pic:spPr>
                </pic:pic>
              </a:graphicData>
            </a:graphic>
          </wp:anchor>
        </w:drawing>
      </w: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Default="00AE5199" w:rsidP="0008587F">
      <w:pPr>
        <w:ind w:firstLine="708"/>
        <w:contextualSpacing/>
        <w:jc w:val="both"/>
        <w:rPr>
          <w:rFonts w:ascii="Times New Roman" w:hAnsi="Times New Roman"/>
          <w:bCs/>
          <w:iCs/>
          <w:sz w:val="28"/>
          <w:szCs w:val="28"/>
        </w:rPr>
      </w:pPr>
    </w:p>
    <w:p w:rsidR="00AE5199" w:rsidRPr="00167E05" w:rsidRDefault="00AE5199" w:rsidP="0008587F">
      <w:pPr>
        <w:ind w:firstLine="708"/>
        <w:contextualSpacing/>
        <w:jc w:val="both"/>
        <w:rPr>
          <w:rFonts w:ascii="Times New Roman" w:hAnsi="Times New Roman"/>
          <w:bCs/>
          <w:iCs/>
          <w:sz w:val="28"/>
          <w:szCs w:val="28"/>
        </w:rPr>
      </w:pPr>
    </w:p>
    <w:p w:rsidR="0008587F" w:rsidRPr="00167E05" w:rsidRDefault="0008587F" w:rsidP="0008587F">
      <w:pPr>
        <w:ind w:firstLine="708"/>
        <w:contextualSpacing/>
        <w:jc w:val="center"/>
        <w:rPr>
          <w:rFonts w:ascii="Times New Roman" w:hAnsi="Times New Roman"/>
          <w:b/>
          <w:bCs/>
          <w:iCs/>
          <w:sz w:val="24"/>
          <w:szCs w:val="24"/>
        </w:rPr>
      </w:pPr>
      <w:r w:rsidRPr="00167E05">
        <w:rPr>
          <w:rFonts w:ascii="Times New Roman" w:hAnsi="Times New Roman"/>
          <w:b/>
          <w:sz w:val="24"/>
          <w:szCs w:val="24"/>
          <w:shd w:val="clear" w:color="auto" w:fill="FFFFFF"/>
        </w:rPr>
        <w:t xml:space="preserve">Рисунок 6. - </w:t>
      </w:r>
      <w:r w:rsidRPr="00167E05">
        <w:rPr>
          <w:rFonts w:ascii="Times New Roman" w:hAnsi="Times New Roman"/>
          <w:b/>
          <w:bCs/>
          <w:iCs/>
          <w:sz w:val="24"/>
          <w:szCs w:val="24"/>
        </w:rPr>
        <w:t>Создание организационного знания через взаимодействие неформализованного и формализованного знания И. Нонака, Х. Такеучи.</w:t>
      </w:r>
      <w:r w:rsidR="00062EBB" w:rsidRPr="00167E05">
        <w:rPr>
          <w:rFonts w:ascii="Times New Roman" w:hAnsi="Times New Roman"/>
          <w:b/>
          <w:bCs/>
          <w:iCs/>
          <w:sz w:val="24"/>
          <w:szCs w:val="24"/>
        </w:rPr>
        <w:t xml:space="preserve"> </w:t>
      </w:r>
    </w:p>
    <w:p w:rsidR="006A3BF1" w:rsidRPr="00167E05" w:rsidRDefault="0008587F" w:rsidP="00DE3F61">
      <w:pPr>
        <w:ind w:firstLine="708"/>
        <w:contextualSpacing/>
        <w:jc w:val="both"/>
        <w:rPr>
          <w:rFonts w:ascii="Times New Roman" w:hAnsi="Times New Roman"/>
          <w:bCs/>
          <w:iCs/>
          <w:sz w:val="28"/>
          <w:szCs w:val="28"/>
        </w:rPr>
      </w:pPr>
      <w:r w:rsidRPr="00167E05">
        <w:rPr>
          <w:rFonts w:ascii="Times New Roman" w:hAnsi="Times New Roman"/>
          <w:bCs/>
          <w:iCs/>
          <w:sz w:val="28"/>
          <w:szCs w:val="28"/>
        </w:rPr>
        <w:lastRenderedPageBreak/>
        <w:t>Нонак</w:t>
      </w:r>
      <w:r w:rsidR="00DE3F61" w:rsidRPr="00167E05">
        <w:rPr>
          <w:rFonts w:ascii="Times New Roman" w:hAnsi="Times New Roman"/>
          <w:bCs/>
          <w:iCs/>
          <w:sz w:val="28"/>
          <w:szCs w:val="28"/>
        </w:rPr>
        <w:t xml:space="preserve"> и </w:t>
      </w:r>
      <w:r w:rsidR="00E864A9" w:rsidRPr="00167E05">
        <w:rPr>
          <w:rFonts w:ascii="Times New Roman" w:hAnsi="Times New Roman"/>
          <w:bCs/>
          <w:iCs/>
          <w:sz w:val="28"/>
          <w:szCs w:val="28"/>
        </w:rPr>
        <w:t xml:space="preserve">Такеучи </w:t>
      </w:r>
      <w:r w:rsidR="007C4EA2" w:rsidRPr="00167E05">
        <w:rPr>
          <w:rFonts w:ascii="Times New Roman" w:hAnsi="Times New Roman"/>
          <w:bCs/>
          <w:iCs/>
          <w:sz w:val="28"/>
          <w:szCs w:val="28"/>
        </w:rPr>
        <w:t>при разработке своей модели</w:t>
      </w:r>
      <w:r w:rsidR="00062EBB" w:rsidRPr="00167E05">
        <w:rPr>
          <w:rFonts w:ascii="Times New Roman" w:hAnsi="Times New Roman"/>
          <w:bCs/>
          <w:iCs/>
          <w:sz w:val="28"/>
          <w:szCs w:val="28"/>
        </w:rPr>
        <w:t xml:space="preserve"> </w:t>
      </w:r>
      <w:r w:rsidR="007C4EA2" w:rsidRPr="00167E05">
        <w:rPr>
          <w:rFonts w:ascii="Times New Roman" w:hAnsi="Times New Roman"/>
          <w:bCs/>
          <w:iCs/>
          <w:sz w:val="28"/>
          <w:szCs w:val="28"/>
        </w:rPr>
        <w:t xml:space="preserve"> указывали на то, что организация должна представлять собой объект, которая непрерывно создает знания. </w:t>
      </w:r>
      <w:r w:rsidR="00DE3F61" w:rsidRPr="00167E05">
        <w:rPr>
          <w:rFonts w:ascii="Times New Roman" w:hAnsi="Times New Roman"/>
          <w:bCs/>
          <w:iCs/>
          <w:sz w:val="28"/>
          <w:szCs w:val="28"/>
        </w:rPr>
        <w:t>В</w:t>
      </w:r>
      <w:r w:rsidR="006A3BF1" w:rsidRPr="00167E05">
        <w:rPr>
          <w:rFonts w:ascii="Times New Roman" w:hAnsi="Times New Roman"/>
          <w:bCs/>
          <w:iCs/>
          <w:sz w:val="28"/>
          <w:szCs w:val="28"/>
        </w:rPr>
        <w:t xml:space="preserve"> своей модели создания организационного знания </w:t>
      </w:r>
      <w:r w:rsidR="00DE3F61" w:rsidRPr="00167E05">
        <w:rPr>
          <w:rFonts w:ascii="Times New Roman" w:hAnsi="Times New Roman"/>
          <w:bCs/>
          <w:iCs/>
          <w:sz w:val="28"/>
          <w:szCs w:val="28"/>
        </w:rPr>
        <w:t>они отмечают</w:t>
      </w:r>
      <w:r w:rsidR="006A3BF1" w:rsidRPr="00167E05">
        <w:rPr>
          <w:rFonts w:ascii="Times New Roman" w:hAnsi="Times New Roman"/>
          <w:bCs/>
          <w:iCs/>
          <w:sz w:val="28"/>
          <w:szCs w:val="28"/>
        </w:rPr>
        <w:t xml:space="preserve">, что создание знаний в организации происходит в процессе преобразования явного в неявное знание и наоборот. Передача компетенций между сотрудниками также происходит путем преобразования данных видов знаний по бесконечной спирали. </w:t>
      </w:r>
    </w:p>
    <w:p w:rsidR="00183C23" w:rsidRPr="00167E05" w:rsidRDefault="0008587F" w:rsidP="00552F1D">
      <w:pPr>
        <w:ind w:firstLine="708"/>
        <w:contextualSpacing/>
        <w:jc w:val="both"/>
        <w:rPr>
          <w:rFonts w:ascii="Times New Roman" w:hAnsi="Times New Roman"/>
          <w:sz w:val="28"/>
          <w:szCs w:val="28"/>
          <w:shd w:val="clear" w:color="auto" w:fill="FFFFFF"/>
        </w:rPr>
      </w:pPr>
      <w:r w:rsidRPr="00167E05">
        <w:rPr>
          <w:rFonts w:ascii="Times New Roman" w:hAnsi="Times New Roman"/>
          <w:bCs/>
          <w:iCs/>
          <w:sz w:val="28"/>
          <w:szCs w:val="28"/>
        </w:rPr>
        <w:t>Согласно Нонаке и Такеучи</w:t>
      </w:r>
      <w:r w:rsidRPr="00167E05">
        <w:rPr>
          <w:rFonts w:ascii="Times New Roman" w:hAnsi="Times New Roman"/>
          <w:sz w:val="28"/>
          <w:szCs w:val="28"/>
          <w:shd w:val="clear" w:color="auto" w:fill="FFFFFF"/>
        </w:rPr>
        <w:t xml:space="preserve"> в процессе преобразования, знании расширяются как по качеству, так и по количеству. Как видно из рисунка № 6 авторы модели выделяют четыре способа преобразования знания</w:t>
      </w:r>
      <w:r w:rsidR="00D867CF" w:rsidRPr="00167E05">
        <w:rPr>
          <w:rFonts w:ascii="Times New Roman" w:hAnsi="Times New Roman"/>
          <w:sz w:val="28"/>
          <w:szCs w:val="28"/>
          <w:shd w:val="clear" w:color="auto" w:fill="FFFFFF"/>
        </w:rPr>
        <w:t xml:space="preserve">: </w:t>
      </w:r>
    </w:p>
    <w:p w:rsidR="00D867CF" w:rsidRPr="00167E05" w:rsidRDefault="00D867CF" w:rsidP="002C7328">
      <w:pPr>
        <w:pStyle w:val="a3"/>
        <w:numPr>
          <w:ilvl w:val="0"/>
          <w:numId w:val="13"/>
        </w:numPr>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Социализация</w:t>
      </w:r>
      <w:r w:rsidRPr="00167E05">
        <w:rPr>
          <w:rFonts w:ascii="Times New Roman" w:hAnsi="Times New Roman"/>
          <w:sz w:val="28"/>
          <w:szCs w:val="28"/>
          <w:shd w:val="clear" w:color="auto" w:fill="FFFFFF"/>
        </w:rPr>
        <w:t xml:space="preserve"> – процесс преобразования от неявных знаний к неявным  знаниям. </w:t>
      </w:r>
    </w:p>
    <w:p w:rsidR="00D867CF" w:rsidRPr="00167E05" w:rsidRDefault="00D867CF" w:rsidP="002C7328">
      <w:pPr>
        <w:pStyle w:val="a3"/>
        <w:numPr>
          <w:ilvl w:val="0"/>
          <w:numId w:val="13"/>
        </w:numPr>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Экстернализация</w:t>
      </w:r>
      <w:r w:rsidRPr="00167E05">
        <w:rPr>
          <w:rFonts w:ascii="Times New Roman" w:hAnsi="Times New Roman"/>
          <w:sz w:val="28"/>
          <w:szCs w:val="28"/>
          <w:shd w:val="clear" w:color="auto" w:fill="FFFFFF"/>
        </w:rPr>
        <w:t xml:space="preserve"> – процесс преобразования от неявных знаний к явным знаниям; </w:t>
      </w:r>
    </w:p>
    <w:p w:rsidR="00D867CF" w:rsidRPr="00167E05" w:rsidRDefault="00D867CF" w:rsidP="002C7328">
      <w:pPr>
        <w:pStyle w:val="a3"/>
        <w:numPr>
          <w:ilvl w:val="0"/>
          <w:numId w:val="13"/>
        </w:numPr>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Комбинация</w:t>
      </w:r>
      <w:r w:rsidRPr="00167E05">
        <w:rPr>
          <w:rFonts w:ascii="Times New Roman" w:hAnsi="Times New Roman"/>
          <w:sz w:val="28"/>
          <w:szCs w:val="28"/>
          <w:shd w:val="clear" w:color="auto" w:fill="FFFFFF"/>
        </w:rPr>
        <w:t xml:space="preserve"> – процесс преобразования от явных знаний к явным знаниям;</w:t>
      </w:r>
    </w:p>
    <w:p w:rsidR="00D867CF" w:rsidRPr="00167E05" w:rsidRDefault="00D867CF" w:rsidP="002C7328">
      <w:pPr>
        <w:pStyle w:val="a3"/>
        <w:numPr>
          <w:ilvl w:val="0"/>
          <w:numId w:val="13"/>
        </w:numPr>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Интернализация</w:t>
      </w:r>
      <w:r w:rsidRPr="00167E05">
        <w:rPr>
          <w:rFonts w:ascii="Times New Roman" w:hAnsi="Times New Roman"/>
          <w:sz w:val="28"/>
          <w:szCs w:val="28"/>
          <w:shd w:val="clear" w:color="auto" w:fill="FFFFFF"/>
        </w:rPr>
        <w:t xml:space="preserve"> – процесс преобразования от явных знаний к неявным знаниям. </w:t>
      </w:r>
    </w:p>
    <w:p w:rsidR="00936815" w:rsidRPr="00167E05" w:rsidRDefault="00D867CF" w:rsidP="00552F1D">
      <w:pPr>
        <w:ind w:firstLine="360"/>
        <w:contextualSpacing/>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 xml:space="preserve">Социализация </w:t>
      </w:r>
      <w:r w:rsidRPr="00167E05">
        <w:rPr>
          <w:rFonts w:ascii="Times New Roman" w:hAnsi="Times New Roman"/>
          <w:sz w:val="28"/>
          <w:szCs w:val="28"/>
          <w:shd w:val="clear" w:color="auto" w:fill="FFFFFF"/>
        </w:rPr>
        <w:t>это процесс обмена опытом, в данном случае неявные знания могут быть приобретены в результате общего практического опыта, данный процесс как, правило, выходит за рамки организационных границ</w:t>
      </w:r>
      <w:r w:rsidR="00306D31" w:rsidRPr="00167E05">
        <w:rPr>
          <w:rFonts w:ascii="Times New Roman" w:hAnsi="Times New Roman"/>
          <w:sz w:val="28"/>
          <w:szCs w:val="28"/>
          <w:shd w:val="clear" w:color="auto" w:fill="FFFFFF"/>
        </w:rPr>
        <w:t>, включая в себя мировоззрение и взаимное доверие между участниками. На данном уровне организации могут использовать преимущества скрытых знаний в процессе взаимодействия с заинтересованными сторонами (клиентами, поставщиками).</w:t>
      </w:r>
    </w:p>
    <w:p w:rsidR="00306D31" w:rsidRPr="00167E05" w:rsidRDefault="00306D31" w:rsidP="00552F1D">
      <w:pPr>
        <w:ind w:firstLine="360"/>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В процессе </w:t>
      </w:r>
      <w:r w:rsidRPr="00167E05">
        <w:rPr>
          <w:rFonts w:ascii="Times New Roman" w:hAnsi="Times New Roman"/>
          <w:b/>
          <w:sz w:val="28"/>
          <w:szCs w:val="28"/>
          <w:shd w:val="clear" w:color="auto" w:fill="FFFFFF"/>
        </w:rPr>
        <w:t>экстернализации</w:t>
      </w:r>
      <w:r w:rsidRPr="00167E05">
        <w:rPr>
          <w:rFonts w:ascii="Times New Roman" w:hAnsi="Times New Roman"/>
          <w:sz w:val="28"/>
          <w:szCs w:val="28"/>
          <w:shd w:val="clear" w:color="auto" w:fill="FFFFFF"/>
        </w:rPr>
        <w:t xml:space="preserve">, как отмечали Нонак и Такеучи, знания «кристаллизуются», то есть неявные приобретают явную форму. Под кристаллизацией знания они имели в виду, что уже существующие знания становятся основой новых знаний, которыми также можно делиться. </w:t>
      </w:r>
      <w:r w:rsidR="00155CFF" w:rsidRPr="00167E05">
        <w:rPr>
          <w:rFonts w:ascii="Times New Roman" w:hAnsi="Times New Roman"/>
          <w:sz w:val="28"/>
          <w:szCs w:val="28"/>
          <w:shd w:val="clear" w:color="auto" w:fill="FFFFFF"/>
        </w:rPr>
        <w:lastRenderedPageBreak/>
        <w:t xml:space="preserve">Качество данного процесса зависит от последовательного использования методов и способов работы. </w:t>
      </w:r>
      <w:r w:rsidRPr="00167E05">
        <w:rPr>
          <w:rFonts w:ascii="Times New Roman" w:hAnsi="Times New Roman"/>
          <w:sz w:val="28"/>
          <w:szCs w:val="28"/>
          <w:shd w:val="clear" w:color="auto" w:fill="FFFFFF"/>
        </w:rPr>
        <w:t xml:space="preserve">Результатом </w:t>
      </w:r>
      <w:r w:rsidR="00155CFF" w:rsidRPr="00167E05">
        <w:rPr>
          <w:rFonts w:ascii="Times New Roman" w:hAnsi="Times New Roman"/>
          <w:sz w:val="28"/>
          <w:szCs w:val="28"/>
          <w:shd w:val="clear" w:color="auto" w:fill="FFFFFF"/>
        </w:rPr>
        <w:t>будут являться</w:t>
      </w:r>
      <w:r w:rsidRPr="00167E05">
        <w:rPr>
          <w:rFonts w:ascii="Times New Roman" w:hAnsi="Times New Roman"/>
          <w:sz w:val="28"/>
          <w:szCs w:val="28"/>
          <w:shd w:val="clear" w:color="auto" w:fill="FFFFFF"/>
        </w:rPr>
        <w:t xml:space="preserve"> готовые продукты и улучшение технологий производства. </w:t>
      </w:r>
    </w:p>
    <w:p w:rsidR="00155CFF" w:rsidRPr="00167E05" w:rsidRDefault="00155CFF" w:rsidP="00552F1D">
      <w:pPr>
        <w:ind w:firstLine="360"/>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Процесс </w:t>
      </w:r>
      <w:r w:rsidRPr="00167E05">
        <w:rPr>
          <w:rFonts w:ascii="Times New Roman" w:hAnsi="Times New Roman"/>
          <w:b/>
          <w:sz w:val="28"/>
          <w:szCs w:val="28"/>
          <w:shd w:val="clear" w:color="auto" w:fill="FFFFFF"/>
        </w:rPr>
        <w:t>комбинации</w:t>
      </w:r>
      <w:r w:rsidRPr="00167E05">
        <w:rPr>
          <w:rFonts w:ascii="Times New Roman" w:hAnsi="Times New Roman"/>
          <w:sz w:val="28"/>
          <w:szCs w:val="28"/>
          <w:shd w:val="clear" w:color="auto" w:fill="FFFFFF"/>
        </w:rPr>
        <w:t xml:space="preserve"> представляет собой преобразование уже существующих явных знаний в более сложные и систематические наборы явных знаний. Сбор таких видов знаний происходит за пределами организации, после чего они обрабатываются для долгосрочного планирования. Результатом будут являться информационные сети связи, базы данных. </w:t>
      </w:r>
    </w:p>
    <w:p w:rsidR="00155CFF" w:rsidRDefault="00155CFF" w:rsidP="00790476">
      <w:pPr>
        <w:spacing w:after="0"/>
        <w:ind w:firstLine="360"/>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 xml:space="preserve">Интернализация </w:t>
      </w:r>
      <w:r w:rsidRPr="00167E05">
        <w:rPr>
          <w:rFonts w:ascii="Times New Roman" w:hAnsi="Times New Roman"/>
          <w:sz w:val="28"/>
          <w:szCs w:val="28"/>
          <w:shd w:val="clear" w:color="auto" w:fill="FFFFFF"/>
        </w:rPr>
        <w:t xml:space="preserve">тесно связана с обучением сотрудников на собственном опыте, то есть </w:t>
      </w:r>
      <w:r w:rsidR="001B2E2F" w:rsidRPr="00167E05">
        <w:rPr>
          <w:rFonts w:ascii="Times New Roman" w:hAnsi="Times New Roman"/>
          <w:sz w:val="28"/>
          <w:szCs w:val="28"/>
          <w:shd w:val="clear" w:color="auto" w:fill="FFFFFF"/>
        </w:rPr>
        <w:t xml:space="preserve">явные знания конвертируются в знания отдельных людей. Реализуется данный этап в процессе обучения, прохождения практики (учебные программы, руководства, производственные процедуры). Результатом успешной интернализации служат модели мышления людей, которые направлены на создание новых идей, моделей, производственных секретов и т.д. Такие неявные знания, накопленные на индивидуальном уровне, приводят к созданию новой спирали знаний. И этот процесс распределения знаний происходит заново на этапе социализации. </w:t>
      </w:r>
    </w:p>
    <w:p w:rsidR="00790476" w:rsidRPr="00167E05" w:rsidRDefault="00790476" w:rsidP="00790476">
      <w:pPr>
        <w:ind w:firstLine="360"/>
        <w:contextualSpacing/>
        <w:jc w:val="both"/>
        <w:rPr>
          <w:rFonts w:ascii="Times New Roman" w:hAnsi="Times New Roman"/>
          <w:sz w:val="28"/>
          <w:szCs w:val="28"/>
        </w:rPr>
      </w:pPr>
      <w:r w:rsidRPr="00167E05">
        <w:rPr>
          <w:rFonts w:ascii="Times New Roman" w:hAnsi="Times New Roman"/>
          <w:sz w:val="28"/>
          <w:szCs w:val="28"/>
        </w:rPr>
        <w:t>Отличительной особенностью и существенным плюсом модели (</w:t>
      </w:r>
      <w:r w:rsidRPr="00167E05">
        <w:rPr>
          <w:rFonts w:ascii="Times New Roman" w:hAnsi="Times New Roman"/>
          <w:sz w:val="28"/>
          <w:szCs w:val="28"/>
          <w:lang w:val="en-US"/>
        </w:rPr>
        <w:t>SECI</w:t>
      </w:r>
      <w:r w:rsidRPr="00167E05">
        <w:rPr>
          <w:rFonts w:ascii="Times New Roman" w:hAnsi="Times New Roman"/>
          <w:sz w:val="28"/>
          <w:szCs w:val="28"/>
        </w:rPr>
        <w:t xml:space="preserve"> - </w:t>
      </w:r>
      <w:r w:rsidRPr="00167E05">
        <w:rPr>
          <w:rFonts w:ascii="Times New Roman" w:hAnsi="Times New Roman"/>
          <w:sz w:val="28"/>
          <w:szCs w:val="28"/>
          <w:lang w:val="en-US"/>
        </w:rPr>
        <w:t>Socialization</w:t>
      </w:r>
      <w:r w:rsidRPr="00167E05">
        <w:rPr>
          <w:rFonts w:ascii="Times New Roman" w:hAnsi="Times New Roman"/>
          <w:sz w:val="28"/>
          <w:szCs w:val="28"/>
        </w:rPr>
        <w:t xml:space="preserve">, </w:t>
      </w:r>
      <w:r w:rsidRPr="00167E05">
        <w:rPr>
          <w:rFonts w:ascii="Times New Roman" w:hAnsi="Times New Roman"/>
          <w:sz w:val="28"/>
          <w:szCs w:val="28"/>
          <w:lang w:val="en-US"/>
        </w:rPr>
        <w:t>Externalization</w:t>
      </w:r>
      <w:r w:rsidRPr="00167E05">
        <w:rPr>
          <w:rFonts w:ascii="Times New Roman" w:hAnsi="Times New Roman"/>
          <w:sz w:val="28"/>
          <w:szCs w:val="28"/>
        </w:rPr>
        <w:t xml:space="preserve">, </w:t>
      </w:r>
      <w:r w:rsidRPr="00167E05">
        <w:rPr>
          <w:rFonts w:ascii="Times New Roman" w:hAnsi="Times New Roman"/>
          <w:sz w:val="28"/>
          <w:szCs w:val="28"/>
          <w:lang w:val="en-US"/>
        </w:rPr>
        <w:t>Combination</w:t>
      </w:r>
      <w:r w:rsidRPr="00167E05">
        <w:rPr>
          <w:rFonts w:ascii="Times New Roman" w:hAnsi="Times New Roman"/>
          <w:sz w:val="28"/>
          <w:szCs w:val="28"/>
        </w:rPr>
        <w:t xml:space="preserve">, </w:t>
      </w:r>
      <w:r w:rsidRPr="00167E05">
        <w:rPr>
          <w:rFonts w:ascii="Times New Roman" w:hAnsi="Times New Roman"/>
          <w:sz w:val="28"/>
          <w:szCs w:val="28"/>
          <w:lang w:val="en-US"/>
        </w:rPr>
        <w:t>Internalization</w:t>
      </w:r>
      <w:r w:rsidRPr="00167E05">
        <w:rPr>
          <w:rFonts w:ascii="Times New Roman" w:hAnsi="Times New Roman"/>
          <w:sz w:val="28"/>
          <w:szCs w:val="28"/>
        </w:rPr>
        <w:t>)</w:t>
      </w:r>
      <w:r w:rsidRPr="00167E05">
        <w:rPr>
          <w:rFonts w:ascii="Times New Roman" w:hAnsi="Times New Roman"/>
        </w:rPr>
        <w:t xml:space="preserve">  </w:t>
      </w:r>
      <w:r w:rsidRPr="00167E05">
        <w:rPr>
          <w:rFonts w:ascii="Times New Roman" w:hAnsi="Times New Roman"/>
          <w:sz w:val="28"/>
          <w:szCs w:val="28"/>
        </w:rPr>
        <w:t>является то, что</w:t>
      </w:r>
      <w:r w:rsidRPr="00167E05">
        <w:rPr>
          <w:rFonts w:ascii="Times New Roman" w:hAnsi="Times New Roman"/>
        </w:rPr>
        <w:t xml:space="preserve"> </w:t>
      </w:r>
      <w:r w:rsidRPr="00167E05">
        <w:rPr>
          <w:rFonts w:ascii="Times New Roman" w:hAnsi="Times New Roman"/>
          <w:sz w:val="28"/>
          <w:szCs w:val="28"/>
        </w:rPr>
        <w:t>модель показывает динамическое взаимодействие между неявным и явным знанием. Представление четырех способов преобразования знания происходит в результате изменения различных уровней обмена знаниями, то есть по спирали,  а не по кругу. Это значит, что на каждом этапе явные знания увеличиваются и расширяются в процессе преобразований, а также могут быть созданы новые потоки знаний. Более того, модель рассматривает как индивидуальный и организационный уровень развития знаний. В результате мы получаем бесконечный процесс воспроизводства знаний, который постоянно обновляется.</w:t>
      </w:r>
    </w:p>
    <w:p w:rsidR="00790476" w:rsidRDefault="00790476" w:rsidP="00790476">
      <w:pPr>
        <w:spacing w:after="0"/>
        <w:ind w:firstLine="360"/>
        <w:jc w:val="both"/>
        <w:rPr>
          <w:rFonts w:ascii="Times New Roman" w:hAnsi="Times New Roman"/>
          <w:sz w:val="28"/>
          <w:szCs w:val="28"/>
          <w:shd w:val="clear" w:color="auto" w:fill="FFFFFF"/>
        </w:rPr>
      </w:pPr>
    </w:p>
    <w:p w:rsidR="00790476" w:rsidRPr="00167E05" w:rsidRDefault="00790476" w:rsidP="00790476">
      <w:pPr>
        <w:spacing w:after="0"/>
        <w:ind w:firstLine="360"/>
        <w:jc w:val="both"/>
        <w:rPr>
          <w:rFonts w:ascii="Times New Roman" w:hAnsi="Times New Roman"/>
          <w:sz w:val="28"/>
          <w:szCs w:val="28"/>
          <w:shd w:val="clear" w:color="auto" w:fill="FFFFFF"/>
        </w:rPr>
      </w:pPr>
    </w:p>
    <w:p w:rsidR="00155CFF" w:rsidRPr="00167E05" w:rsidRDefault="008218B4" w:rsidP="00790476">
      <w:pPr>
        <w:spacing w:after="0"/>
        <w:ind w:firstLine="360"/>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Основные факторы, которые составляют процесс преобразования знаний можно представить </w:t>
      </w:r>
      <w:r w:rsidR="007A02FE" w:rsidRPr="00167E05">
        <w:rPr>
          <w:rFonts w:ascii="Times New Roman" w:hAnsi="Times New Roman"/>
          <w:sz w:val="28"/>
          <w:szCs w:val="28"/>
          <w:shd w:val="clear" w:color="auto" w:fill="FFFFFF"/>
        </w:rPr>
        <w:t>следующим образом в таблице № 2</w:t>
      </w:r>
      <w:r w:rsidRPr="00167E05">
        <w:rPr>
          <w:rFonts w:ascii="Times New Roman" w:hAnsi="Times New Roman"/>
          <w:sz w:val="28"/>
          <w:szCs w:val="28"/>
          <w:shd w:val="clear" w:color="auto" w:fill="FFFFFF"/>
        </w:rPr>
        <w:t xml:space="preserve">. </w:t>
      </w:r>
    </w:p>
    <w:p w:rsidR="007A02FE" w:rsidRPr="00167E05" w:rsidRDefault="007A02FE" w:rsidP="007A02FE">
      <w:pPr>
        <w:ind w:firstLine="360"/>
        <w:contextualSpacing/>
        <w:jc w:val="right"/>
        <w:rPr>
          <w:rFonts w:ascii="Times New Roman" w:hAnsi="Times New Roman"/>
          <w:sz w:val="28"/>
          <w:szCs w:val="28"/>
          <w:shd w:val="clear" w:color="auto" w:fill="FFFFFF"/>
        </w:rPr>
      </w:pPr>
      <w:r w:rsidRPr="00167E05">
        <w:rPr>
          <w:rFonts w:ascii="Times New Roman" w:hAnsi="Times New Roman"/>
          <w:sz w:val="28"/>
          <w:szCs w:val="28"/>
          <w:shd w:val="clear" w:color="auto" w:fill="FFFFFF"/>
        </w:rPr>
        <w:t>Таблица № 2</w:t>
      </w:r>
    </w:p>
    <w:p w:rsidR="007A02FE" w:rsidRPr="00167E05" w:rsidRDefault="007A02FE" w:rsidP="007A02FE">
      <w:pPr>
        <w:ind w:firstLine="360"/>
        <w:contextualSpacing/>
        <w:jc w:val="center"/>
        <w:rPr>
          <w:rFonts w:ascii="Times New Roman" w:hAnsi="Times New Roman"/>
          <w:b/>
          <w:sz w:val="28"/>
          <w:szCs w:val="28"/>
          <w:shd w:val="clear" w:color="auto" w:fill="FFFFFF"/>
        </w:rPr>
      </w:pPr>
      <w:r w:rsidRPr="00167E05">
        <w:rPr>
          <w:rFonts w:ascii="Times New Roman" w:hAnsi="Times New Roman"/>
          <w:b/>
          <w:sz w:val="28"/>
          <w:szCs w:val="28"/>
          <w:shd w:val="clear" w:color="auto" w:fill="FFFFFF"/>
        </w:rPr>
        <w:t xml:space="preserve">Основные </w:t>
      </w:r>
      <w:r w:rsidR="005855E5" w:rsidRPr="00167E05">
        <w:rPr>
          <w:rFonts w:ascii="Times New Roman" w:hAnsi="Times New Roman"/>
          <w:b/>
          <w:sz w:val="28"/>
          <w:szCs w:val="28"/>
          <w:shd w:val="clear" w:color="auto" w:fill="FFFFFF"/>
        </w:rPr>
        <w:t xml:space="preserve">составляющие </w:t>
      </w:r>
      <w:r w:rsidRPr="00167E05">
        <w:rPr>
          <w:rFonts w:ascii="Times New Roman" w:hAnsi="Times New Roman"/>
          <w:b/>
          <w:sz w:val="28"/>
          <w:szCs w:val="28"/>
          <w:shd w:val="clear" w:color="auto" w:fill="FFFFFF"/>
        </w:rPr>
        <w:t>фа</w:t>
      </w:r>
      <w:r w:rsidR="005855E5" w:rsidRPr="00167E05">
        <w:rPr>
          <w:rFonts w:ascii="Times New Roman" w:hAnsi="Times New Roman"/>
          <w:b/>
          <w:sz w:val="28"/>
          <w:szCs w:val="28"/>
          <w:shd w:val="clear" w:color="auto" w:fill="FFFFFF"/>
        </w:rPr>
        <w:t xml:space="preserve">кторы </w:t>
      </w:r>
      <w:r w:rsidRPr="00167E05">
        <w:rPr>
          <w:rFonts w:ascii="Times New Roman" w:hAnsi="Times New Roman"/>
          <w:b/>
          <w:sz w:val="28"/>
          <w:szCs w:val="28"/>
          <w:shd w:val="clear" w:color="auto" w:fill="FFFFFF"/>
        </w:rPr>
        <w:t>процесс</w:t>
      </w:r>
      <w:r w:rsidR="005855E5" w:rsidRPr="00167E05">
        <w:rPr>
          <w:rFonts w:ascii="Times New Roman" w:hAnsi="Times New Roman"/>
          <w:b/>
          <w:sz w:val="28"/>
          <w:szCs w:val="28"/>
          <w:shd w:val="clear" w:color="auto" w:fill="FFFFFF"/>
        </w:rPr>
        <w:t>а</w:t>
      </w:r>
      <w:r w:rsidRPr="00167E05">
        <w:rPr>
          <w:rFonts w:ascii="Times New Roman" w:hAnsi="Times New Roman"/>
          <w:b/>
          <w:sz w:val="28"/>
          <w:szCs w:val="28"/>
          <w:shd w:val="clear" w:color="auto" w:fill="FFFFFF"/>
        </w:rPr>
        <w:t xml:space="preserve"> преобразования знаний</w:t>
      </w:r>
    </w:p>
    <w:tbl>
      <w:tblPr>
        <w:tblStyle w:val="af3"/>
        <w:tblW w:w="0" w:type="auto"/>
        <w:jc w:val="center"/>
        <w:tblLook w:val="04A0"/>
      </w:tblPr>
      <w:tblGrid>
        <w:gridCol w:w="2297"/>
        <w:gridCol w:w="2240"/>
        <w:gridCol w:w="2254"/>
        <w:gridCol w:w="2779"/>
      </w:tblGrid>
      <w:tr w:rsidR="005855E5" w:rsidRPr="00AE5199" w:rsidTr="008218B4">
        <w:trPr>
          <w:jc w:val="center"/>
        </w:trPr>
        <w:tc>
          <w:tcPr>
            <w:tcW w:w="2380" w:type="dxa"/>
          </w:tcPr>
          <w:p w:rsidR="008218B4" w:rsidRPr="00AE5199" w:rsidRDefault="008218B4" w:rsidP="00552F1D">
            <w:pPr>
              <w:contextualSpacing/>
              <w:jc w:val="both"/>
              <w:rPr>
                <w:rFonts w:ascii="Times New Roman" w:hAnsi="Times New Roman"/>
                <w:sz w:val="24"/>
                <w:szCs w:val="24"/>
                <w:shd w:val="clear" w:color="auto" w:fill="FFFFFF"/>
              </w:rPr>
            </w:pPr>
            <w:r w:rsidRPr="00AE5199">
              <w:rPr>
                <w:rFonts w:ascii="Times New Roman" w:hAnsi="Times New Roman"/>
                <w:b/>
                <w:sz w:val="24"/>
                <w:szCs w:val="24"/>
                <w:shd w:val="clear" w:color="auto" w:fill="FFFFFF"/>
              </w:rPr>
              <w:t>Социализация</w:t>
            </w:r>
          </w:p>
        </w:tc>
        <w:tc>
          <w:tcPr>
            <w:tcW w:w="2456" w:type="dxa"/>
          </w:tcPr>
          <w:p w:rsidR="008218B4" w:rsidRPr="00AE5199" w:rsidRDefault="008218B4" w:rsidP="00552F1D">
            <w:pPr>
              <w:contextualSpacing/>
              <w:jc w:val="both"/>
              <w:rPr>
                <w:rFonts w:ascii="Times New Roman" w:hAnsi="Times New Roman"/>
                <w:sz w:val="24"/>
                <w:szCs w:val="24"/>
                <w:shd w:val="clear" w:color="auto" w:fill="FFFFFF"/>
              </w:rPr>
            </w:pPr>
            <w:r w:rsidRPr="00AE5199">
              <w:rPr>
                <w:rFonts w:ascii="Times New Roman" w:hAnsi="Times New Roman"/>
                <w:b/>
                <w:sz w:val="24"/>
                <w:szCs w:val="24"/>
                <w:shd w:val="clear" w:color="auto" w:fill="FFFFFF"/>
              </w:rPr>
              <w:t>Экстернализация</w:t>
            </w:r>
          </w:p>
        </w:tc>
        <w:tc>
          <w:tcPr>
            <w:tcW w:w="2344" w:type="dxa"/>
          </w:tcPr>
          <w:p w:rsidR="008218B4" w:rsidRPr="00AE5199" w:rsidRDefault="008218B4" w:rsidP="00552F1D">
            <w:pPr>
              <w:contextualSpacing/>
              <w:jc w:val="both"/>
              <w:rPr>
                <w:rFonts w:ascii="Times New Roman" w:hAnsi="Times New Roman"/>
                <w:sz w:val="24"/>
                <w:szCs w:val="24"/>
                <w:shd w:val="clear" w:color="auto" w:fill="FFFFFF"/>
              </w:rPr>
            </w:pPr>
            <w:r w:rsidRPr="00AE5199">
              <w:rPr>
                <w:rFonts w:ascii="Times New Roman" w:hAnsi="Times New Roman"/>
                <w:b/>
                <w:sz w:val="24"/>
                <w:szCs w:val="24"/>
                <w:shd w:val="clear" w:color="auto" w:fill="FFFFFF"/>
              </w:rPr>
              <w:t>Комбинация</w:t>
            </w:r>
          </w:p>
        </w:tc>
        <w:tc>
          <w:tcPr>
            <w:tcW w:w="2390" w:type="dxa"/>
          </w:tcPr>
          <w:p w:rsidR="008218B4" w:rsidRPr="00AE5199" w:rsidRDefault="008218B4" w:rsidP="00552F1D">
            <w:pPr>
              <w:contextualSpacing/>
              <w:jc w:val="both"/>
              <w:rPr>
                <w:rFonts w:ascii="Times New Roman" w:hAnsi="Times New Roman"/>
                <w:sz w:val="24"/>
                <w:szCs w:val="24"/>
                <w:shd w:val="clear" w:color="auto" w:fill="FFFFFF"/>
              </w:rPr>
            </w:pPr>
            <w:r w:rsidRPr="00AE5199">
              <w:rPr>
                <w:rFonts w:ascii="Times New Roman" w:hAnsi="Times New Roman"/>
                <w:b/>
                <w:sz w:val="24"/>
                <w:szCs w:val="24"/>
                <w:shd w:val="clear" w:color="auto" w:fill="FFFFFF"/>
              </w:rPr>
              <w:t>Интернализация</w:t>
            </w:r>
          </w:p>
        </w:tc>
      </w:tr>
      <w:tr w:rsidR="005855E5" w:rsidRPr="00AE5199" w:rsidTr="008218B4">
        <w:trPr>
          <w:jc w:val="center"/>
        </w:trPr>
        <w:tc>
          <w:tcPr>
            <w:tcW w:w="2380" w:type="dxa"/>
          </w:tcPr>
          <w:p w:rsidR="008218B4" w:rsidRPr="00AE5199" w:rsidRDefault="008218B4" w:rsidP="00552F1D">
            <w:pPr>
              <w:contextualSpacing/>
              <w:jc w:val="both"/>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 xml:space="preserve">Накопление скрытых знаний: </w:t>
            </w:r>
          </w:p>
          <w:p w:rsidR="005855E5" w:rsidRPr="00AE5199" w:rsidRDefault="008218B4" w:rsidP="002C7328">
            <w:pPr>
              <w:pStyle w:val="a3"/>
              <w:numPr>
                <w:ilvl w:val="0"/>
                <w:numId w:val="14"/>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Взаимодействие с заинтересованными лицами</w:t>
            </w:r>
          </w:p>
          <w:p w:rsidR="008218B4" w:rsidRPr="00AE5199" w:rsidRDefault="008218B4" w:rsidP="002C7328">
            <w:pPr>
              <w:pStyle w:val="a3"/>
              <w:numPr>
                <w:ilvl w:val="0"/>
                <w:numId w:val="14"/>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Взаимодействие с внешними экспертами</w:t>
            </w:r>
          </w:p>
          <w:p w:rsidR="008218B4" w:rsidRPr="00AE5199" w:rsidRDefault="008218B4" w:rsidP="002C7328">
            <w:pPr>
              <w:pStyle w:val="a3"/>
              <w:numPr>
                <w:ilvl w:val="0"/>
                <w:numId w:val="14"/>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Внутреннее взаимодействие менеджеров</w:t>
            </w:r>
          </w:p>
          <w:p w:rsidR="008218B4" w:rsidRPr="00AE5199" w:rsidRDefault="008218B4" w:rsidP="002C7328">
            <w:pPr>
              <w:pStyle w:val="a3"/>
              <w:numPr>
                <w:ilvl w:val="0"/>
                <w:numId w:val="14"/>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Разработка новых возможностей и стратегий</w:t>
            </w:r>
          </w:p>
          <w:p w:rsidR="007A02FE" w:rsidRPr="00AE5199" w:rsidRDefault="007A02FE" w:rsidP="007A02FE">
            <w:pPr>
              <w:contextualSpacing/>
              <w:jc w:val="both"/>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Передача неявных знаний:</w:t>
            </w:r>
          </w:p>
          <w:p w:rsidR="007A02FE" w:rsidRPr="00AE5199" w:rsidRDefault="007A02FE" w:rsidP="002C7328">
            <w:pPr>
              <w:pStyle w:val="a3"/>
              <w:numPr>
                <w:ilvl w:val="0"/>
                <w:numId w:val="15"/>
              </w:numPr>
              <w:jc w:val="both"/>
              <w:rPr>
                <w:rFonts w:ascii="Times New Roman" w:hAnsi="Times New Roman"/>
                <w:sz w:val="24"/>
                <w:szCs w:val="24"/>
                <w:shd w:val="clear" w:color="auto" w:fill="FFFFFF"/>
              </w:rPr>
            </w:pPr>
            <w:r w:rsidRPr="00AE5199">
              <w:rPr>
                <w:rFonts w:ascii="Times New Roman" w:hAnsi="Times New Roman"/>
                <w:sz w:val="24"/>
                <w:szCs w:val="24"/>
                <w:shd w:val="clear" w:color="auto" w:fill="FFFFFF"/>
              </w:rPr>
              <w:t>Создание рабочей среды</w:t>
            </w:r>
          </w:p>
          <w:p w:rsidR="007A02FE" w:rsidRPr="00AE5199" w:rsidRDefault="007A02FE" w:rsidP="002C7328">
            <w:pPr>
              <w:pStyle w:val="a3"/>
              <w:numPr>
                <w:ilvl w:val="0"/>
                <w:numId w:val="14"/>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Обмен опытом в процессе практики</w:t>
            </w:r>
          </w:p>
        </w:tc>
        <w:tc>
          <w:tcPr>
            <w:tcW w:w="2456" w:type="dxa"/>
          </w:tcPr>
          <w:p w:rsidR="00B62C06" w:rsidRPr="00AE5199" w:rsidRDefault="007A02FE" w:rsidP="007A02FE">
            <w:pPr>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Формирование явных знаний:</w:t>
            </w:r>
          </w:p>
          <w:p w:rsidR="008218B4" w:rsidRPr="00AE5199" w:rsidRDefault="00B62C06" w:rsidP="002C7328">
            <w:pPr>
              <w:pStyle w:val="a3"/>
              <w:numPr>
                <w:ilvl w:val="0"/>
                <w:numId w:val="14"/>
              </w:numPr>
              <w:jc w:val="both"/>
              <w:rPr>
                <w:rFonts w:ascii="Times New Roman" w:hAnsi="Times New Roman"/>
                <w:sz w:val="24"/>
                <w:szCs w:val="24"/>
                <w:shd w:val="clear" w:color="auto" w:fill="FFFFFF"/>
              </w:rPr>
            </w:pPr>
            <w:r w:rsidRPr="00AE5199">
              <w:rPr>
                <w:rFonts w:ascii="Times New Roman" w:hAnsi="Times New Roman"/>
                <w:sz w:val="24"/>
                <w:szCs w:val="24"/>
                <w:shd w:val="clear" w:color="auto" w:fill="FFFFFF"/>
              </w:rPr>
              <w:t>Введение «творческих диалогов»</w:t>
            </w:r>
          </w:p>
          <w:p w:rsidR="005855E5" w:rsidRPr="00AE5199" w:rsidRDefault="00B62C06" w:rsidP="002C7328">
            <w:pPr>
              <w:pStyle w:val="a3"/>
              <w:numPr>
                <w:ilvl w:val="0"/>
                <w:numId w:val="14"/>
              </w:numPr>
              <w:jc w:val="both"/>
              <w:rPr>
                <w:rFonts w:ascii="Times New Roman" w:hAnsi="Times New Roman"/>
                <w:sz w:val="24"/>
                <w:szCs w:val="24"/>
                <w:shd w:val="clear" w:color="auto" w:fill="FFFFFF"/>
              </w:rPr>
            </w:pPr>
            <w:r w:rsidRPr="00AE5199">
              <w:rPr>
                <w:rFonts w:ascii="Times New Roman" w:hAnsi="Times New Roman"/>
                <w:sz w:val="24"/>
                <w:szCs w:val="24"/>
                <w:shd w:val="clear" w:color="auto" w:fill="FFFFFF"/>
              </w:rPr>
              <w:t>Использование «абдуктивного мышления»</w:t>
            </w:r>
          </w:p>
          <w:p w:rsidR="00B62C06" w:rsidRPr="00AE5199" w:rsidRDefault="00B62C06" w:rsidP="002C7328">
            <w:pPr>
              <w:pStyle w:val="a3"/>
              <w:numPr>
                <w:ilvl w:val="0"/>
                <w:numId w:val="14"/>
              </w:numPr>
              <w:jc w:val="both"/>
              <w:rPr>
                <w:rFonts w:ascii="Times New Roman" w:hAnsi="Times New Roman"/>
                <w:sz w:val="24"/>
                <w:szCs w:val="24"/>
                <w:shd w:val="clear" w:color="auto" w:fill="FFFFFF"/>
              </w:rPr>
            </w:pPr>
            <w:r w:rsidRPr="00AE5199">
              <w:rPr>
                <w:rFonts w:ascii="Times New Roman" w:hAnsi="Times New Roman"/>
                <w:sz w:val="24"/>
                <w:szCs w:val="24"/>
                <w:shd w:val="clear" w:color="auto" w:fill="FFFFFF"/>
              </w:rPr>
              <w:t>Создание концепций и привлечение специалистов для участия в проектных работах</w:t>
            </w:r>
          </w:p>
        </w:tc>
        <w:tc>
          <w:tcPr>
            <w:tcW w:w="2344" w:type="dxa"/>
          </w:tcPr>
          <w:p w:rsidR="005855E5" w:rsidRPr="00AE5199" w:rsidRDefault="005855E5" w:rsidP="005855E5">
            <w:pPr>
              <w:pStyle w:val="HTML"/>
              <w:shd w:val="clear" w:color="auto" w:fill="FFFFFF"/>
              <w:rPr>
                <w:rFonts w:ascii="Times New Roman" w:hAnsi="Times New Roman" w:cs="Times New Roman"/>
                <w:i/>
                <w:sz w:val="24"/>
                <w:szCs w:val="24"/>
                <w:u w:val="single"/>
              </w:rPr>
            </w:pPr>
            <w:r w:rsidRPr="00AE5199">
              <w:rPr>
                <w:rFonts w:ascii="Times New Roman" w:hAnsi="Times New Roman" w:cs="Times New Roman"/>
                <w:i/>
                <w:sz w:val="24"/>
                <w:szCs w:val="24"/>
                <w:u w:val="single"/>
              </w:rPr>
              <w:t xml:space="preserve">Приобретение и интеграция: </w:t>
            </w:r>
          </w:p>
          <w:p w:rsidR="008218B4" w:rsidRPr="00AE5199" w:rsidRDefault="005855E5" w:rsidP="002C7328">
            <w:pPr>
              <w:pStyle w:val="a3"/>
              <w:numPr>
                <w:ilvl w:val="0"/>
                <w:numId w:val="16"/>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Сбор внутренних и внешних данных</w:t>
            </w:r>
          </w:p>
          <w:p w:rsidR="005855E5" w:rsidRPr="00AE5199" w:rsidRDefault="005855E5" w:rsidP="002C7328">
            <w:pPr>
              <w:pStyle w:val="a3"/>
              <w:numPr>
                <w:ilvl w:val="0"/>
                <w:numId w:val="16"/>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Планирование стратегии</w:t>
            </w:r>
          </w:p>
          <w:p w:rsidR="005855E5" w:rsidRPr="00AE5199" w:rsidRDefault="005855E5" w:rsidP="002C7328">
            <w:pPr>
              <w:pStyle w:val="a3"/>
              <w:numPr>
                <w:ilvl w:val="0"/>
                <w:numId w:val="16"/>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Моделирование прогнозирование</w:t>
            </w:r>
          </w:p>
          <w:p w:rsidR="005855E5" w:rsidRPr="00AE5199" w:rsidRDefault="005855E5" w:rsidP="005855E5">
            <w:pPr>
              <w:contextualSpacing/>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Синтез и обработка:</w:t>
            </w:r>
          </w:p>
          <w:p w:rsidR="005855E5" w:rsidRPr="00AE5199" w:rsidRDefault="005855E5" w:rsidP="002C7328">
            <w:pPr>
              <w:pStyle w:val="a3"/>
              <w:numPr>
                <w:ilvl w:val="0"/>
                <w:numId w:val="17"/>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Создание организационных и технических документов, руководств и практик</w:t>
            </w:r>
          </w:p>
          <w:p w:rsidR="005855E5" w:rsidRPr="00AE5199" w:rsidRDefault="005855E5" w:rsidP="005855E5">
            <w:pPr>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Распространение:</w:t>
            </w:r>
          </w:p>
          <w:p w:rsidR="005855E5" w:rsidRPr="00AE5199" w:rsidRDefault="005855E5" w:rsidP="002C7328">
            <w:pPr>
              <w:pStyle w:val="a3"/>
              <w:numPr>
                <w:ilvl w:val="0"/>
                <w:numId w:val="18"/>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 xml:space="preserve">Передача новых концепций и управленческих решений </w:t>
            </w:r>
          </w:p>
        </w:tc>
        <w:tc>
          <w:tcPr>
            <w:tcW w:w="2390" w:type="dxa"/>
          </w:tcPr>
          <w:p w:rsidR="008218B4" w:rsidRPr="00AE5199" w:rsidRDefault="005855E5" w:rsidP="005855E5">
            <w:pPr>
              <w:contextualSpacing/>
              <w:rPr>
                <w:rFonts w:ascii="Times New Roman" w:hAnsi="Times New Roman"/>
                <w:i/>
                <w:sz w:val="24"/>
                <w:szCs w:val="24"/>
                <w:u w:val="single"/>
                <w:shd w:val="clear" w:color="auto" w:fill="FFFFFF"/>
              </w:rPr>
            </w:pPr>
            <w:r w:rsidRPr="00AE5199">
              <w:rPr>
                <w:rFonts w:ascii="Times New Roman" w:hAnsi="Times New Roman"/>
                <w:i/>
                <w:sz w:val="24"/>
                <w:szCs w:val="24"/>
                <w:u w:val="single"/>
                <w:shd w:val="clear" w:color="auto" w:fill="FFFFFF"/>
              </w:rPr>
              <w:t>От явного к неявному:</w:t>
            </w:r>
          </w:p>
          <w:p w:rsidR="005855E5" w:rsidRPr="00AE5199" w:rsidRDefault="005855E5" w:rsidP="002C7328">
            <w:pPr>
              <w:pStyle w:val="a3"/>
              <w:numPr>
                <w:ilvl w:val="0"/>
                <w:numId w:val="19"/>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Личный опыт</w:t>
            </w:r>
          </w:p>
          <w:p w:rsidR="005855E5" w:rsidRPr="00AE5199" w:rsidRDefault="005855E5" w:rsidP="002C7328">
            <w:pPr>
              <w:pStyle w:val="a3"/>
              <w:numPr>
                <w:ilvl w:val="0"/>
                <w:numId w:val="19"/>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Межфункциональное развитие и общение</w:t>
            </w:r>
          </w:p>
          <w:p w:rsidR="005855E5" w:rsidRPr="00AE5199" w:rsidRDefault="005855E5" w:rsidP="002C7328">
            <w:pPr>
              <w:pStyle w:val="a3"/>
              <w:numPr>
                <w:ilvl w:val="0"/>
                <w:numId w:val="19"/>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 xml:space="preserve">Обмен новым опытом </w:t>
            </w:r>
          </w:p>
          <w:p w:rsidR="005855E5" w:rsidRPr="00AE5199" w:rsidRDefault="005855E5" w:rsidP="002C7328">
            <w:pPr>
              <w:pStyle w:val="a3"/>
              <w:numPr>
                <w:ilvl w:val="0"/>
                <w:numId w:val="19"/>
              </w:numPr>
              <w:rPr>
                <w:rFonts w:ascii="Times New Roman" w:hAnsi="Times New Roman"/>
                <w:sz w:val="24"/>
                <w:szCs w:val="24"/>
                <w:shd w:val="clear" w:color="auto" w:fill="FFFFFF"/>
              </w:rPr>
            </w:pPr>
            <w:r w:rsidRPr="00AE5199">
              <w:rPr>
                <w:rFonts w:ascii="Times New Roman" w:hAnsi="Times New Roman"/>
                <w:sz w:val="24"/>
                <w:szCs w:val="24"/>
                <w:shd w:val="clear" w:color="auto" w:fill="FFFFFF"/>
              </w:rPr>
              <w:t>Понимание видения и ценностей организации</w:t>
            </w:r>
          </w:p>
          <w:p w:rsidR="005855E5" w:rsidRPr="00AE5199" w:rsidRDefault="005855E5" w:rsidP="005855E5">
            <w:pPr>
              <w:pStyle w:val="HTML"/>
              <w:shd w:val="clear" w:color="auto" w:fill="FFFFFF"/>
              <w:rPr>
                <w:rFonts w:ascii="Times New Roman" w:hAnsi="Times New Roman" w:cs="Times New Roman"/>
                <w:i/>
                <w:sz w:val="24"/>
                <w:szCs w:val="24"/>
                <w:u w:val="single"/>
              </w:rPr>
            </w:pPr>
            <w:r w:rsidRPr="00AE5199">
              <w:rPr>
                <w:rFonts w:ascii="Times New Roman" w:hAnsi="Times New Roman" w:cs="Times New Roman"/>
                <w:i/>
                <w:sz w:val="24"/>
                <w:szCs w:val="24"/>
                <w:u w:val="single"/>
              </w:rPr>
              <w:t>Моделирование и экспериментирование:</w:t>
            </w:r>
          </w:p>
          <w:p w:rsidR="005855E5"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Создание прототипов развития</w:t>
            </w:r>
          </w:p>
          <w:p w:rsidR="0020077F"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Сравнительный анализ</w:t>
            </w:r>
          </w:p>
          <w:p w:rsidR="0020077F"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 xml:space="preserve">Организация </w:t>
            </w:r>
          </w:p>
          <w:p w:rsidR="0020077F"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Формирование проектных групп</w:t>
            </w:r>
          </w:p>
          <w:p w:rsidR="0020077F"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Проведение экспериментов</w:t>
            </w:r>
          </w:p>
          <w:p w:rsidR="0020077F" w:rsidRPr="00AE5199" w:rsidRDefault="0020077F" w:rsidP="002C7328">
            <w:pPr>
              <w:pStyle w:val="HTML"/>
              <w:numPr>
                <w:ilvl w:val="0"/>
                <w:numId w:val="20"/>
              </w:numPr>
              <w:shd w:val="clear" w:color="auto" w:fill="FFFFFF"/>
              <w:rPr>
                <w:rFonts w:ascii="Times New Roman" w:hAnsi="Times New Roman" w:cs="Times New Roman"/>
                <w:sz w:val="24"/>
                <w:szCs w:val="24"/>
              </w:rPr>
            </w:pPr>
            <w:r w:rsidRPr="00AE5199">
              <w:rPr>
                <w:rFonts w:ascii="Times New Roman" w:hAnsi="Times New Roman" w:cs="Times New Roman"/>
                <w:sz w:val="24"/>
                <w:szCs w:val="24"/>
              </w:rPr>
              <w:t>Распространение результатов</w:t>
            </w:r>
          </w:p>
          <w:p w:rsidR="005855E5" w:rsidRPr="00AE5199" w:rsidRDefault="005855E5" w:rsidP="005855E5">
            <w:pPr>
              <w:contextualSpacing/>
              <w:rPr>
                <w:rFonts w:ascii="Times New Roman" w:hAnsi="Times New Roman"/>
                <w:i/>
                <w:sz w:val="24"/>
                <w:szCs w:val="24"/>
                <w:u w:val="single"/>
                <w:shd w:val="clear" w:color="auto" w:fill="FFFFFF"/>
              </w:rPr>
            </w:pPr>
          </w:p>
        </w:tc>
      </w:tr>
    </w:tbl>
    <w:p w:rsidR="00790476" w:rsidRDefault="00790476" w:rsidP="00103B3A">
      <w:pPr>
        <w:ind w:firstLine="360"/>
        <w:contextualSpacing/>
        <w:jc w:val="both"/>
        <w:rPr>
          <w:rFonts w:ascii="Times New Roman" w:hAnsi="Times New Roman"/>
          <w:sz w:val="28"/>
          <w:szCs w:val="28"/>
        </w:rPr>
      </w:pPr>
    </w:p>
    <w:p w:rsidR="00292530" w:rsidRPr="00167E05" w:rsidRDefault="00BC2259" w:rsidP="00103B3A">
      <w:pPr>
        <w:ind w:firstLine="360"/>
        <w:contextualSpacing/>
        <w:jc w:val="both"/>
        <w:rPr>
          <w:rFonts w:ascii="Times New Roman" w:hAnsi="Times New Roman"/>
          <w:sz w:val="28"/>
          <w:szCs w:val="28"/>
        </w:rPr>
      </w:pPr>
      <w:r w:rsidRPr="00167E05">
        <w:rPr>
          <w:rFonts w:ascii="Times New Roman" w:hAnsi="Times New Roman"/>
          <w:sz w:val="28"/>
          <w:szCs w:val="28"/>
        </w:rPr>
        <w:t>Другой значимой моделью в развитии человеческих знаний и их капитализации является модель Т. Стюарта</w:t>
      </w:r>
      <w:r w:rsidR="00183C23" w:rsidRPr="00167E05">
        <w:rPr>
          <w:rFonts w:ascii="Times New Roman" w:hAnsi="Times New Roman"/>
          <w:sz w:val="28"/>
          <w:szCs w:val="28"/>
        </w:rPr>
        <w:t>,</w:t>
      </w:r>
      <w:r w:rsidR="00103B3A" w:rsidRPr="00167E05">
        <w:rPr>
          <w:rFonts w:ascii="Times New Roman" w:hAnsi="Times New Roman"/>
          <w:sz w:val="28"/>
          <w:szCs w:val="28"/>
        </w:rPr>
        <w:t xml:space="preserve"> который предлагает концентрировать свое внимание не на всех</w:t>
      </w:r>
      <w:r w:rsidR="00183C23" w:rsidRPr="00167E05">
        <w:rPr>
          <w:rFonts w:ascii="Times New Roman" w:hAnsi="Times New Roman"/>
          <w:sz w:val="28"/>
          <w:szCs w:val="28"/>
        </w:rPr>
        <w:t xml:space="preserve"> </w:t>
      </w:r>
      <w:r w:rsidR="00103B3A" w:rsidRPr="00167E05">
        <w:rPr>
          <w:rFonts w:ascii="Times New Roman" w:hAnsi="Times New Roman"/>
          <w:sz w:val="28"/>
          <w:szCs w:val="28"/>
        </w:rPr>
        <w:t>человеческих ресурсах, так как не все</w:t>
      </w:r>
      <w:r w:rsidR="00183C23" w:rsidRPr="00167E05">
        <w:rPr>
          <w:rFonts w:ascii="Times New Roman" w:hAnsi="Times New Roman"/>
          <w:sz w:val="28"/>
          <w:szCs w:val="28"/>
        </w:rPr>
        <w:t xml:space="preserve"> </w:t>
      </w:r>
      <w:r w:rsidR="00103B3A" w:rsidRPr="00167E05">
        <w:rPr>
          <w:rFonts w:ascii="Times New Roman" w:hAnsi="Times New Roman"/>
          <w:sz w:val="28"/>
          <w:szCs w:val="28"/>
        </w:rPr>
        <w:t xml:space="preserve">могут выступать в качестве активов. Он предлагает </w:t>
      </w:r>
      <w:r w:rsidR="00183C23" w:rsidRPr="00167E05">
        <w:rPr>
          <w:rFonts w:ascii="Times New Roman" w:hAnsi="Times New Roman"/>
          <w:sz w:val="28"/>
          <w:szCs w:val="28"/>
        </w:rPr>
        <w:t>разделять</w:t>
      </w:r>
      <w:r w:rsidR="00103B3A" w:rsidRPr="00167E05">
        <w:rPr>
          <w:rFonts w:ascii="Times New Roman" w:hAnsi="Times New Roman"/>
          <w:sz w:val="28"/>
          <w:szCs w:val="28"/>
        </w:rPr>
        <w:t xml:space="preserve"> профессиональные знания сотрудников </w:t>
      </w:r>
      <w:r w:rsidR="00183C23" w:rsidRPr="00167E05">
        <w:rPr>
          <w:rFonts w:ascii="Times New Roman" w:hAnsi="Times New Roman"/>
          <w:sz w:val="28"/>
          <w:szCs w:val="28"/>
        </w:rPr>
        <w:t xml:space="preserve">на четыре группы, а инвестировать только в ту группу, знания которой являются труднозаменимыми. Именно труднозаменимые человеческие ресурсы формируют собой человеческий капитал организации, который </w:t>
      </w:r>
      <w:r w:rsidR="000E6BD2" w:rsidRPr="00167E05">
        <w:rPr>
          <w:rFonts w:ascii="Times New Roman" w:hAnsi="Times New Roman"/>
          <w:sz w:val="28"/>
          <w:szCs w:val="28"/>
        </w:rPr>
        <w:t xml:space="preserve">в дальнейшем </w:t>
      </w:r>
      <w:r w:rsidR="00183C23" w:rsidRPr="00167E05">
        <w:rPr>
          <w:rFonts w:ascii="Times New Roman" w:hAnsi="Times New Roman"/>
          <w:sz w:val="28"/>
          <w:szCs w:val="28"/>
        </w:rPr>
        <w:t>участвует в формировании</w:t>
      </w:r>
      <w:r w:rsidR="000E6BD2" w:rsidRPr="00167E05">
        <w:rPr>
          <w:rFonts w:ascii="Times New Roman" w:hAnsi="Times New Roman"/>
          <w:sz w:val="28"/>
          <w:szCs w:val="28"/>
        </w:rPr>
        <w:t xml:space="preserve"> интеллектуального капитала, обеспечивает конкурентные</w:t>
      </w:r>
      <w:r w:rsidR="00183C23" w:rsidRPr="00167E05">
        <w:rPr>
          <w:rFonts w:ascii="Times New Roman" w:hAnsi="Times New Roman"/>
          <w:sz w:val="28"/>
          <w:szCs w:val="28"/>
        </w:rPr>
        <w:t xml:space="preserve"> преимуществ </w:t>
      </w:r>
      <w:r w:rsidR="00183C23" w:rsidRPr="00167E05">
        <w:rPr>
          <w:rFonts w:ascii="Times New Roman" w:hAnsi="Times New Roman"/>
          <w:sz w:val="28"/>
          <w:szCs w:val="28"/>
        </w:rPr>
        <w:lastRenderedPageBreak/>
        <w:t xml:space="preserve">организации и вносит вклад в добавочную стоимость. </w:t>
      </w:r>
      <w:r w:rsidR="000E6BD2" w:rsidRPr="00167E05">
        <w:rPr>
          <w:rFonts w:ascii="Times New Roman" w:hAnsi="Times New Roman"/>
          <w:sz w:val="28"/>
          <w:szCs w:val="28"/>
        </w:rPr>
        <w:t xml:space="preserve">Отдача от работы таких сотрудников высокая, поэтому инвестировать следует именно в данную группу сотрудников. </w:t>
      </w:r>
    </w:p>
    <w:p w:rsidR="004D5FA7" w:rsidRPr="00167E05" w:rsidRDefault="00790476" w:rsidP="00552F1D">
      <w:pPr>
        <w:ind w:firstLine="360"/>
        <w:contextualSpacing/>
        <w:jc w:val="right"/>
        <w:rPr>
          <w:rFonts w:ascii="Times New Roman" w:hAnsi="Times New Roman"/>
          <w:sz w:val="28"/>
          <w:szCs w:val="28"/>
        </w:rPr>
      </w:pPr>
      <w:r>
        <w:rPr>
          <w:rFonts w:ascii="Times New Roman" w:hAnsi="Times New Roman"/>
          <w:sz w:val="28"/>
          <w:szCs w:val="28"/>
        </w:rPr>
        <w:t>Таблица № 3</w:t>
      </w:r>
    </w:p>
    <w:p w:rsidR="00552F1D" w:rsidRPr="00167E05" w:rsidRDefault="00552F1D" w:rsidP="00552F1D">
      <w:pPr>
        <w:ind w:firstLine="360"/>
        <w:contextualSpacing/>
        <w:jc w:val="center"/>
        <w:rPr>
          <w:rFonts w:ascii="Times New Roman" w:hAnsi="Times New Roman"/>
          <w:sz w:val="28"/>
          <w:szCs w:val="28"/>
        </w:rPr>
      </w:pPr>
      <w:r w:rsidRPr="00167E05">
        <w:rPr>
          <w:rFonts w:ascii="Times New Roman" w:hAnsi="Times New Roman"/>
          <w:b/>
          <w:sz w:val="28"/>
          <w:szCs w:val="28"/>
        </w:rPr>
        <w:t>Дифференциация персонала по Т. Стюарту</w:t>
      </w:r>
    </w:p>
    <w:tbl>
      <w:tblPr>
        <w:tblStyle w:val="af3"/>
        <w:tblW w:w="0" w:type="auto"/>
        <w:tblLook w:val="04A0"/>
      </w:tblPr>
      <w:tblGrid>
        <w:gridCol w:w="4785"/>
        <w:gridCol w:w="4785"/>
      </w:tblGrid>
      <w:tr w:rsidR="00183C23" w:rsidRPr="00167E05" w:rsidTr="00183C23">
        <w:tc>
          <w:tcPr>
            <w:tcW w:w="4785" w:type="dxa"/>
          </w:tcPr>
          <w:p w:rsidR="00183C23" w:rsidRPr="00167E05" w:rsidRDefault="000E6BD2" w:rsidP="00552F1D">
            <w:pPr>
              <w:contextualSpacing/>
              <w:jc w:val="center"/>
              <w:rPr>
                <w:rFonts w:ascii="Times New Roman" w:hAnsi="Times New Roman"/>
                <w:sz w:val="28"/>
                <w:szCs w:val="28"/>
              </w:rPr>
            </w:pPr>
            <w:r w:rsidRPr="00167E05">
              <w:rPr>
                <w:rFonts w:ascii="Times New Roman" w:hAnsi="Times New Roman"/>
                <w:sz w:val="28"/>
                <w:szCs w:val="28"/>
              </w:rPr>
              <w:t>Трудно заменить</w:t>
            </w:r>
          </w:p>
          <w:p w:rsidR="000E6BD2" w:rsidRPr="00167E05" w:rsidRDefault="000E6BD2" w:rsidP="00552F1D">
            <w:pPr>
              <w:contextualSpacing/>
              <w:jc w:val="center"/>
              <w:rPr>
                <w:rFonts w:ascii="Times New Roman" w:hAnsi="Times New Roman"/>
                <w:sz w:val="28"/>
                <w:szCs w:val="28"/>
              </w:rPr>
            </w:pPr>
            <w:r w:rsidRPr="00167E05">
              <w:rPr>
                <w:rFonts w:ascii="Times New Roman" w:hAnsi="Times New Roman"/>
                <w:sz w:val="28"/>
                <w:szCs w:val="28"/>
              </w:rPr>
              <w:t>Низкая добавленная стоимость</w:t>
            </w:r>
          </w:p>
          <w:p w:rsidR="000E6BD2" w:rsidRPr="00167E05" w:rsidRDefault="000E6BD2" w:rsidP="00552F1D">
            <w:pPr>
              <w:contextualSpacing/>
              <w:jc w:val="center"/>
              <w:rPr>
                <w:rFonts w:ascii="Times New Roman" w:hAnsi="Times New Roman"/>
                <w:b/>
                <w:sz w:val="28"/>
                <w:szCs w:val="28"/>
              </w:rPr>
            </w:pPr>
            <w:r w:rsidRPr="00167E05">
              <w:rPr>
                <w:rFonts w:ascii="Times New Roman" w:hAnsi="Times New Roman"/>
                <w:b/>
                <w:sz w:val="28"/>
                <w:szCs w:val="28"/>
              </w:rPr>
              <w:t>ИНФОРМАТИЗАЦИЯ</w:t>
            </w:r>
          </w:p>
        </w:tc>
        <w:tc>
          <w:tcPr>
            <w:tcW w:w="4786" w:type="dxa"/>
          </w:tcPr>
          <w:p w:rsidR="00183C23" w:rsidRPr="00167E05" w:rsidRDefault="00183C23" w:rsidP="00552F1D">
            <w:pPr>
              <w:contextualSpacing/>
              <w:jc w:val="center"/>
              <w:rPr>
                <w:rFonts w:ascii="Times New Roman" w:hAnsi="Times New Roman"/>
                <w:sz w:val="28"/>
                <w:szCs w:val="28"/>
              </w:rPr>
            </w:pPr>
            <w:r w:rsidRPr="00167E05">
              <w:rPr>
                <w:rFonts w:ascii="Times New Roman" w:hAnsi="Times New Roman"/>
                <w:sz w:val="28"/>
                <w:szCs w:val="28"/>
              </w:rPr>
              <w:t>Трудно заменить</w:t>
            </w:r>
          </w:p>
          <w:p w:rsidR="00183C23" w:rsidRPr="00167E05" w:rsidRDefault="00183C23" w:rsidP="00552F1D">
            <w:pPr>
              <w:contextualSpacing/>
              <w:jc w:val="center"/>
              <w:rPr>
                <w:rFonts w:ascii="Times New Roman" w:hAnsi="Times New Roman"/>
                <w:sz w:val="28"/>
                <w:szCs w:val="28"/>
              </w:rPr>
            </w:pPr>
            <w:r w:rsidRPr="00167E05">
              <w:rPr>
                <w:rFonts w:ascii="Times New Roman" w:hAnsi="Times New Roman"/>
                <w:sz w:val="28"/>
                <w:szCs w:val="28"/>
              </w:rPr>
              <w:t>Высокая добавленная стоимость</w:t>
            </w:r>
          </w:p>
          <w:p w:rsidR="00183C23" w:rsidRPr="00167E05" w:rsidRDefault="00183C23" w:rsidP="00552F1D">
            <w:pPr>
              <w:contextualSpacing/>
              <w:jc w:val="center"/>
              <w:rPr>
                <w:rFonts w:ascii="Times New Roman" w:hAnsi="Times New Roman"/>
                <w:b/>
                <w:sz w:val="28"/>
                <w:szCs w:val="28"/>
              </w:rPr>
            </w:pPr>
            <w:r w:rsidRPr="00167E05">
              <w:rPr>
                <w:rFonts w:ascii="Times New Roman" w:hAnsi="Times New Roman"/>
                <w:b/>
                <w:sz w:val="28"/>
                <w:szCs w:val="28"/>
              </w:rPr>
              <w:t>КАПИТАЛИЗАЦИЯ</w:t>
            </w:r>
          </w:p>
        </w:tc>
      </w:tr>
      <w:tr w:rsidR="00183C23" w:rsidRPr="00167E05" w:rsidTr="00183C23">
        <w:tc>
          <w:tcPr>
            <w:tcW w:w="4785" w:type="dxa"/>
          </w:tcPr>
          <w:p w:rsidR="00183C23" w:rsidRPr="00167E05" w:rsidRDefault="000E6BD2" w:rsidP="00552F1D">
            <w:pPr>
              <w:contextualSpacing/>
              <w:jc w:val="center"/>
              <w:rPr>
                <w:rFonts w:ascii="Times New Roman" w:hAnsi="Times New Roman"/>
                <w:sz w:val="28"/>
                <w:szCs w:val="28"/>
              </w:rPr>
            </w:pPr>
            <w:r w:rsidRPr="00167E05">
              <w:rPr>
                <w:rFonts w:ascii="Times New Roman" w:hAnsi="Times New Roman"/>
                <w:sz w:val="28"/>
                <w:szCs w:val="28"/>
              </w:rPr>
              <w:t>Легко заменить</w:t>
            </w:r>
          </w:p>
          <w:p w:rsidR="000E6BD2" w:rsidRPr="00167E05" w:rsidRDefault="000E6BD2" w:rsidP="00552F1D">
            <w:pPr>
              <w:contextualSpacing/>
              <w:jc w:val="center"/>
              <w:rPr>
                <w:rFonts w:ascii="Times New Roman" w:hAnsi="Times New Roman"/>
                <w:sz w:val="28"/>
                <w:szCs w:val="28"/>
              </w:rPr>
            </w:pPr>
            <w:r w:rsidRPr="00167E05">
              <w:rPr>
                <w:rFonts w:ascii="Times New Roman" w:hAnsi="Times New Roman"/>
                <w:sz w:val="28"/>
                <w:szCs w:val="28"/>
              </w:rPr>
              <w:t>Низкая добавленная стоимость</w:t>
            </w:r>
          </w:p>
          <w:p w:rsidR="000E6BD2" w:rsidRPr="00167E05" w:rsidRDefault="000E6BD2" w:rsidP="00552F1D">
            <w:pPr>
              <w:contextualSpacing/>
              <w:jc w:val="center"/>
              <w:rPr>
                <w:rFonts w:ascii="Times New Roman" w:hAnsi="Times New Roman"/>
                <w:b/>
                <w:sz w:val="28"/>
                <w:szCs w:val="28"/>
              </w:rPr>
            </w:pPr>
            <w:r w:rsidRPr="00167E05">
              <w:rPr>
                <w:rFonts w:ascii="Times New Roman" w:hAnsi="Times New Roman"/>
                <w:b/>
                <w:sz w:val="28"/>
                <w:szCs w:val="28"/>
              </w:rPr>
              <w:t>АВТОМАТИЗАЦИЯ</w:t>
            </w:r>
          </w:p>
        </w:tc>
        <w:tc>
          <w:tcPr>
            <w:tcW w:w="4786" w:type="dxa"/>
          </w:tcPr>
          <w:p w:rsidR="00183C23" w:rsidRPr="00167E05" w:rsidRDefault="00183C23" w:rsidP="00552F1D">
            <w:pPr>
              <w:contextualSpacing/>
              <w:jc w:val="center"/>
              <w:rPr>
                <w:rFonts w:ascii="Times New Roman" w:hAnsi="Times New Roman"/>
                <w:sz w:val="28"/>
                <w:szCs w:val="28"/>
              </w:rPr>
            </w:pPr>
            <w:r w:rsidRPr="00167E05">
              <w:rPr>
                <w:rFonts w:ascii="Times New Roman" w:hAnsi="Times New Roman"/>
                <w:sz w:val="28"/>
                <w:szCs w:val="28"/>
              </w:rPr>
              <w:t>Легко заменить</w:t>
            </w:r>
          </w:p>
          <w:p w:rsidR="00183C23" w:rsidRPr="00167E05" w:rsidRDefault="00183C23" w:rsidP="00552F1D">
            <w:pPr>
              <w:contextualSpacing/>
              <w:jc w:val="center"/>
              <w:rPr>
                <w:rFonts w:ascii="Times New Roman" w:hAnsi="Times New Roman"/>
                <w:sz w:val="28"/>
                <w:szCs w:val="28"/>
              </w:rPr>
            </w:pPr>
            <w:r w:rsidRPr="00167E05">
              <w:rPr>
                <w:rFonts w:ascii="Times New Roman" w:hAnsi="Times New Roman"/>
                <w:sz w:val="28"/>
                <w:szCs w:val="28"/>
              </w:rPr>
              <w:t>Высокая добавленная стоимость</w:t>
            </w:r>
          </w:p>
          <w:p w:rsidR="00183C23" w:rsidRPr="00167E05" w:rsidRDefault="00183C23" w:rsidP="00552F1D">
            <w:pPr>
              <w:contextualSpacing/>
              <w:jc w:val="center"/>
              <w:rPr>
                <w:rFonts w:ascii="Times New Roman" w:hAnsi="Times New Roman"/>
                <w:b/>
                <w:sz w:val="28"/>
                <w:szCs w:val="28"/>
              </w:rPr>
            </w:pPr>
            <w:r w:rsidRPr="00167E05">
              <w:rPr>
                <w:rFonts w:ascii="Times New Roman" w:hAnsi="Times New Roman"/>
                <w:b/>
                <w:sz w:val="28"/>
                <w:szCs w:val="28"/>
              </w:rPr>
              <w:t xml:space="preserve">СПЕЦИАЛИЗАЦИЯ </w:t>
            </w:r>
            <w:r w:rsidR="000E6BD2" w:rsidRPr="00167E05">
              <w:rPr>
                <w:rFonts w:ascii="Times New Roman" w:hAnsi="Times New Roman"/>
                <w:b/>
                <w:sz w:val="28"/>
                <w:szCs w:val="28"/>
              </w:rPr>
              <w:t>или</w:t>
            </w:r>
          </w:p>
          <w:p w:rsidR="000E6BD2" w:rsidRPr="00167E05" w:rsidRDefault="000E6BD2" w:rsidP="00552F1D">
            <w:pPr>
              <w:contextualSpacing/>
              <w:jc w:val="center"/>
              <w:rPr>
                <w:rFonts w:ascii="Times New Roman" w:hAnsi="Times New Roman"/>
                <w:sz w:val="28"/>
                <w:szCs w:val="28"/>
              </w:rPr>
            </w:pPr>
            <w:r w:rsidRPr="00167E05">
              <w:rPr>
                <w:rFonts w:ascii="Times New Roman" w:hAnsi="Times New Roman"/>
                <w:b/>
                <w:sz w:val="28"/>
                <w:szCs w:val="28"/>
              </w:rPr>
              <w:t>ПРИВЛЕЧЕНИЕ СО СТОРОНЫ</w:t>
            </w:r>
          </w:p>
        </w:tc>
      </w:tr>
    </w:tbl>
    <w:p w:rsidR="00103B3A" w:rsidRPr="00167E05" w:rsidRDefault="004D5FA7" w:rsidP="00552F1D">
      <w:pPr>
        <w:contextualSpacing/>
        <w:jc w:val="both"/>
        <w:rPr>
          <w:rFonts w:ascii="Times New Roman" w:hAnsi="Times New Roman"/>
          <w:sz w:val="28"/>
          <w:szCs w:val="28"/>
        </w:rPr>
      </w:pPr>
      <w:r w:rsidRPr="00167E05">
        <w:rPr>
          <w:rFonts w:ascii="Times New Roman" w:hAnsi="Times New Roman"/>
          <w:sz w:val="28"/>
          <w:szCs w:val="28"/>
        </w:rPr>
        <w:tab/>
      </w:r>
      <w:r w:rsidR="00103B3A" w:rsidRPr="00167E05">
        <w:rPr>
          <w:rFonts w:ascii="Times New Roman" w:hAnsi="Times New Roman"/>
          <w:sz w:val="28"/>
          <w:szCs w:val="28"/>
        </w:rPr>
        <w:t xml:space="preserve">Разделение сотрудников на четыре группы Стюартом является вполне обоснованным решением, так как </w:t>
      </w:r>
      <w:r w:rsidR="00C4725E" w:rsidRPr="00167E05">
        <w:rPr>
          <w:rFonts w:ascii="Times New Roman" w:hAnsi="Times New Roman"/>
          <w:sz w:val="28"/>
          <w:szCs w:val="28"/>
        </w:rPr>
        <w:t xml:space="preserve">такое разделение выступает основной успешной системы организации труда, когда вложения в сотрудников приносят много отдачи и улучшают ключевые показатели эффективности. </w:t>
      </w:r>
    </w:p>
    <w:p w:rsidR="00677F31" w:rsidRPr="00167E05" w:rsidRDefault="00C4725E" w:rsidP="00C4725E">
      <w:pPr>
        <w:ind w:firstLine="708"/>
        <w:contextualSpacing/>
        <w:jc w:val="both"/>
        <w:rPr>
          <w:rFonts w:ascii="Times New Roman" w:hAnsi="Times New Roman"/>
          <w:sz w:val="28"/>
          <w:szCs w:val="28"/>
        </w:rPr>
      </w:pPr>
      <w:r w:rsidRPr="00167E05">
        <w:rPr>
          <w:rFonts w:ascii="Times New Roman" w:hAnsi="Times New Roman"/>
          <w:sz w:val="28"/>
          <w:szCs w:val="28"/>
        </w:rPr>
        <w:t xml:space="preserve">Еще одним весомым аргументом в создании и управлении знаний выступает то, что наличие высококлассных специалистов в качестве носителей знаний не является достаточным условием, так как в таком случае управленческие процессы должны быть еще более усовершенствованными и разносторонними в подходах управления знаниями. Для </w:t>
      </w:r>
      <w:r w:rsidR="004D5FA7" w:rsidRPr="00167E05">
        <w:rPr>
          <w:rFonts w:ascii="Times New Roman" w:hAnsi="Times New Roman"/>
          <w:sz w:val="28"/>
          <w:szCs w:val="28"/>
        </w:rPr>
        <w:t>того чтобы эффективно использовать имеющиеся знания в организации необходимо придерживаться определенной стратегии сохранения, приумножения, р</w:t>
      </w:r>
      <w:r w:rsidR="00677F31" w:rsidRPr="00167E05">
        <w:rPr>
          <w:rFonts w:ascii="Times New Roman" w:hAnsi="Times New Roman"/>
          <w:sz w:val="28"/>
          <w:szCs w:val="28"/>
        </w:rPr>
        <w:t xml:space="preserve">аспространения и защиты знаний. </w:t>
      </w:r>
    </w:p>
    <w:p w:rsidR="006F2214" w:rsidRPr="00167E05" w:rsidRDefault="00677F31" w:rsidP="00552F1D">
      <w:pPr>
        <w:ind w:firstLine="708"/>
        <w:contextualSpacing/>
        <w:jc w:val="both"/>
        <w:rPr>
          <w:rFonts w:ascii="Times New Roman" w:hAnsi="Times New Roman"/>
          <w:sz w:val="28"/>
          <w:szCs w:val="28"/>
        </w:rPr>
      </w:pPr>
      <w:r w:rsidRPr="00167E05">
        <w:rPr>
          <w:rFonts w:ascii="Times New Roman" w:hAnsi="Times New Roman"/>
          <w:sz w:val="28"/>
          <w:szCs w:val="28"/>
        </w:rPr>
        <w:t>А. Л. Гапоненко</w:t>
      </w:r>
      <w:r w:rsidRPr="00167E05">
        <w:rPr>
          <w:rStyle w:val="ac"/>
          <w:rFonts w:ascii="Times New Roman" w:hAnsi="Times New Roman"/>
          <w:sz w:val="28"/>
          <w:szCs w:val="28"/>
        </w:rPr>
        <w:footnoteReference w:id="43"/>
      </w:r>
      <w:r w:rsidRPr="00167E05">
        <w:rPr>
          <w:rFonts w:ascii="Times New Roman" w:hAnsi="Times New Roman"/>
          <w:sz w:val="28"/>
          <w:szCs w:val="28"/>
        </w:rPr>
        <w:t xml:space="preserve">, на основе вышеуказанных трех компонентов интеллектуального капитала: человеческого, организационного и потребительского,  выделяет семь стратегий управления знаниями, которые </w:t>
      </w:r>
      <w:r w:rsidRPr="00167E05">
        <w:rPr>
          <w:rFonts w:ascii="Times New Roman" w:hAnsi="Times New Roman"/>
          <w:sz w:val="28"/>
          <w:szCs w:val="28"/>
        </w:rPr>
        <w:lastRenderedPageBreak/>
        <w:t xml:space="preserve">направлены на формирование интеллектуального капитала. Рассмотрим более подробно каждый из них: </w:t>
      </w:r>
    </w:p>
    <w:p w:rsidR="00677F31" w:rsidRPr="00167E05" w:rsidRDefault="00677F31"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Первая стратегия </w:t>
      </w:r>
      <w:r w:rsidRPr="00167E05">
        <w:rPr>
          <w:rFonts w:ascii="Times New Roman" w:hAnsi="Times New Roman"/>
          <w:sz w:val="28"/>
          <w:szCs w:val="28"/>
        </w:rPr>
        <w:t xml:space="preserve">должна быть направлена на повышение профессиональных компетенций человеческих ресурсов организации (подбор, обучение, переподготовка, мотивация). </w:t>
      </w:r>
    </w:p>
    <w:p w:rsidR="00677F31" w:rsidRPr="00167E05" w:rsidRDefault="00677F31"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Вторая стратегия </w:t>
      </w:r>
      <w:r w:rsidRPr="00167E05">
        <w:rPr>
          <w:rFonts w:ascii="Times New Roman" w:hAnsi="Times New Roman"/>
          <w:sz w:val="28"/>
          <w:szCs w:val="28"/>
        </w:rPr>
        <w:t>должна обеспечивать</w:t>
      </w:r>
      <w:r w:rsidRPr="00167E05">
        <w:rPr>
          <w:rFonts w:ascii="Times New Roman" w:hAnsi="Times New Roman"/>
          <w:b/>
          <w:sz w:val="28"/>
          <w:szCs w:val="28"/>
        </w:rPr>
        <w:t xml:space="preserve"> </w:t>
      </w:r>
      <w:r w:rsidRPr="00167E05">
        <w:rPr>
          <w:rFonts w:ascii="Times New Roman" w:hAnsi="Times New Roman"/>
          <w:sz w:val="28"/>
          <w:szCs w:val="28"/>
        </w:rPr>
        <w:t>высокий уровень</w:t>
      </w:r>
      <w:r w:rsidRPr="00167E05">
        <w:rPr>
          <w:rFonts w:ascii="Times New Roman" w:hAnsi="Times New Roman"/>
          <w:b/>
          <w:sz w:val="28"/>
          <w:szCs w:val="28"/>
        </w:rPr>
        <w:t xml:space="preserve"> </w:t>
      </w:r>
      <w:r w:rsidRPr="00167E05">
        <w:rPr>
          <w:rFonts w:ascii="Times New Roman" w:hAnsi="Times New Roman"/>
          <w:sz w:val="28"/>
          <w:szCs w:val="28"/>
        </w:rPr>
        <w:t>организационных процессов (структура, технологии и процессы)</w:t>
      </w:r>
    </w:p>
    <w:p w:rsidR="00677F31" w:rsidRPr="00167E05" w:rsidRDefault="00677F31" w:rsidP="00552F1D">
      <w:pPr>
        <w:ind w:firstLine="708"/>
        <w:contextualSpacing/>
        <w:jc w:val="both"/>
        <w:rPr>
          <w:rFonts w:ascii="Times New Roman" w:hAnsi="Times New Roman"/>
          <w:sz w:val="28"/>
          <w:szCs w:val="28"/>
        </w:rPr>
      </w:pPr>
      <w:r w:rsidRPr="00167E05">
        <w:rPr>
          <w:rFonts w:ascii="Times New Roman" w:hAnsi="Times New Roman"/>
          <w:b/>
          <w:sz w:val="28"/>
          <w:szCs w:val="28"/>
        </w:rPr>
        <w:t>Третья стратегия</w:t>
      </w:r>
      <w:r w:rsidRPr="00167E05">
        <w:rPr>
          <w:rFonts w:ascii="Times New Roman" w:hAnsi="Times New Roman"/>
          <w:sz w:val="28"/>
          <w:szCs w:val="28"/>
        </w:rPr>
        <w:t xml:space="preserve"> должна</w:t>
      </w:r>
      <w:r w:rsidRPr="00167E05">
        <w:rPr>
          <w:rFonts w:ascii="Times New Roman" w:hAnsi="Times New Roman"/>
          <w:b/>
          <w:sz w:val="28"/>
          <w:szCs w:val="28"/>
        </w:rPr>
        <w:t xml:space="preserve"> </w:t>
      </w:r>
      <w:r w:rsidRPr="00167E05">
        <w:rPr>
          <w:rFonts w:ascii="Times New Roman" w:hAnsi="Times New Roman"/>
          <w:sz w:val="28"/>
          <w:szCs w:val="28"/>
        </w:rPr>
        <w:t xml:space="preserve">поддерживать положительный имидж организации перед заинтересованными сторонами. </w:t>
      </w:r>
    </w:p>
    <w:p w:rsidR="00677F31" w:rsidRPr="00167E05" w:rsidRDefault="00677F31"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Четвертая стратегия </w:t>
      </w:r>
      <w:r w:rsidRPr="00167E05">
        <w:rPr>
          <w:rFonts w:ascii="Times New Roman" w:hAnsi="Times New Roman"/>
          <w:sz w:val="28"/>
          <w:szCs w:val="28"/>
        </w:rPr>
        <w:t>должна быть направлена на</w:t>
      </w:r>
      <w:r w:rsidRPr="00167E05">
        <w:rPr>
          <w:rFonts w:ascii="Times New Roman" w:hAnsi="Times New Roman"/>
          <w:b/>
          <w:sz w:val="28"/>
          <w:szCs w:val="28"/>
        </w:rPr>
        <w:t xml:space="preserve"> </w:t>
      </w:r>
      <w:r w:rsidRPr="00167E05">
        <w:rPr>
          <w:rFonts w:ascii="Times New Roman" w:hAnsi="Times New Roman"/>
          <w:sz w:val="28"/>
          <w:szCs w:val="28"/>
        </w:rPr>
        <w:t>поддержание</w:t>
      </w:r>
      <w:r w:rsidRPr="00167E05">
        <w:rPr>
          <w:rFonts w:ascii="Times New Roman" w:hAnsi="Times New Roman"/>
          <w:b/>
          <w:sz w:val="28"/>
          <w:szCs w:val="28"/>
        </w:rPr>
        <w:t xml:space="preserve"> </w:t>
      </w:r>
      <w:r w:rsidRPr="00167E05">
        <w:rPr>
          <w:rFonts w:ascii="Times New Roman" w:hAnsi="Times New Roman"/>
          <w:sz w:val="28"/>
          <w:szCs w:val="28"/>
        </w:rPr>
        <w:t>взаимовыгодных</w:t>
      </w:r>
      <w:r w:rsidRPr="00167E05">
        <w:rPr>
          <w:rFonts w:ascii="Times New Roman" w:hAnsi="Times New Roman"/>
          <w:b/>
          <w:sz w:val="28"/>
          <w:szCs w:val="28"/>
        </w:rPr>
        <w:t xml:space="preserve"> </w:t>
      </w:r>
      <w:r w:rsidRPr="00167E05">
        <w:rPr>
          <w:rFonts w:ascii="Times New Roman" w:hAnsi="Times New Roman"/>
          <w:sz w:val="28"/>
          <w:szCs w:val="28"/>
        </w:rPr>
        <w:t>отношений</w:t>
      </w:r>
      <w:r w:rsidRPr="00167E05">
        <w:rPr>
          <w:rFonts w:ascii="Times New Roman" w:hAnsi="Times New Roman"/>
          <w:b/>
          <w:sz w:val="28"/>
          <w:szCs w:val="28"/>
        </w:rPr>
        <w:t xml:space="preserve"> </w:t>
      </w:r>
      <w:r w:rsidRPr="00167E05">
        <w:rPr>
          <w:rFonts w:ascii="Times New Roman" w:hAnsi="Times New Roman"/>
          <w:sz w:val="28"/>
          <w:szCs w:val="28"/>
        </w:rPr>
        <w:t xml:space="preserve">между </w:t>
      </w:r>
      <w:r w:rsidR="00FA53AA" w:rsidRPr="00167E05">
        <w:rPr>
          <w:rFonts w:ascii="Times New Roman" w:hAnsi="Times New Roman"/>
          <w:sz w:val="28"/>
          <w:szCs w:val="28"/>
        </w:rPr>
        <w:t xml:space="preserve">сотрудниками организации и заинтересованными сторонами организации. Сотрудники получают обратную связь от потребителей, и в то же время консультируют их по интересующим вопросам. </w:t>
      </w:r>
    </w:p>
    <w:p w:rsidR="00FA53AA" w:rsidRPr="00167E05" w:rsidRDefault="00FA53AA"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Пятая стратегия </w:t>
      </w:r>
      <w:r w:rsidRPr="00167E05">
        <w:rPr>
          <w:rFonts w:ascii="Times New Roman" w:hAnsi="Times New Roman"/>
          <w:sz w:val="28"/>
          <w:szCs w:val="28"/>
        </w:rPr>
        <w:t>должна быть направлена</w:t>
      </w:r>
      <w:r w:rsidRPr="00167E05">
        <w:rPr>
          <w:rFonts w:ascii="Times New Roman" w:hAnsi="Times New Roman"/>
          <w:b/>
          <w:sz w:val="28"/>
          <w:szCs w:val="28"/>
        </w:rPr>
        <w:t xml:space="preserve"> </w:t>
      </w:r>
      <w:r w:rsidRPr="00167E05">
        <w:rPr>
          <w:rFonts w:ascii="Times New Roman" w:hAnsi="Times New Roman"/>
          <w:sz w:val="28"/>
          <w:szCs w:val="28"/>
        </w:rPr>
        <w:t>преобразование человеческих знаний в организационные знания. Для того, чтобы обеспечить эффективное применение данной стратегии, организации необходимо пред</w:t>
      </w:r>
      <w:r w:rsidR="00590EF8" w:rsidRPr="00167E05">
        <w:rPr>
          <w:rFonts w:ascii="Times New Roman" w:hAnsi="Times New Roman"/>
          <w:sz w:val="28"/>
          <w:szCs w:val="28"/>
        </w:rPr>
        <w:t xml:space="preserve">оставить соответствующие информационные системы, базы данных и доступ к ним. </w:t>
      </w:r>
    </w:p>
    <w:p w:rsidR="00590EF8" w:rsidRPr="00167E05" w:rsidRDefault="00590EF8"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Шестая стратегия </w:t>
      </w:r>
      <w:r w:rsidRPr="00167E05">
        <w:rPr>
          <w:rFonts w:ascii="Times New Roman" w:hAnsi="Times New Roman"/>
          <w:sz w:val="28"/>
          <w:szCs w:val="28"/>
        </w:rPr>
        <w:t xml:space="preserve">должна быть направлена на поддержание устойчивых связей между потребительским и организационным капиталом. Исходя из полученной обратной связи от заинтересованных сторон, организация должна быть заинтересована в усовершенствовании своих организационных процессов. </w:t>
      </w:r>
    </w:p>
    <w:p w:rsidR="00590EF8" w:rsidRPr="00167E05" w:rsidRDefault="00590EF8"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Седьмая стратегия </w:t>
      </w:r>
      <w:r w:rsidRPr="00167E05">
        <w:rPr>
          <w:rFonts w:ascii="Times New Roman" w:hAnsi="Times New Roman"/>
          <w:sz w:val="28"/>
          <w:szCs w:val="28"/>
        </w:rPr>
        <w:t xml:space="preserve">является одной из самых главных и сложных стратегий, так как должна обеспечивать непрерывное взаимодействие составляющих интеллектуального капитала: человеческого, организационного и потребительского. </w:t>
      </w:r>
      <w:r w:rsidR="006A5364" w:rsidRPr="00167E05">
        <w:rPr>
          <w:rFonts w:ascii="Times New Roman" w:hAnsi="Times New Roman"/>
          <w:sz w:val="28"/>
          <w:szCs w:val="28"/>
        </w:rPr>
        <w:t xml:space="preserve">Именно в рамках данной стратегии происходит движение знания от одного элемента интеллектуального капитала к другому. </w:t>
      </w:r>
    </w:p>
    <w:p w:rsidR="006A5364" w:rsidRPr="00167E05" w:rsidRDefault="006A5364" w:rsidP="00552F1D">
      <w:pPr>
        <w:ind w:firstLine="708"/>
        <w:contextualSpacing/>
        <w:jc w:val="both"/>
        <w:rPr>
          <w:rFonts w:ascii="Times New Roman" w:hAnsi="Times New Roman"/>
          <w:bCs/>
          <w:iCs/>
          <w:sz w:val="28"/>
          <w:szCs w:val="28"/>
        </w:rPr>
      </w:pPr>
      <w:r w:rsidRPr="00167E05">
        <w:rPr>
          <w:rFonts w:ascii="Times New Roman" w:hAnsi="Times New Roman"/>
          <w:sz w:val="28"/>
          <w:szCs w:val="28"/>
        </w:rPr>
        <w:lastRenderedPageBreak/>
        <w:t xml:space="preserve">Представленная Гапоненко классификация стратегий по управлению знаниями в организации является отличным дополнением к моделям </w:t>
      </w:r>
      <w:r w:rsidRPr="00167E05">
        <w:rPr>
          <w:rFonts w:ascii="Times New Roman" w:hAnsi="Times New Roman"/>
          <w:sz w:val="28"/>
          <w:szCs w:val="28"/>
          <w:shd w:val="clear" w:color="auto" w:fill="FFFFFF"/>
        </w:rPr>
        <w:t xml:space="preserve">Комарова и А. Н. Мухаметшина, </w:t>
      </w:r>
      <w:r w:rsidRPr="00167E05">
        <w:rPr>
          <w:rFonts w:ascii="Times New Roman" w:hAnsi="Times New Roman"/>
          <w:bCs/>
          <w:iCs/>
          <w:sz w:val="28"/>
          <w:szCs w:val="28"/>
        </w:rPr>
        <w:t xml:space="preserve">И. Нонака и Х. Такеучи, представленным выше. </w:t>
      </w:r>
      <w:r w:rsidR="00D739F7" w:rsidRPr="00167E05">
        <w:rPr>
          <w:rFonts w:ascii="Times New Roman" w:hAnsi="Times New Roman"/>
          <w:bCs/>
          <w:iCs/>
          <w:sz w:val="28"/>
          <w:szCs w:val="28"/>
        </w:rPr>
        <w:t xml:space="preserve">Данная классификация показывает, как можно эффективно использовать имеющиеся ресурсы организации, начиная от человеческих и организационных ресурсов, заканчивая заинтересованными сторонами. А анализ представленных выше моделей указывает на то, что организации способны создавать новую стоимость путем преобразования неявного и явного знания, где центром данных знаний выступают человеческие ресурсы. </w:t>
      </w:r>
    </w:p>
    <w:p w:rsidR="00590EF8" w:rsidRPr="00167E05" w:rsidRDefault="00D739F7" w:rsidP="00552F1D">
      <w:pPr>
        <w:ind w:firstLine="708"/>
        <w:contextualSpacing/>
        <w:jc w:val="both"/>
        <w:rPr>
          <w:rFonts w:ascii="Times New Roman" w:hAnsi="Times New Roman"/>
          <w:bCs/>
          <w:iCs/>
          <w:sz w:val="28"/>
          <w:szCs w:val="28"/>
        </w:rPr>
      </w:pPr>
      <w:r w:rsidRPr="00167E05">
        <w:rPr>
          <w:rFonts w:ascii="Times New Roman" w:hAnsi="Times New Roman"/>
          <w:bCs/>
          <w:iCs/>
          <w:sz w:val="28"/>
          <w:szCs w:val="28"/>
        </w:rPr>
        <w:t>Тем не менее, в условиях постоянно изменяющейся среды, чтобы обеспечить организации уникальное конкурентное преимущество</w:t>
      </w:r>
      <w:r w:rsidR="00CD7D44" w:rsidRPr="00167E05">
        <w:rPr>
          <w:rFonts w:ascii="Times New Roman" w:hAnsi="Times New Roman"/>
          <w:bCs/>
          <w:iCs/>
          <w:sz w:val="28"/>
          <w:szCs w:val="28"/>
        </w:rPr>
        <w:t xml:space="preserve"> </w:t>
      </w:r>
      <w:r w:rsidRPr="00167E05">
        <w:rPr>
          <w:rFonts w:ascii="Times New Roman" w:hAnsi="Times New Roman"/>
          <w:bCs/>
          <w:iCs/>
          <w:sz w:val="28"/>
          <w:szCs w:val="28"/>
        </w:rPr>
        <w:t xml:space="preserve">необходимо придумать новые пути управления ключевыми человеческими ресурсами, как носителями знаний. На основе анализа вышеизложенной теоретической базы, в следующей  главе автором данной научно-исследовательской работы будет представлена собственная модель капитализации человеческих ресурсов организации. </w:t>
      </w:r>
    </w:p>
    <w:p w:rsidR="00590EF8" w:rsidRPr="00167E05" w:rsidRDefault="00875EAB" w:rsidP="00016111">
      <w:pPr>
        <w:pStyle w:val="2"/>
        <w:rPr>
          <w:color w:val="auto"/>
        </w:rPr>
      </w:pPr>
      <w:bookmarkStart w:id="14" w:name="_Toc483773124"/>
      <w:r w:rsidRPr="00167E05">
        <w:rPr>
          <w:color w:val="auto"/>
        </w:rPr>
        <w:t>Выводы по первой главе</w:t>
      </w:r>
      <w:bookmarkEnd w:id="14"/>
    </w:p>
    <w:p w:rsidR="00875EAB" w:rsidRPr="00167E05" w:rsidRDefault="00875EAB" w:rsidP="00875EAB">
      <w:pPr>
        <w:ind w:firstLine="708"/>
        <w:contextualSpacing/>
        <w:jc w:val="both"/>
        <w:rPr>
          <w:rFonts w:ascii="Times New Roman" w:hAnsi="Times New Roman"/>
          <w:sz w:val="28"/>
          <w:szCs w:val="28"/>
        </w:rPr>
      </w:pPr>
      <w:r w:rsidRPr="00167E05">
        <w:rPr>
          <w:rFonts w:ascii="Times New Roman" w:hAnsi="Times New Roman"/>
          <w:sz w:val="28"/>
          <w:szCs w:val="28"/>
        </w:rPr>
        <w:t xml:space="preserve">В первой главе мы рассматривали, что существует классическое разделение капитала на восемь основных форм.  В данной классификации нами был сделан акцент на человеческую форму капитала, так как он лежит в основе всех остальных видов капитала, а наличие остальных видов капитала невозможно без человеческого. Только человеческому капитала характерна специфическая черта – это способность преобразовывать все элементы воспроизводственного процесса, способность создавать принципиально новые пути комбинации остальных видов капитала, а также получать синергетический эффект от их соединения и взаимного переплетения. </w:t>
      </w:r>
    </w:p>
    <w:p w:rsidR="00875EAB" w:rsidRPr="00167E05" w:rsidRDefault="00875EAB" w:rsidP="00875EAB">
      <w:pPr>
        <w:ind w:firstLine="708"/>
        <w:contextualSpacing/>
        <w:jc w:val="both"/>
        <w:rPr>
          <w:rFonts w:ascii="Times New Roman" w:hAnsi="Times New Roman"/>
          <w:sz w:val="28"/>
          <w:szCs w:val="28"/>
        </w:rPr>
      </w:pPr>
      <w:r w:rsidRPr="00167E05">
        <w:rPr>
          <w:rFonts w:ascii="Times New Roman" w:hAnsi="Times New Roman"/>
          <w:sz w:val="28"/>
          <w:szCs w:val="28"/>
        </w:rPr>
        <w:t xml:space="preserve"> Дополнительно к классическому разделению видов капитала мы охарактеризовали интеллектуальную форму капитала, так как в современных условиях, конкурентоспособное существование организации практически </w:t>
      </w:r>
      <w:r w:rsidRPr="00167E05">
        <w:rPr>
          <w:rFonts w:ascii="Times New Roman" w:hAnsi="Times New Roman"/>
          <w:sz w:val="28"/>
          <w:szCs w:val="28"/>
        </w:rPr>
        <w:lastRenderedPageBreak/>
        <w:t xml:space="preserve">невозможно без данной формы капитала. Интеллектуальный капитал возникает, в первую очередь, в процессе слияния человеческого и организационного капитала и в результате составляет основу экономического развития организации. </w:t>
      </w:r>
    </w:p>
    <w:p w:rsidR="00677F31" w:rsidRPr="00167E05" w:rsidRDefault="00875EAB"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Из представленной в первой главе информации, можно сделать вывод о том, что рассмотрение человеческих ресурсов в качестве носителей знаний и преобразование этих данных в различные виды капитала посредством конвертации является сложным и многоаспектным вопросом.  </w:t>
      </w:r>
      <w:r w:rsidR="00A60598" w:rsidRPr="00167E05">
        <w:rPr>
          <w:rFonts w:ascii="Times New Roman" w:hAnsi="Times New Roman"/>
          <w:sz w:val="28"/>
          <w:szCs w:val="28"/>
        </w:rPr>
        <w:t>Более того каждый вид капитала также обладает своей специфичной структурой взаимодействия множества элементов. Как мы выяснили, в основе всех форм капитала лежат знания человеческих ресурсов.</w:t>
      </w:r>
    </w:p>
    <w:p w:rsidR="00A60598" w:rsidRPr="00167E05" w:rsidRDefault="00A60598" w:rsidP="00552F1D">
      <w:pPr>
        <w:ind w:firstLine="708"/>
        <w:contextualSpacing/>
        <w:jc w:val="both"/>
        <w:rPr>
          <w:rFonts w:ascii="Times New Roman" w:hAnsi="Times New Roman"/>
          <w:sz w:val="28"/>
          <w:szCs w:val="28"/>
        </w:rPr>
      </w:pPr>
      <w:r w:rsidRPr="00167E05">
        <w:rPr>
          <w:rFonts w:ascii="Times New Roman" w:hAnsi="Times New Roman"/>
          <w:sz w:val="28"/>
          <w:szCs w:val="28"/>
        </w:rPr>
        <w:t>В</w:t>
      </w:r>
      <w:r w:rsidR="00875EAB" w:rsidRPr="00167E05">
        <w:rPr>
          <w:rFonts w:ascii="Times New Roman" w:hAnsi="Times New Roman"/>
          <w:sz w:val="28"/>
          <w:szCs w:val="28"/>
        </w:rPr>
        <w:t xml:space="preserve"> результате анализа, установлено, что</w:t>
      </w:r>
      <w:r w:rsidRPr="00167E05">
        <w:rPr>
          <w:rFonts w:ascii="Times New Roman" w:hAnsi="Times New Roman"/>
          <w:sz w:val="28"/>
          <w:szCs w:val="28"/>
        </w:rPr>
        <w:t xml:space="preserve"> в основе</w:t>
      </w:r>
      <w:r w:rsidR="00875EAB" w:rsidRPr="00167E05">
        <w:rPr>
          <w:rFonts w:ascii="Times New Roman" w:hAnsi="Times New Roman"/>
          <w:sz w:val="28"/>
          <w:szCs w:val="28"/>
        </w:rPr>
        <w:t xml:space="preserve"> существуют два вида знаний: явное и неявное</w:t>
      </w:r>
      <w:r w:rsidRPr="00167E05">
        <w:rPr>
          <w:rFonts w:ascii="Times New Roman" w:hAnsi="Times New Roman"/>
          <w:sz w:val="28"/>
          <w:szCs w:val="28"/>
        </w:rPr>
        <w:t>, которые проходят множество этапов преобразования, прежде чем выступать в роли одного из видов капитала.</w:t>
      </w:r>
    </w:p>
    <w:p w:rsidR="00875EAB" w:rsidRPr="00167E05" w:rsidRDefault="00A60598" w:rsidP="00552F1D">
      <w:pPr>
        <w:ind w:firstLine="708"/>
        <w:contextualSpacing/>
        <w:jc w:val="both"/>
        <w:rPr>
          <w:rFonts w:ascii="Times New Roman" w:hAnsi="Times New Roman"/>
          <w:b/>
          <w:sz w:val="28"/>
          <w:szCs w:val="28"/>
        </w:rPr>
      </w:pPr>
      <w:r w:rsidRPr="00167E05">
        <w:rPr>
          <w:rFonts w:ascii="Times New Roman" w:hAnsi="Times New Roman"/>
          <w:sz w:val="28"/>
          <w:szCs w:val="28"/>
        </w:rPr>
        <w:t xml:space="preserve">Управление данными знаниями также требует специальных знаний, именно поэтому в работе были рассмотрены основные модели управления знанием, способы его преобразования, а также создания интеллектуального капитала на основе явных и неявных знаний. </w:t>
      </w:r>
    </w:p>
    <w:p w:rsidR="00C229DD" w:rsidRPr="00167E05" w:rsidRDefault="00A60598" w:rsidP="00C229DD">
      <w:pPr>
        <w:contextualSpacing/>
        <w:jc w:val="both"/>
        <w:rPr>
          <w:rFonts w:ascii="Times New Roman" w:hAnsi="Times New Roman"/>
          <w:sz w:val="28"/>
          <w:szCs w:val="28"/>
        </w:rPr>
      </w:pPr>
      <w:r w:rsidRPr="00167E05">
        <w:rPr>
          <w:rFonts w:ascii="Times New Roman" w:hAnsi="Times New Roman"/>
          <w:sz w:val="28"/>
          <w:szCs w:val="28"/>
        </w:rPr>
        <w:tab/>
      </w:r>
      <w:r w:rsidR="00C229DD" w:rsidRPr="00167E05">
        <w:rPr>
          <w:rFonts w:ascii="Times New Roman" w:hAnsi="Times New Roman"/>
          <w:sz w:val="28"/>
          <w:szCs w:val="28"/>
        </w:rPr>
        <w:t xml:space="preserve">В результате анализа представленной теоретико-методологической базы в первой главе следует вывод о том, что </w:t>
      </w:r>
    </w:p>
    <w:p w:rsidR="00C229DD" w:rsidRPr="00167E05" w:rsidRDefault="00C229DD" w:rsidP="00C229DD">
      <w:pPr>
        <w:contextualSpacing/>
        <w:jc w:val="both"/>
        <w:rPr>
          <w:rFonts w:ascii="Times New Roman" w:hAnsi="Times New Roman"/>
          <w:sz w:val="28"/>
          <w:szCs w:val="28"/>
        </w:rPr>
      </w:pPr>
      <w:r w:rsidRPr="00167E05">
        <w:rPr>
          <w:rFonts w:ascii="Times New Roman" w:hAnsi="Times New Roman"/>
          <w:sz w:val="28"/>
          <w:szCs w:val="28"/>
        </w:rPr>
        <w:tab/>
        <w:t>Следующая глава работы направлена на создание авторской модели способов капитализации человеческих ресурсов организации, а также на изучение современных практик создания и использования интеллектуального капитала организации.</w:t>
      </w:r>
    </w:p>
    <w:p w:rsidR="00C229DD" w:rsidRPr="00167E05" w:rsidRDefault="00C229DD">
      <w:pPr>
        <w:rPr>
          <w:rFonts w:ascii="Times New Roman" w:hAnsi="Times New Roman"/>
          <w:sz w:val="28"/>
          <w:szCs w:val="28"/>
        </w:rPr>
      </w:pPr>
      <w:r w:rsidRPr="00167E05">
        <w:rPr>
          <w:rFonts w:ascii="Times New Roman" w:hAnsi="Times New Roman"/>
          <w:sz w:val="28"/>
          <w:szCs w:val="28"/>
        </w:rPr>
        <w:br w:type="page"/>
      </w:r>
    </w:p>
    <w:p w:rsidR="006F2214" w:rsidRPr="0032599D" w:rsidRDefault="00C229DD" w:rsidP="0032599D">
      <w:pPr>
        <w:pStyle w:val="1"/>
      </w:pPr>
      <w:bookmarkStart w:id="15" w:name="_Toc483773125"/>
      <w:r w:rsidRPr="0032599D">
        <w:lastRenderedPageBreak/>
        <w:t xml:space="preserve">Глава </w:t>
      </w:r>
      <w:r w:rsidR="00FF2D42" w:rsidRPr="0032599D">
        <w:t xml:space="preserve">2. </w:t>
      </w:r>
      <w:r w:rsidR="0032599D">
        <w:t>Построение модели</w:t>
      </w:r>
      <w:r w:rsidR="0032599D" w:rsidRPr="0032599D">
        <w:t xml:space="preserve"> создания и использования интеллектуального капитала организации</w:t>
      </w:r>
      <w:bookmarkEnd w:id="15"/>
    </w:p>
    <w:p w:rsidR="00225F3B" w:rsidRPr="00167E05" w:rsidRDefault="00A52E6D" w:rsidP="002C7328">
      <w:pPr>
        <w:pStyle w:val="2"/>
        <w:numPr>
          <w:ilvl w:val="1"/>
          <w:numId w:val="21"/>
        </w:numPr>
        <w:spacing w:before="0"/>
        <w:contextualSpacing/>
        <w:rPr>
          <w:color w:val="auto"/>
        </w:rPr>
      </w:pPr>
      <w:bookmarkStart w:id="16" w:name="_Toc483773126"/>
      <w:r w:rsidRPr="00167E05">
        <w:rPr>
          <w:color w:val="auto"/>
        </w:rPr>
        <w:t>Авторская м</w:t>
      </w:r>
      <w:r w:rsidR="00225F3B" w:rsidRPr="00167E05">
        <w:rPr>
          <w:color w:val="auto"/>
        </w:rPr>
        <w:t>одель капитализации человеческих ресурсов</w:t>
      </w:r>
      <w:bookmarkEnd w:id="16"/>
    </w:p>
    <w:p w:rsidR="002F5BB6" w:rsidRPr="00167E05" w:rsidRDefault="00662B23"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На основе, представленной в первой главе, </w:t>
      </w:r>
      <w:r w:rsidR="002F5BB6" w:rsidRPr="00167E05">
        <w:rPr>
          <w:rFonts w:ascii="Times New Roman" w:hAnsi="Times New Roman"/>
          <w:sz w:val="28"/>
          <w:szCs w:val="28"/>
        </w:rPr>
        <w:t>теоретической базы, мы поставили перед собой цель: создание модели, в которой должны</w:t>
      </w:r>
      <w:r w:rsidR="00EB7DC1" w:rsidRPr="00167E05">
        <w:rPr>
          <w:rFonts w:ascii="Times New Roman" w:hAnsi="Times New Roman"/>
          <w:sz w:val="28"/>
          <w:szCs w:val="28"/>
        </w:rPr>
        <w:t xml:space="preserve"> быть отражены основные способы</w:t>
      </w:r>
      <w:r w:rsidR="002F5BB6" w:rsidRPr="00167E05">
        <w:rPr>
          <w:rFonts w:ascii="Times New Roman" w:hAnsi="Times New Roman"/>
          <w:sz w:val="28"/>
          <w:szCs w:val="28"/>
        </w:rPr>
        <w:t xml:space="preserve"> капитализации человеческих ресурсов. </w:t>
      </w:r>
    </w:p>
    <w:p w:rsidR="00D2278E" w:rsidRPr="00167E05" w:rsidRDefault="00D2278E"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Представленная </w:t>
      </w:r>
      <w:r w:rsidR="002867F8" w:rsidRPr="00167E05">
        <w:rPr>
          <w:rFonts w:ascii="Times New Roman" w:hAnsi="Times New Roman"/>
          <w:sz w:val="28"/>
          <w:szCs w:val="28"/>
        </w:rPr>
        <w:t>модель капитализации</w:t>
      </w:r>
      <w:r w:rsidRPr="00167E05">
        <w:rPr>
          <w:rFonts w:ascii="Times New Roman" w:hAnsi="Times New Roman"/>
          <w:sz w:val="28"/>
          <w:szCs w:val="28"/>
        </w:rPr>
        <w:t xml:space="preserve"> чел</w:t>
      </w:r>
      <w:r w:rsidR="00662B23" w:rsidRPr="00167E05">
        <w:rPr>
          <w:rFonts w:ascii="Times New Roman" w:hAnsi="Times New Roman"/>
          <w:sz w:val="28"/>
          <w:szCs w:val="28"/>
        </w:rPr>
        <w:t xml:space="preserve">овеческих ресурсов организации </w:t>
      </w:r>
      <w:r w:rsidRPr="00167E05">
        <w:rPr>
          <w:rFonts w:ascii="Times New Roman" w:hAnsi="Times New Roman"/>
          <w:sz w:val="28"/>
          <w:szCs w:val="28"/>
        </w:rPr>
        <w:t xml:space="preserve">разработана </w:t>
      </w:r>
      <w:r w:rsidR="002867F8" w:rsidRPr="00167E05">
        <w:rPr>
          <w:rFonts w:ascii="Times New Roman" w:hAnsi="Times New Roman"/>
          <w:sz w:val="28"/>
          <w:szCs w:val="28"/>
        </w:rPr>
        <w:t>на основе уже существующих моделе</w:t>
      </w:r>
      <w:r w:rsidRPr="00167E05">
        <w:rPr>
          <w:rFonts w:ascii="Times New Roman" w:hAnsi="Times New Roman"/>
          <w:sz w:val="28"/>
          <w:szCs w:val="28"/>
        </w:rPr>
        <w:t xml:space="preserve">й  в области управления знания, управления человеческими ресурсами, управления человеческим и интеллектуальным капиталом. Данные модели изучены и охарактеризованы в первой главе.  </w:t>
      </w:r>
    </w:p>
    <w:p w:rsidR="00662B23" w:rsidRPr="00167E05" w:rsidRDefault="00662B23" w:rsidP="00552F1D">
      <w:pPr>
        <w:ind w:firstLine="708"/>
        <w:contextualSpacing/>
        <w:jc w:val="both"/>
        <w:rPr>
          <w:rFonts w:ascii="Times New Roman" w:hAnsi="Times New Roman"/>
          <w:sz w:val="28"/>
          <w:szCs w:val="28"/>
        </w:rPr>
      </w:pPr>
      <w:r w:rsidRPr="00167E05">
        <w:rPr>
          <w:rFonts w:ascii="Times New Roman" w:hAnsi="Times New Roman"/>
          <w:sz w:val="28"/>
          <w:szCs w:val="28"/>
        </w:rPr>
        <w:t xml:space="preserve">Капитализация человеческих ресурсов организации – представляет собой многоаспектный и сложный процесс, в результате которого одни компоненты приобретают другие формы, а в конечном итоге приносят экономическую прибыль в качестве экономического капитала. </w:t>
      </w:r>
    </w:p>
    <w:p w:rsidR="00EB7DC1" w:rsidRPr="00167E05" w:rsidRDefault="00EB7DC1" w:rsidP="00552F1D">
      <w:pPr>
        <w:ind w:firstLine="708"/>
        <w:contextualSpacing/>
        <w:jc w:val="both"/>
        <w:rPr>
          <w:rFonts w:ascii="Times New Roman" w:hAnsi="Times New Roman"/>
          <w:sz w:val="28"/>
          <w:szCs w:val="28"/>
        </w:rPr>
      </w:pPr>
      <w:r w:rsidRPr="00167E05">
        <w:rPr>
          <w:rFonts w:ascii="Times New Roman" w:hAnsi="Times New Roman"/>
          <w:noProof/>
          <w:sz w:val="28"/>
          <w:szCs w:val="28"/>
          <w:lang w:eastAsia="ru-RU"/>
        </w:rPr>
        <w:drawing>
          <wp:anchor distT="0" distB="0" distL="114300" distR="114300" simplePos="0" relativeHeight="251669504" behindDoc="0" locked="0" layoutInCell="1" allowOverlap="1">
            <wp:simplePos x="0" y="0"/>
            <wp:positionH relativeFrom="column">
              <wp:posOffset>92075</wp:posOffset>
            </wp:positionH>
            <wp:positionV relativeFrom="paragraph">
              <wp:posOffset>864870</wp:posOffset>
            </wp:positionV>
            <wp:extent cx="5746750" cy="2004695"/>
            <wp:effectExtent l="19050" t="0" r="6350" b="0"/>
            <wp:wrapThrough wrapText="bothSides">
              <wp:wrapPolygon edited="0">
                <wp:start x="-72" y="0"/>
                <wp:lineTo x="-72" y="21347"/>
                <wp:lineTo x="21624" y="21347"/>
                <wp:lineTo x="21624" y="0"/>
                <wp:lineTo x="-72" y="0"/>
              </wp:wrapPolygon>
            </wp:wrapThrough>
            <wp:docPr id="7" name="Рисунок 2" descr="C:\Users\123\AppData\Local\Microsoft\Windows\INetCache\Content.Word\прототи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AppData\Local\Microsoft\Windows\INetCache\Content.Word\прототип.png"/>
                    <pic:cNvPicPr>
                      <a:picLocks noChangeAspect="1" noChangeArrowheads="1"/>
                    </pic:cNvPicPr>
                  </pic:nvPicPr>
                  <pic:blipFill>
                    <a:blip r:embed="rId11"/>
                    <a:srcRect/>
                    <a:stretch>
                      <a:fillRect/>
                    </a:stretch>
                  </pic:blipFill>
                  <pic:spPr bwMode="auto">
                    <a:xfrm>
                      <a:off x="0" y="0"/>
                      <a:ext cx="5746750" cy="2004695"/>
                    </a:xfrm>
                    <a:prstGeom prst="rect">
                      <a:avLst/>
                    </a:prstGeom>
                    <a:noFill/>
                    <a:ln w="9525">
                      <a:noFill/>
                      <a:miter lim="800000"/>
                      <a:headEnd/>
                      <a:tailEnd/>
                    </a:ln>
                  </pic:spPr>
                </pic:pic>
              </a:graphicData>
            </a:graphic>
          </wp:anchor>
        </w:drawing>
      </w:r>
      <w:r w:rsidR="00C229DD" w:rsidRPr="00167E05">
        <w:rPr>
          <w:rFonts w:ascii="Times New Roman" w:hAnsi="Times New Roman"/>
          <w:sz w:val="28"/>
          <w:szCs w:val="28"/>
        </w:rPr>
        <w:t xml:space="preserve">В качестве отправной точки по созданию авторской </w:t>
      </w:r>
      <w:r w:rsidRPr="00167E05">
        <w:rPr>
          <w:rFonts w:ascii="Times New Roman" w:hAnsi="Times New Roman"/>
          <w:sz w:val="28"/>
          <w:szCs w:val="28"/>
        </w:rPr>
        <w:t>модели мы взяли модель С.В. Комарова и А.Н. Мухаметшина</w:t>
      </w:r>
      <w:r w:rsidRPr="00167E05">
        <w:rPr>
          <w:rStyle w:val="ac"/>
          <w:rFonts w:ascii="Times New Roman" w:hAnsi="Times New Roman"/>
          <w:sz w:val="28"/>
          <w:szCs w:val="28"/>
        </w:rPr>
        <w:footnoteReference w:id="44"/>
      </w:r>
      <w:r w:rsidR="00C229DD" w:rsidRPr="00167E05">
        <w:rPr>
          <w:rFonts w:ascii="Times New Roman" w:hAnsi="Times New Roman"/>
          <w:sz w:val="28"/>
          <w:szCs w:val="28"/>
        </w:rPr>
        <w:t xml:space="preserve"> и внесли более подробные объяснения для отдельных этапов. </w:t>
      </w:r>
    </w:p>
    <w:p w:rsidR="00EB7DC1" w:rsidRPr="00167E05" w:rsidRDefault="00EB7DC1" w:rsidP="00C229DD">
      <w:pPr>
        <w:ind w:firstLine="708"/>
        <w:contextualSpacing/>
        <w:jc w:val="center"/>
        <w:rPr>
          <w:rFonts w:ascii="Times New Roman" w:hAnsi="Times New Roman"/>
          <w:b/>
          <w:sz w:val="24"/>
          <w:szCs w:val="24"/>
        </w:rPr>
      </w:pPr>
    </w:p>
    <w:p w:rsidR="00EB7DC1" w:rsidRPr="00167E05" w:rsidRDefault="00EB7DC1" w:rsidP="00C229DD">
      <w:pPr>
        <w:ind w:firstLine="708"/>
        <w:contextualSpacing/>
        <w:jc w:val="center"/>
        <w:rPr>
          <w:rFonts w:ascii="Times New Roman" w:hAnsi="Times New Roman"/>
          <w:b/>
          <w:sz w:val="24"/>
          <w:szCs w:val="24"/>
        </w:rPr>
      </w:pPr>
      <w:r w:rsidRPr="00167E05">
        <w:rPr>
          <w:rFonts w:ascii="Times New Roman" w:hAnsi="Times New Roman"/>
          <w:b/>
          <w:sz w:val="24"/>
          <w:szCs w:val="24"/>
        </w:rPr>
        <w:t>Р</w:t>
      </w:r>
      <w:r w:rsidR="00552F1D" w:rsidRPr="00167E05">
        <w:rPr>
          <w:rFonts w:ascii="Times New Roman" w:hAnsi="Times New Roman"/>
          <w:b/>
          <w:sz w:val="24"/>
          <w:szCs w:val="24"/>
        </w:rPr>
        <w:t xml:space="preserve">исунок 7. - </w:t>
      </w:r>
      <w:r w:rsidRPr="00167E05">
        <w:rPr>
          <w:rFonts w:ascii="Times New Roman" w:hAnsi="Times New Roman"/>
          <w:b/>
          <w:sz w:val="24"/>
          <w:szCs w:val="24"/>
        </w:rPr>
        <w:t>Капитализация человеческих ресурсов организации</w:t>
      </w:r>
    </w:p>
    <w:p w:rsidR="003E61E5" w:rsidRDefault="00C229DD" w:rsidP="0032599D">
      <w:pPr>
        <w:ind w:firstLine="708"/>
        <w:contextualSpacing/>
        <w:jc w:val="both"/>
        <w:rPr>
          <w:rFonts w:ascii="Times New Roman" w:hAnsi="Times New Roman"/>
          <w:sz w:val="28"/>
          <w:szCs w:val="28"/>
        </w:rPr>
      </w:pPr>
      <w:r w:rsidRPr="00167E05">
        <w:rPr>
          <w:rFonts w:ascii="Times New Roman" w:hAnsi="Times New Roman"/>
          <w:sz w:val="28"/>
          <w:szCs w:val="28"/>
        </w:rPr>
        <w:lastRenderedPageBreak/>
        <w:t>На рисунке № 7 видно, что мы раздели процесс капитализации человечески</w:t>
      </w:r>
      <w:r w:rsidR="004B656A" w:rsidRPr="00167E05">
        <w:rPr>
          <w:rFonts w:ascii="Times New Roman" w:hAnsi="Times New Roman"/>
          <w:sz w:val="28"/>
          <w:szCs w:val="28"/>
        </w:rPr>
        <w:t>х ресурсов на несколько этапов.</w:t>
      </w:r>
    </w:p>
    <w:p w:rsidR="003E61E5" w:rsidRPr="00167E05" w:rsidRDefault="003E61E5" w:rsidP="003E61E5">
      <w:pPr>
        <w:ind w:firstLine="708"/>
        <w:contextualSpacing/>
        <w:jc w:val="both"/>
        <w:rPr>
          <w:rFonts w:ascii="Times New Roman" w:hAnsi="Times New Roman"/>
          <w:sz w:val="28"/>
          <w:szCs w:val="28"/>
        </w:rPr>
      </w:pPr>
      <w:r>
        <w:rPr>
          <w:rFonts w:ascii="Times New Roman" w:hAnsi="Times New Roman"/>
          <w:sz w:val="28"/>
          <w:szCs w:val="28"/>
        </w:rPr>
        <w:t>П</w:t>
      </w:r>
      <w:r w:rsidRPr="00167E05">
        <w:rPr>
          <w:rFonts w:ascii="Times New Roman" w:hAnsi="Times New Roman"/>
          <w:sz w:val="28"/>
          <w:szCs w:val="28"/>
        </w:rPr>
        <w:t>роцесс капи</w:t>
      </w:r>
      <w:r w:rsidR="00085EE2">
        <w:rPr>
          <w:rFonts w:ascii="Times New Roman" w:hAnsi="Times New Roman"/>
          <w:sz w:val="28"/>
          <w:szCs w:val="28"/>
        </w:rPr>
        <w:t xml:space="preserve">тализации человеческих ресурсов </w:t>
      </w:r>
      <w:r>
        <w:rPr>
          <w:rFonts w:ascii="Times New Roman" w:hAnsi="Times New Roman"/>
          <w:sz w:val="28"/>
          <w:szCs w:val="28"/>
        </w:rPr>
        <w:t>предполагает, что ресурсы для начала необходимо превратить в человеческий капитал. Развитие человеческого капитала можно представить в следующей классификации.</w:t>
      </w:r>
      <w:r>
        <w:rPr>
          <w:rStyle w:val="ac"/>
          <w:rFonts w:ascii="Times New Roman" w:hAnsi="Times New Roman"/>
          <w:sz w:val="28"/>
          <w:szCs w:val="28"/>
        </w:rPr>
        <w:footnoteReference w:id="45"/>
      </w:r>
      <w:r>
        <w:rPr>
          <w:rFonts w:ascii="Times New Roman" w:hAnsi="Times New Roman"/>
          <w:sz w:val="28"/>
          <w:szCs w:val="28"/>
        </w:rPr>
        <w:t xml:space="preserve"> </w:t>
      </w:r>
      <w:r w:rsidR="0069763B" w:rsidRPr="00167E05">
        <w:rPr>
          <w:rFonts w:ascii="Times New Roman" w:hAnsi="Times New Roman"/>
          <w:sz w:val="28"/>
          <w:szCs w:val="28"/>
        </w:rPr>
        <w:t xml:space="preserve">Данная классификация основывается на признаке уровня развития человеческого капитала и выделяет следующие способы градации человеческого капитала: </w:t>
      </w:r>
    </w:p>
    <w:p w:rsidR="0069763B" w:rsidRPr="00167E05" w:rsidRDefault="0069763B" w:rsidP="002C7328">
      <w:pPr>
        <w:pStyle w:val="a3"/>
        <w:numPr>
          <w:ilvl w:val="0"/>
          <w:numId w:val="4"/>
        </w:numPr>
        <w:jc w:val="both"/>
        <w:rPr>
          <w:rFonts w:ascii="Times New Roman" w:hAnsi="Times New Roman"/>
          <w:sz w:val="28"/>
          <w:szCs w:val="28"/>
        </w:rPr>
      </w:pPr>
      <w:r w:rsidRPr="00167E05">
        <w:rPr>
          <w:rFonts w:ascii="Times New Roman" w:hAnsi="Times New Roman"/>
          <w:sz w:val="28"/>
          <w:szCs w:val="28"/>
        </w:rPr>
        <w:t>уникальные способности в креативной сфере (создание абстрактных принципиально новых возможностей (парадигм, концептов, подходов), конкретизация которых может раскрыть новые технологические или организационные возможности);</w:t>
      </w:r>
    </w:p>
    <w:p w:rsidR="0069763B" w:rsidRPr="00167E05" w:rsidRDefault="0069763B" w:rsidP="002C7328">
      <w:pPr>
        <w:pStyle w:val="a3"/>
        <w:numPr>
          <w:ilvl w:val="0"/>
          <w:numId w:val="4"/>
        </w:numPr>
        <w:jc w:val="both"/>
        <w:rPr>
          <w:rFonts w:ascii="Times New Roman" w:hAnsi="Times New Roman"/>
          <w:sz w:val="28"/>
          <w:szCs w:val="28"/>
        </w:rPr>
      </w:pPr>
      <w:r w:rsidRPr="00167E05">
        <w:rPr>
          <w:rFonts w:ascii="Times New Roman" w:hAnsi="Times New Roman"/>
          <w:sz w:val="28"/>
          <w:szCs w:val="28"/>
        </w:rPr>
        <w:t xml:space="preserve">потенциал обновления сферы технологий и организации воспроизводственного процесса (технологическая и организационная конкретизация появившихся новых возможностей, их процессуальное осуществление; </w:t>
      </w:r>
    </w:p>
    <w:p w:rsidR="0069763B" w:rsidRDefault="0069763B" w:rsidP="002C7328">
      <w:pPr>
        <w:pStyle w:val="a3"/>
        <w:numPr>
          <w:ilvl w:val="0"/>
          <w:numId w:val="4"/>
        </w:numPr>
        <w:jc w:val="both"/>
        <w:rPr>
          <w:rFonts w:ascii="Times New Roman" w:hAnsi="Times New Roman"/>
          <w:sz w:val="28"/>
          <w:szCs w:val="28"/>
        </w:rPr>
      </w:pPr>
      <w:r w:rsidRPr="00167E05">
        <w:rPr>
          <w:rFonts w:ascii="Times New Roman" w:hAnsi="Times New Roman"/>
          <w:sz w:val="28"/>
          <w:szCs w:val="28"/>
        </w:rPr>
        <w:t xml:space="preserve">уникальный уровень развития ключевых компетенций в традиционной деятельности (предметное воплощение, потребительская конкретизация новых технологических и организационных возможностей). </w:t>
      </w:r>
    </w:p>
    <w:p w:rsidR="0069763B" w:rsidRPr="00167E05" w:rsidRDefault="0069763B" w:rsidP="004B656A">
      <w:pPr>
        <w:ind w:firstLine="708"/>
        <w:contextualSpacing/>
        <w:jc w:val="both"/>
        <w:rPr>
          <w:rFonts w:ascii="Times New Roman" w:hAnsi="Times New Roman"/>
          <w:sz w:val="28"/>
          <w:szCs w:val="28"/>
        </w:rPr>
      </w:pPr>
      <w:r w:rsidRPr="00167E05">
        <w:rPr>
          <w:rFonts w:ascii="Times New Roman" w:hAnsi="Times New Roman"/>
          <w:sz w:val="28"/>
          <w:szCs w:val="28"/>
        </w:rPr>
        <w:t xml:space="preserve">Данная классификация позволяет обеспечить потребности стратегического и оперативного управления развитием человеческого капитала, а также раскрыть содержание отношений собственности, </w:t>
      </w:r>
      <w:r w:rsidRPr="00167E05">
        <w:rPr>
          <w:rFonts w:ascii="Times New Roman" w:hAnsi="Times New Roman"/>
          <w:sz w:val="28"/>
          <w:szCs w:val="28"/>
        </w:rPr>
        <w:lastRenderedPageBreak/>
        <w:t xml:space="preserve">определить инструменты инвестиционного обеспечения воспроизводства и согласования интересов владельцев человеческого капитала. </w:t>
      </w:r>
    </w:p>
    <w:p w:rsidR="009D660D" w:rsidRPr="00167E05" w:rsidRDefault="00662B23" w:rsidP="00552F1D">
      <w:pPr>
        <w:ind w:firstLine="708"/>
        <w:contextualSpacing/>
        <w:jc w:val="both"/>
        <w:rPr>
          <w:rFonts w:ascii="Times New Roman" w:hAnsi="Times New Roman"/>
          <w:b/>
          <w:sz w:val="28"/>
          <w:szCs w:val="28"/>
        </w:rPr>
      </w:pPr>
      <w:r w:rsidRPr="00167E05">
        <w:rPr>
          <w:rFonts w:ascii="Times New Roman" w:hAnsi="Times New Roman"/>
          <w:sz w:val="28"/>
          <w:szCs w:val="28"/>
        </w:rPr>
        <w:t xml:space="preserve">Приведение </w:t>
      </w:r>
      <w:r w:rsidR="009D660D" w:rsidRPr="00167E05">
        <w:rPr>
          <w:rFonts w:ascii="Times New Roman" w:hAnsi="Times New Roman"/>
          <w:sz w:val="28"/>
          <w:szCs w:val="28"/>
        </w:rPr>
        <w:t xml:space="preserve">человеческих ресурсов организации в человеческий капитал, после в интеллектуальный и как результат в экономический капитал можно разделить на несколько стадий: </w:t>
      </w:r>
    </w:p>
    <w:p w:rsidR="00524ED7" w:rsidRPr="00167E05" w:rsidRDefault="009D660D" w:rsidP="00552F1D">
      <w:pPr>
        <w:ind w:firstLine="708"/>
        <w:contextualSpacing/>
        <w:jc w:val="both"/>
        <w:rPr>
          <w:rFonts w:ascii="Times New Roman" w:hAnsi="Times New Roman"/>
          <w:sz w:val="28"/>
          <w:szCs w:val="28"/>
        </w:rPr>
      </w:pPr>
      <w:r w:rsidRPr="00167E05">
        <w:rPr>
          <w:rFonts w:ascii="Times New Roman" w:hAnsi="Times New Roman"/>
          <w:b/>
          <w:sz w:val="28"/>
          <w:szCs w:val="28"/>
        </w:rPr>
        <w:t xml:space="preserve">1 </w:t>
      </w:r>
      <w:r w:rsidR="00537813" w:rsidRPr="00167E05">
        <w:rPr>
          <w:rFonts w:ascii="Times New Roman" w:hAnsi="Times New Roman"/>
          <w:b/>
          <w:sz w:val="28"/>
          <w:szCs w:val="28"/>
        </w:rPr>
        <w:t>стадия. С</w:t>
      </w:r>
      <w:r w:rsidR="00C43A94" w:rsidRPr="00167E05">
        <w:rPr>
          <w:rFonts w:ascii="Times New Roman" w:hAnsi="Times New Roman"/>
          <w:b/>
          <w:sz w:val="28"/>
          <w:szCs w:val="28"/>
        </w:rPr>
        <w:t xml:space="preserve">пособы создания интеллектуального капитала: </w:t>
      </w:r>
      <w:r w:rsidRPr="00167E05">
        <w:rPr>
          <w:rFonts w:ascii="Times New Roman" w:hAnsi="Times New Roman"/>
          <w:sz w:val="28"/>
          <w:szCs w:val="28"/>
        </w:rPr>
        <w:t xml:space="preserve">формирование </w:t>
      </w:r>
      <w:r w:rsidR="00C43A94" w:rsidRPr="00167E05">
        <w:rPr>
          <w:rFonts w:ascii="Times New Roman" w:hAnsi="Times New Roman"/>
          <w:sz w:val="28"/>
          <w:szCs w:val="28"/>
        </w:rPr>
        <w:t>человеческого, и как следствие интеллектуального</w:t>
      </w:r>
      <w:r w:rsidR="003513DD" w:rsidRPr="00167E05">
        <w:rPr>
          <w:rFonts w:ascii="Times New Roman" w:hAnsi="Times New Roman"/>
          <w:sz w:val="28"/>
          <w:szCs w:val="28"/>
        </w:rPr>
        <w:t xml:space="preserve"> </w:t>
      </w:r>
      <w:r w:rsidR="00C43A94" w:rsidRPr="00167E05">
        <w:rPr>
          <w:rFonts w:ascii="Times New Roman" w:hAnsi="Times New Roman"/>
          <w:sz w:val="28"/>
          <w:szCs w:val="28"/>
        </w:rPr>
        <w:t xml:space="preserve">капитала организации, </w:t>
      </w:r>
      <w:r w:rsidR="003513DD" w:rsidRPr="00167E05">
        <w:rPr>
          <w:rFonts w:ascii="Times New Roman" w:hAnsi="Times New Roman"/>
          <w:sz w:val="28"/>
          <w:szCs w:val="28"/>
        </w:rPr>
        <w:t>на основе использования интеллектуального потенциала человеческих ресурсов. Данный этап проходит на трех уровнях: индивидуальном,</w:t>
      </w:r>
      <w:r w:rsidR="00C43A94" w:rsidRPr="00167E05">
        <w:rPr>
          <w:rFonts w:ascii="Times New Roman" w:hAnsi="Times New Roman"/>
          <w:sz w:val="28"/>
          <w:szCs w:val="28"/>
        </w:rPr>
        <w:t xml:space="preserve"> </w:t>
      </w:r>
      <w:r w:rsidR="003513DD" w:rsidRPr="00167E05">
        <w:rPr>
          <w:rFonts w:ascii="Times New Roman" w:hAnsi="Times New Roman"/>
          <w:sz w:val="28"/>
          <w:szCs w:val="28"/>
        </w:rPr>
        <w:t>групповом</w:t>
      </w:r>
      <w:r w:rsidR="00C43A94" w:rsidRPr="00167E05">
        <w:rPr>
          <w:rFonts w:ascii="Times New Roman" w:hAnsi="Times New Roman"/>
          <w:sz w:val="28"/>
          <w:szCs w:val="28"/>
        </w:rPr>
        <w:t xml:space="preserve">, </w:t>
      </w:r>
      <w:r w:rsidR="003513DD" w:rsidRPr="00167E05">
        <w:rPr>
          <w:rFonts w:ascii="Times New Roman" w:hAnsi="Times New Roman"/>
          <w:sz w:val="28"/>
          <w:szCs w:val="28"/>
        </w:rPr>
        <w:t>организационном</w:t>
      </w:r>
      <w:r w:rsidR="00C43A94" w:rsidRPr="00167E05">
        <w:rPr>
          <w:rFonts w:ascii="Times New Roman" w:hAnsi="Times New Roman"/>
          <w:sz w:val="28"/>
          <w:szCs w:val="28"/>
        </w:rPr>
        <w:t xml:space="preserve">. </w:t>
      </w:r>
    </w:p>
    <w:p w:rsidR="00D2278E" w:rsidRPr="00167E05" w:rsidRDefault="00C43A94" w:rsidP="00552F1D">
      <w:pPr>
        <w:ind w:firstLine="708"/>
        <w:contextualSpacing/>
        <w:jc w:val="both"/>
        <w:rPr>
          <w:rFonts w:ascii="Times New Roman" w:hAnsi="Times New Roman"/>
          <w:sz w:val="28"/>
          <w:szCs w:val="28"/>
        </w:rPr>
      </w:pPr>
      <w:r w:rsidRPr="00167E05">
        <w:rPr>
          <w:rFonts w:ascii="Times New Roman" w:hAnsi="Times New Roman"/>
          <w:b/>
          <w:i/>
          <w:sz w:val="28"/>
          <w:szCs w:val="28"/>
        </w:rPr>
        <w:t>На индивидуальном уровне</w:t>
      </w:r>
      <w:r w:rsidRPr="00167E05">
        <w:rPr>
          <w:rFonts w:ascii="Times New Roman" w:hAnsi="Times New Roman"/>
          <w:sz w:val="28"/>
          <w:szCs w:val="28"/>
        </w:rPr>
        <w:t xml:space="preserve"> организация проводит </w:t>
      </w:r>
      <w:r w:rsidR="009D660D" w:rsidRPr="00167E05">
        <w:rPr>
          <w:rFonts w:ascii="Times New Roman" w:hAnsi="Times New Roman"/>
          <w:sz w:val="28"/>
          <w:szCs w:val="28"/>
        </w:rPr>
        <w:t>отбор</w:t>
      </w:r>
      <w:r w:rsidRPr="00167E05">
        <w:rPr>
          <w:rFonts w:ascii="Times New Roman" w:hAnsi="Times New Roman"/>
          <w:sz w:val="28"/>
          <w:szCs w:val="28"/>
        </w:rPr>
        <w:t xml:space="preserve"> </w:t>
      </w:r>
      <w:r w:rsidR="009D660D" w:rsidRPr="00167E05">
        <w:rPr>
          <w:rFonts w:ascii="Times New Roman" w:hAnsi="Times New Roman"/>
          <w:sz w:val="28"/>
          <w:szCs w:val="28"/>
        </w:rPr>
        <w:t>человеческих ресурсов, обучение, мотивация, развитие креативных способностей, повышение квалификации, обеспечение лояльности</w:t>
      </w:r>
      <w:r w:rsidR="006412D1" w:rsidRPr="00167E05">
        <w:rPr>
          <w:rFonts w:ascii="Times New Roman" w:hAnsi="Times New Roman"/>
          <w:sz w:val="28"/>
          <w:szCs w:val="28"/>
        </w:rPr>
        <w:t xml:space="preserve"> сотрудников. </w:t>
      </w:r>
    </w:p>
    <w:p w:rsidR="00524ED7" w:rsidRPr="00167E05" w:rsidRDefault="00524ED7" w:rsidP="00552F1D">
      <w:pPr>
        <w:spacing w:after="0"/>
        <w:ind w:left="142" w:firstLine="566"/>
        <w:contextualSpacing/>
        <w:jc w:val="both"/>
        <w:rPr>
          <w:rFonts w:ascii="Times New Roman" w:hAnsi="Times New Roman"/>
          <w:sz w:val="28"/>
          <w:szCs w:val="28"/>
        </w:rPr>
      </w:pPr>
      <w:r w:rsidRPr="00167E05">
        <w:rPr>
          <w:rFonts w:ascii="Times New Roman" w:hAnsi="Times New Roman"/>
          <w:b/>
          <w:i/>
          <w:sz w:val="28"/>
          <w:szCs w:val="28"/>
        </w:rPr>
        <w:t>На групповом уровне</w:t>
      </w:r>
      <w:r w:rsidRPr="00167E05">
        <w:rPr>
          <w:rFonts w:ascii="Times New Roman" w:hAnsi="Times New Roman"/>
          <w:i/>
          <w:sz w:val="28"/>
          <w:szCs w:val="28"/>
        </w:rPr>
        <w:t xml:space="preserve"> </w:t>
      </w:r>
      <w:r w:rsidRPr="00167E05">
        <w:rPr>
          <w:rFonts w:ascii="Times New Roman" w:hAnsi="Times New Roman"/>
          <w:sz w:val="28"/>
          <w:szCs w:val="28"/>
        </w:rPr>
        <w:t xml:space="preserve">организация способствует созданию «интеллектуального ядра» организации - </w:t>
      </w:r>
      <w:r w:rsidR="00514251" w:rsidRPr="00167E05">
        <w:rPr>
          <w:rFonts w:ascii="Times New Roman" w:hAnsi="Times New Roman"/>
          <w:sz w:val="28"/>
          <w:szCs w:val="28"/>
        </w:rPr>
        <w:t>в</w:t>
      </w:r>
      <w:r w:rsidRPr="00167E05">
        <w:rPr>
          <w:rFonts w:ascii="Times New Roman" w:hAnsi="Times New Roman"/>
          <w:sz w:val="28"/>
          <w:szCs w:val="28"/>
        </w:rPr>
        <w:t xml:space="preserve"> процессе деятельности данной профилированной группы сотрудников</w:t>
      </w:r>
      <w:r w:rsidR="00514251" w:rsidRPr="00167E05">
        <w:rPr>
          <w:rFonts w:ascii="Times New Roman" w:hAnsi="Times New Roman"/>
          <w:sz w:val="28"/>
          <w:szCs w:val="28"/>
        </w:rPr>
        <w:t xml:space="preserve"> происходит распределение интеллектуального потенциала, то есть обмен информацией</w:t>
      </w:r>
      <w:r w:rsidR="005110E1" w:rsidRPr="00167E05">
        <w:rPr>
          <w:rFonts w:ascii="Times New Roman" w:hAnsi="Times New Roman"/>
          <w:sz w:val="28"/>
          <w:szCs w:val="28"/>
        </w:rPr>
        <w:t xml:space="preserve">. В процессе подобной </w:t>
      </w:r>
      <w:r w:rsidR="005110E1" w:rsidRPr="00167E05">
        <w:rPr>
          <w:rFonts w:ascii="Times New Roman" w:hAnsi="Times New Roman"/>
          <w:sz w:val="28"/>
          <w:szCs w:val="28"/>
          <w:shd w:val="clear" w:color="auto" w:fill="FFFFFF"/>
        </w:rPr>
        <w:t xml:space="preserve">синергетической рабочей программы </w:t>
      </w:r>
      <w:r w:rsidRPr="00167E05">
        <w:rPr>
          <w:rFonts w:ascii="Times New Roman" w:hAnsi="Times New Roman"/>
          <w:sz w:val="28"/>
          <w:szCs w:val="28"/>
        </w:rPr>
        <w:t xml:space="preserve">организация получает новые разработки и идеи. </w:t>
      </w:r>
      <w:r w:rsidR="00514251" w:rsidRPr="00167E05">
        <w:rPr>
          <w:rFonts w:ascii="Times New Roman" w:hAnsi="Times New Roman"/>
          <w:sz w:val="28"/>
          <w:szCs w:val="28"/>
        </w:rPr>
        <w:t>В результате подобной деятельности</w:t>
      </w:r>
      <w:r w:rsidRPr="00167E05">
        <w:rPr>
          <w:rFonts w:ascii="Times New Roman" w:hAnsi="Times New Roman"/>
          <w:sz w:val="28"/>
          <w:szCs w:val="28"/>
        </w:rPr>
        <w:t xml:space="preserve"> </w:t>
      </w:r>
      <w:r w:rsidR="00514251" w:rsidRPr="00167E05">
        <w:rPr>
          <w:rFonts w:ascii="Times New Roman" w:hAnsi="Times New Roman"/>
          <w:sz w:val="28"/>
          <w:szCs w:val="28"/>
        </w:rPr>
        <w:t>организация</w:t>
      </w:r>
      <w:r w:rsidRPr="00167E05">
        <w:rPr>
          <w:rFonts w:ascii="Times New Roman" w:hAnsi="Times New Roman"/>
          <w:sz w:val="28"/>
          <w:szCs w:val="28"/>
        </w:rPr>
        <w:t xml:space="preserve"> </w:t>
      </w:r>
      <w:r w:rsidRPr="00167E05">
        <w:rPr>
          <w:rFonts w:ascii="Times New Roman" w:hAnsi="Times New Roman"/>
          <w:sz w:val="28"/>
          <w:szCs w:val="28"/>
          <w:shd w:val="clear" w:color="auto" w:fill="FFFFFF"/>
        </w:rPr>
        <w:t>внедряет лучшие практик</w:t>
      </w:r>
      <w:r w:rsidR="00514251" w:rsidRPr="00167E05">
        <w:rPr>
          <w:rFonts w:ascii="Times New Roman" w:hAnsi="Times New Roman"/>
          <w:sz w:val="28"/>
          <w:szCs w:val="28"/>
          <w:shd w:val="clear" w:color="auto" w:fill="FFFFFF"/>
        </w:rPr>
        <w:t>и</w:t>
      </w:r>
      <w:r w:rsidRPr="00167E05">
        <w:rPr>
          <w:rFonts w:ascii="Times New Roman" w:hAnsi="Times New Roman"/>
          <w:sz w:val="28"/>
          <w:szCs w:val="28"/>
          <w:shd w:val="clear" w:color="auto" w:fill="FFFFFF"/>
        </w:rPr>
        <w:t xml:space="preserve"> </w:t>
      </w:r>
      <w:r w:rsidRPr="00167E05">
        <w:rPr>
          <w:rFonts w:ascii="Times New Roman" w:hAnsi="Times New Roman"/>
          <w:sz w:val="28"/>
          <w:szCs w:val="28"/>
        </w:rPr>
        <w:t>«интеллектуального ядра»</w:t>
      </w:r>
      <w:r w:rsidR="00514251" w:rsidRPr="00167E05">
        <w:rPr>
          <w:rFonts w:ascii="Times New Roman" w:hAnsi="Times New Roman"/>
          <w:sz w:val="28"/>
          <w:szCs w:val="28"/>
        </w:rPr>
        <w:t xml:space="preserve"> в деятельности</w:t>
      </w:r>
      <w:r w:rsidRPr="00167E05">
        <w:rPr>
          <w:rFonts w:ascii="Times New Roman" w:hAnsi="Times New Roman"/>
          <w:sz w:val="28"/>
          <w:szCs w:val="28"/>
        </w:rPr>
        <w:t xml:space="preserve"> организации и при производстве новых продуктов. </w:t>
      </w:r>
    </w:p>
    <w:p w:rsidR="00524ED7" w:rsidRPr="00167E05" w:rsidRDefault="00524ED7" w:rsidP="00552F1D">
      <w:pPr>
        <w:pStyle w:val="a3"/>
        <w:spacing w:after="0"/>
        <w:ind w:left="0" w:firstLine="708"/>
        <w:jc w:val="both"/>
        <w:rPr>
          <w:rFonts w:ascii="Times New Roman" w:hAnsi="Times New Roman"/>
          <w:sz w:val="28"/>
          <w:szCs w:val="28"/>
          <w:shd w:val="clear" w:color="auto" w:fill="FFFFFF"/>
        </w:rPr>
      </w:pPr>
      <w:r w:rsidRPr="00167E05">
        <w:rPr>
          <w:rFonts w:ascii="Times New Roman" w:hAnsi="Times New Roman"/>
          <w:b/>
          <w:i/>
          <w:sz w:val="28"/>
          <w:szCs w:val="28"/>
          <w:shd w:val="clear" w:color="auto" w:fill="FFFFFF"/>
        </w:rPr>
        <w:t xml:space="preserve">На организационном уровне </w:t>
      </w:r>
      <w:r w:rsidRPr="00167E05">
        <w:rPr>
          <w:rFonts w:ascii="Times New Roman" w:hAnsi="Times New Roman"/>
          <w:sz w:val="28"/>
          <w:szCs w:val="28"/>
          <w:shd w:val="clear" w:color="auto" w:fill="FFFFFF"/>
        </w:rPr>
        <w:t xml:space="preserve">обеспечивается доступ к необходимой информации, </w:t>
      </w:r>
      <w:r w:rsidRPr="00167E05">
        <w:rPr>
          <w:rFonts w:ascii="Times New Roman" w:hAnsi="Times New Roman"/>
          <w:sz w:val="28"/>
          <w:szCs w:val="28"/>
        </w:rPr>
        <w:t xml:space="preserve">создаются инфраструктурные условия для преобразования знаний сотрудников в интеллектуальный капитал, </w:t>
      </w:r>
      <w:r w:rsidRPr="00167E05">
        <w:rPr>
          <w:rFonts w:ascii="Times New Roman" w:hAnsi="Times New Roman"/>
          <w:sz w:val="28"/>
          <w:szCs w:val="28"/>
          <w:shd w:val="clear" w:color="auto" w:fill="FFFFFF"/>
        </w:rPr>
        <w:t xml:space="preserve">укрепляется материально-техническая база, </w:t>
      </w:r>
      <w:r w:rsidRPr="00167E05">
        <w:rPr>
          <w:rFonts w:ascii="Times New Roman" w:hAnsi="Times New Roman"/>
          <w:sz w:val="28"/>
          <w:szCs w:val="28"/>
        </w:rPr>
        <w:t xml:space="preserve">уникальная информация сохраняется в базу данных организации. Также в ряде случаев </w:t>
      </w:r>
      <w:r w:rsidRPr="00167E05">
        <w:rPr>
          <w:rFonts w:ascii="Times New Roman" w:hAnsi="Times New Roman"/>
          <w:sz w:val="28"/>
          <w:szCs w:val="28"/>
          <w:shd w:val="clear" w:color="auto" w:fill="FFFFFF"/>
        </w:rPr>
        <w:t>создаются службы НИОКР.</w:t>
      </w:r>
    </w:p>
    <w:p w:rsidR="00264C44" w:rsidRPr="003E61E5" w:rsidRDefault="00134E76" w:rsidP="003E61E5">
      <w:pPr>
        <w:ind w:firstLine="708"/>
        <w:contextualSpacing/>
        <w:jc w:val="both"/>
        <w:rPr>
          <w:rFonts w:ascii="Times New Roman" w:hAnsi="Times New Roman"/>
          <w:sz w:val="28"/>
          <w:szCs w:val="28"/>
        </w:rPr>
      </w:pPr>
      <w:r w:rsidRPr="00167E05">
        <w:rPr>
          <w:rFonts w:ascii="Times New Roman" w:hAnsi="Times New Roman"/>
          <w:b/>
          <w:sz w:val="28"/>
          <w:szCs w:val="28"/>
          <w:shd w:val="clear" w:color="auto" w:fill="FFFFFF"/>
        </w:rPr>
        <w:t>После завершения первой стадии</w:t>
      </w:r>
      <w:r w:rsidRPr="00167E05">
        <w:rPr>
          <w:rFonts w:ascii="Times New Roman" w:hAnsi="Times New Roman"/>
          <w:sz w:val="28"/>
          <w:szCs w:val="28"/>
          <w:shd w:val="clear" w:color="auto" w:fill="FFFFFF"/>
        </w:rPr>
        <w:t xml:space="preserve"> </w:t>
      </w:r>
      <w:r w:rsidR="00411407" w:rsidRPr="00167E05">
        <w:rPr>
          <w:rFonts w:ascii="Times New Roman" w:hAnsi="Times New Roman"/>
          <w:sz w:val="28"/>
          <w:szCs w:val="28"/>
        </w:rPr>
        <w:t xml:space="preserve">в процессе взаимодействия и синергетических эффектов трех элементов: человеческого, организационного и потребительского, </w:t>
      </w:r>
      <w:r w:rsidR="00264C44" w:rsidRPr="00167E05">
        <w:rPr>
          <w:rFonts w:ascii="Times New Roman" w:hAnsi="Times New Roman"/>
          <w:sz w:val="28"/>
          <w:szCs w:val="28"/>
          <w:shd w:val="clear" w:color="auto" w:fill="FFFFFF"/>
        </w:rPr>
        <w:t xml:space="preserve">мы получаем интеллектуальный капитал. </w:t>
      </w:r>
      <w:r w:rsidR="00264C44" w:rsidRPr="00167E05">
        <w:rPr>
          <w:rFonts w:ascii="Times New Roman" w:hAnsi="Times New Roman"/>
          <w:b/>
          <w:sz w:val="24"/>
          <w:szCs w:val="24"/>
          <w:shd w:val="clear" w:color="auto" w:fill="FFFFFF"/>
        </w:rPr>
        <w:tab/>
      </w:r>
    </w:p>
    <w:p w:rsidR="00085EE2" w:rsidRDefault="00085EE2" w:rsidP="00552F1D">
      <w:pPr>
        <w:spacing w:after="0"/>
        <w:ind w:firstLine="708"/>
        <w:contextualSpacing/>
        <w:jc w:val="both"/>
        <w:rPr>
          <w:rFonts w:ascii="Times New Roman" w:hAnsi="Times New Roman"/>
          <w:b/>
          <w:sz w:val="28"/>
          <w:szCs w:val="28"/>
          <w:shd w:val="clear" w:color="auto" w:fill="FFFFFF"/>
        </w:rPr>
      </w:pPr>
    </w:p>
    <w:p w:rsidR="00085EE2" w:rsidRDefault="00085EE2" w:rsidP="00552F1D">
      <w:pPr>
        <w:spacing w:after="0"/>
        <w:ind w:firstLine="708"/>
        <w:contextualSpacing/>
        <w:jc w:val="both"/>
        <w:rPr>
          <w:rFonts w:ascii="Times New Roman" w:hAnsi="Times New Roman"/>
          <w:b/>
          <w:sz w:val="28"/>
          <w:szCs w:val="28"/>
          <w:shd w:val="clear" w:color="auto" w:fill="FFFFFF"/>
        </w:rPr>
      </w:pPr>
    </w:p>
    <w:p w:rsidR="00264C44" w:rsidRPr="00167E05" w:rsidRDefault="00296C37" w:rsidP="00552F1D">
      <w:pPr>
        <w:spacing w:after="0"/>
        <w:ind w:firstLine="708"/>
        <w:contextualSpacing/>
        <w:jc w:val="both"/>
        <w:rPr>
          <w:rFonts w:ascii="Times New Roman" w:hAnsi="Times New Roman"/>
          <w:b/>
          <w:sz w:val="28"/>
          <w:szCs w:val="28"/>
          <w:shd w:val="clear" w:color="auto" w:fill="FFFFFF"/>
        </w:rPr>
      </w:pPr>
      <w:r w:rsidRPr="00167E05">
        <w:rPr>
          <w:rFonts w:ascii="Times New Roman" w:hAnsi="Times New Roman"/>
          <w:b/>
          <w:sz w:val="28"/>
          <w:szCs w:val="28"/>
          <w:shd w:val="clear" w:color="auto" w:fill="FFFFFF"/>
        </w:rPr>
        <w:t>Полученные объекты интеллектуального капитала можно разделить на четыре</w:t>
      </w:r>
      <w:r w:rsidR="00DF5DBE" w:rsidRPr="00167E05">
        <w:rPr>
          <w:rFonts w:ascii="Times New Roman" w:hAnsi="Times New Roman"/>
          <w:b/>
          <w:sz w:val="28"/>
          <w:szCs w:val="28"/>
          <w:shd w:val="clear" w:color="auto" w:fill="FFFFFF"/>
        </w:rPr>
        <w:t xml:space="preserve"> группы</w:t>
      </w:r>
      <w:r w:rsidR="00264C44" w:rsidRPr="00167E05">
        <w:rPr>
          <w:rFonts w:ascii="Times New Roman" w:hAnsi="Times New Roman"/>
          <w:b/>
          <w:sz w:val="28"/>
          <w:szCs w:val="28"/>
          <w:shd w:val="clear" w:color="auto" w:fill="FFFFFF"/>
        </w:rPr>
        <w:t>:</w:t>
      </w:r>
    </w:p>
    <w:p w:rsidR="00264C44" w:rsidRPr="00167E05" w:rsidRDefault="00584DC1" w:rsidP="002C7328">
      <w:pPr>
        <w:pStyle w:val="a3"/>
        <w:numPr>
          <w:ilvl w:val="0"/>
          <w:numId w:val="7"/>
        </w:numPr>
        <w:spacing w:after="0"/>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инфраструктурные активы</w:t>
      </w:r>
      <w:r w:rsidR="005B73BE" w:rsidRPr="00167E05">
        <w:rPr>
          <w:rFonts w:ascii="Times New Roman" w:hAnsi="Times New Roman"/>
          <w:sz w:val="28"/>
          <w:szCs w:val="28"/>
          <w:shd w:val="clear" w:color="auto" w:fill="FFFFFF"/>
        </w:rPr>
        <w:t xml:space="preserve"> </w:t>
      </w:r>
      <w:r w:rsidR="00DF5DBE" w:rsidRPr="00167E05">
        <w:rPr>
          <w:rFonts w:ascii="Times New Roman" w:hAnsi="Times New Roman"/>
          <w:sz w:val="28"/>
          <w:szCs w:val="28"/>
          <w:shd w:val="clear" w:color="auto" w:fill="FFFFFF"/>
        </w:rPr>
        <w:t>–</w:t>
      </w:r>
      <w:r w:rsidR="005B73BE" w:rsidRPr="00167E05">
        <w:rPr>
          <w:rFonts w:ascii="Times New Roman" w:hAnsi="Times New Roman"/>
          <w:sz w:val="28"/>
          <w:szCs w:val="28"/>
          <w:shd w:val="clear" w:color="auto" w:fill="FFFFFF"/>
        </w:rPr>
        <w:t xml:space="preserve"> </w:t>
      </w:r>
      <w:r w:rsidR="00DF5DBE" w:rsidRPr="00167E05">
        <w:rPr>
          <w:rFonts w:ascii="Times New Roman" w:hAnsi="Times New Roman"/>
          <w:sz w:val="28"/>
          <w:szCs w:val="28"/>
          <w:shd w:val="clear" w:color="auto" w:fill="FFFFFF"/>
        </w:rPr>
        <w:t xml:space="preserve">корпоративная культура, управленческие процессы, </w:t>
      </w:r>
      <w:r w:rsidR="005B73BE" w:rsidRPr="00167E05">
        <w:rPr>
          <w:rFonts w:ascii="Times New Roman" w:hAnsi="Times New Roman"/>
          <w:sz w:val="28"/>
          <w:szCs w:val="28"/>
          <w:shd w:val="clear" w:color="auto" w:fill="FFFFFF"/>
        </w:rPr>
        <w:t>информационные системы, сетевые системы связи,</w:t>
      </w:r>
      <w:r w:rsidR="00296C37" w:rsidRPr="00167E05">
        <w:rPr>
          <w:rFonts w:ascii="Times New Roman" w:hAnsi="Times New Roman"/>
          <w:sz w:val="28"/>
          <w:szCs w:val="28"/>
          <w:shd w:val="clear" w:color="auto" w:fill="FFFFFF"/>
        </w:rPr>
        <w:t xml:space="preserve"> базы знаний, </w:t>
      </w:r>
      <w:r w:rsidR="005B73BE" w:rsidRPr="00167E05">
        <w:rPr>
          <w:rFonts w:ascii="Times New Roman" w:hAnsi="Times New Roman"/>
          <w:sz w:val="28"/>
          <w:szCs w:val="28"/>
          <w:shd w:val="clear" w:color="auto" w:fill="FFFFFF"/>
        </w:rPr>
        <w:t xml:space="preserve">техническая, учебная, справочная </w:t>
      </w:r>
      <w:r w:rsidR="00296C37" w:rsidRPr="00167E05">
        <w:rPr>
          <w:rFonts w:ascii="Times New Roman" w:hAnsi="Times New Roman"/>
          <w:sz w:val="28"/>
          <w:szCs w:val="28"/>
          <w:shd w:val="clear" w:color="auto" w:fill="FFFFFF"/>
        </w:rPr>
        <w:t xml:space="preserve">литература, пособия, документы, </w:t>
      </w:r>
      <w:r w:rsidR="005B73BE" w:rsidRPr="00167E05">
        <w:rPr>
          <w:rFonts w:ascii="Times New Roman" w:hAnsi="Times New Roman"/>
          <w:sz w:val="28"/>
          <w:szCs w:val="28"/>
          <w:shd w:val="clear" w:color="auto" w:fill="FFFFFF"/>
        </w:rPr>
        <w:t xml:space="preserve">стандарты качества, технические требования, процессы управления, производственные лицензии, </w:t>
      </w:r>
      <w:r w:rsidR="00DF5DBE" w:rsidRPr="00167E05">
        <w:rPr>
          <w:rFonts w:ascii="Times New Roman" w:hAnsi="Times New Roman"/>
          <w:sz w:val="28"/>
          <w:szCs w:val="28"/>
          <w:shd w:val="clear" w:color="auto" w:fill="FFFFFF"/>
        </w:rPr>
        <w:t xml:space="preserve">отношения с финансовыми кругами. </w:t>
      </w:r>
    </w:p>
    <w:p w:rsidR="00603B29" w:rsidRPr="00167E05" w:rsidRDefault="00296C37" w:rsidP="002C7328">
      <w:pPr>
        <w:pStyle w:val="a3"/>
        <w:numPr>
          <w:ilvl w:val="0"/>
          <w:numId w:val="7"/>
        </w:numPr>
        <w:spacing w:after="0"/>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р</w:t>
      </w:r>
      <w:r w:rsidR="00264C44" w:rsidRPr="00167E05">
        <w:rPr>
          <w:rFonts w:ascii="Times New Roman" w:hAnsi="Times New Roman"/>
          <w:b/>
          <w:sz w:val="28"/>
          <w:szCs w:val="28"/>
          <w:shd w:val="clear" w:color="auto" w:fill="FFFFFF"/>
        </w:rPr>
        <w:t>ыночные</w:t>
      </w:r>
      <w:r w:rsidRPr="00167E05">
        <w:rPr>
          <w:rFonts w:ascii="Times New Roman" w:hAnsi="Times New Roman"/>
          <w:b/>
          <w:sz w:val="28"/>
          <w:szCs w:val="28"/>
          <w:shd w:val="clear" w:color="auto" w:fill="FFFFFF"/>
        </w:rPr>
        <w:t xml:space="preserve"> активы</w:t>
      </w:r>
      <w:r w:rsidR="00584DC1" w:rsidRPr="00167E05">
        <w:rPr>
          <w:rFonts w:ascii="Times New Roman" w:hAnsi="Times New Roman"/>
          <w:b/>
          <w:sz w:val="28"/>
          <w:szCs w:val="28"/>
          <w:shd w:val="clear" w:color="auto" w:fill="FFFFFF"/>
        </w:rPr>
        <w:t xml:space="preserve"> - </w:t>
      </w:r>
      <w:r w:rsidR="00264C44" w:rsidRPr="00167E05">
        <w:rPr>
          <w:rFonts w:ascii="Times New Roman" w:hAnsi="Times New Roman"/>
          <w:sz w:val="28"/>
          <w:szCs w:val="28"/>
          <w:shd w:val="clear" w:color="auto" w:fill="FFFFFF"/>
        </w:rPr>
        <w:t>авторские права; товарное имя и товарный знак, реклама</w:t>
      </w:r>
      <w:r w:rsidR="00E55596" w:rsidRPr="00167E05">
        <w:rPr>
          <w:rFonts w:ascii="Times New Roman" w:hAnsi="Times New Roman"/>
          <w:sz w:val="28"/>
          <w:szCs w:val="28"/>
          <w:shd w:val="clear" w:color="auto" w:fill="FFFFFF"/>
        </w:rPr>
        <w:t>, гарантии, рег</w:t>
      </w:r>
      <w:r w:rsidR="00584DC1" w:rsidRPr="00167E05">
        <w:rPr>
          <w:rFonts w:ascii="Times New Roman" w:hAnsi="Times New Roman"/>
          <w:sz w:val="28"/>
          <w:szCs w:val="28"/>
          <w:shd w:val="clear" w:color="auto" w:fill="FFFFFF"/>
        </w:rPr>
        <w:t>истрация товарной марки, дизайн, постоянны</w:t>
      </w:r>
      <w:r w:rsidR="005B73BE" w:rsidRPr="00167E05">
        <w:rPr>
          <w:rFonts w:ascii="Times New Roman" w:hAnsi="Times New Roman"/>
          <w:sz w:val="28"/>
          <w:szCs w:val="28"/>
          <w:shd w:val="clear" w:color="auto" w:fill="FFFFFF"/>
        </w:rPr>
        <w:t xml:space="preserve">е клиенты, каналы распределения, знаки обслуживания, </w:t>
      </w:r>
      <w:r w:rsidR="00584DC1" w:rsidRPr="00167E05">
        <w:rPr>
          <w:rFonts w:ascii="Times New Roman" w:hAnsi="Times New Roman"/>
          <w:sz w:val="28"/>
          <w:szCs w:val="28"/>
          <w:shd w:val="clear" w:color="auto" w:fill="FFFFFF"/>
        </w:rPr>
        <w:t xml:space="preserve"> </w:t>
      </w:r>
      <w:r w:rsidR="00DF5DBE" w:rsidRPr="00167E05">
        <w:rPr>
          <w:rFonts w:ascii="Times New Roman" w:hAnsi="Times New Roman"/>
          <w:sz w:val="28"/>
          <w:szCs w:val="28"/>
          <w:shd w:val="clear" w:color="auto" w:fill="FFFFFF"/>
        </w:rPr>
        <w:t xml:space="preserve">портфель заказов, франшизные и лицензионные соглашения. </w:t>
      </w:r>
    </w:p>
    <w:p w:rsidR="00603B29" w:rsidRPr="00167E05" w:rsidRDefault="005B73BE" w:rsidP="002C7328">
      <w:pPr>
        <w:pStyle w:val="a3"/>
        <w:numPr>
          <w:ilvl w:val="0"/>
          <w:numId w:val="7"/>
        </w:numPr>
        <w:spacing w:after="0"/>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человеческие активы –</w:t>
      </w:r>
      <w:r w:rsidR="00603B29" w:rsidRPr="00167E05">
        <w:rPr>
          <w:rFonts w:ascii="Times New Roman" w:hAnsi="Times New Roman"/>
          <w:sz w:val="28"/>
          <w:szCs w:val="28"/>
          <w:shd w:val="clear" w:color="auto" w:fill="FFFFFF"/>
        </w:rPr>
        <w:t xml:space="preserve"> образование</w:t>
      </w:r>
      <w:r w:rsidR="00296C37" w:rsidRPr="00167E05">
        <w:rPr>
          <w:rFonts w:ascii="Times New Roman" w:hAnsi="Times New Roman"/>
          <w:sz w:val="28"/>
          <w:szCs w:val="28"/>
          <w:shd w:val="clear" w:color="auto" w:fill="FFFFFF"/>
        </w:rPr>
        <w:t>,</w:t>
      </w:r>
      <w:r w:rsidR="00DF5DBE" w:rsidRPr="00167E05">
        <w:rPr>
          <w:rFonts w:ascii="Times New Roman" w:hAnsi="Times New Roman"/>
          <w:b/>
          <w:sz w:val="28"/>
          <w:szCs w:val="28"/>
          <w:shd w:val="clear" w:color="auto" w:fill="FFFFFF"/>
        </w:rPr>
        <w:t xml:space="preserve"> </w:t>
      </w:r>
      <w:r w:rsidR="00603B29" w:rsidRPr="00167E05">
        <w:rPr>
          <w:rFonts w:ascii="Times New Roman" w:hAnsi="Times New Roman"/>
          <w:sz w:val="28"/>
          <w:szCs w:val="28"/>
        </w:rPr>
        <w:t xml:space="preserve">опыт интеллектуальной деятельности, </w:t>
      </w:r>
      <w:r w:rsidRPr="00167E05">
        <w:rPr>
          <w:rFonts w:ascii="Times New Roman" w:hAnsi="Times New Roman"/>
          <w:sz w:val="28"/>
          <w:szCs w:val="28"/>
          <w:shd w:val="clear" w:color="auto" w:fill="FFFFFF"/>
        </w:rPr>
        <w:t>профессиональные навыки и знания</w:t>
      </w:r>
      <w:r w:rsidR="00296C37" w:rsidRPr="00167E05">
        <w:rPr>
          <w:rFonts w:ascii="Times New Roman" w:hAnsi="Times New Roman"/>
          <w:sz w:val="28"/>
          <w:szCs w:val="28"/>
          <w:shd w:val="clear" w:color="auto" w:fill="FFFFFF"/>
        </w:rPr>
        <w:t xml:space="preserve"> творческие способности, </w:t>
      </w:r>
      <w:r w:rsidR="00603B29" w:rsidRPr="00167E05">
        <w:rPr>
          <w:rFonts w:ascii="Times New Roman" w:hAnsi="Times New Roman"/>
          <w:sz w:val="28"/>
          <w:szCs w:val="28"/>
        </w:rPr>
        <w:t>профессиональная</w:t>
      </w:r>
      <w:r w:rsidR="00296C37" w:rsidRPr="00167E05">
        <w:rPr>
          <w:rFonts w:ascii="Times New Roman" w:hAnsi="Times New Roman"/>
          <w:sz w:val="28"/>
          <w:szCs w:val="28"/>
          <w:shd w:val="clear" w:color="auto" w:fill="FFFFFF"/>
        </w:rPr>
        <w:t xml:space="preserve"> </w:t>
      </w:r>
      <w:r w:rsidR="00DF5DBE" w:rsidRPr="00167E05">
        <w:rPr>
          <w:rFonts w:ascii="Times New Roman" w:hAnsi="Times New Roman"/>
          <w:sz w:val="28"/>
          <w:szCs w:val="28"/>
          <w:shd w:val="clear" w:color="auto" w:fill="FFFFFF"/>
        </w:rPr>
        <w:t xml:space="preserve">квалификация сотрудников, </w:t>
      </w:r>
      <w:r w:rsidR="00603B29" w:rsidRPr="00167E05">
        <w:rPr>
          <w:rFonts w:ascii="Times New Roman" w:hAnsi="Times New Roman"/>
          <w:sz w:val="28"/>
          <w:szCs w:val="28"/>
        </w:rPr>
        <w:t xml:space="preserve">Область, сфера, раздел, сегменты и элементы профессиональных знаний </w:t>
      </w:r>
      <w:r w:rsidR="00296C37" w:rsidRPr="00167E05">
        <w:rPr>
          <w:rFonts w:ascii="Times New Roman" w:hAnsi="Times New Roman"/>
          <w:sz w:val="28"/>
          <w:szCs w:val="28"/>
          <w:shd w:val="clear" w:color="auto" w:fill="FFFFFF"/>
        </w:rPr>
        <w:t>самоорганизация обучения, мотивация и стимулы</w:t>
      </w:r>
      <w:r w:rsidR="00603B29" w:rsidRPr="00167E05">
        <w:rPr>
          <w:rFonts w:ascii="Times New Roman" w:hAnsi="Times New Roman"/>
          <w:sz w:val="28"/>
          <w:szCs w:val="28"/>
          <w:shd w:val="clear" w:color="auto" w:fill="FFFFFF"/>
        </w:rPr>
        <w:t xml:space="preserve">, </w:t>
      </w:r>
      <w:r w:rsidR="00603B29" w:rsidRPr="00167E05">
        <w:rPr>
          <w:rFonts w:ascii="Times New Roman" w:hAnsi="Times New Roman"/>
          <w:sz w:val="28"/>
          <w:szCs w:val="28"/>
        </w:rPr>
        <w:t>инновационная активность.</w:t>
      </w:r>
    </w:p>
    <w:p w:rsidR="005B73BE" w:rsidRPr="00167E05" w:rsidRDefault="00584DC1" w:rsidP="002C7328">
      <w:pPr>
        <w:pStyle w:val="a3"/>
        <w:numPr>
          <w:ilvl w:val="0"/>
          <w:numId w:val="7"/>
        </w:numPr>
        <w:spacing w:after="0"/>
        <w:jc w:val="both"/>
        <w:rPr>
          <w:rFonts w:ascii="Times New Roman" w:hAnsi="Times New Roman"/>
          <w:sz w:val="28"/>
          <w:szCs w:val="28"/>
          <w:shd w:val="clear" w:color="auto" w:fill="FFFFFF"/>
        </w:rPr>
      </w:pPr>
      <w:r w:rsidRPr="00167E05">
        <w:rPr>
          <w:rFonts w:ascii="Times New Roman" w:hAnsi="Times New Roman"/>
          <w:b/>
          <w:sz w:val="28"/>
          <w:szCs w:val="28"/>
          <w:shd w:val="clear" w:color="auto" w:fill="FFFFFF"/>
        </w:rPr>
        <w:t xml:space="preserve">интеллектуальная собственность </w:t>
      </w:r>
      <w:r w:rsidR="00411407" w:rsidRPr="00167E05">
        <w:rPr>
          <w:rFonts w:ascii="Times New Roman" w:hAnsi="Times New Roman"/>
          <w:b/>
          <w:sz w:val="28"/>
          <w:szCs w:val="28"/>
          <w:shd w:val="clear" w:color="auto" w:fill="FFFFFF"/>
        </w:rPr>
        <w:t>–</w:t>
      </w:r>
      <w:r w:rsidRPr="00167E05">
        <w:rPr>
          <w:rFonts w:ascii="Times New Roman" w:hAnsi="Times New Roman"/>
          <w:b/>
          <w:sz w:val="28"/>
          <w:szCs w:val="28"/>
          <w:shd w:val="clear" w:color="auto" w:fill="FFFFFF"/>
        </w:rPr>
        <w:t xml:space="preserve"> </w:t>
      </w:r>
      <w:r w:rsidR="005B73BE" w:rsidRPr="00167E05">
        <w:rPr>
          <w:rFonts w:ascii="Times New Roman" w:hAnsi="Times New Roman"/>
          <w:sz w:val="28"/>
          <w:szCs w:val="28"/>
          <w:shd w:val="clear" w:color="auto" w:fill="FFFFFF"/>
        </w:rPr>
        <w:t xml:space="preserve">патент, авторское право, </w:t>
      </w:r>
      <w:r w:rsidR="00DF5DBE" w:rsidRPr="00167E05">
        <w:rPr>
          <w:rFonts w:ascii="Times New Roman" w:hAnsi="Times New Roman"/>
          <w:sz w:val="28"/>
          <w:szCs w:val="28"/>
          <w:shd w:val="clear" w:color="auto" w:fill="FFFFFF"/>
        </w:rPr>
        <w:t xml:space="preserve">программное обеспечение, права на дизайн, </w:t>
      </w:r>
      <w:r w:rsidR="005B73BE" w:rsidRPr="00167E05">
        <w:rPr>
          <w:rFonts w:ascii="Times New Roman" w:hAnsi="Times New Roman"/>
          <w:sz w:val="28"/>
          <w:szCs w:val="28"/>
          <w:shd w:val="clear" w:color="auto" w:fill="FFFFFF"/>
        </w:rPr>
        <w:t xml:space="preserve">результаты исследований, разработок и испытаний, «ноу-хау», производственные технологии, производственные секреты. </w:t>
      </w:r>
    </w:p>
    <w:p w:rsidR="00537813" w:rsidRPr="00167E05" w:rsidRDefault="00537813" w:rsidP="00552F1D">
      <w:pPr>
        <w:pStyle w:val="a3"/>
        <w:spacing w:after="0"/>
        <w:ind w:left="0"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lastRenderedPageBreak/>
        <w:t xml:space="preserve">Стоит отметить, что </w:t>
      </w:r>
      <w:r w:rsidR="00296C37" w:rsidRPr="00167E05">
        <w:rPr>
          <w:rFonts w:ascii="Times New Roman" w:hAnsi="Times New Roman"/>
          <w:sz w:val="28"/>
          <w:szCs w:val="28"/>
          <w:shd w:val="clear" w:color="auto" w:fill="FFFFFF"/>
        </w:rPr>
        <w:t xml:space="preserve">данные </w:t>
      </w:r>
      <w:r w:rsidRPr="00167E05">
        <w:rPr>
          <w:rFonts w:ascii="Times New Roman" w:hAnsi="Times New Roman"/>
          <w:sz w:val="28"/>
          <w:szCs w:val="28"/>
          <w:shd w:val="clear" w:color="auto" w:fill="FFFFFF"/>
        </w:rPr>
        <w:t>объекты</w:t>
      </w:r>
      <w:r w:rsidR="00296C37" w:rsidRPr="00167E05">
        <w:rPr>
          <w:rFonts w:ascii="Times New Roman" w:hAnsi="Times New Roman"/>
          <w:sz w:val="28"/>
          <w:szCs w:val="28"/>
          <w:shd w:val="clear" w:color="auto" w:fill="FFFFFF"/>
        </w:rPr>
        <w:t xml:space="preserve"> интеллектуального капитала</w:t>
      </w:r>
      <w:r w:rsidRPr="00167E05">
        <w:rPr>
          <w:rFonts w:ascii="Times New Roman" w:hAnsi="Times New Roman"/>
          <w:sz w:val="28"/>
          <w:szCs w:val="28"/>
          <w:shd w:val="clear" w:color="auto" w:fill="FFFFFF"/>
        </w:rPr>
        <w:t>, полученные в процессе научного и творче</w:t>
      </w:r>
      <w:r w:rsidR="00296C37" w:rsidRPr="00167E05">
        <w:rPr>
          <w:rFonts w:ascii="Times New Roman" w:hAnsi="Times New Roman"/>
          <w:sz w:val="28"/>
          <w:szCs w:val="28"/>
          <w:shd w:val="clear" w:color="auto" w:fill="FFFFFF"/>
        </w:rPr>
        <w:t xml:space="preserve">ского развития должны </w:t>
      </w:r>
      <w:r w:rsidR="00414F4F" w:rsidRPr="00167E05">
        <w:rPr>
          <w:rFonts w:ascii="Times New Roman" w:hAnsi="Times New Roman"/>
          <w:sz w:val="28"/>
          <w:szCs w:val="28"/>
          <w:shd w:val="clear" w:color="auto" w:fill="FFFFFF"/>
        </w:rPr>
        <w:t>обладать следующими свойствами</w:t>
      </w:r>
      <w:r w:rsidR="00677F72" w:rsidRPr="00167E05">
        <w:rPr>
          <w:rStyle w:val="ac"/>
          <w:rFonts w:ascii="Times New Roman" w:hAnsi="Times New Roman"/>
          <w:sz w:val="28"/>
          <w:szCs w:val="28"/>
          <w:shd w:val="clear" w:color="auto" w:fill="FFFFFF"/>
        </w:rPr>
        <w:footnoteReference w:id="46"/>
      </w:r>
      <w:r w:rsidR="00414F4F" w:rsidRPr="00167E05">
        <w:rPr>
          <w:rFonts w:ascii="Times New Roman" w:hAnsi="Times New Roman"/>
          <w:sz w:val="28"/>
          <w:szCs w:val="28"/>
          <w:shd w:val="clear" w:color="auto" w:fill="FFFFFF"/>
        </w:rPr>
        <w:t>:</w:t>
      </w:r>
    </w:p>
    <w:p w:rsidR="00414F4F" w:rsidRPr="00167E05" w:rsidRDefault="00296C37" w:rsidP="002C7328">
      <w:pPr>
        <w:pStyle w:val="a3"/>
        <w:numPr>
          <w:ilvl w:val="0"/>
          <w:numId w:val="6"/>
        </w:numPr>
        <w:spacing w:after="0"/>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объекты интеллектуального</w:t>
      </w:r>
      <w:r w:rsidR="00414F4F" w:rsidRPr="00167E05">
        <w:rPr>
          <w:rFonts w:ascii="Times New Roman" w:hAnsi="Times New Roman"/>
          <w:sz w:val="28"/>
          <w:szCs w:val="28"/>
          <w:shd w:val="clear" w:color="auto" w:fill="FFFFFF"/>
        </w:rPr>
        <w:t xml:space="preserve"> деятельности являются результатом умственного труда сотрудников, они представляют собой прямое и непосредственное проявление человеческого таланта в области науки, техники и искусства; </w:t>
      </w:r>
    </w:p>
    <w:p w:rsidR="00414F4F" w:rsidRPr="00167E05" w:rsidRDefault="00414F4F" w:rsidP="002C7328">
      <w:pPr>
        <w:pStyle w:val="a3"/>
        <w:numPr>
          <w:ilvl w:val="0"/>
          <w:numId w:val="6"/>
        </w:numPr>
        <w:spacing w:after="0"/>
        <w:jc w:val="both"/>
        <w:rPr>
          <w:rFonts w:ascii="Times New Roman" w:hAnsi="Times New Roman"/>
          <w:sz w:val="28"/>
          <w:szCs w:val="28"/>
          <w:shd w:val="clear" w:color="auto" w:fill="FFFFFF"/>
        </w:rPr>
      </w:pPr>
      <w:r w:rsidRPr="00167E05">
        <w:rPr>
          <w:rFonts w:ascii="Times New Roman" w:eastAsiaTheme="minorHAnsi" w:hAnsi="Times New Roman"/>
          <w:sz w:val="28"/>
          <w:szCs w:val="28"/>
        </w:rPr>
        <w:t>результаты интеллектуальной деятельности приобретают товарную форму, имеют стоимостную оценку, могут продаваться и покупаться, приносить прибыль;</w:t>
      </w:r>
    </w:p>
    <w:p w:rsidR="00414F4F" w:rsidRPr="00167E05" w:rsidRDefault="00414F4F" w:rsidP="002C7328">
      <w:pPr>
        <w:pStyle w:val="a3"/>
        <w:numPr>
          <w:ilvl w:val="0"/>
          <w:numId w:val="6"/>
        </w:numPr>
        <w:spacing w:after="0"/>
        <w:jc w:val="both"/>
        <w:rPr>
          <w:rFonts w:ascii="Times New Roman" w:hAnsi="Times New Roman"/>
          <w:sz w:val="28"/>
          <w:szCs w:val="28"/>
          <w:shd w:val="clear" w:color="auto" w:fill="FFFFFF"/>
        </w:rPr>
      </w:pPr>
      <w:r w:rsidRPr="00167E05">
        <w:rPr>
          <w:rFonts w:ascii="Times New Roman" w:eastAsiaTheme="minorHAnsi" w:hAnsi="Times New Roman"/>
          <w:sz w:val="28"/>
          <w:szCs w:val="28"/>
        </w:rPr>
        <w:t>объекты интеллектуального труда содержат определенную информацию; сама информация имеет нематериальный характер и, лишь</w:t>
      </w:r>
      <w:r w:rsidR="00296C37" w:rsidRPr="00167E05">
        <w:rPr>
          <w:rFonts w:ascii="Times New Roman" w:eastAsiaTheme="minorHAnsi" w:hAnsi="Times New Roman"/>
          <w:sz w:val="28"/>
          <w:szCs w:val="28"/>
        </w:rPr>
        <w:t xml:space="preserve"> </w:t>
      </w:r>
      <w:r w:rsidRPr="00167E05">
        <w:rPr>
          <w:rFonts w:ascii="Times New Roman" w:eastAsiaTheme="minorHAnsi" w:hAnsi="Times New Roman"/>
          <w:sz w:val="28"/>
          <w:szCs w:val="28"/>
        </w:rPr>
        <w:t>будучи воплощенной в объективную форму (базу данных, техническую документацию, текст, запись на аудионосителе и т. д.), может быть включена в научный, технический или коммерческий оборот;</w:t>
      </w:r>
    </w:p>
    <w:p w:rsidR="00E55596" w:rsidRPr="00167E05" w:rsidRDefault="00414F4F" w:rsidP="002C7328">
      <w:pPr>
        <w:pStyle w:val="a3"/>
        <w:numPr>
          <w:ilvl w:val="0"/>
          <w:numId w:val="6"/>
        </w:numPr>
        <w:spacing w:after="0"/>
        <w:jc w:val="both"/>
        <w:rPr>
          <w:rFonts w:ascii="Times New Roman" w:hAnsi="Times New Roman"/>
          <w:sz w:val="28"/>
          <w:szCs w:val="28"/>
          <w:shd w:val="clear" w:color="auto" w:fill="FFFFFF"/>
        </w:rPr>
      </w:pPr>
      <w:r w:rsidRPr="00167E05">
        <w:rPr>
          <w:rFonts w:ascii="Times New Roman" w:eastAsiaTheme="minorHAnsi" w:hAnsi="Times New Roman"/>
          <w:sz w:val="28"/>
          <w:szCs w:val="28"/>
        </w:rPr>
        <w:t>интеллектуальные продукты не относятся к числу «потребляемых вещей». С течением времени их значимость (стоимость) может уменьшаться, но в результате не физического, а морального устаревания. Однако для произведений науки, литературы и искусства даже понятие «моральный износ» неприменимо, их ценность с течением времени (по мере устаревания предмета интеллектуальной собственности) может возрастать.</w:t>
      </w:r>
    </w:p>
    <w:p w:rsidR="00514251" w:rsidRPr="00167E05" w:rsidRDefault="00537813" w:rsidP="00552F1D">
      <w:pPr>
        <w:spacing w:after="0"/>
        <w:ind w:left="142" w:firstLine="566"/>
        <w:contextualSpacing/>
        <w:jc w:val="both"/>
        <w:rPr>
          <w:rFonts w:ascii="Times New Roman" w:hAnsi="Times New Roman"/>
          <w:b/>
          <w:sz w:val="28"/>
          <w:szCs w:val="28"/>
        </w:rPr>
      </w:pPr>
      <w:r w:rsidRPr="00167E05">
        <w:rPr>
          <w:rFonts w:ascii="Times New Roman" w:hAnsi="Times New Roman"/>
          <w:b/>
          <w:sz w:val="28"/>
          <w:szCs w:val="28"/>
        </w:rPr>
        <w:t>2 стадия.</w:t>
      </w:r>
      <w:r w:rsidR="00514251" w:rsidRPr="00167E05">
        <w:rPr>
          <w:rFonts w:ascii="Times New Roman" w:hAnsi="Times New Roman"/>
          <w:b/>
          <w:sz w:val="28"/>
          <w:szCs w:val="28"/>
        </w:rPr>
        <w:t xml:space="preserve"> </w:t>
      </w:r>
      <w:r w:rsidRPr="00167E05">
        <w:rPr>
          <w:rFonts w:ascii="Times New Roman" w:hAnsi="Times New Roman"/>
          <w:b/>
          <w:sz w:val="28"/>
          <w:szCs w:val="28"/>
        </w:rPr>
        <w:t>С</w:t>
      </w:r>
      <w:r w:rsidR="005110E1" w:rsidRPr="00167E05">
        <w:rPr>
          <w:rFonts w:ascii="Times New Roman" w:hAnsi="Times New Roman"/>
          <w:b/>
          <w:sz w:val="28"/>
          <w:szCs w:val="28"/>
        </w:rPr>
        <w:t>пособы использования интеллектуального капитала</w:t>
      </w:r>
      <w:r w:rsidRPr="00167E05">
        <w:rPr>
          <w:rFonts w:ascii="Times New Roman" w:hAnsi="Times New Roman"/>
          <w:b/>
          <w:sz w:val="28"/>
          <w:szCs w:val="28"/>
        </w:rPr>
        <w:t>:</w:t>
      </w:r>
    </w:p>
    <w:p w:rsidR="00047088" w:rsidRPr="00167E05" w:rsidRDefault="00047088" w:rsidP="00552F1D">
      <w:pPr>
        <w:spacing w:after="0"/>
        <w:ind w:left="142" w:firstLine="566"/>
        <w:contextualSpacing/>
        <w:jc w:val="both"/>
        <w:rPr>
          <w:rFonts w:ascii="Times New Roman" w:hAnsi="Times New Roman"/>
          <w:sz w:val="28"/>
          <w:szCs w:val="28"/>
        </w:rPr>
      </w:pPr>
      <w:r w:rsidRPr="00167E05">
        <w:rPr>
          <w:rFonts w:ascii="Times New Roman" w:hAnsi="Times New Roman"/>
          <w:sz w:val="28"/>
          <w:szCs w:val="28"/>
        </w:rPr>
        <w:t>Материальный и нем</w:t>
      </w:r>
      <w:r w:rsidR="007E6B4C" w:rsidRPr="00167E05">
        <w:rPr>
          <w:rFonts w:ascii="Times New Roman" w:hAnsi="Times New Roman"/>
          <w:sz w:val="28"/>
          <w:szCs w:val="28"/>
        </w:rPr>
        <w:t>атериальный</w:t>
      </w:r>
      <w:r w:rsidRPr="00167E05">
        <w:rPr>
          <w:rFonts w:ascii="Times New Roman" w:hAnsi="Times New Roman"/>
          <w:sz w:val="28"/>
          <w:szCs w:val="28"/>
        </w:rPr>
        <w:t xml:space="preserve"> интеллектуальный капитал может выступать в качестве объекта экономических отношений и может приносить как прямую прибыль организации, так и </w:t>
      </w:r>
      <w:r w:rsidR="007E6B4C" w:rsidRPr="00167E05">
        <w:rPr>
          <w:rFonts w:ascii="Times New Roman" w:hAnsi="Times New Roman"/>
          <w:sz w:val="28"/>
          <w:szCs w:val="28"/>
        </w:rPr>
        <w:t xml:space="preserve">косвенную. Прямая прибыль складывается от реализации объектов интеллектуальной </w:t>
      </w:r>
      <w:r w:rsidR="007E6B4C" w:rsidRPr="00167E05">
        <w:rPr>
          <w:rFonts w:ascii="Times New Roman" w:hAnsi="Times New Roman"/>
          <w:sz w:val="28"/>
          <w:szCs w:val="28"/>
        </w:rPr>
        <w:lastRenderedPageBreak/>
        <w:t>собственности. Косвенная прибыль складывается в результате постепенного использования интеллектуального капитала в деятельност</w:t>
      </w:r>
      <w:r w:rsidR="00356374" w:rsidRPr="00167E05">
        <w:rPr>
          <w:rFonts w:ascii="Times New Roman" w:hAnsi="Times New Roman"/>
          <w:sz w:val="28"/>
          <w:szCs w:val="28"/>
        </w:rPr>
        <w:t xml:space="preserve">и организации. </w:t>
      </w:r>
      <w:r w:rsidR="00296C37" w:rsidRPr="00167E05">
        <w:rPr>
          <w:rFonts w:ascii="Times New Roman" w:hAnsi="Times New Roman"/>
          <w:sz w:val="28"/>
          <w:szCs w:val="28"/>
        </w:rPr>
        <w:t>Основные способы</w:t>
      </w:r>
      <w:r w:rsidR="007E6B4C" w:rsidRPr="00167E05">
        <w:rPr>
          <w:rFonts w:ascii="Times New Roman" w:hAnsi="Times New Roman"/>
          <w:sz w:val="28"/>
          <w:szCs w:val="28"/>
        </w:rPr>
        <w:t xml:space="preserve"> использова</w:t>
      </w:r>
      <w:r w:rsidR="00296C37" w:rsidRPr="00167E05">
        <w:rPr>
          <w:rFonts w:ascii="Times New Roman" w:hAnsi="Times New Roman"/>
          <w:sz w:val="28"/>
          <w:szCs w:val="28"/>
        </w:rPr>
        <w:t xml:space="preserve">ния интеллектуального капитала можно разделить на четыре вида: </w:t>
      </w:r>
      <w:r w:rsidR="00296C37" w:rsidRPr="00167E05">
        <w:rPr>
          <w:rFonts w:ascii="Times New Roman" w:hAnsi="Times New Roman"/>
          <w:i/>
          <w:sz w:val="28"/>
          <w:szCs w:val="28"/>
        </w:rPr>
        <w:t>использование в деятельности организации, сдача в аренду, продажа и инвестирование.</w:t>
      </w:r>
      <w:r w:rsidR="00296C37" w:rsidRPr="00167E05">
        <w:rPr>
          <w:rFonts w:ascii="Times New Roman" w:hAnsi="Times New Roman"/>
          <w:sz w:val="28"/>
          <w:szCs w:val="28"/>
        </w:rPr>
        <w:t xml:space="preserve"> </w:t>
      </w:r>
    </w:p>
    <w:p w:rsidR="003513DD" w:rsidRPr="00167E05" w:rsidRDefault="003513DD" w:rsidP="00016111">
      <w:pPr>
        <w:ind w:firstLine="708"/>
        <w:contextualSpacing/>
        <w:jc w:val="both"/>
        <w:rPr>
          <w:rFonts w:ascii="Times New Roman" w:hAnsi="Times New Roman"/>
          <w:sz w:val="28"/>
          <w:szCs w:val="28"/>
        </w:rPr>
      </w:pPr>
      <w:r w:rsidRPr="00167E05">
        <w:rPr>
          <w:rFonts w:ascii="Times New Roman" w:hAnsi="Times New Roman"/>
          <w:sz w:val="28"/>
          <w:szCs w:val="28"/>
        </w:rPr>
        <w:t xml:space="preserve">Также можно выделить </w:t>
      </w:r>
      <w:r w:rsidR="00514251" w:rsidRPr="00167E05">
        <w:rPr>
          <w:rFonts w:ascii="Times New Roman" w:hAnsi="Times New Roman"/>
          <w:b/>
          <w:sz w:val="28"/>
          <w:szCs w:val="28"/>
        </w:rPr>
        <w:t xml:space="preserve">3 </w:t>
      </w:r>
      <w:r w:rsidRPr="00167E05">
        <w:rPr>
          <w:rFonts w:ascii="Times New Roman" w:hAnsi="Times New Roman"/>
          <w:b/>
          <w:sz w:val="28"/>
          <w:szCs w:val="28"/>
        </w:rPr>
        <w:t>стадию</w:t>
      </w:r>
      <w:r w:rsidRPr="00167E05">
        <w:rPr>
          <w:rFonts w:ascii="Times New Roman" w:hAnsi="Times New Roman"/>
          <w:sz w:val="28"/>
          <w:szCs w:val="28"/>
        </w:rPr>
        <w:t xml:space="preserve">: на данном этапе деятельности организации делаются выводы о целесообразности инвестиций вложенных в развитие человеческих ресурсов и принимаются решения о дальнейших вложениях. </w:t>
      </w:r>
      <w:r w:rsidR="00537813" w:rsidRPr="00167E05">
        <w:rPr>
          <w:rFonts w:ascii="Times New Roman" w:hAnsi="Times New Roman"/>
          <w:sz w:val="28"/>
          <w:szCs w:val="28"/>
        </w:rPr>
        <w:t xml:space="preserve">Использующийся в процессе производства человеческий потенциал формирует интеллектуальный потенциал организации. Интеллектуальный потенциал, приносящий прибыль деятельности организации, приводит к формированию интеллектуального капитала, а как итог – экономического капитала. </w:t>
      </w:r>
    </w:p>
    <w:p w:rsidR="00111C0C" w:rsidRPr="00167E05" w:rsidRDefault="00111C0C">
      <w:pPr>
        <w:rPr>
          <w:rFonts w:ascii="Times New Roman" w:hAnsi="Times New Roman"/>
          <w:sz w:val="28"/>
          <w:szCs w:val="28"/>
        </w:rPr>
      </w:pPr>
      <w:r w:rsidRPr="00167E05">
        <w:rPr>
          <w:rFonts w:ascii="Times New Roman" w:hAnsi="Times New Roman"/>
          <w:sz w:val="28"/>
          <w:szCs w:val="28"/>
        </w:rPr>
        <w:br w:type="page"/>
      </w:r>
    </w:p>
    <w:p w:rsidR="00E71335" w:rsidRDefault="00E71335" w:rsidP="00111C0C">
      <w:pPr>
        <w:jc w:val="center"/>
        <w:rPr>
          <w:rFonts w:ascii="Times New Roman" w:hAnsi="Times New Roman"/>
          <w:b/>
          <w:sz w:val="28"/>
          <w:szCs w:val="28"/>
        </w:rPr>
        <w:sectPr w:rsidR="00E71335" w:rsidSect="00552F1D">
          <w:footerReference w:type="default" r:id="rId12"/>
          <w:pgSz w:w="11906" w:h="16838"/>
          <w:pgMar w:top="1134" w:right="567" w:bottom="1134" w:left="1985" w:header="709" w:footer="709" w:gutter="0"/>
          <w:cols w:space="708"/>
          <w:docGrid w:linePitch="360"/>
        </w:sectPr>
      </w:pPr>
    </w:p>
    <w:p w:rsidR="00E71335" w:rsidRDefault="005E3D69" w:rsidP="00E71335">
      <w:r>
        <w:rPr>
          <w:noProof/>
          <w:lang w:eastAsia="ru-RU"/>
        </w:rPr>
        <w:lastRenderedPageBreak/>
        <w:pict>
          <v:group id="_x0000_s1133" style="position:absolute;margin-left:-36pt;margin-top:-11.3pt;width:811.3pt;height:494.3pt;z-index:251659263" coordorigin="414,1608" coordsize="16226,9886">
            <v:shape id="_x0000_s1088" type="#_x0000_t32" style="position:absolute;left:12550;top:6874;width:366;height:0" o:connectortype="straight" o:regroupid="7">
              <v:stroke endarrow="block"/>
              <o:extrusion v:ext="view" on="t" viewpoint="0,0" viewpointorigin="0,0" skewangle="0" skewamt="0"/>
            </v:shape>
            <v:shape id="_x0000_s1098" type="#_x0000_t32" style="position:absolute;left:15514;top:6873;width:384;height:0" o:connectortype="straight" o:regroupid="7">
              <v:stroke endarrow="block"/>
              <o:extrusion v:ext="view" on="t" viewpoint="0,0" viewpointorigin="0,0" skewangle="0" skewamt="0"/>
            </v:shape>
            <v:group id="_x0000_s1132" style="position:absolute;left:414;top:1608;width:16226;height:9886" coordorigin="414,1608" coordsize="16226,9886">
              <v:group id="_x0000_s1131" style="position:absolute;left:414;top:1608;width:16226;height:9886" coordorigin="414,1608" coordsize="16226,9886">
                <v:group id="_x0000_s1130" style="position:absolute;left:414;top:1608;width:16226;height:9886" coordorigin="414,1608" coordsize="16226,9886">
                  <v:group id="_x0000_s1128" style="position:absolute;left:414;top:1608;width:16226;height:9886" coordorigin="414,1608" coordsize="16226,9886">
                    <v:group id="_x0000_s1110" style="position:absolute;left:8150;top:4350;width:4309;height:4309" coordorigin="8211,2987" coordsize="4139,4139" o:regroupid="7">
                      <v:oval id="_x0000_s1111" style="position:absolute;left:8211;top:2987;width:4139;height:4139"/>
                      <v:shape id="_x0000_s1112" type="#_x0000_t32" style="position:absolute;left:8211;top:5054;width:4139;height:8;flip:y" o:connectortype="straight"/>
                      <v:shape id="_x0000_s1113" type="#_x0000_t32" style="position:absolute;left:10280;top:2987;width:7;height:4139;flip:x" o:connectortype="straight"/>
                    </v:group>
                    <v:shape id="_x0000_s1097" type="#_x0000_t32" style="position:absolute;left:2755;top:9668;width:0;height:563" o:connectortype="straight" o:regroupid="1" strokecolor="black [3200]" strokeweight="1pt">
                      <v:stroke dashstyle="dash" endarrow="block"/>
                      <v:shadow color="#868686"/>
                    </v:shape>
                    <v:shape id="_x0000_s1093" type="#_x0000_t32" style="position:absolute;left:1654;top:10231;width:1100;height:1;flip:x" o:connectortype="straight" o:regroupid="2" strokecolor="black [3200]" strokeweight="1pt">
                      <v:stroke dashstyle="dash"/>
                      <v:shadow color="#868686"/>
                    </v:shape>
                    <v:roundrect id="_x0000_s1085" style="position:absolute;left:1767;top:7911;width:2098;height:1757;v-text-anchor:middle" arcsize="10923f" o:regroupid="3" fillcolor="white [3201]" strokecolor="black [3200]" strokeweight="2.5pt">
                      <v:shadow color="#868686"/>
                      <o:extrusion v:ext="view" viewpoint="0,0" viewpointorigin="0,0" skewangle="0" skewamt="0"/>
                      <v:textbox style="mso-next-textbox:#_x0000_s1085" inset="0,0,0,0">
                        <w:txbxContent>
                          <w:p w:rsidR="00AE5199" w:rsidRPr="007D3BA8" w:rsidRDefault="00AE5199" w:rsidP="00E71335">
                            <w:pPr>
                              <w:jc w:val="center"/>
                              <w:rPr>
                                <w:rFonts w:ascii="Times New Roman" w:hAnsi="Times New Roman"/>
                                <w:sz w:val="24"/>
                                <w:szCs w:val="20"/>
                              </w:rPr>
                            </w:pPr>
                            <w:r w:rsidRPr="007D3BA8">
                              <w:rPr>
                                <w:rFonts w:ascii="Times New Roman" w:hAnsi="Times New Roman"/>
                                <w:sz w:val="24"/>
                                <w:szCs w:val="20"/>
                              </w:rPr>
                              <w:t>Организационный уровень</w:t>
                            </w:r>
                          </w:p>
                        </w:txbxContent>
                      </v:textbox>
                    </v:roundrect>
                    <v:rect id="_x0000_s1082" style="position:absolute;left:3865;top:1608;width:3801;height:791" o:regroupid="7" strokecolor="white [3212]">
                      <v:textbox style="mso-next-textbox:#_x0000_s1082" inset="0,0,0,0">
                        <w:txbxContent>
                          <w:p w:rsidR="00AE5199" w:rsidRPr="007D3BA8" w:rsidRDefault="00AE5199" w:rsidP="00E71335">
                            <w:pPr>
                              <w:spacing w:after="0"/>
                              <w:jc w:val="center"/>
                              <w:rPr>
                                <w:rFonts w:ascii="Times New Roman" w:hAnsi="Times New Roman"/>
                                <w:b/>
                                <w:sz w:val="20"/>
                                <w:szCs w:val="20"/>
                              </w:rPr>
                            </w:pPr>
                            <w:r w:rsidRPr="007D3BA8">
                              <w:rPr>
                                <w:rFonts w:ascii="Times New Roman" w:hAnsi="Times New Roman"/>
                                <w:b/>
                                <w:sz w:val="20"/>
                                <w:szCs w:val="20"/>
                              </w:rPr>
                              <w:t>СПОСОБЫ  СОЗДАНИЯ ИНТЕЛЛЕКТУАЛЬНОГО КАПИТАЛА</w:t>
                            </w:r>
                          </w:p>
                        </w:txbxContent>
                      </v:textbox>
                    </v:rect>
                    <v:roundrect id="_x0000_s1083" style="position:absolute;left:1767;top:2850;width:2098;height:1757;v-text-anchor:middle" arcsize="10923f" o:regroupid="7" fillcolor="white [3201]" strokecolor="black [3200]" strokeweight="2.5pt">
                      <v:shadow color="#868686"/>
                      <o:extrusion v:ext="view" viewpoint="0,0" viewpointorigin="0,0" skewangle="0" skewamt="0"/>
                      <v:textbox style="mso-next-textbox:#_x0000_s1083" inset="0,0,0,0">
                        <w:txbxContent>
                          <w:p w:rsidR="00AE5199" w:rsidRPr="007D3BA8" w:rsidRDefault="00AE5199" w:rsidP="00E71335">
                            <w:pPr>
                              <w:jc w:val="center"/>
                              <w:rPr>
                                <w:rFonts w:ascii="Times New Roman" w:hAnsi="Times New Roman"/>
                                <w:sz w:val="24"/>
                                <w:szCs w:val="20"/>
                              </w:rPr>
                            </w:pPr>
                            <w:r w:rsidRPr="007D3BA8">
                              <w:rPr>
                                <w:rFonts w:ascii="Times New Roman" w:hAnsi="Times New Roman"/>
                                <w:sz w:val="24"/>
                                <w:szCs w:val="20"/>
                              </w:rPr>
                              <w:t>Индивидуальный уровень</w:t>
                            </w:r>
                          </w:p>
                        </w:txbxContent>
                      </v:textbox>
                    </v:roundrect>
                    <v:roundrect id="_x0000_s1084" style="position:absolute;left:1767;top:5336;width:2098;height:1757;v-text-anchor:middle" arcsize="10923f" o:regroupid="7" fillcolor="white [3201]" strokecolor="black [3200]" strokeweight="2.5pt">
                      <v:shadow color="#868686"/>
                      <o:extrusion v:ext="view" viewpoint="0,0" viewpointorigin="0,0" skewangle="0" skewamt="0"/>
                      <v:textbox style="mso-next-textbox:#_x0000_s1084" inset="0,0,0,0">
                        <w:txbxContent>
                          <w:p w:rsidR="00AE5199" w:rsidRPr="007D3BA8" w:rsidRDefault="00AE5199" w:rsidP="00E71335">
                            <w:pPr>
                              <w:spacing w:after="0"/>
                              <w:jc w:val="center"/>
                              <w:rPr>
                                <w:rFonts w:ascii="Times New Roman" w:hAnsi="Times New Roman"/>
                                <w:sz w:val="24"/>
                                <w:szCs w:val="20"/>
                              </w:rPr>
                            </w:pPr>
                            <w:r w:rsidRPr="007D3BA8">
                              <w:rPr>
                                <w:rFonts w:ascii="Times New Roman" w:hAnsi="Times New Roman"/>
                                <w:sz w:val="24"/>
                                <w:szCs w:val="20"/>
                              </w:rPr>
                              <w:t>Групповой</w:t>
                            </w:r>
                          </w:p>
                          <w:p w:rsidR="00AE5199" w:rsidRPr="007D3BA8" w:rsidRDefault="00AE5199" w:rsidP="00E71335">
                            <w:pPr>
                              <w:spacing w:after="0"/>
                              <w:jc w:val="center"/>
                              <w:rPr>
                                <w:rFonts w:ascii="Times New Roman" w:hAnsi="Times New Roman"/>
                                <w:sz w:val="24"/>
                                <w:szCs w:val="20"/>
                              </w:rPr>
                            </w:pPr>
                            <w:r w:rsidRPr="007D3BA8">
                              <w:rPr>
                                <w:rFonts w:ascii="Times New Roman" w:hAnsi="Times New Roman"/>
                                <w:sz w:val="24"/>
                                <w:szCs w:val="20"/>
                              </w:rPr>
                              <w:t xml:space="preserve"> уровень</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6" type="#_x0000_t67" style="position:absolute;left:2394;top:4607;width:788;height:655" o:regroupid="7" fillcolor="white [3201]" strokecolor="black [3200]" strokeweight="2.5pt">
                      <v:shadow color="#868686"/>
                      <v:textbox style="layout-flow:vertical-ideographic"/>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9" type="#_x0000_t15" style="position:absolute;left:4052;top:2401;width:3879;height:2494;v-text-anchor:middle" o:regroupid="7" fillcolor="white [3201]" strokecolor="black [3200]" strokeweight="2.5pt">
                      <v:shadow color="#868686"/>
                      <v:textbox style="mso-next-textbox:#_x0000_s1089" inset="0,0,0,0">
                        <w:txbxContent>
                          <w:p w:rsidR="00AE5199" w:rsidRPr="004963D3" w:rsidRDefault="00AE5199" w:rsidP="00E71335">
                            <w:pPr>
                              <w:pStyle w:val="a3"/>
                              <w:numPr>
                                <w:ilvl w:val="0"/>
                                <w:numId w:val="46"/>
                              </w:numPr>
                              <w:spacing w:after="0" w:line="240" w:lineRule="auto"/>
                              <w:ind w:hanging="218"/>
                              <w:rPr>
                                <w:rFonts w:ascii="Times New Roman" w:hAnsi="Times New Roman"/>
                                <w:b/>
                                <w:sz w:val="24"/>
                                <w:szCs w:val="24"/>
                              </w:rPr>
                            </w:pPr>
                            <w:r w:rsidRPr="004963D3">
                              <w:rPr>
                                <w:rFonts w:ascii="Times New Roman" w:hAnsi="Times New Roman"/>
                                <w:b/>
                                <w:sz w:val="24"/>
                                <w:szCs w:val="24"/>
                              </w:rPr>
                              <w:t>Отбор</w:t>
                            </w:r>
                          </w:p>
                          <w:p w:rsidR="00AE5199" w:rsidRPr="004963D3" w:rsidRDefault="00AE5199" w:rsidP="00E71335">
                            <w:pPr>
                              <w:pStyle w:val="a3"/>
                              <w:numPr>
                                <w:ilvl w:val="0"/>
                                <w:numId w:val="46"/>
                              </w:numPr>
                              <w:spacing w:after="0" w:line="240" w:lineRule="auto"/>
                              <w:ind w:hanging="218"/>
                              <w:rPr>
                                <w:rFonts w:ascii="Times New Roman" w:hAnsi="Times New Roman"/>
                                <w:b/>
                                <w:sz w:val="24"/>
                                <w:szCs w:val="24"/>
                              </w:rPr>
                            </w:pPr>
                            <w:r w:rsidRPr="004963D3">
                              <w:rPr>
                                <w:rFonts w:ascii="Times New Roman" w:hAnsi="Times New Roman"/>
                                <w:b/>
                                <w:sz w:val="24"/>
                                <w:szCs w:val="24"/>
                              </w:rPr>
                              <w:t>Обучение</w:t>
                            </w:r>
                          </w:p>
                          <w:p w:rsidR="00AE5199" w:rsidRPr="004963D3" w:rsidRDefault="00AE5199" w:rsidP="00E71335">
                            <w:pPr>
                              <w:pStyle w:val="a3"/>
                              <w:numPr>
                                <w:ilvl w:val="0"/>
                                <w:numId w:val="46"/>
                              </w:numPr>
                              <w:spacing w:after="0" w:line="240" w:lineRule="auto"/>
                              <w:ind w:hanging="218"/>
                              <w:rPr>
                                <w:rFonts w:ascii="Times New Roman" w:hAnsi="Times New Roman"/>
                                <w:b/>
                                <w:sz w:val="24"/>
                                <w:szCs w:val="24"/>
                              </w:rPr>
                            </w:pPr>
                            <w:r w:rsidRPr="004963D3">
                              <w:rPr>
                                <w:rFonts w:ascii="Times New Roman" w:hAnsi="Times New Roman"/>
                                <w:b/>
                                <w:sz w:val="24"/>
                                <w:szCs w:val="24"/>
                              </w:rPr>
                              <w:t>Мотивация и обеспечение лояльности</w:t>
                            </w:r>
                          </w:p>
                          <w:p w:rsidR="00AE5199" w:rsidRPr="004963D3" w:rsidRDefault="00AE5199" w:rsidP="00E71335">
                            <w:pPr>
                              <w:pStyle w:val="a3"/>
                              <w:numPr>
                                <w:ilvl w:val="0"/>
                                <w:numId w:val="46"/>
                              </w:numPr>
                              <w:spacing w:after="0" w:line="240" w:lineRule="auto"/>
                              <w:ind w:hanging="218"/>
                              <w:rPr>
                                <w:rFonts w:ascii="Times New Roman" w:hAnsi="Times New Roman"/>
                                <w:b/>
                                <w:sz w:val="24"/>
                                <w:szCs w:val="24"/>
                              </w:rPr>
                            </w:pPr>
                            <w:r w:rsidRPr="004963D3">
                              <w:rPr>
                                <w:rFonts w:ascii="Times New Roman" w:hAnsi="Times New Roman"/>
                                <w:b/>
                                <w:sz w:val="24"/>
                                <w:szCs w:val="24"/>
                              </w:rPr>
                              <w:t xml:space="preserve">Оценка </w:t>
                            </w:r>
                          </w:p>
                          <w:p w:rsidR="00AE5199" w:rsidRPr="004963D3" w:rsidRDefault="00AE5199" w:rsidP="00E71335">
                            <w:pPr>
                              <w:pStyle w:val="a3"/>
                              <w:numPr>
                                <w:ilvl w:val="0"/>
                                <w:numId w:val="46"/>
                              </w:numPr>
                              <w:spacing w:after="0" w:line="240" w:lineRule="auto"/>
                              <w:ind w:hanging="218"/>
                              <w:rPr>
                                <w:rFonts w:ascii="Times New Roman" w:hAnsi="Times New Roman"/>
                                <w:b/>
                                <w:sz w:val="24"/>
                                <w:szCs w:val="24"/>
                              </w:rPr>
                            </w:pPr>
                            <w:r w:rsidRPr="004963D3">
                              <w:rPr>
                                <w:rFonts w:ascii="Times New Roman" w:hAnsi="Times New Roman"/>
                                <w:b/>
                                <w:sz w:val="24"/>
                                <w:szCs w:val="24"/>
                              </w:rPr>
                              <w:t>Вознаграждение</w:t>
                            </w:r>
                          </w:p>
                        </w:txbxContent>
                      </v:textbox>
                    </v:shape>
                    <v:shape id="_x0000_s1090" type="#_x0000_t15" style="position:absolute;left:4052;top:5108;width:3879;height:2494;v-text-anchor:middle" o:regroupid="7" fillcolor="white [3201]" strokecolor="black [3200]" strokeweight="2.5pt">
                      <v:shadow color="#868686"/>
                      <v:textbox style="mso-next-textbox:#_x0000_s1090" inset="0,0,0,0">
                        <w:txbxContent>
                          <w:p w:rsidR="00AE5199" w:rsidRPr="004963D3" w:rsidRDefault="00AE5199" w:rsidP="00E71335">
                            <w:pPr>
                              <w:pStyle w:val="a3"/>
                              <w:numPr>
                                <w:ilvl w:val="0"/>
                                <w:numId w:val="47"/>
                              </w:numPr>
                              <w:spacing w:after="0" w:line="240" w:lineRule="auto"/>
                              <w:ind w:hanging="218"/>
                              <w:rPr>
                                <w:rFonts w:ascii="Times New Roman" w:hAnsi="Times New Roman"/>
                                <w:b/>
                                <w:sz w:val="24"/>
                                <w:szCs w:val="24"/>
                              </w:rPr>
                            </w:pPr>
                            <w:r w:rsidRPr="004963D3">
                              <w:rPr>
                                <w:rFonts w:ascii="Times New Roman" w:hAnsi="Times New Roman"/>
                                <w:b/>
                                <w:sz w:val="24"/>
                                <w:szCs w:val="24"/>
                              </w:rPr>
                              <w:t>Создание профилированных рабочих групп</w:t>
                            </w:r>
                          </w:p>
                          <w:p w:rsidR="00AE5199" w:rsidRPr="004963D3" w:rsidRDefault="00AE5199" w:rsidP="00E71335">
                            <w:pPr>
                              <w:pStyle w:val="a3"/>
                              <w:numPr>
                                <w:ilvl w:val="0"/>
                                <w:numId w:val="47"/>
                              </w:numPr>
                              <w:spacing w:after="0" w:line="240" w:lineRule="auto"/>
                              <w:ind w:hanging="218"/>
                              <w:rPr>
                                <w:rFonts w:ascii="Times New Roman" w:hAnsi="Times New Roman"/>
                                <w:b/>
                                <w:sz w:val="24"/>
                                <w:szCs w:val="24"/>
                              </w:rPr>
                            </w:pPr>
                            <w:r w:rsidRPr="004963D3">
                              <w:rPr>
                                <w:rFonts w:ascii="Times New Roman" w:hAnsi="Times New Roman"/>
                                <w:b/>
                                <w:sz w:val="24"/>
                                <w:szCs w:val="24"/>
                              </w:rPr>
                              <w:t>Предоставление рабочих программ</w:t>
                            </w:r>
                          </w:p>
                          <w:p w:rsidR="00AE5199" w:rsidRPr="004963D3" w:rsidRDefault="00AE5199" w:rsidP="00E71335">
                            <w:pPr>
                              <w:pStyle w:val="a3"/>
                              <w:numPr>
                                <w:ilvl w:val="0"/>
                                <w:numId w:val="47"/>
                              </w:numPr>
                              <w:spacing w:after="0" w:line="240" w:lineRule="auto"/>
                              <w:ind w:hanging="218"/>
                              <w:rPr>
                                <w:rFonts w:ascii="Times New Roman" w:hAnsi="Times New Roman"/>
                                <w:b/>
                                <w:sz w:val="24"/>
                                <w:szCs w:val="24"/>
                              </w:rPr>
                            </w:pPr>
                            <w:r w:rsidRPr="004963D3">
                              <w:rPr>
                                <w:rFonts w:ascii="Times New Roman" w:hAnsi="Times New Roman"/>
                                <w:b/>
                                <w:sz w:val="24"/>
                                <w:szCs w:val="24"/>
                              </w:rPr>
                              <w:t>Внедрение лучших практик рабочей группы</w:t>
                            </w:r>
                          </w:p>
                        </w:txbxContent>
                      </v:textbox>
                    </v:shape>
                    <v:shape id="_x0000_s1091" type="#_x0000_t15" style="position:absolute;left:4052;top:7911;width:4025;height:2494;v-text-anchor:middle" o:regroupid="7" fillcolor="white [3201]" strokecolor="black [3200]" strokeweight="2.5pt">
                      <v:shadow color="#868686"/>
                      <v:textbox style="mso-next-textbox:#_x0000_s1091" inset="0,0,0,0">
                        <w:txbxContent>
                          <w:p w:rsidR="00AE5199" w:rsidRDefault="00AE5199" w:rsidP="00E71335">
                            <w:pPr>
                              <w:pStyle w:val="a3"/>
                              <w:numPr>
                                <w:ilvl w:val="0"/>
                                <w:numId w:val="45"/>
                              </w:numPr>
                              <w:spacing w:after="0" w:line="240" w:lineRule="auto"/>
                              <w:ind w:hanging="218"/>
                              <w:rPr>
                                <w:rFonts w:ascii="Times New Roman" w:hAnsi="Times New Roman"/>
                                <w:b/>
                                <w:sz w:val="24"/>
                                <w:szCs w:val="24"/>
                              </w:rPr>
                            </w:pPr>
                            <w:r w:rsidRPr="004963D3">
                              <w:rPr>
                                <w:rFonts w:ascii="Times New Roman" w:hAnsi="Times New Roman"/>
                                <w:b/>
                                <w:sz w:val="24"/>
                                <w:szCs w:val="24"/>
                              </w:rPr>
                              <w:t xml:space="preserve">Предоставление </w:t>
                            </w:r>
                          </w:p>
                          <w:p w:rsidR="00AE5199" w:rsidRPr="004963D3" w:rsidRDefault="00AE5199" w:rsidP="00E71335">
                            <w:pPr>
                              <w:pStyle w:val="a3"/>
                              <w:spacing w:after="0" w:line="240" w:lineRule="auto"/>
                              <w:ind w:left="360" w:hanging="218"/>
                              <w:rPr>
                                <w:rFonts w:ascii="Times New Roman" w:hAnsi="Times New Roman"/>
                                <w:b/>
                                <w:sz w:val="24"/>
                                <w:szCs w:val="24"/>
                              </w:rPr>
                            </w:pPr>
                            <w:r w:rsidRPr="004963D3">
                              <w:rPr>
                                <w:rFonts w:ascii="Times New Roman" w:hAnsi="Times New Roman"/>
                                <w:b/>
                                <w:sz w:val="24"/>
                                <w:szCs w:val="24"/>
                              </w:rPr>
                              <w:t>правил и процедур организации деятельности</w:t>
                            </w:r>
                          </w:p>
                          <w:p w:rsidR="00AE5199" w:rsidRPr="004963D3" w:rsidRDefault="00AE5199" w:rsidP="00E71335">
                            <w:pPr>
                              <w:pStyle w:val="a3"/>
                              <w:numPr>
                                <w:ilvl w:val="0"/>
                                <w:numId w:val="45"/>
                              </w:numPr>
                              <w:spacing w:after="0" w:line="240" w:lineRule="auto"/>
                              <w:ind w:hanging="218"/>
                              <w:rPr>
                                <w:rFonts w:ascii="Times New Roman" w:hAnsi="Times New Roman"/>
                                <w:b/>
                                <w:sz w:val="24"/>
                                <w:szCs w:val="24"/>
                              </w:rPr>
                            </w:pPr>
                            <w:r w:rsidRPr="004963D3">
                              <w:rPr>
                                <w:rFonts w:ascii="Times New Roman" w:hAnsi="Times New Roman"/>
                                <w:b/>
                                <w:color w:val="000000"/>
                                <w:sz w:val="24"/>
                                <w:szCs w:val="24"/>
                                <w:shd w:val="clear" w:color="auto" w:fill="FFFFFF"/>
                              </w:rPr>
                              <w:t xml:space="preserve">Организация доступа </w:t>
                            </w:r>
                          </w:p>
                          <w:p w:rsidR="00AE5199" w:rsidRPr="004963D3" w:rsidRDefault="00AE5199" w:rsidP="00E71335">
                            <w:pPr>
                              <w:pStyle w:val="a3"/>
                              <w:numPr>
                                <w:ilvl w:val="0"/>
                                <w:numId w:val="45"/>
                              </w:numPr>
                              <w:spacing w:after="0" w:line="240" w:lineRule="auto"/>
                              <w:ind w:hanging="218"/>
                              <w:rPr>
                                <w:rFonts w:ascii="Times New Roman" w:hAnsi="Times New Roman"/>
                                <w:b/>
                                <w:color w:val="000000"/>
                                <w:sz w:val="24"/>
                                <w:szCs w:val="24"/>
                                <w:shd w:val="clear" w:color="auto" w:fill="FFFFFF"/>
                              </w:rPr>
                            </w:pPr>
                            <w:r w:rsidRPr="004963D3">
                              <w:rPr>
                                <w:rFonts w:ascii="Times New Roman" w:hAnsi="Times New Roman"/>
                                <w:b/>
                                <w:color w:val="000000"/>
                                <w:sz w:val="24"/>
                                <w:szCs w:val="24"/>
                                <w:shd w:val="clear" w:color="auto" w:fill="FFFFFF"/>
                              </w:rPr>
                              <w:t>к необходимой информации</w:t>
                            </w:r>
                          </w:p>
                          <w:p w:rsidR="00AE5199" w:rsidRPr="00910BC9" w:rsidRDefault="00AE5199" w:rsidP="00E71335">
                            <w:pPr>
                              <w:pStyle w:val="a3"/>
                              <w:numPr>
                                <w:ilvl w:val="0"/>
                                <w:numId w:val="45"/>
                              </w:numPr>
                              <w:spacing w:after="0" w:line="240" w:lineRule="auto"/>
                              <w:ind w:hanging="218"/>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Создание </w:t>
                            </w:r>
                            <w:r w:rsidRPr="00910BC9">
                              <w:rPr>
                                <w:rFonts w:ascii="Times New Roman" w:hAnsi="Times New Roman"/>
                                <w:b/>
                                <w:sz w:val="24"/>
                                <w:szCs w:val="24"/>
                              </w:rPr>
                              <w:t>инфраструктурных служб</w:t>
                            </w:r>
                          </w:p>
                          <w:p w:rsidR="00AE5199" w:rsidRPr="00910BC9" w:rsidRDefault="00AE5199" w:rsidP="00E71335">
                            <w:pPr>
                              <w:pStyle w:val="a3"/>
                              <w:spacing w:after="0" w:line="240" w:lineRule="auto"/>
                              <w:ind w:left="360" w:hanging="218"/>
                              <w:rPr>
                                <w:rFonts w:ascii="Times New Roman" w:hAnsi="Times New Roman"/>
                                <w:b/>
                                <w:color w:val="000000"/>
                                <w:sz w:val="24"/>
                                <w:szCs w:val="24"/>
                                <w:shd w:val="clear" w:color="auto" w:fill="FFFFFF"/>
                              </w:rPr>
                            </w:pPr>
                            <w:r w:rsidRPr="00910BC9">
                              <w:rPr>
                                <w:rFonts w:ascii="Times New Roman" w:hAnsi="Times New Roman"/>
                                <w:b/>
                                <w:sz w:val="24"/>
                                <w:szCs w:val="24"/>
                              </w:rPr>
                              <w:t xml:space="preserve"> и подразделений</w:t>
                            </w:r>
                          </w:p>
                          <w:p w:rsidR="00AE5199" w:rsidRPr="004963D3" w:rsidRDefault="00AE5199" w:rsidP="00E71335">
                            <w:pPr>
                              <w:spacing w:after="0" w:line="240" w:lineRule="auto"/>
                              <w:ind w:hanging="218"/>
                              <w:rPr>
                                <w:rFonts w:ascii="Times New Roman" w:hAnsi="Times New Roman"/>
                                <w:b/>
                                <w:color w:val="000000"/>
                                <w:sz w:val="20"/>
                                <w:szCs w:val="20"/>
                                <w:shd w:val="clear" w:color="auto" w:fill="FFFFFF"/>
                              </w:rPr>
                            </w:pPr>
                          </w:p>
                          <w:p w:rsidR="00AE5199" w:rsidRPr="004963D3" w:rsidRDefault="00AE5199" w:rsidP="00E71335">
                            <w:pPr>
                              <w:spacing w:after="0" w:line="240" w:lineRule="auto"/>
                              <w:rPr>
                                <w:rFonts w:ascii="Times New Roman" w:hAnsi="Times New Roman"/>
                                <w:b/>
                                <w:color w:val="000000"/>
                                <w:sz w:val="20"/>
                                <w:szCs w:val="20"/>
                                <w:shd w:val="clear" w:color="auto" w:fill="FFFFFF"/>
                              </w:rPr>
                            </w:pPr>
                          </w:p>
                          <w:p w:rsidR="00AE5199" w:rsidRPr="004963D3" w:rsidRDefault="00AE5199" w:rsidP="00E71335">
                            <w:pPr>
                              <w:spacing w:after="0" w:line="240" w:lineRule="auto"/>
                              <w:rPr>
                                <w:rFonts w:ascii="Times New Roman" w:hAnsi="Times New Roman"/>
                                <w:b/>
                                <w:color w:val="000000"/>
                                <w:sz w:val="20"/>
                                <w:szCs w:val="20"/>
                                <w:shd w:val="clear" w:color="auto" w:fill="FFFFFF"/>
                              </w:rPr>
                            </w:pPr>
                          </w:p>
                        </w:txbxContent>
                      </v:textbox>
                    </v:shape>
                    <v:rect id="_x0000_s1092" style="position:absolute;left:2189;top:10789;width:12633;height:705" o:regroupid="7" strokecolor="white [3212]">
                      <v:textbox style="mso-next-textbox:#_x0000_s1092">
                        <w:txbxContent>
                          <w:p w:rsidR="00AE5199" w:rsidRPr="00500295" w:rsidRDefault="00AE5199" w:rsidP="00E71335">
                            <w:pPr>
                              <w:jc w:val="center"/>
                              <w:rPr>
                                <w:rFonts w:ascii="Times New Roman" w:hAnsi="Times New Roman"/>
                                <w:b/>
                                <w:sz w:val="28"/>
                                <w:szCs w:val="28"/>
                              </w:rPr>
                            </w:pPr>
                            <w:r w:rsidRPr="00500295">
                              <w:rPr>
                                <w:rFonts w:ascii="Times New Roman" w:hAnsi="Times New Roman"/>
                                <w:b/>
                                <w:sz w:val="28"/>
                                <w:szCs w:val="28"/>
                              </w:rPr>
                              <w:t>Модель способов капитализации человеческих ресурсов организации</w:t>
                            </w:r>
                          </w:p>
                        </w:txbxContent>
                      </v:textbox>
                    </v:rect>
                    <v:shape id="_x0000_s1094" type="#_x0000_t32" style="position:absolute;left:1654;top:2400;width:1;height:7831;flip:y" o:connectortype="straight" o:regroupid="7" strokecolor="black [3200]" strokeweight="1pt">
                      <v:stroke dashstyle="dash"/>
                      <v:shadow color="#868686"/>
                    </v:shape>
                    <v:shape id="_x0000_s1095" type="#_x0000_t32" style="position:absolute;left:1654;top:2400;width:1100;height:0" o:connectortype="straight" o:regroupid="7" strokecolor="black [3200]" strokeweight="1pt">
                      <v:stroke dashstyle="dash"/>
                      <v:shadow color="#868686"/>
                    </v:shape>
                    <v:shape id="_x0000_s1096" type="#_x0000_t32" style="position:absolute;left:2754;top:2417;width:0;height:441" o:connectortype="straight" o:regroupid="7" strokecolor="black [3200]" strokeweight="1pt">
                      <v:stroke dashstyle="dash" endarrow="block"/>
                      <v:shadow color="#868686"/>
                    </v:shape>
                    <v:roundrect id="_x0000_s1099" style="position:absolute;left:15898;top:2841;width:742;height:7948;v-text-anchor:middle" arcsize="10923f" o:regroupid="7">
                      <v:textbox style="layout-flow:vertical;mso-layout-flow-alt:bottom-to-top;mso-next-textbox:#_x0000_s1099">
                        <w:txbxContent>
                          <w:p w:rsidR="00AE5199" w:rsidRPr="007D3BA8" w:rsidRDefault="00AE5199" w:rsidP="00E71335">
                            <w:pPr>
                              <w:jc w:val="center"/>
                              <w:rPr>
                                <w:b/>
                                <w:sz w:val="2"/>
                                <w:szCs w:val="32"/>
                              </w:rPr>
                            </w:pPr>
                          </w:p>
                          <w:p w:rsidR="00AE5199" w:rsidRPr="007D3BA8" w:rsidRDefault="00AE5199" w:rsidP="00E71335">
                            <w:pPr>
                              <w:jc w:val="center"/>
                              <w:rPr>
                                <w:rFonts w:ascii="Times New Roman" w:hAnsi="Times New Roman"/>
                                <w:b/>
                                <w:sz w:val="32"/>
                                <w:szCs w:val="32"/>
                              </w:rPr>
                            </w:pPr>
                            <w:r w:rsidRPr="007D3BA8">
                              <w:rPr>
                                <w:rFonts w:ascii="Times New Roman" w:hAnsi="Times New Roman"/>
                                <w:b/>
                                <w:sz w:val="32"/>
                                <w:szCs w:val="32"/>
                              </w:rPr>
                              <w:t>Экономический капитал</w:t>
                            </w:r>
                          </w:p>
                        </w:txbxContent>
                      </v:textbox>
                    </v:roundrect>
                    <v:rect id="_x0000_s1100" style="position:absolute;left:12145;top:1626;width:3753;height:1074" o:regroupid="7" strokecolor="white [3212]">
                      <v:textbox style="mso-next-textbox:#_x0000_s1100">
                        <w:txbxContent>
                          <w:p w:rsidR="00AE5199" w:rsidRPr="007D3BA8" w:rsidRDefault="00AE5199" w:rsidP="00E71335">
                            <w:pPr>
                              <w:spacing w:after="0"/>
                              <w:jc w:val="center"/>
                              <w:rPr>
                                <w:rFonts w:ascii="Times New Roman" w:hAnsi="Times New Roman"/>
                                <w:b/>
                                <w:sz w:val="20"/>
                              </w:rPr>
                            </w:pPr>
                            <w:r w:rsidRPr="007D3BA8">
                              <w:rPr>
                                <w:rFonts w:ascii="Times New Roman" w:hAnsi="Times New Roman"/>
                                <w:b/>
                                <w:sz w:val="20"/>
                              </w:rPr>
                              <w:t>СПОСОБЫ  ИСПОЛЬЗОВАНИЯ ИНТЕЛЛЕКТУАЛЬНОГО КАПИТАЛА</w:t>
                            </w:r>
                          </w:p>
                        </w:txbxContent>
                      </v:textbox>
                    </v:rect>
                    <v:roundrect id="_x0000_s1101" style="position:absolute;left:12916;top:2858;width:2769;height:7922;v-text-anchor:middle" arcsize="10923f" o:regroupid="7">
                      <v:textbox style="mso-next-textbox:#_x0000_s1101" inset="0,0,0,0">
                        <w:txbxContent>
                          <w:p w:rsidR="00AE5199" w:rsidRDefault="00AE5199" w:rsidP="00E71335">
                            <w:pPr>
                              <w:pStyle w:val="a3"/>
                              <w:numPr>
                                <w:ilvl w:val="0"/>
                                <w:numId w:val="48"/>
                              </w:numPr>
                              <w:spacing w:after="0" w:line="240" w:lineRule="auto"/>
                              <w:rPr>
                                <w:rFonts w:ascii="Times New Roman" w:hAnsi="Times New Roman"/>
                                <w:b/>
                              </w:rPr>
                            </w:pPr>
                            <w:r>
                              <w:rPr>
                                <w:rFonts w:ascii="Times New Roman" w:hAnsi="Times New Roman"/>
                                <w:b/>
                              </w:rPr>
                              <w:t xml:space="preserve">ИСПОЛЬЗОВАНИЕ </w:t>
                            </w:r>
                            <w:r w:rsidRPr="004963D3">
                              <w:rPr>
                                <w:rFonts w:ascii="Times New Roman" w:hAnsi="Times New Roman"/>
                                <w:b/>
                              </w:rPr>
                              <w:t xml:space="preserve"> В ДЕЯТЕЛЬНОСТИ ОРГАНИЗАЦИИ</w:t>
                            </w:r>
                          </w:p>
                          <w:p w:rsidR="00AE5199" w:rsidRPr="004963D3" w:rsidRDefault="00AE5199" w:rsidP="00E71335">
                            <w:pPr>
                              <w:pStyle w:val="a3"/>
                              <w:spacing w:after="0" w:line="240" w:lineRule="auto"/>
                              <w:ind w:left="360"/>
                              <w:rPr>
                                <w:rFonts w:ascii="Times New Roman" w:hAnsi="Times New Roman"/>
                                <w:b/>
                              </w:rPr>
                            </w:pPr>
                          </w:p>
                          <w:p w:rsidR="00AE5199" w:rsidRDefault="00AE5199" w:rsidP="00E71335">
                            <w:pPr>
                              <w:pStyle w:val="a3"/>
                              <w:numPr>
                                <w:ilvl w:val="0"/>
                                <w:numId w:val="48"/>
                              </w:numPr>
                              <w:spacing w:after="0" w:line="240" w:lineRule="auto"/>
                              <w:rPr>
                                <w:rFonts w:ascii="Times New Roman" w:hAnsi="Times New Roman"/>
                                <w:b/>
                              </w:rPr>
                            </w:pPr>
                            <w:r>
                              <w:rPr>
                                <w:rFonts w:ascii="Times New Roman" w:hAnsi="Times New Roman"/>
                                <w:b/>
                              </w:rPr>
                              <w:t xml:space="preserve">СДАЧА </w:t>
                            </w:r>
                            <w:r w:rsidRPr="004963D3">
                              <w:rPr>
                                <w:rFonts w:ascii="Times New Roman" w:hAnsi="Times New Roman"/>
                                <w:b/>
                              </w:rPr>
                              <w:t xml:space="preserve"> В АРЕНДУ</w:t>
                            </w:r>
                          </w:p>
                          <w:p w:rsidR="00AE5199" w:rsidRPr="004963D3" w:rsidRDefault="00AE5199" w:rsidP="00E71335">
                            <w:pPr>
                              <w:pStyle w:val="a3"/>
                              <w:spacing w:after="0" w:line="240" w:lineRule="auto"/>
                              <w:ind w:left="360"/>
                              <w:rPr>
                                <w:rFonts w:ascii="Times New Roman" w:hAnsi="Times New Roman"/>
                                <w:b/>
                              </w:rPr>
                            </w:pPr>
                          </w:p>
                          <w:p w:rsidR="00AE5199" w:rsidRDefault="00AE5199" w:rsidP="00E71335">
                            <w:pPr>
                              <w:pStyle w:val="a3"/>
                              <w:numPr>
                                <w:ilvl w:val="0"/>
                                <w:numId w:val="48"/>
                              </w:numPr>
                              <w:spacing w:after="0" w:line="240" w:lineRule="auto"/>
                              <w:rPr>
                                <w:rFonts w:ascii="Times New Roman" w:hAnsi="Times New Roman"/>
                                <w:b/>
                              </w:rPr>
                            </w:pPr>
                            <w:r>
                              <w:rPr>
                                <w:rFonts w:ascii="Times New Roman" w:hAnsi="Times New Roman"/>
                                <w:b/>
                              </w:rPr>
                              <w:t xml:space="preserve">ПРОДАЖА </w:t>
                            </w:r>
                          </w:p>
                          <w:p w:rsidR="00AE5199" w:rsidRPr="004963D3" w:rsidRDefault="00AE5199" w:rsidP="00E71335">
                            <w:pPr>
                              <w:pStyle w:val="a3"/>
                              <w:spacing w:after="0" w:line="240" w:lineRule="auto"/>
                              <w:ind w:left="360"/>
                              <w:rPr>
                                <w:rFonts w:ascii="Times New Roman" w:hAnsi="Times New Roman"/>
                                <w:b/>
                              </w:rPr>
                            </w:pPr>
                          </w:p>
                          <w:p w:rsidR="00AE5199" w:rsidRPr="004963D3" w:rsidRDefault="00AE5199" w:rsidP="00E71335">
                            <w:pPr>
                              <w:pStyle w:val="a3"/>
                              <w:numPr>
                                <w:ilvl w:val="0"/>
                                <w:numId w:val="48"/>
                              </w:numPr>
                              <w:spacing w:after="0" w:line="240" w:lineRule="auto"/>
                              <w:rPr>
                                <w:rFonts w:ascii="Times New Roman" w:hAnsi="Times New Roman"/>
                                <w:b/>
                              </w:rPr>
                            </w:pPr>
                            <w:r w:rsidRPr="004963D3">
                              <w:rPr>
                                <w:rFonts w:ascii="Times New Roman" w:hAnsi="Times New Roman"/>
                                <w:b/>
                              </w:rPr>
                              <w:t>ИНВЕСТИРО</w:t>
                            </w:r>
                            <w:r>
                              <w:rPr>
                                <w:rFonts w:ascii="Times New Roman" w:hAnsi="Times New Roman"/>
                                <w:b/>
                              </w:rPr>
                              <w:t>-</w:t>
                            </w:r>
                            <w:r w:rsidRPr="004963D3">
                              <w:rPr>
                                <w:rFonts w:ascii="Times New Roman" w:hAnsi="Times New Roman"/>
                                <w:b/>
                              </w:rPr>
                              <w:t>В</w:t>
                            </w:r>
                            <w:r>
                              <w:rPr>
                                <w:rFonts w:ascii="Times New Roman" w:hAnsi="Times New Roman"/>
                                <w:b/>
                              </w:rPr>
                              <w:t xml:space="preserve">АНИЕ </w:t>
                            </w:r>
                          </w:p>
                        </w:txbxContent>
                      </v:textbox>
                    </v:roundrect>
                    <v:shapetype id="_x0000_t177" coordsize="21600,21600" o:spt="177" path="m,l21600,r,17255l10800,21600,,17255xe">
                      <v:stroke joinstyle="miter"/>
                      <v:path gradientshapeok="t" o:connecttype="rect" textboxrect="0,0,21600,17255"/>
                    </v:shapetype>
                    <v:shape id="_x0000_s1104" type="#_x0000_t177" style="position:absolute;left:8674;top:2627;width:3394;height:1102" o:regroupid="7">
                      <v:textbox style="mso-next-textbox:#_x0000_s1104">
                        <w:txbxContent>
                          <w:p w:rsidR="00AE5199" w:rsidRPr="00910BC9" w:rsidRDefault="00AE5199" w:rsidP="00E71335">
                            <w:pPr>
                              <w:jc w:val="center"/>
                              <w:rPr>
                                <w:rFonts w:ascii="Times New Roman" w:hAnsi="Times New Roman"/>
                                <w:sz w:val="28"/>
                              </w:rPr>
                            </w:pPr>
                            <w:r w:rsidRPr="00910BC9">
                              <w:rPr>
                                <w:rFonts w:ascii="Times New Roman" w:hAnsi="Times New Roman"/>
                                <w:sz w:val="28"/>
                              </w:rPr>
                              <w:t>ИНТЕЛЛЕКТУАЛЬНЫЙ КАПИТАЛ</w:t>
                            </w:r>
                          </w:p>
                        </w:txbxContent>
                      </v:textbox>
                    </v:shape>
                    <v:rect id="_x0000_s1105" style="position:absolute;left:9463;top:1784;width:1997;height:441" o:regroupid="7" strokecolor="white [3212]">
                      <v:textbox style="mso-next-textbox:#_x0000_s1105">
                        <w:txbxContent>
                          <w:p w:rsidR="00AE5199" w:rsidRPr="00F713BA" w:rsidRDefault="00AE5199" w:rsidP="00E71335">
                            <w:pPr>
                              <w:rPr>
                                <w:rFonts w:ascii="Times New Roman" w:hAnsi="Times New Roman"/>
                                <w:b/>
                                <w:sz w:val="24"/>
                              </w:rPr>
                            </w:pPr>
                            <w:r>
                              <w:rPr>
                                <w:rFonts w:ascii="Times New Roman" w:hAnsi="Times New Roman"/>
                                <w:b/>
                                <w:sz w:val="24"/>
                              </w:rPr>
                              <w:t>РЕЗУЛЬТАТ</w:t>
                            </w:r>
                          </w:p>
                        </w:txbxContent>
                      </v:textbox>
                    </v:rect>
                    <v:rect id="_x0000_s1106" style="position:absolute;left:414;top:2399;width:615;height:8006;v-text-anchor:middle" o:regroupid="7" fillcolor="white [3201]" strokecolor="black [3200]" strokeweight="2.5pt">
                      <v:shadow color="#868686"/>
                      <o:extrusion v:ext="view" backdepth="0" viewpoint="0,0" viewpointorigin="0,0" skewangle="0" skewamt="0"/>
                      <v:textbox style="layout-flow:vertical;mso-layout-flow-alt:bottom-to-top;mso-next-textbox:#_x0000_s1106">
                        <w:txbxContent>
                          <w:p w:rsidR="00AE5199" w:rsidRPr="00E22837" w:rsidRDefault="00AE5199" w:rsidP="00E71335">
                            <w:pPr>
                              <w:spacing w:after="0" w:line="240" w:lineRule="auto"/>
                              <w:jc w:val="center"/>
                              <w:rPr>
                                <w:rFonts w:ascii="Times New Roman" w:hAnsi="Times New Roman"/>
                                <w:b/>
                                <w:sz w:val="28"/>
                                <w:szCs w:val="28"/>
                              </w:rPr>
                            </w:pPr>
                            <w:r w:rsidRPr="00E22837">
                              <w:rPr>
                                <w:rFonts w:ascii="Times New Roman" w:hAnsi="Times New Roman"/>
                                <w:b/>
                                <w:sz w:val="28"/>
                                <w:szCs w:val="28"/>
                              </w:rPr>
                              <w:t>Человеческие ресурсы</w:t>
                            </w:r>
                          </w:p>
                        </w:txbxContent>
                      </v:textbox>
                    </v:rect>
                    <v:shape id="_x0000_s1107" type="#_x0000_t32" style="position:absolute;left:1029;top:9079;width:485;height:1;v-text-anchor:middle" o:connectortype="straight" o:regroupid="7">
                      <v:stroke endarrow="block"/>
                      <o:extrusion v:ext="view" on="t" viewpoint="0,0" viewpointorigin="0,0" skewangle="0" skewamt="0"/>
                    </v:shape>
                    <v:shape id="_x0000_s1108" type="#_x0000_t32" style="position:absolute;left:1029;top:6257;width:485;height:0;v-text-anchor:middle" o:connectortype="straight" o:regroupid="7">
                      <v:stroke endarrow="block"/>
                      <o:extrusion v:ext="view" on="t" viewpoint="0,0" viewpointorigin="0,0" skewangle="0" skewamt="0"/>
                    </v:shape>
                    <v:shape id="_x0000_s1109" type="#_x0000_t32" style="position:absolute;left:1029;top:3728;width:485;height:1;v-text-anchor:middle" o:connectortype="straight" o:regroupid="7">
                      <v:stroke endarrow="block"/>
                      <o:extrusion v:ext="view" on="t" viewpoint="0,0" viewpointorigin="0,0" skewangle="0" skewamt="0"/>
                    </v:shape>
                  </v:group>
                  <v:rect id="_x0000_s1115" style="position:absolute;left:10280;top:5399;width:2012;height:1026;v-text-anchor:middle" o:regroupid="4" filled="f" stroked="f" strokecolor="black [3213]">
                    <v:textbox style="mso-next-textbox:#_x0000_s1115">
                      <w:txbxContent>
                        <w:p w:rsidR="00AE5199" w:rsidRPr="00EE3C00" w:rsidRDefault="00AE5199" w:rsidP="00E71335">
                          <w:pPr>
                            <w:spacing w:after="0" w:line="240" w:lineRule="auto"/>
                            <w:jc w:val="center"/>
                            <w:rPr>
                              <w:rFonts w:ascii="Times New Roman" w:hAnsi="Times New Roman"/>
                              <w:sz w:val="24"/>
                              <w:szCs w:val="28"/>
                            </w:rPr>
                          </w:pPr>
                          <w:r w:rsidRPr="00EE3C00">
                            <w:rPr>
                              <w:rFonts w:ascii="Times New Roman" w:hAnsi="Times New Roman"/>
                              <w:sz w:val="24"/>
                              <w:szCs w:val="28"/>
                            </w:rPr>
                            <w:t>Человеческие активы</w:t>
                          </w:r>
                        </w:p>
                      </w:txbxContent>
                    </v:textbox>
                  </v:rect>
                  <v:rect id="_x0000_s1116" style="position:absolute;left:8150;top:6417;width:2137;height:1320;v-text-anchor:middle" o:regroupid="4" filled="f" stroked="f" strokecolor="black [3213]">
                    <v:textbox style="mso-next-textbox:#_x0000_s1116">
                      <w:txbxContent>
                        <w:p w:rsidR="00AE5199" w:rsidRPr="00EE3C00" w:rsidRDefault="00AE5199" w:rsidP="00E71335">
                          <w:pPr>
                            <w:spacing w:after="0"/>
                            <w:ind w:left="-142" w:right="-217"/>
                            <w:jc w:val="center"/>
                            <w:rPr>
                              <w:rFonts w:ascii="Times New Roman" w:hAnsi="Times New Roman"/>
                              <w:sz w:val="24"/>
                              <w:szCs w:val="24"/>
                            </w:rPr>
                          </w:pPr>
                          <w:r w:rsidRPr="00EE3C00">
                            <w:rPr>
                              <w:rFonts w:ascii="Times New Roman" w:hAnsi="Times New Roman"/>
                              <w:sz w:val="24"/>
                              <w:szCs w:val="24"/>
                            </w:rPr>
                            <w:t>Инфраструктурные активы</w:t>
                          </w:r>
                        </w:p>
                      </w:txbxContent>
                    </v:textbox>
                  </v:rect>
                </v:group>
                <v:rect id="_x0000_s1117" style="position:absolute;left:8181;top:5558;width:2130;height:867;v-text-anchor:middle" o:regroupid="6" filled="f" stroked="f" strokecolor="black [3213]">
                  <v:textbox style="mso-next-textbox:#_x0000_s1117">
                    <w:txbxContent>
                      <w:p w:rsidR="00AE5199" w:rsidRPr="00EE3C00" w:rsidRDefault="00AE5199" w:rsidP="00E71335">
                        <w:pPr>
                          <w:spacing w:after="0"/>
                          <w:ind w:right="-97"/>
                          <w:jc w:val="center"/>
                          <w:rPr>
                            <w:rFonts w:ascii="Times New Roman" w:hAnsi="Times New Roman"/>
                            <w:sz w:val="24"/>
                          </w:rPr>
                        </w:pPr>
                        <w:r w:rsidRPr="00EE3C00">
                          <w:rPr>
                            <w:rFonts w:ascii="Times New Roman" w:hAnsi="Times New Roman"/>
                            <w:sz w:val="24"/>
                          </w:rPr>
                          <w:t>Интеллектуальная собственность</w:t>
                        </w:r>
                      </w:p>
                    </w:txbxContent>
                  </v:textbox>
                </v:rect>
              </v:group>
              <v:shape id="_x0000_s1102" type="#_x0000_t32" style="position:absolute;left:8066;top:2399;width:11;height:8269" o:connectortype="straight" o:regroupid="7">
                <v:stroke dashstyle="dash"/>
              </v:shape>
              <v:group id="_x0000_s1129" style="position:absolute;left:10287;top:2400;width:2263;height:8380" coordorigin="10287,2400" coordsize="2263,8380">
                <v:rect id="_x0000_s1114" style="position:absolute;left:10287;top:6425;width:2005;height:1312;v-text-anchor:middle" o:regroupid="5" filled="f" stroked="f" strokecolor="black [3213]">
                  <v:textbox style="mso-next-textbox:#_x0000_s1114">
                    <w:txbxContent>
                      <w:p w:rsidR="00AE5199" w:rsidRPr="00EE3C00" w:rsidRDefault="00AE5199" w:rsidP="00E71335">
                        <w:pPr>
                          <w:spacing w:after="0"/>
                          <w:jc w:val="center"/>
                          <w:rPr>
                            <w:rFonts w:ascii="Times New Roman" w:hAnsi="Times New Roman"/>
                            <w:sz w:val="24"/>
                            <w:szCs w:val="28"/>
                          </w:rPr>
                        </w:pPr>
                        <w:r w:rsidRPr="00EE3C00">
                          <w:rPr>
                            <w:rFonts w:ascii="Times New Roman" w:hAnsi="Times New Roman"/>
                            <w:sz w:val="24"/>
                            <w:szCs w:val="28"/>
                          </w:rPr>
                          <w:t>Рыночные активы</w:t>
                        </w:r>
                      </w:p>
                    </w:txbxContent>
                  </v:textbox>
                </v:rect>
                <v:shape id="_x0000_s1103" type="#_x0000_t32" style="position:absolute;left:12550;top:2400;width:0;height:8380" o:connectortype="straight" o:regroupid="7">
                  <v:stroke dashstyle="dash"/>
                </v:shape>
              </v:group>
            </v:group>
          </v:group>
        </w:pict>
      </w:r>
      <w:r>
        <w:rPr>
          <w:noProof/>
          <w:lang w:eastAsia="ru-RU"/>
        </w:rPr>
        <w:pict>
          <v:shape id="_x0000_s1087" type="#_x0000_t67" style="position:absolute;margin-left:63pt;margin-top:269.6pt;width:39.4pt;height:36.95pt;z-index:251749376" o:regroupid="3" fillcolor="white [3201]" strokecolor="black [3200]" strokeweight="2.5pt">
            <v:shadow color="#868686"/>
            <v:textbox style="layout-flow:vertical-ideographic"/>
          </v:shape>
        </w:pict>
      </w:r>
    </w:p>
    <w:p w:rsidR="00E71335" w:rsidRDefault="00E71335" w:rsidP="00111C0C">
      <w:pPr>
        <w:jc w:val="center"/>
        <w:rPr>
          <w:rFonts w:ascii="Times New Roman" w:hAnsi="Times New Roman"/>
          <w:sz w:val="28"/>
          <w:szCs w:val="28"/>
        </w:rPr>
        <w:sectPr w:rsidR="00E71335" w:rsidSect="009A200C">
          <w:pgSz w:w="16838" w:h="11906" w:orient="landscape" w:code="9"/>
          <w:pgMar w:top="1701" w:right="1134" w:bottom="709" w:left="1134" w:header="709" w:footer="709" w:gutter="0"/>
          <w:cols w:space="708"/>
          <w:docGrid w:linePitch="360"/>
        </w:sectPr>
      </w:pPr>
    </w:p>
    <w:p w:rsidR="00552F1D" w:rsidRPr="00167E05" w:rsidRDefault="00834F9F" w:rsidP="00552F1D">
      <w:pPr>
        <w:tabs>
          <w:tab w:val="left" w:pos="709"/>
        </w:tabs>
        <w:ind w:firstLine="708"/>
        <w:contextualSpacing/>
        <w:jc w:val="right"/>
        <w:rPr>
          <w:rFonts w:ascii="Times New Roman" w:hAnsi="Times New Roman"/>
          <w:sz w:val="28"/>
          <w:szCs w:val="28"/>
        </w:rPr>
      </w:pPr>
      <w:r>
        <w:rPr>
          <w:rFonts w:ascii="Times New Roman" w:hAnsi="Times New Roman"/>
          <w:sz w:val="28"/>
          <w:szCs w:val="28"/>
        </w:rPr>
        <w:lastRenderedPageBreak/>
        <w:t>Таблица № 4</w:t>
      </w:r>
    </w:p>
    <w:p w:rsidR="00552F1D" w:rsidRPr="00167E05" w:rsidRDefault="00552F1D" w:rsidP="00552F1D">
      <w:pPr>
        <w:tabs>
          <w:tab w:val="left" w:pos="709"/>
        </w:tabs>
        <w:ind w:firstLine="708"/>
        <w:contextualSpacing/>
        <w:jc w:val="center"/>
        <w:rPr>
          <w:rFonts w:ascii="Times New Roman" w:hAnsi="Times New Roman"/>
          <w:b/>
          <w:sz w:val="28"/>
          <w:szCs w:val="28"/>
        </w:rPr>
      </w:pPr>
      <w:r w:rsidRPr="00167E05">
        <w:rPr>
          <w:rFonts w:ascii="Times New Roman" w:hAnsi="Times New Roman"/>
          <w:b/>
          <w:sz w:val="28"/>
          <w:szCs w:val="28"/>
        </w:rPr>
        <w:t>Способы использования интеллектуального капитала</w:t>
      </w:r>
    </w:p>
    <w:tbl>
      <w:tblPr>
        <w:tblStyle w:val="af3"/>
        <w:tblW w:w="0" w:type="auto"/>
        <w:tblLayout w:type="fixed"/>
        <w:tblLook w:val="04A0"/>
      </w:tblPr>
      <w:tblGrid>
        <w:gridCol w:w="2522"/>
        <w:gridCol w:w="2577"/>
        <w:gridCol w:w="2097"/>
        <w:gridCol w:w="2374"/>
      </w:tblGrid>
      <w:tr w:rsidR="004E7E6C" w:rsidRPr="00167E05" w:rsidTr="000453AD">
        <w:tc>
          <w:tcPr>
            <w:tcW w:w="2522" w:type="dxa"/>
          </w:tcPr>
          <w:p w:rsidR="002E0FA8" w:rsidRPr="00167E05" w:rsidRDefault="002E0FA8" w:rsidP="00552F1D">
            <w:pPr>
              <w:contextualSpacing/>
              <w:jc w:val="center"/>
              <w:rPr>
                <w:rFonts w:ascii="Times New Roman" w:hAnsi="Times New Roman"/>
                <w:b/>
                <w:sz w:val="28"/>
                <w:szCs w:val="28"/>
              </w:rPr>
            </w:pPr>
            <w:r w:rsidRPr="00167E05">
              <w:rPr>
                <w:rFonts w:ascii="Times New Roman" w:hAnsi="Times New Roman"/>
                <w:b/>
                <w:sz w:val="28"/>
                <w:szCs w:val="28"/>
              </w:rPr>
              <w:t>Использование ИК в деятельности организации</w:t>
            </w:r>
          </w:p>
        </w:tc>
        <w:tc>
          <w:tcPr>
            <w:tcW w:w="2577" w:type="dxa"/>
          </w:tcPr>
          <w:p w:rsidR="004E7E6C" w:rsidRPr="00167E05" w:rsidRDefault="004E7E6C" w:rsidP="00552F1D">
            <w:pPr>
              <w:contextualSpacing/>
              <w:jc w:val="center"/>
              <w:rPr>
                <w:rFonts w:ascii="Times New Roman" w:hAnsi="Times New Roman"/>
                <w:b/>
                <w:sz w:val="28"/>
                <w:szCs w:val="28"/>
              </w:rPr>
            </w:pPr>
          </w:p>
          <w:p w:rsidR="002E0FA8" w:rsidRPr="00167E05" w:rsidRDefault="002E0FA8" w:rsidP="00552F1D">
            <w:pPr>
              <w:contextualSpacing/>
              <w:jc w:val="center"/>
              <w:rPr>
                <w:rFonts w:ascii="Times New Roman" w:hAnsi="Times New Roman"/>
                <w:b/>
                <w:sz w:val="28"/>
                <w:szCs w:val="28"/>
              </w:rPr>
            </w:pPr>
            <w:r w:rsidRPr="00167E05">
              <w:rPr>
                <w:rFonts w:ascii="Times New Roman" w:hAnsi="Times New Roman"/>
                <w:b/>
                <w:sz w:val="28"/>
                <w:szCs w:val="28"/>
              </w:rPr>
              <w:t>Сдача ИК в аренду</w:t>
            </w:r>
          </w:p>
        </w:tc>
        <w:tc>
          <w:tcPr>
            <w:tcW w:w="2097" w:type="dxa"/>
          </w:tcPr>
          <w:p w:rsidR="004E7E6C" w:rsidRPr="00167E05" w:rsidRDefault="004E7E6C" w:rsidP="00552F1D">
            <w:pPr>
              <w:contextualSpacing/>
              <w:jc w:val="center"/>
              <w:rPr>
                <w:rFonts w:ascii="Times New Roman" w:hAnsi="Times New Roman"/>
                <w:b/>
                <w:sz w:val="28"/>
                <w:szCs w:val="28"/>
              </w:rPr>
            </w:pPr>
          </w:p>
          <w:p w:rsidR="002E0FA8" w:rsidRPr="00167E05" w:rsidRDefault="002E0FA8" w:rsidP="00552F1D">
            <w:pPr>
              <w:contextualSpacing/>
              <w:jc w:val="center"/>
              <w:rPr>
                <w:rFonts w:ascii="Times New Roman" w:hAnsi="Times New Roman"/>
                <w:b/>
                <w:sz w:val="28"/>
                <w:szCs w:val="28"/>
              </w:rPr>
            </w:pPr>
            <w:r w:rsidRPr="00167E05">
              <w:rPr>
                <w:rFonts w:ascii="Times New Roman" w:hAnsi="Times New Roman"/>
                <w:b/>
                <w:sz w:val="28"/>
                <w:szCs w:val="28"/>
              </w:rPr>
              <w:t>Продажа ИК</w:t>
            </w:r>
          </w:p>
        </w:tc>
        <w:tc>
          <w:tcPr>
            <w:tcW w:w="2374" w:type="dxa"/>
          </w:tcPr>
          <w:p w:rsidR="004E7E6C" w:rsidRPr="00167E05" w:rsidRDefault="004E7E6C" w:rsidP="00552F1D">
            <w:pPr>
              <w:contextualSpacing/>
              <w:jc w:val="center"/>
              <w:rPr>
                <w:rFonts w:ascii="Times New Roman" w:hAnsi="Times New Roman"/>
                <w:b/>
                <w:sz w:val="28"/>
                <w:szCs w:val="28"/>
              </w:rPr>
            </w:pPr>
          </w:p>
          <w:p w:rsidR="002E0FA8" w:rsidRPr="00167E05" w:rsidRDefault="002E0FA8" w:rsidP="00552F1D">
            <w:pPr>
              <w:contextualSpacing/>
              <w:jc w:val="center"/>
              <w:rPr>
                <w:rFonts w:ascii="Times New Roman" w:hAnsi="Times New Roman"/>
                <w:b/>
                <w:sz w:val="28"/>
                <w:szCs w:val="28"/>
              </w:rPr>
            </w:pPr>
            <w:r w:rsidRPr="00167E05">
              <w:rPr>
                <w:rFonts w:ascii="Times New Roman" w:hAnsi="Times New Roman"/>
                <w:b/>
                <w:sz w:val="28"/>
                <w:szCs w:val="28"/>
              </w:rPr>
              <w:t>Инвестирование ИК</w:t>
            </w:r>
          </w:p>
        </w:tc>
      </w:tr>
      <w:tr w:rsidR="004E7E6C" w:rsidRPr="00167E05" w:rsidTr="000453AD">
        <w:tc>
          <w:tcPr>
            <w:tcW w:w="2522" w:type="dxa"/>
          </w:tcPr>
          <w:p w:rsidR="002E0FA8" w:rsidRPr="00167E05" w:rsidRDefault="002E0FA8" w:rsidP="002C7328">
            <w:pPr>
              <w:pStyle w:val="a3"/>
              <w:numPr>
                <w:ilvl w:val="0"/>
                <w:numId w:val="22"/>
              </w:numPr>
              <w:autoSpaceDN w:val="0"/>
              <w:textAlignment w:val="baseline"/>
              <w:rPr>
                <w:rFonts w:ascii="Times New Roman" w:hAnsi="Times New Roman"/>
                <w:sz w:val="24"/>
                <w:szCs w:val="24"/>
              </w:rPr>
            </w:pPr>
            <w:r w:rsidRPr="00167E05">
              <w:rPr>
                <w:rFonts w:ascii="Times New Roman" w:hAnsi="Times New Roman"/>
                <w:sz w:val="24"/>
                <w:szCs w:val="24"/>
              </w:rPr>
              <w:t>Повышение кадрового потенциала организации;</w:t>
            </w:r>
          </w:p>
          <w:p w:rsidR="002E0FA8" w:rsidRPr="00167E05" w:rsidRDefault="002E0FA8" w:rsidP="002C7328">
            <w:pPr>
              <w:pStyle w:val="a3"/>
              <w:numPr>
                <w:ilvl w:val="0"/>
                <w:numId w:val="22"/>
              </w:numPr>
              <w:autoSpaceDN w:val="0"/>
              <w:textAlignment w:val="baseline"/>
              <w:rPr>
                <w:rFonts w:ascii="Times New Roman" w:hAnsi="Times New Roman"/>
                <w:sz w:val="24"/>
                <w:szCs w:val="24"/>
              </w:rPr>
            </w:pPr>
            <w:r w:rsidRPr="00167E05">
              <w:rPr>
                <w:rFonts w:ascii="Times New Roman" w:hAnsi="Times New Roman"/>
                <w:sz w:val="24"/>
                <w:szCs w:val="24"/>
              </w:rPr>
              <w:t>Улучшение технической оснащенности организации;</w:t>
            </w:r>
          </w:p>
          <w:p w:rsidR="002E0FA8" w:rsidRPr="00167E05" w:rsidRDefault="002E0FA8" w:rsidP="002C7328">
            <w:pPr>
              <w:pStyle w:val="a3"/>
              <w:numPr>
                <w:ilvl w:val="0"/>
                <w:numId w:val="22"/>
              </w:numPr>
              <w:autoSpaceDN w:val="0"/>
              <w:textAlignment w:val="baseline"/>
              <w:rPr>
                <w:rFonts w:ascii="Times New Roman" w:hAnsi="Times New Roman"/>
                <w:sz w:val="24"/>
                <w:szCs w:val="24"/>
              </w:rPr>
            </w:pPr>
            <w:r w:rsidRPr="00167E05">
              <w:rPr>
                <w:rFonts w:ascii="Times New Roman" w:hAnsi="Times New Roman"/>
                <w:sz w:val="24"/>
                <w:szCs w:val="24"/>
              </w:rPr>
              <w:t>Повышение качества производимой продукции;</w:t>
            </w:r>
          </w:p>
          <w:p w:rsidR="002E0FA8" w:rsidRPr="00167E05" w:rsidRDefault="002E0FA8" w:rsidP="002C7328">
            <w:pPr>
              <w:pStyle w:val="a3"/>
              <w:numPr>
                <w:ilvl w:val="0"/>
                <w:numId w:val="22"/>
              </w:numPr>
              <w:autoSpaceDN w:val="0"/>
              <w:textAlignment w:val="baseline"/>
              <w:rPr>
                <w:rFonts w:ascii="Times New Roman" w:hAnsi="Times New Roman"/>
                <w:sz w:val="24"/>
                <w:szCs w:val="24"/>
              </w:rPr>
            </w:pPr>
            <w:r w:rsidRPr="00167E05">
              <w:rPr>
                <w:rFonts w:ascii="Times New Roman" w:hAnsi="Times New Roman"/>
                <w:sz w:val="24"/>
                <w:szCs w:val="24"/>
              </w:rPr>
              <w:t>Производство инновационной продукции;</w:t>
            </w:r>
          </w:p>
          <w:p w:rsidR="002E0FA8" w:rsidRPr="00167E05" w:rsidRDefault="002E0FA8" w:rsidP="002C7328">
            <w:pPr>
              <w:pStyle w:val="a3"/>
              <w:numPr>
                <w:ilvl w:val="0"/>
                <w:numId w:val="22"/>
              </w:numPr>
              <w:autoSpaceDN w:val="0"/>
              <w:textAlignment w:val="baseline"/>
              <w:rPr>
                <w:rFonts w:ascii="Times New Roman" w:hAnsi="Times New Roman"/>
                <w:sz w:val="24"/>
                <w:szCs w:val="24"/>
              </w:rPr>
            </w:pPr>
            <w:r w:rsidRPr="00167E05">
              <w:rPr>
                <w:rFonts w:ascii="Times New Roman" w:hAnsi="Times New Roman"/>
                <w:sz w:val="24"/>
                <w:szCs w:val="24"/>
              </w:rPr>
              <w:t>Улучшение логистических сетей, сервиса и послепродажного обслуживания;</w:t>
            </w:r>
          </w:p>
          <w:p w:rsidR="002E0FA8" w:rsidRPr="00243091" w:rsidRDefault="00243091" w:rsidP="00243091">
            <w:pPr>
              <w:pStyle w:val="a3"/>
              <w:numPr>
                <w:ilvl w:val="0"/>
                <w:numId w:val="51"/>
              </w:numPr>
              <w:jc w:val="both"/>
              <w:rPr>
                <w:rFonts w:ascii="Times New Roman" w:hAnsi="Times New Roman"/>
                <w:sz w:val="24"/>
                <w:szCs w:val="24"/>
              </w:rPr>
            </w:pPr>
            <w:r w:rsidRPr="00243091">
              <w:rPr>
                <w:rFonts w:ascii="Times New Roman" w:hAnsi="Times New Roman"/>
                <w:sz w:val="24"/>
                <w:szCs w:val="24"/>
              </w:rPr>
              <w:t>Превращение  личного имиджа кл</w:t>
            </w:r>
            <w:r>
              <w:rPr>
                <w:rFonts w:ascii="Times New Roman" w:hAnsi="Times New Roman"/>
                <w:sz w:val="24"/>
                <w:szCs w:val="24"/>
              </w:rPr>
              <w:t>ючевых лиц в имидж предприятия и использование их деловых качеств для заключения новых договоров.</w:t>
            </w:r>
          </w:p>
        </w:tc>
        <w:tc>
          <w:tcPr>
            <w:tcW w:w="2577" w:type="dxa"/>
          </w:tcPr>
          <w:p w:rsidR="002E0FA8" w:rsidRPr="00167E05" w:rsidRDefault="002E0FA8" w:rsidP="002C7328">
            <w:pPr>
              <w:pStyle w:val="a3"/>
              <w:numPr>
                <w:ilvl w:val="0"/>
                <w:numId w:val="22"/>
              </w:numPr>
              <w:rPr>
                <w:rFonts w:ascii="Times New Roman" w:hAnsi="Times New Roman"/>
                <w:sz w:val="24"/>
                <w:szCs w:val="24"/>
              </w:rPr>
            </w:pPr>
            <w:r w:rsidRPr="00167E05">
              <w:rPr>
                <w:rFonts w:ascii="Times New Roman" w:hAnsi="Times New Roman"/>
                <w:sz w:val="24"/>
                <w:szCs w:val="24"/>
              </w:rPr>
              <w:t>Предоставление профессионального персонала другим организациям для выполнения различных проектов (аутстаффинг и аутсорсинг)</w:t>
            </w:r>
            <w:r w:rsidR="00243091">
              <w:rPr>
                <w:rFonts w:ascii="Times New Roman" w:hAnsi="Times New Roman"/>
                <w:sz w:val="24"/>
                <w:szCs w:val="24"/>
              </w:rPr>
              <w:t>;</w:t>
            </w:r>
          </w:p>
          <w:p w:rsidR="00EF1C80" w:rsidRPr="00167E05" w:rsidRDefault="00EF1C80" w:rsidP="002C7328">
            <w:pPr>
              <w:pStyle w:val="a3"/>
              <w:numPr>
                <w:ilvl w:val="0"/>
                <w:numId w:val="22"/>
              </w:numPr>
              <w:rPr>
                <w:rFonts w:ascii="Times New Roman" w:hAnsi="Times New Roman"/>
                <w:sz w:val="24"/>
                <w:szCs w:val="24"/>
              </w:rPr>
            </w:pPr>
            <w:r w:rsidRPr="00167E05">
              <w:rPr>
                <w:rFonts w:ascii="Times New Roman" w:hAnsi="Times New Roman"/>
                <w:sz w:val="24"/>
                <w:szCs w:val="24"/>
              </w:rPr>
              <w:t>Оказание технической помощи для оказания подрядных услуг</w:t>
            </w:r>
            <w:r w:rsidR="00243091">
              <w:rPr>
                <w:rFonts w:ascii="Times New Roman" w:hAnsi="Times New Roman"/>
                <w:sz w:val="24"/>
                <w:szCs w:val="24"/>
              </w:rPr>
              <w:t>;</w:t>
            </w:r>
          </w:p>
          <w:p w:rsidR="002E0FA8" w:rsidRPr="00167E05" w:rsidRDefault="004E7E6C" w:rsidP="002C7328">
            <w:pPr>
              <w:pStyle w:val="a3"/>
              <w:numPr>
                <w:ilvl w:val="0"/>
                <w:numId w:val="22"/>
              </w:numPr>
              <w:rPr>
                <w:rFonts w:ascii="Times New Roman" w:hAnsi="Times New Roman"/>
                <w:sz w:val="24"/>
                <w:szCs w:val="24"/>
              </w:rPr>
            </w:pPr>
            <w:r w:rsidRPr="00167E05">
              <w:rPr>
                <w:rFonts w:ascii="Times New Roman" w:hAnsi="Times New Roman"/>
                <w:sz w:val="24"/>
                <w:szCs w:val="24"/>
              </w:rPr>
              <w:t>Предоставление в аренду баз данных, разработок программного обеспечения</w:t>
            </w:r>
            <w:r w:rsidR="00EF1C80" w:rsidRPr="00167E05">
              <w:rPr>
                <w:rFonts w:ascii="Times New Roman" w:hAnsi="Times New Roman"/>
                <w:sz w:val="24"/>
                <w:szCs w:val="24"/>
              </w:rPr>
              <w:t>, технологий производства</w:t>
            </w:r>
            <w:r w:rsidR="00243091">
              <w:rPr>
                <w:rFonts w:ascii="Times New Roman" w:hAnsi="Times New Roman"/>
                <w:sz w:val="24"/>
                <w:szCs w:val="24"/>
              </w:rPr>
              <w:t>;</w:t>
            </w:r>
          </w:p>
          <w:p w:rsidR="004E7E6C" w:rsidRPr="00167E05" w:rsidRDefault="004E7E6C" w:rsidP="002C7328">
            <w:pPr>
              <w:pStyle w:val="a3"/>
              <w:numPr>
                <w:ilvl w:val="0"/>
                <w:numId w:val="22"/>
              </w:numPr>
              <w:rPr>
                <w:rFonts w:ascii="Times New Roman" w:hAnsi="Times New Roman"/>
                <w:sz w:val="24"/>
                <w:szCs w:val="24"/>
              </w:rPr>
            </w:pPr>
            <w:r w:rsidRPr="00167E05">
              <w:rPr>
                <w:rFonts w:ascii="Times New Roman" w:hAnsi="Times New Roman"/>
                <w:sz w:val="24"/>
                <w:szCs w:val="24"/>
              </w:rPr>
              <w:t>Проведение заказных НИОКР для др. организаций.</w:t>
            </w:r>
          </w:p>
          <w:p w:rsidR="00EF1C80" w:rsidRPr="00167E05" w:rsidRDefault="00EF1C80" w:rsidP="002C7328">
            <w:pPr>
              <w:pStyle w:val="a3"/>
              <w:numPr>
                <w:ilvl w:val="0"/>
                <w:numId w:val="22"/>
              </w:numPr>
              <w:autoSpaceDN w:val="0"/>
              <w:textAlignment w:val="baseline"/>
              <w:rPr>
                <w:rFonts w:ascii="Times New Roman" w:hAnsi="Times New Roman"/>
                <w:b/>
                <w:sz w:val="24"/>
                <w:szCs w:val="24"/>
              </w:rPr>
            </w:pPr>
            <w:r w:rsidRPr="00167E05">
              <w:rPr>
                <w:rFonts w:ascii="Times New Roman" w:hAnsi="Times New Roman"/>
                <w:sz w:val="24"/>
                <w:szCs w:val="24"/>
              </w:rPr>
              <w:t>Оказание инжиниринговых и консалтинговых услуг</w:t>
            </w:r>
            <w:r w:rsidR="00243091">
              <w:rPr>
                <w:rFonts w:ascii="Times New Roman" w:hAnsi="Times New Roman"/>
                <w:sz w:val="24"/>
                <w:szCs w:val="24"/>
              </w:rPr>
              <w:t>.</w:t>
            </w:r>
          </w:p>
          <w:p w:rsidR="004E7E6C" w:rsidRPr="00167E05" w:rsidRDefault="004E7E6C" w:rsidP="000453AD">
            <w:pPr>
              <w:rPr>
                <w:rFonts w:ascii="Times New Roman" w:hAnsi="Times New Roman"/>
                <w:sz w:val="24"/>
                <w:szCs w:val="24"/>
              </w:rPr>
            </w:pPr>
          </w:p>
        </w:tc>
        <w:tc>
          <w:tcPr>
            <w:tcW w:w="2097" w:type="dxa"/>
          </w:tcPr>
          <w:p w:rsidR="00243091" w:rsidRPr="002E0FA8" w:rsidRDefault="00243091" w:rsidP="00243091">
            <w:pPr>
              <w:pStyle w:val="a3"/>
              <w:numPr>
                <w:ilvl w:val="0"/>
                <w:numId w:val="52"/>
              </w:numPr>
              <w:autoSpaceDN w:val="0"/>
              <w:textAlignment w:val="baseline"/>
              <w:rPr>
                <w:rFonts w:ascii="Times New Roman" w:hAnsi="Times New Roman"/>
                <w:sz w:val="24"/>
                <w:szCs w:val="24"/>
              </w:rPr>
            </w:pPr>
            <w:r w:rsidRPr="002E0FA8">
              <w:rPr>
                <w:rFonts w:ascii="Times New Roman" w:hAnsi="Times New Roman"/>
                <w:sz w:val="24"/>
                <w:szCs w:val="24"/>
              </w:rPr>
              <w:t>Про</w:t>
            </w:r>
            <w:r>
              <w:rPr>
                <w:rFonts w:ascii="Times New Roman" w:hAnsi="Times New Roman"/>
                <w:sz w:val="24"/>
                <w:szCs w:val="24"/>
              </w:rPr>
              <w:t>дажа прав на патенты и лицензий на изобретения организации</w:t>
            </w:r>
          </w:p>
          <w:p w:rsidR="00243091" w:rsidRPr="00DD105B" w:rsidRDefault="00243091" w:rsidP="00243091">
            <w:pPr>
              <w:pStyle w:val="a3"/>
              <w:numPr>
                <w:ilvl w:val="0"/>
                <w:numId w:val="52"/>
              </w:numPr>
              <w:autoSpaceDN w:val="0"/>
              <w:jc w:val="both"/>
              <w:textAlignment w:val="baseline"/>
              <w:rPr>
                <w:rFonts w:ascii="Times New Roman" w:hAnsi="Times New Roman"/>
                <w:b/>
                <w:sz w:val="24"/>
                <w:szCs w:val="24"/>
              </w:rPr>
            </w:pPr>
            <w:r>
              <w:rPr>
                <w:rFonts w:ascii="Times New Roman" w:hAnsi="Times New Roman"/>
                <w:sz w:val="24"/>
                <w:szCs w:val="24"/>
              </w:rPr>
              <w:t>Продажа баз данных, разработок программного обеспечения, технологий производства</w:t>
            </w:r>
          </w:p>
          <w:p w:rsidR="00243091" w:rsidRPr="00DD105B" w:rsidRDefault="00243091" w:rsidP="00243091">
            <w:pPr>
              <w:pStyle w:val="a3"/>
              <w:numPr>
                <w:ilvl w:val="0"/>
                <w:numId w:val="52"/>
              </w:numPr>
              <w:autoSpaceDN w:val="0"/>
              <w:jc w:val="both"/>
              <w:textAlignment w:val="baseline"/>
              <w:rPr>
                <w:rFonts w:ascii="Times New Roman" w:hAnsi="Times New Roman"/>
                <w:b/>
                <w:sz w:val="24"/>
                <w:szCs w:val="24"/>
              </w:rPr>
            </w:pPr>
            <w:r>
              <w:rPr>
                <w:rFonts w:ascii="Times New Roman" w:hAnsi="Times New Roman"/>
                <w:sz w:val="24"/>
                <w:szCs w:val="24"/>
              </w:rPr>
              <w:t>Продажа технологий управления</w:t>
            </w:r>
          </w:p>
          <w:p w:rsidR="00243091" w:rsidRPr="00B437BA" w:rsidRDefault="00243091" w:rsidP="00243091">
            <w:pPr>
              <w:pStyle w:val="a3"/>
              <w:numPr>
                <w:ilvl w:val="0"/>
                <w:numId w:val="52"/>
              </w:numPr>
              <w:autoSpaceDN w:val="0"/>
              <w:jc w:val="both"/>
              <w:textAlignment w:val="baseline"/>
              <w:rPr>
                <w:rFonts w:ascii="Times New Roman" w:hAnsi="Times New Roman"/>
                <w:b/>
                <w:sz w:val="24"/>
                <w:szCs w:val="24"/>
              </w:rPr>
            </w:pPr>
            <w:r>
              <w:rPr>
                <w:rFonts w:ascii="Times New Roman" w:hAnsi="Times New Roman"/>
                <w:sz w:val="24"/>
                <w:szCs w:val="24"/>
              </w:rPr>
              <w:t xml:space="preserve">Продажа технологий продаж </w:t>
            </w:r>
          </w:p>
          <w:p w:rsidR="002E0FA8" w:rsidRPr="00243091" w:rsidRDefault="00243091" w:rsidP="00243091">
            <w:pPr>
              <w:pStyle w:val="a3"/>
              <w:numPr>
                <w:ilvl w:val="0"/>
                <w:numId w:val="52"/>
              </w:numPr>
              <w:autoSpaceDN w:val="0"/>
              <w:jc w:val="both"/>
              <w:textAlignment w:val="baseline"/>
              <w:rPr>
                <w:rFonts w:ascii="Times New Roman" w:hAnsi="Times New Roman"/>
                <w:b/>
                <w:sz w:val="24"/>
                <w:szCs w:val="24"/>
              </w:rPr>
            </w:pPr>
            <w:r>
              <w:rPr>
                <w:rFonts w:ascii="Times New Roman" w:hAnsi="Times New Roman"/>
                <w:sz w:val="24"/>
                <w:szCs w:val="24"/>
              </w:rPr>
              <w:t xml:space="preserve">Продажа уникальной и значимой информации </w:t>
            </w:r>
          </w:p>
        </w:tc>
        <w:tc>
          <w:tcPr>
            <w:tcW w:w="2374" w:type="dxa"/>
          </w:tcPr>
          <w:p w:rsidR="002E0FA8" w:rsidRPr="00167E05" w:rsidRDefault="002E0FA8" w:rsidP="002C7328">
            <w:pPr>
              <w:pStyle w:val="a3"/>
              <w:numPr>
                <w:ilvl w:val="0"/>
                <w:numId w:val="22"/>
              </w:numPr>
              <w:rPr>
                <w:rFonts w:ascii="Times New Roman" w:hAnsi="Times New Roman"/>
                <w:b/>
                <w:sz w:val="24"/>
                <w:szCs w:val="24"/>
              </w:rPr>
            </w:pPr>
            <w:r w:rsidRPr="00167E05">
              <w:rPr>
                <w:rFonts w:ascii="Times New Roman" w:hAnsi="Times New Roman"/>
                <w:sz w:val="24"/>
                <w:szCs w:val="24"/>
                <w:shd w:val="clear" w:color="auto" w:fill="FFFFFF"/>
              </w:rPr>
              <w:t>Внесение ИК в учредительный капитал</w:t>
            </w:r>
            <w:r w:rsidRPr="00167E05">
              <w:rPr>
                <w:rStyle w:val="apple-converted-space"/>
                <w:rFonts w:ascii="Times New Roman" w:eastAsiaTheme="majorEastAsia" w:hAnsi="Times New Roman"/>
                <w:sz w:val="24"/>
                <w:szCs w:val="24"/>
                <w:shd w:val="clear" w:color="auto" w:fill="FFFFFF"/>
              </w:rPr>
              <w:t> </w:t>
            </w:r>
          </w:p>
          <w:p w:rsidR="002E0FA8" w:rsidRPr="00167E05" w:rsidRDefault="002E0FA8" w:rsidP="002C7328">
            <w:pPr>
              <w:pStyle w:val="a3"/>
              <w:numPr>
                <w:ilvl w:val="0"/>
                <w:numId w:val="22"/>
              </w:numPr>
              <w:rPr>
                <w:rFonts w:ascii="Times New Roman" w:hAnsi="Times New Roman"/>
                <w:b/>
                <w:sz w:val="24"/>
                <w:szCs w:val="24"/>
              </w:rPr>
            </w:pPr>
            <w:r w:rsidRPr="00167E05">
              <w:rPr>
                <w:rFonts w:ascii="Times New Roman" w:hAnsi="Times New Roman"/>
                <w:sz w:val="24"/>
                <w:szCs w:val="24"/>
                <w:shd w:val="clear" w:color="auto" w:fill="FFFFFF"/>
              </w:rPr>
              <w:t>Внесение ИК в действующий бизнес в рамках инвестпроекта</w:t>
            </w:r>
          </w:p>
          <w:p w:rsidR="004E7E6C" w:rsidRPr="00167E05" w:rsidRDefault="004E7E6C" w:rsidP="002C7328">
            <w:pPr>
              <w:pStyle w:val="a3"/>
              <w:numPr>
                <w:ilvl w:val="0"/>
                <w:numId w:val="22"/>
              </w:numPr>
              <w:rPr>
                <w:rFonts w:ascii="Times New Roman" w:hAnsi="Times New Roman"/>
                <w:sz w:val="24"/>
                <w:szCs w:val="24"/>
              </w:rPr>
            </w:pPr>
            <w:r w:rsidRPr="00167E05">
              <w:rPr>
                <w:rFonts w:ascii="Times New Roman" w:hAnsi="Times New Roman"/>
                <w:sz w:val="24"/>
                <w:szCs w:val="24"/>
              </w:rPr>
              <w:t xml:space="preserve">Инвестирование в </w:t>
            </w:r>
            <w:r w:rsidRPr="00167E05">
              <w:rPr>
                <w:rFonts w:ascii="Times New Roman" w:hAnsi="Times New Roman"/>
                <w:sz w:val="24"/>
                <w:szCs w:val="24"/>
                <w:lang w:val="en-US"/>
              </w:rPr>
              <w:t>start</w:t>
            </w:r>
            <w:r w:rsidRPr="00167E05">
              <w:rPr>
                <w:rFonts w:ascii="Times New Roman" w:hAnsi="Times New Roman"/>
                <w:sz w:val="24"/>
                <w:szCs w:val="24"/>
              </w:rPr>
              <w:t>-</w:t>
            </w:r>
            <w:r w:rsidRPr="00167E05">
              <w:rPr>
                <w:rFonts w:ascii="Times New Roman" w:hAnsi="Times New Roman"/>
                <w:sz w:val="24"/>
                <w:szCs w:val="24"/>
                <w:lang w:val="en-US"/>
              </w:rPr>
              <w:t>up</w:t>
            </w:r>
            <w:r w:rsidRPr="00167E05">
              <w:rPr>
                <w:rFonts w:ascii="Times New Roman" w:hAnsi="Times New Roman"/>
                <w:sz w:val="24"/>
                <w:szCs w:val="24"/>
              </w:rPr>
              <w:t xml:space="preserve"> компании</w:t>
            </w:r>
          </w:p>
          <w:p w:rsidR="002E0FA8" w:rsidRPr="00167E05" w:rsidRDefault="002E0FA8" w:rsidP="002C7328">
            <w:pPr>
              <w:pStyle w:val="a3"/>
              <w:numPr>
                <w:ilvl w:val="0"/>
                <w:numId w:val="22"/>
              </w:numPr>
              <w:rPr>
                <w:rFonts w:ascii="Times New Roman" w:hAnsi="Times New Roman"/>
                <w:b/>
                <w:sz w:val="24"/>
                <w:szCs w:val="24"/>
              </w:rPr>
            </w:pPr>
            <w:r w:rsidRPr="00167E05">
              <w:rPr>
                <w:rFonts w:ascii="Times New Roman" w:hAnsi="Times New Roman"/>
                <w:sz w:val="24"/>
                <w:szCs w:val="24"/>
              </w:rPr>
              <w:t>Приобретение патентов и лицензий;</w:t>
            </w:r>
          </w:p>
          <w:p w:rsidR="002E0FA8" w:rsidRPr="00167E05" w:rsidRDefault="00EF1C80" w:rsidP="002C7328">
            <w:pPr>
              <w:pStyle w:val="a3"/>
              <w:numPr>
                <w:ilvl w:val="0"/>
                <w:numId w:val="22"/>
              </w:numPr>
              <w:rPr>
                <w:rFonts w:ascii="Times New Roman" w:hAnsi="Times New Roman"/>
                <w:sz w:val="24"/>
                <w:szCs w:val="24"/>
              </w:rPr>
            </w:pPr>
            <w:r w:rsidRPr="00167E05">
              <w:rPr>
                <w:rFonts w:ascii="Times New Roman" w:hAnsi="Times New Roman"/>
                <w:sz w:val="24"/>
                <w:szCs w:val="24"/>
              </w:rPr>
              <w:t>Оформление контрактов на открытие совместных проектов с другими организациями</w:t>
            </w:r>
          </w:p>
          <w:p w:rsidR="00EF1C80" w:rsidRPr="00167E05" w:rsidRDefault="00EF1C80" w:rsidP="00E5531B">
            <w:pPr>
              <w:pStyle w:val="a3"/>
              <w:ind w:left="360"/>
              <w:rPr>
                <w:rFonts w:ascii="Times New Roman" w:hAnsi="Times New Roman"/>
                <w:sz w:val="24"/>
                <w:szCs w:val="24"/>
              </w:rPr>
            </w:pPr>
          </w:p>
        </w:tc>
      </w:tr>
    </w:tbl>
    <w:p w:rsidR="00E5531B" w:rsidRDefault="00E5531B" w:rsidP="00552F1D">
      <w:pPr>
        <w:ind w:firstLine="708"/>
        <w:contextualSpacing/>
        <w:jc w:val="both"/>
        <w:rPr>
          <w:rFonts w:ascii="Times New Roman" w:hAnsi="Times New Roman"/>
          <w:sz w:val="28"/>
          <w:szCs w:val="28"/>
        </w:rPr>
      </w:pPr>
    </w:p>
    <w:p w:rsidR="00662B23" w:rsidRPr="00085EE2" w:rsidRDefault="00E5531B" w:rsidP="00085EE2">
      <w:pPr>
        <w:ind w:firstLine="708"/>
        <w:contextualSpacing/>
        <w:jc w:val="both"/>
        <w:rPr>
          <w:rFonts w:ascii="Times New Roman" w:hAnsi="Times New Roman"/>
          <w:sz w:val="28"/>
          <w:szCs w:val="28"/>
        </w:rPr>
      </w:pPr>
      <w:r>
        <w:rPr>
          <w:rFonts w:ascii="Times New Roman" w:hAnsi="Times New Roman"/>
          <w:sz w:val="28"/>
          <w:szCs w:val="28"/>
        </w:rPr>
        <w:t>Всего представлено 18 способов использования интеллектуального капитала</w:t>
      </w:r>
      <w:r w:rsidR="00F9177A">
        <w:rPr>
          <w:rFonts w:ascii="Times New Roman" w:hAnsi="Times New Roman"/>
          <w:sz w:val="28"/>
          <w:szCs w:val="28"/>
        </w:rPr>
        <w:t xml:space="preserve">. Данные способы будут применены в качестве основы для разработки опроса современных практик создания и использования интеллектуального капитала в российских организациях. Разумеется, что для каждой организации возможно расширение данного списка в </w:t>
      </w:r>
      <w:r w:rsidR="003E61E5">
        <w:rPr>
          <w:rFonts w:ascii="Times New Roman" w:hAnsi="Times New Roman"/>
          <w:sz w:val="28"/>
          <w:szCs w:val="28"/>
        </w:rPr>
        <w:t xml:space="preserve">зависимости от </w:t>
      </w:r>
      <w:r w:rsidR="00F9177A">
        <w:rPr>
          <w:rFonts w:ascii="Times New Roman" w:hAnsi="Times New Roman"/>
          <w:sz w:val="28"/>
          <w:szCs w:val="28"/>
        </w:rPr>
        <w:t>специфик</w:t>
      </w:r>
      <w:r w:rsidR="003E61E5">
        <w:rPr>
          <w:rFonts w:ascii="Times New Roman" w:hAnsi="Times New Roman"/>
          <w:sz w:val="28"/>
          <w:szCs w:val="28"/>
        </w:rPr>
        <w:t>и</w:t>
      </w:r>
      <w:r w:rsidR="00F9177A">
        <w:rPr>
          <w:rFonts w:ascii="Times New Roman" w:hAnsi="Times New Roman"/>
          <w:sz w:val="28"/>
          <w:szCs w:val="28"/>
        </w:rPr>
        <w:t xml:space="preserve"> деятельности.</w:t>
      </w:r>
    </w:p>
    <w:p w:rsidR="002479A6" w:rsidRPr="00085EE2" w:rsidRDefault="00016111" w:rsidP="00085EE2">
      <w:pPr>
        <w:pStyle w:val="2"/>
        <w:numPr>
          <w:ilvl w:val="1"/>
          <w:numId w:val="21"/>
        </w:numPr>
        <w:rPr>
          <w:szCs w:val="28"/>
        </w:rPr>
      </w:pPr>
      <w:bookmarkStart w:id="17" w:name="_Toc483773127"/>
      <w:r w:rsidRPr="00167E05">
        <w:rPr>
          <w:shd w:val="clear" w:color="auto" w:fill="FFFFFF"/>
        </w:rPr>
        <w:lastRenderedPageBreak/>
        <w:t>Исследование современных практик создания и использования интеллектуального капитала организации на примере предложенной модели</w:t>
      </w:r>
      <w:bookmarkEnd w:id="17"/>
    </w:p>
    <w:p w:rsidR="00657833" w:rsidRPr="00167E05" w:rsidRDefault="00657833" w:rsidP="00DB108C">
      <w:pPr>
        <w:spacing w:after="0"/>
        <w:ind w:firstLine="360"/>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С целью исследования современных практик создания и использования интеллектуального капитала российскими организациями, нами был проведен опрос руководителей организаций. Исходя из цели исследования, была разработана следующая программа:</w:t>
      </w:r>
    </w:p>
    <w:p w:rsidR="00657833" w:rsidRPr="00167E05" w:rsidRDefault="00657833" w:rsidP="002C7328">
      <w:pPr>
        <w:pStyle w:val="a3"/>
        <w:numPr>
          <w:ilvl w:val="0"/>
          <w:numId w:val="23"/>
        </w:numPr>
        <w:spacing w:after="0"/>
        <w:jc w:val="both"/>
        <w:rPr>
          <w:rFonts w:ascii="Times New Roman" w:hAnsi="Times New Roman"/>
          <w:sz w:val="28"/>
          <w:szCs w:val="28"/>
        </w:rPr>
      </w:pPr>
      <w:r w:rsidRPr="00167E05">
        <w:rPr>
          <w:rFonts w:ascii="Times New Roman" w:hAnsi="Times New Roman"/>
          <w:sz w:val="28"/>
          <w:szCs w:val="28"/>
        </w:rPr>
        <w:t>Подготовка к опросу;</w:t>
      </w:r>
    </w:p>
    <w:p w:rsidR="00657833" w:rsidRPr="00167E05" w:rsidRDefault="00657833" w:rsidP="002C7328">
      <w:pPr>
        <w:pStyle w:val="a3"/>
        <w:numPr>
          <w:ilvl w:val="0"/>
          <w:numId w:val="23"/>
        </w:numPr>
        <w:jc w:val="both"/>
        <w:rPr>
          <w:rFonts w:ascii="Times New Roman" w:hAnsi="Times New Roman"/>
          <w:sz w:val="28"/>
          <w:szCs w:val="28"/>
        </w:rPr>
      </w:pPr>
      <w:r w:rsidRPr="00167E05">
        <w:rPr>
          <w:rFonts w:ascii="Times New Roman" w:hAnsi="Times New Roman"/>
          <w:sz w:val="28"/>
          <w:szCs w:val="28"/>
        </w:rPr>
        <w:t>Проведение опроса;</w:t>
      </w:r>
    </w:p>
    <w:p w:rsidR="00657833" w:rsidRPr="00167E05" w:rsidRDefault="00657833" w:rsidP="002C7328">
      <w:pPr>
        <w:pStyle w:val="a3"/>
        <w:numPr>
          <w:ilvl w:val="0"/>
          <w:numId w:val="23"/>
        </w:numPr>
        <w:spacing w:after="0"/>
        <w:jc w:val="both"/>
        <w:rPr>
          <w:rFonts w:ascii="Times New Roman" w:hAnsi="Times New Roman"/>
          <w:sz w:val="28"/>
          <w:szCs w:val="28"/>
        </w:rPr>
      </w:pPr>
      <w:r w:rsidRPr="00167E05">
        <w:rPr>
          <w:rFonts w:ascii="Times New Roman" w:hAnsi="Times New Roman"/>
          <w:sz w:val="28"/>
          <w:szCs w:val="28"/>
        </w:rPr>
        <w:t xml:space="preserve">Обработка полученных результатов. </w:t>
      </w:r>
    </w:p>
    <w:p w:rsidR="00657833" w:rsidRDefault="00657833" w:rsidP="00085EE2">
      <w:pPr>
        <w:spacing w:after="0"/>
        <w:ind w:firstLine="360"/>
        <w:jc w:val="both"/>
        <w:rPr>
          <w:rFonts w:ascii="Times New Roman" w:hAnsi="Times New Roman"/>
          <w:sz w:val="28"/>
          <w:szCs w:val="28"/>
        </w:rPr>
      </w:pPr>
      <w:r w:rsidRPr="00167E05">
        <w:rPr>
          <w:rFonts w:ascii="Times New Roman" w:hAnsi="Times New Roman"/>
          <w:sz w:val="28"/>
          <w:szCs w:val="28"/>
        </w:rPr>
        <w:t xml:space="preserve">На основе полученных результатов, мы изучили, какие способы капитализации человеческих ресурсов активно применяются, какие менее часто, и какие способы не используются совсем. </w:t>
      </w:r>
      <w:r w:rsidR="00085EE2">
        <w:rPr>
          <w:rFonts w:ascii="Times New Roman" w:hAnsi="Times New Roman"/>
          <w:sz w:val="28"/>
          <w:szCs w:val="28"/>
        </w:rPr>
        <w:t>На каждом графике мы представили результаты по четырем видам бизнеса для наглядности того, в какой группе бизнеса какие способы</w:t>
      </w:r>
      <w:r w:rsidRPr="00167E05">
        <w:rPr>
          <w:rFonts w:ascii="Times New Roman" w:hAnsi="Times New Roman"/>
          <w:sz w:val="28"/>
          <w:szCs w:val="28"/>
        </w:rPr>
        <w:t xml:space="preserve"> использов</w:t>
      </w:r>
      <w:r w:rsidR="00085EE2">
        <w:rPr>
          <w:rFonts w:ascii="Times New Roman" w:hAnsi="Times New Roman"/>
          <w:sz w:val="28"/>
          <w:szCs w:val="28"/>
        </w:rPr>
        <w:t xml:space="preserve">ания интеллектуального капитала более актуальны. При этом не проводилась корреляция по виду деятельности организации, так как в данном случае выборка оказалась очень неоднородной и делить результаты в соответствии с видом деятельности, не имеет смысла. </w:t>
      </w:r>
      <w:r w:rsidRPr="00167E05">
        <w:rPr>
          <w:rFonts w:ascii="Times New Roman" w:hAnsi="Times New Roman"/>
          <w:sz w:val="28"/>
          <w:szCs w:val="28"/>
        </w:rPr>
        <w:t xml:space="preserve">Основной нашей целью мы ставили, на основе предложенной авторской модели способов капитализации человеческих ресурсов, выявить какие наборы способов </w:t>
      </w:r>
      <w:r w:rsidR="00085EE2">
        <w:rPr>
          <w:rFonts w:ascii="Times New Roman" w:hAnsi="Times New Roman"/>
          <w:sz w:val="28"/>
          <w:szCs w:val="28"/>
        </w:rPr>
        <w:t>наиболее часто применяются в российской практике.</w:t>
      </w:r>
    </w:p>
    <w:p w:rsidR="00085EE2" w:rsidRPr="00167E05" w:rsidRDefault="00085EE2" w:rsidP="00085EE2">
      <w:pPr>
        <w:spacing w:after="0"/>
        <w:ind w:firstLine="360"/>
        <w:jc w:val="both"/>
        <w:rPr>
          <w:rFonts w:ascii="Times New Roman" w:hAnsi="Times New Roman"/>
          <w:sz w:val="28"/>
          <w:szCs w:val="28"/>
        </w:rPr>
      </w:pPr>
      <w:r>
        <w:rPr>
          <w:rFonts w:ascii="Times New Roman" w:hAnsi="Times New Roman"/>
          <w:sz w:val="28"/>
          <w:szCs w:val="28"/>
        </w:rPr>
        <w:t>Для того, чтобы выявить наиболее актуальные способы, мы высчитывали среднее арифметического число у каждого варианта ответа в результате сложения ответов четырех видов бизнеса. Те варианты ответов, у которых среднее арифметическое больше остальных на отличительное количество процентных пунктов представили в качестве самого актуального варианта.</w:t>
      </w:r>
    </w:p>
    <w:p w:rsidR="00657833" w:rsidRPr="00167E05" w:rsidRDefault="00657833" w:rsidP="00DB108C">
      <w:pPr>
        <w:spacing w:after="0"/>
        <w:ind w:firstLine="360"/>
        <w:jc w:val="both"/>
        <w:rPr>
          <w:rFonts w:ascii="Times New Roman" w:hAnsi="Times New Roman"/>
          <w:sz w:val="28"/>
          <w:szCs w:val="28"/>
        </w:rPr>
      </w:pPr>
      <w:r w:rsidRPr="00167E05">
        <w:rPr>
          <w:rFonts w:ascii="Times New Roman" w:hAnsi="Times New Roman"/>
          <w:sz w:val="28"/>
          <w:szCs w:val="28"/>
        </w:rPr>
        <w:t xml:space="preserve">Инструментарием данного исследования выступила анкета Google Forms, разработанная для оценки мнения руководителей организаций. Анкета состояла  8 вопросов. Структура инструментария имела определенную логику: </w:t>
      </w:r>
    </w:p>
    <w:p w:rsidR="00657833" w:rsidRPr="00167E05" w:rsidRDefault="00657833" w:rsidP="002C7328">
      <w:pPr>
        <w:pStyle w:val="a3"/>
        <w:numPr>
          <w:ilvl w:val="0"/>
          <w:numId w:val="24"/>
        </w:numPr>
        <w:spacing w:after="0"/>
        <w:jc w:val="both"/>
        <w:rPr>
          <w:rFonts w:ascii="Times New Roman" w:hAnsi="Times New Roman"/>
          <w:sz w:val="28"/>
          <w:szCs w:val="28"/>
        </w:rPr>
      </w:pPr>
      <w:r w:rsidRPr="00167E05">
        <w:rPr>
          <w:rFonts w:ascii="Times New Roman" w:hAnsi="Times New Roman"/>
          <w:sz w:val="28"/>
          <w:szCs w:val="28"/>
        </w:rPr>
        <w:lastRenderedPageBreak/>
        <w:t>Для начала были предложены вопросы по выявлению составляющих интеллектуального капитала организации;</w:t>
      </w:r>
    </w:p>
    <w:p w:rsidR="00657833" w:rsidRPr="00167E05" w:rsidRDefault="00657833" w:rsidP="002C7328">
      <w:pPr>
        <w:pStyle w:val="a3"/>
        <w:numPr>
          <w:ilvl w:val="0"/>
          <w:numId w:val="24"/>
        </w:numPr>
        <w:jc w:val="both"/>
        <w:rPr>
          <w:rFonts w:ascii="Times New Roman" w:hAnsi="Times New Roman"/>
          <w:sz w:val="28"/>
          <w:szCs w:val="28"/>
        </w:rPr>
      </w:pPr>
      <w:r w:rsidRPr="00167E05">
        <w:rPr>
          <w:rFonts w:ascii="Times New Roman" w:hAnsi="Times New Roman"/>
          <w:sz w:val="28"/>
          <w:szCs w:val="28"/>
        </w:rPr>
        <w:t>Затем изучались основные практики создания интеллектуального капитала;</w:t>
      </w:r>
    </w:p>
    <w:p w:rsidR="00657833" w:rsidRPr="00167E05" w:rsidRDefault="00657833" w:rsidP="002C7328">
      <w:pPr>
        <w:pStyle w:val="a3"/>
        <w:numPr>
          <w:ilvl w:val="0"/>
          <w:numId w:val="24"/>
        </w:numPr>
        <w:spacing w:after="0"/>
        <w:jc w:val="both"/>
        <w:rPr>
          <w:rFonts w:ascii="Times New Roman" w:hAnsi="Times New Roman"/>
          <w:sz w:val="28"/>
          <w:szCs w:val="28"/>
        </w:rPr>
      </w:pPr>
      <w:r w:rsidRPr="00167E05">
        <w:rPr>
          <w:rFonts w:ascii="Times New Roman" w:hAnsi="Times New Roman"/>
          <w:sz w:val="28"/>
          <w:szCs w:val="28"/>
        </w:rPr>
        <w:t xml:space="preserve">И в последнюю очередь выступили вопросы по способам использования интеллектуального капитала в российских организациях. На данном этапе мы сделали особый акцент, так как ответы предложенный в данном блоке соответствуют цели нашего исследования. </w:t>
      </w:r>
    </w:p>
    <w:p w:rsidR="00657833" w:rsidRPr="00167E05" w:rsidRDefault="00657833" w:rsidP="00DB108C">
      <w:pPr>
        <w:spacing w:after="0"/>
        <w:ind w:firstLine="708"/>
        <w:jc w:val="both"/>
        <w:rPr>
          <w:rFonts w:ascii="Times New Roman" w:hAnsi="Times New Roman"/>
          <w:sz w:val="28"/>
          <w:szCs w:val="28"/>
        </w:rPr>
      </w:pPr>
      <w:r w:rsidRPr="00167E05">
        <w:rPr>
          <w:rFonts w:ascii="Times New Roman" w:hAnsi="Times New Roman"/>
          <w:sz w:val="28"/>
          <w:szCs w:val="28"/>
        </w:rPr>
        <w:t xml:space="preserve"> В ходе исследования было опрошено 59 руководителей организаций среди четырех </w:t>
      </w:r>
      <w:r w:rsidRPr="007E0204">
        <w:rPr>
          <w:rFonts w:ascii="Times New Roman" w:hAnsi="Times New Roman"/>
          <w:sz w:val="28"/>
          <w:szCs w:val="28"/>
        </w:rPr>
        <w:t>видов бизнеса</w:t>
      </w:r>
      <w:r w:rsidR="007E0204">
        <w:rPr>
          <w:rFonts w:ascii="Times New Roman" w:hAnsi="Times New Roman"/>
          <w:sz w:val="28"/>
          <w:szCs w:val="28"/>
        </w:rPr>
        <w:t xml:space="preserve">: </w:t>
      </w:r>
      <w:r w:rsidRPr="00167E05">
        <w:rPr>
          <w:rFonts w:ascii="Times New Roman" w:hAnsi="Times New Roman"/>
          <w:sz w:val="28"/>
          <w:szCs w:val="28"/>
        </w:rPr>
        <w:t>микроорганизации, малые, средние и крупные организации. Полученные да</w:t>
      </w:r>
      <w:r w:rsidR="00111C0C" w:rsidRPr="00167E05">
        <w:rPr>
          <w:rFonts w:ascii="Times New Roman" w:hAnsi="Times New Roman"/>
          <w:sz w:val="28"/>
          <w:szCs w:val="28"/>
        </w:rPr>
        <w:t>нные представлены на рисунке № 10</w:t>
      </w:r>
      <w:r w:rsidRPr="00167E05">
        <w:rPr>
          <w:rFonts w:ascii="Times New Roman" w:hAnsi="Times New Roman"/>
          <w:sz w:val="28"/>
          <w:szCs w:val="28"/>
        </w:rPr>
        <w:t>.</w:t>
      </w:r>
    </w:p>
    <w:p w:rsidR="00657833" w:rsidRPr="00167E05" w:rsidRDefault="00DB108C" w:rsidP="00657833">
      <w:pPr>
        <w:rPr>
          <w:rFonts w:ascii="Times New Roman" w:hAnsi="Times New Roman"/>
          <w:b/>
          <w:sz w:val="24"/>
          <w:szCs w:val="24"/>
        </w:rPr>
      </w:pPr>
      <w:r w:rsidRPr="00167E05">
        <w:rPr>
          <w:rFonts w:ascii="Times New Roman" w:hAnsi="Times New Roman"/>
          <w:b/>
          <w:noProof/>
          <w:sz w:val="24"/>
          <w:szCs w:val="24"/>
          <w:lang w:eastAsia="ru-RU"/>
        </w:rPr>
        <w:drawing>
          <wp:anchor distT="0" distB="0" distL="114300" distR="114300" simplePos="0" relativeHeight="251694080" behindDoc="0" locked="0" layoutInCell="1" allowOverlap="1">
            <wp:simplePos x="0" y="0"/>
            <wp:positionH relativeFrom="column">
              <wp:posOffset>963295</wp:posOffset>
            </wp:positionH>
            <wp:positionV relativeFrom="paragraph">
              <wp:posOffset>20320</wp:posOffset>
            </wp:positionV>
            <wp:extent cx="4314190" cy="2627630"/>
            <wp:effectExtent l="19050" t="0" r="0" b="0"/>
            <wp:wrapThrough wrapText="bothSides">
              <wp:wrapPolygon edited="0">
                <wp:start x="-95" y="0"/>
                <wp:lineTo x="-95" y="21454"/>
                <wp:lineTo x="21555" y="21454"/>
                <wp:lineTo x="21555" y="0"/>
                <wp:lineTo x="-95" y="0"/>
              </wp:wrapPolygon>
            </wp:wrapThrough>
            <wp:docPr id="2" name="Рисунок 2" descr="C:\Users\123\AppData\Local\Microsoft\Windows\INetCache\Content.Word\диаграмма численн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AppData\Local\Microsoft\Windows\INetCache\Content.Word\диаграмма численность.png"/>
                    <pic:cNvPicPr>
                      <a:picLocks noChangeAspect="1" noChangeArrowheads="1"/>
                    </pic:cNvPicPr>
                  </pic:nvPicPr>
                  <pic:blipFill>
                    <a:blip r:embed="rId13"/>
                    <a:srcRect/>
                    <a:stretch>
                      <a:fillRect/>
                    </a:stretch>
                  </pic:blipFill>
                  <pic:spPr bwMode="auto">
                    <a:xfrm>
                      <a:off x="0" y="0"/>
                      <a:ext cx="4314190" cy="2627630"/>
                    </a:xfrm>
                    <a:prstGeom prst="rect">
                      <a:avLst/>
                    </a:prstGeom>
                    <a:noFill/>
                    <a:ln w="9525">
                      <a:noFill/>
                      <a:miter lim="800000"/>
                      <a:headEnd/>
                      <a:tailEnd/>
                    </a:ln>
                  </pic:spPr>
                </pic:pic>
              </a:graphicData>
            </a:graphic>
          </wp:anchor>
        </w:drawing>
      </w:r>
    </w:p>
    <w:p w:rsidR="00657833" w:rsidRPr="00167E05" w:rsidRDefault="00111C0C" w:rsidP="00657833">
      <w:pPr>
        <w:ind w:firstLine="708"/>
        <w:jc w:val="center"/>
        <w:rPr>
          <w:rFonts w:ascii="Times New Roman" w:hAnsi="Times New Roman"/>
          <w:b/>
          <w:sz w:val="24"/>
          <w:szCs w:val="24"/>
        </w:rPr>
      </w:pPr>
      <w:r w:rsidRPr="00167E05">
        <w:rPr>
          <w:rFonts w:ascii="Times New Roman" w:hAnsi="Times New Roman"/>
          <w:b/>
          <w:sz w:val="24"/>
          <w:szCs w:val="24"/>
        </w:rPr>
        <w:t>Рисунок 10</w:t>
      </w:r>
      <w:r w:rsidR="00657833" w:rsidRPr="00167E05">
        <w:rPr>
          <w:rFonts w:ascii="Times New Roman" w:hAnsi="Times New Roman"/>
          <w:b/>
          <w:sz w:val="24"/>
          <w:szCs w:val="24"/>
        </w:rPr>
        <w:t>. - Классификация организаций по размеру</w:t>
      </w:r>
      <w:r w:rsidRPr="00167E05">
        <w:rPr>
          <w:rFonts w:ascii="Times New Roman" w:hAnsi="Times New Roman"/>
          <w:b/>
          <w:sz w:val="24"/>
          <w:szCs w:val="24"/>
        </w:rPr>
        <w:t xml:space="preserve"> </w:t>
      </w:r>
    </w:p>
    <w:p w:rsidR="00657833" w:rsidRPr="00167E05" w:rsidRDefault="00657833" w:rsidP="00DB108C">
      <w:pPr>
        <w:spacing w:after="0"/>
        <w:ind w:firstLine="708"/>
        <w:jc w:val="both"/>
        <w:rPr>
          <w:rFonts w:ascii="Times New Roman" w:hAnsi="Times New Roman"/>
          <w:sz w:val="28"/>
          <w:szCs w:val="28"/>
        </w:rPr>
      </w:pPr>
      <w:r w:rsidRPr="00167E05">
        <w:rPr>
          <w:rFonts w:ascii="Times New Roman" w:hAnsi="Times New Roman"/>
          <w:sz w:val="28"/>
          <w:szCs w:val="28"/>
        </w:rPr>
        <w:t xml:space="preserve">Среди опрошенных преобладают микроорганизации - 41% и организации малого бизнеса - 34%, число крупных организаций составило только 8% и 17% составили организации среднего бизнеса. </w:t>
      </w:r>
    </w:p>
    <w:p w:rsidR="00657833" w:rsidRPr="00167E05" w:rsidRDefault="00657833" w:rsidP="00DB108C">
      <w:pPr>
        <w:spacing w:after="0"/>
        <w:jc w:val="both"/>
        <w:rPr>
          <w:rFonts w:ascii="Times New Roman" w:hAnsi="Times New Roman"/>
          <w:sz w:val="28"/>
          <w:szCs w:val="28"/>
        </w:rPr>
      </w:pPr>
      <w:r w:rsidRPr="00167E05">
        <w:rPr>
          <w:rFonts w:ascii="Times New Roman" w:hAnsi="Times New Roman"/>
          <w:sz w:val="28"/>
          <w:szCs w:val="28"/>
        </w:rPr>
        <w:t xml:space="preserve">Распределение организаций по виду деятельности оказалось весьма неоднородным, что в нашем случае такое соотношение является дополнительным плюсом, так как у нас будет возможность опираться на тот факт, что представленные способы создания и использовании интеллектуального капитала не будут относиться к одной сфере </w:t>
      </w:r>
      <w:r w:rsidRPr="00167E05">
        <w:rPr>
          <w:rFonts w:ascii="Times New Roman" w:hAnsi="Times New Roman"/>
          <w:sz w:val="28"/>
          <w:szCs w:val="28"/>
        </w:rPr>
        <w:lastRenderedPageBreak/>
        <w:t>деятельности, а обхватят широкую выборку. Распределение организаций по виду деятельн</w:t>
      </w:r>
      <w:r w:rsidR="00111C0C" w:rsidRPr="00167E05">
        <w:rPr>
          <w:rFonts w:ascii="Times New Roman" w:hAnsi="Times New Roman"/>
          <w:sz w:val="28"/>
          <w:szCs w:val="28"/>
        </w:rPr>
        <w:t>ости представлено на рисунке № 11</w:t>
      </w:r>
      <w:r w:rsidRPr="00167E05">
        <w:rPr>
          <w:rFonts w:ascii="Times New Roman" w:hAnsi="Times New Roman"/>
          <w:sz w:val="28"/>
          <w:szCs w:val="28"/>
        </w:rPr>
        <w:t xml:space="preserve">. </w:t>
      </w:r>
    </w:p>
    <w:p w:rsidR="00657833" w:rsidRPr="00167E05" w:rsidRDefault="00DB108C" w:rsidP="00DB108C">
      <w:pPr>
        <w:spacing w:after="0"/>
        <w:jc w:val="center"/>
        <w:rPr>
          <w:rFonts w:ascii="Times New Roman" w:hAnsi="Times New Roman"/>
          <w:sz w:val="28"/>
          <w:szCs w:val="28"/>
        </w:rPr>
      </w:pPr>
      <w:r w:rsidRPr="00167E05">
        <w:rPr>
          <w:rFonts w:ascii="Times New Roman" w:hAnsi="Times New Roman"/>
          <w:b/>
          <w:noProof/>
          <w:sz w:val="24"/>
          <w:szCs w:val="24"/>
          <w:lang w:eastAsia="ru-RU"/>
        </w:rPr>
        <w:drawing>
          <wp:anchor distT="0" distB="0" distL="114300" distR="114300" simplePos="0" relativeHeight="251695104" behindDoc="0" locked="0" layoutInCell="1" allowOverlap="1">
            <wp:simplePos x="0" y="0"/>
            <wp:positionH relativeFrom="column">
              <wp:posOffset>-66040</wp:posOffset>
            </wp:positionH>
            <wp:positionV relativeFrom="paragraph">
              <wp:posOffset>1905</wp:posOffset>
            </wp:positionV>
            <wp:extent cx="5941695" cy="3326765"/>
            <wp:effectExtent l="19050" t="0" r="1905" b="0"/>
            <wp:wrapThrough wrapText="bothSides">
              <wp:wrapPolygon edited="0">
                <wp:start x="-69" y="0"/>
                <wp:lineTo x="-69" y="21522"/>
                <wp:lineTo x="21607" y="21522"/>
                <wp:lineTo x="21607" y="0"/>
                <wp:lineTo x="-69" y="0"/>
              </wp:wrapPolygon>
            </wp:wrapThrough>
            <wp:docPr id="1" name="Рисунок 5" descr="C:\Users\123\Desktop\виды дея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Desktop\виды деятельности.png"/>
                    <pic:cNvPicPr>
                      <a:picLocks noChangeAspect="1" noChangeArrowheads="1"/>
                    </pic:cNvPicPr>
                  </pic:nvPicPr>
                  <pic:blipFill>
                    <a:blip r:embed="rId14"/>
                    <a:srcRect/>
                    <a:stretch>
                      <a:fillRect/>
                    </a:stretch>
                  </pic:blipFill>
                  <pic:spPr bwMode="auto">
                    <a:xfrm>
                      <a:off x="0" y="0"/>
                      <a:ext cx="5941695" cy="3326765"/>
                    </a:xfrm>
                    <a:prstGeom prst="rect">
                      <a:avLst/>
                    </a:prstGeom>
                    <a:noFill/>
                    <a:ln w="9525">
                      <a:noFill/>
                      <a:miter lim="800000"/>
                      <a:headEnd/>
                      <a:tailEnd/>
                    </a:ln>
                  </pic:spPr>
                </pic:pic>
              </a:graphicData>
            </a:graphic>
          </wp:anchor>
        </w:drawing>
      </w:r>
      <w:r w:rsidR="00657833" w:rsidRPr="00167E05">
        <w:rPr>
          <w:rFonts w:ascii="Times New Roman" w:hAnsi="Times New Roman"/>
          <w:b/>
          <w:sz w:val="24"/>
          <w:szCs w:val="24"/>
        </w:rPr>
        <w:t xml:space="preserve">Рисунок </w:t>
      </w:r>
      <w:r w:rsidR="00111C0C" w:rsidRPr="00167E05">
        <w:rPr>
          <w:rFonts w:ascii="Times New Roman" w:hAnsi="Times New Roman"/>
          <w:b/>
          <w:sz w:val="24"/>
          <w:szCs w:val="24"/>
        </w:rPr>
        <w:t>11</w:t>
      </w:r>
      <w:r w:rsidR="00657833" w:rsidRPr="00167E05">
        <w:rPr>
          <w:rFonts w:ascii="Times New Roman" w:hAnsi="Times New Roman"/>
          <w:b/>
          <w:sz w:val="24"/>
          <w:szCs w:val="24"/>
        </w:rPr>
        <w:t>. - Классификация организаций по виду деятельности</w:t>
      </w:r>
    </w:p>
    <w:p w:rsidR="00657833" w:rsidRPr="00167E05" w:rsidRDefault="00657833" w:rsidP="00DB108C">
      <w:pPr>
        <w:spacing w:after="0"/>
        <w:ind w:firstLine="708"/>
        <w:jc w:val="both"/>
        <w:rPr>
          <w:rFonts w:ascii="Times New Roman" w:hAnsi="Times New Roman"/>
          <w:sz w:val="28"/>
          <w:szCs w:val="28"/>
        </w:rPr>
      </w:pPr>
      <w:r w:rsidRPr="00167E05">
        <w:rPr>
          <w:rFonts w:ascii="Times New Roman" w:hAnsi="Times New Roman"/>
          <w:sz w:val="28"/>
          <w:szCs w:val="28"/>
        </w:rPr>
        <w:t xml:space="preserve">Среди представленных видов деятельности организаций большинство респондентов – 15%, ответили, что вид деятельности их организации не относится ни к одному из представленного списка, но также и не указали, к какому другому виду деятельности относится их бизнес. На втором месте оказалась оптовая и розничная торговля – число ответивших респондентов 14%. Далее следуют обрабатывающие производства и деятельность в области информации и связи – 9%. Профессиональная и научная деятельность – 8%. Строительство, финансовая и страховая деятельность, образование и здравоохранение составили 7%. Сферы таких видов деятельности, как обеспечение электроэнергией, газом, паром, кондиционирование воздуха, водоснабжение, утилизация отходов представили 3%. В эту группу вошли организации по транспортировке и хранению, а также по добыче полезных ископаемых. Сельское хозяйство составило самое меньшее количество ответов – 2%. </w:t>
      </w:r>
    </w:p>
    <w:p w:rsidR="00111C0C" w:rsidRPr="00167E05" w:rsidRDefault="00657833" w:rsidP="00657833">
      <w:pPr>
        <w:ind w:firstLine="708"/>
        <w:jc w:val="both"/>
        <w:rPr>
          <w:rFonts w:ascii="Times New Roman" w:hAnsi="Times New Roman"/>
          <w:sz w:val="28"/>
          <w:szCs w:val="28"/>
        </w:rPr>
      </w:pPr>
      <w:r w:rsidRPr="00167E05">
        <w:rPr>
          <w:rFonts w:ascii="Times New Roman" w:hAnsi="Times New Roman"/>
          <w:sz w:val="28"/>
          <w:szCs w:val="28"/>
        </w:rPr>
        <w:t>Следующий вопрос направлен на выявление составляющих интеллектуального капитала в орган</w:t>
      </w:r>
      <w:r w:rsidR="00254AF4" w:rsidRPr="00167E05">
        <w:rPr>
          <w:rFonts w:ascii="Times New Roman" w:hAnsi="Times New Roman"/>
          <w:sz w:val="28"/>
          <w:szCs w:val="28"/>
        </w:rPr>
        <w:t>изации. Всего было предложено 15</w:t>
      </w:r>
      <w:r w:rsidRPr="00167E05">
        <w:rPr>
          <w:rFonts w:ascii="Times New Roman" w:hAnsi="Times New Roman"/>
          <w:sz w:val="28"/>
          <w:szCs w:val="28"/>
        </w:rPr>
        <w:t xml:space="preserve"> </w:t>
      </w:r>
      <w:r w:rsidRPr="00167E05">
        <w:rPr>
          <w:rFonts w:ascii="Times New Roman" w:hAnsi="Times New Roman"/>
          <w:sz w:val="28"/>
          <w:szCs w:val="28"/>
        </w:rPr>
        <w:lastRenderedPageBreak/>
        <w:t xml:space="preserve">вариантов ответа. Как распределились результаты по данному </w:t>
      </w:r>
      <w:r w:rsidR="00111C0C" w:rsidRPr="00167E05">
        <w:rPr>
          <w:rFonts w:ascii="Times New Roman" w:hAnsi="Times New Roman"/>
          <w:sz w:val="28"/>
          <w:szCs w:val="28"/>
        </w:rPr>
        <w:t>вопросу показано на рисунке № 12</w:t>
      </w:r>
      <w:r w:rsidRPr="00167E05">
        <w:rPr>
          <w:rFonts w:ascii="Times New Roman" w:hAnsi="Times New Roman"/>
          <w:sz w:val="28"/>
          <w:szCs w:val="28"/>
        </w:rPr>
        <w:t>.</w:t>
      </w:r>
    </w:p>
    <w:p w:rsidR="00111C0C" w:rsidRPr="00167E05" w:rsidRDefault="00DB108C" w:rsidP="00657833">
      <w:pPr>
        <w:ind w:firstLine="708"/>
        <w:jc w:val="both"/>
        <w:rPr>
          <w:rFonts w:ascii="Times New Roman" w:hAnsi="Times New Roman"/>
          <w:sz w:val="28"/>
          <w:szCs w:val="28"/>
        </w:rPr>
      </w:pPr>
      <w:r w:rsidRPr="00167E05">
        <w:rPr>
          <w:rFonts w:ascii="Times New Roman" w:hAnsi="Times New Roman"/>
          <w:noProof/>
          <w:sz w:val="28"/>
          <w:szCs w:val="28"/>
          <w:lang w:eastAsia="ru-RU"/>
        </w:rPr>
        <w:drawing>
          <wp:anchor distT="0" distB="0" distL="114300" distR="114300" simplePos="0" relativeHeight="251697152" behindDoc="1" locked="0" layoutInCell="1" allowOverlap="1">
            <wp:simplePos x="0" y="0"/>
            <wp:positionH relativeFrom="column">
              <wp:posOffset>-67673</wp:posOffset>
            </wp:positionH>
            <wp:positionV relativeFrom="paragraph">
              <wp:posOffset>-428097</wp:posOffset>
            </wp:positionV>
            <wp:extent cx="5943760" cy="4372215"/>
            <wp:effectExtent l="19050" t="0" r="0" b="0"/>
            <wp:wrapNone/>
            <wp:docPr id="4" name="Рисунок 2" descr="C:\Users\123\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Downloads\image (2).png"/>
                    <pic:cNvPicPr>
                      <a:picLocks noChangeAspect="1" noChangeArrowheads="1"/>
                    </pic:cNvPicPr>
                  </pic:nvPicPr>
                  <pic:blipFill>
                    <a:blip r:embed="rId15"/>
                    <a:srcRect/>
                    <a:stretch>
                      <a:fillRect/>
                    </a:stretch>
                  </pic:blipFill>
                  <pic:spPr bwMode="auto">
                    <a:xfrm>
                      <a:off x="0" y="0"/>
                      <a:ext cx="5943760" cy="4372215"/>
                    </a:xfrm>
                    <a:prstGeom prst="rect">
                      <a:avLst/>
                    </a:prstGeom>
                    <a:noFill/>
                    <a:ln w="9525">
                      <a:noFill/>
                      <a:miter lim="800000"/>
                      <a:headEnd/>
                      <a:tailEnd/>
                    </a:ln>
                  </pic:spPr>
                </pic:pic>
              </a:graphicData>
            </a:graphic>
          </wp:anchor>
        </w:drawing>
      </w: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pPr>
        <w:rPr>
          <w:rFonts w:ascii="Times New Roman" w:hAnsi="Times New Roman"/>
          <w:sz w:val="28"/>
          <w:szCs w:val="28"/>
        </w:rPr>
      </w:pPr>
    </w:p>
    <w:p w:rsidR="00111C0C" w:rsidRPr="00167E05" w:rsidRDefault="00111C0C" w:rsidP="00254AF4">
      <w:pPr>
        <w:spacing w:after="0"/>
        <w:rPr>
          <w:rFonts w:ascii="Times New Roman" w:hAnsi="Times New Roman"/>
          <w:sz w:val="28"/>
          <w:szCs w:val="28"/>
        </w:rPr>
      </w:pPr>
    </w:p>
    <w:p w:rsidR="00254AF4" w:rsidRPr="00167E05" w:rsidRDefault="00111C0C" w:rsidP="00254AF4">
      <w:pPr>
        <w:pStyle w:val="a3"/>
        <w:autoSpaceDN w:val="0"/>
        <w:spacing w:after="0" w:line="240" w:lineRule="auto"/>
        <w:ind w:left="1068"/>
        <w:textAlignment w:val="baseline"/>
        <w:rPr>
          <w:rFonts w:ascii="Times New Roman" w:hAnsi="Times New Roman"/>
          <w:b/>
          <w:sz w:val="24"/>
          <w:szCs w:val="24"/>
        </w:rPr>
      </w:pPr>
      <w:r w:rsidRPr="00167E05">
        <w:rPr>
          <w:rFonts w:ascii="Times New Roman" w:hAnsi="Times New Roman"/>
          <w:b/>
          <w:sz w:val="24"/>
          <w:szCs w:val="24"/>
        </w:rPr>
        <w:t xml:space="preserve">Рисунок 12. – Составляющие интеллектуального капитала организации </w:t>
      </w:r>
    </w:p>
    <w:p w:rsidR="00520925" w:rsidRPr="00167E05" w:rsidRDefault="00254AF4" w:rsidP="00DB108C">
      <w:pPr>
        <w:spacing w:after="0"/>
        <w:ind w:firstLine="708"/>
        <w:jc w:val="both"/>
        <w:rPr>
          <w:rFonts w:ascii="Times New Roman" w:hAnsi="Times New Roman"/>
          <w:sz w:val="28"/>
          <w:szCs w:val="28"/>
        </w:rPr>
      </w:pPr>
      <w:r w:rsidRPr="00167E05">
        <w:rPr>
          <w:rFonts w:ascii="Times New Roman" w:hAnsi="Times New Roman"/>
          <w:sz w:val="28"/>
          <w:szCs w:val="28"/>
        </w:rPr>
        <w:t xml:space="preserve">Исходя из данных представленных на графике, мы видим, что в той или иной мере у организаций имеются все виды составляющих интеллектуального капитала, которые были предложены нами в анкете. </w:t>
      </w:r>
      <w:r w:rsidR="00520925" w:rsidRPr="00167E05">
        <w:rPr>
          <w:rFonts w:ascii="Times New Roman" w:hAnsi="Times New Roman"/>
          <w:sz w:val="28"/>
          <w:szCs w:val="28"/>
        </w:rPr>
        <w:t>На основе представленных ответов можно сделать вывод о том, что практически размеры организации не влияют на результаты опроса, то есть все виды о</w:t>
      </w:r>
      <w:r w:rsidR="00FB425D" w:rsidRPr="00167E05">
        <w:rPr>
          <w:rFonts w:ascii="Times New Roman" w:hAnsi="Times New Roman"/>
          <w:sz w:val="28"/>
          <w:szCs w:val="28"/>
        </w:rPr>
        <w:t>рганизаций практикуют интеллекту</w:t>
      </w:r>
      <w:r w:rsidR="00520925" w:rsidRPr="00167E05">
        <w:rPr>
          <w:rFonts w:ascii="Times New Roman" w:hAnsi="Times New Roman"/>
          <w:sz w:val="28"/>
          <w:szCs w:val="28"/>
        </w:rPr>
        <w:t>альную деятельность и внедряют в с</w:t>
      </w:r>
      <w:r w:rsidR="00C87E07" w:rsidRPr="00167E05">
        <w:rPr>
          <w:rFonts w:ascii="Times New Roman" w:hAnsi="Times New Roman"/>
          <w:sz w:val="28"/>
          <w:szCs w:val="28"/>
        </w:rPr>
        <w:t xml:space="preserve">вою деятельность. </w:t>
      </w:r>
      <w:r w:rsidR="00FB425D" w:rsidRPr="00167E05">
        <w:rPr>
          <w:rFonts w:ascii="Times New Roman" w:hAnsi="Times New Roman"/>
          <w:sz w:val="28"/>
          <w:szCs w:val="28"/>
        </w:rPr>
        <w:t xml:space="preserve">Однако стоит обратить внимание на то, что среди среднего бизнеса не оказалось ни одного ответа, касающегося создания специализированных (проектных) групп. Среди респондентов малого бизнеса, также не оказалось ответов, касающихся уникальных лицензионных и других соглашений. Если подобные результаты можно связать со спецификой деятельности организаций среди представленных ответов, то весьма удивительным выглядит то, что среди среднего бизнеса отсутствует интеллектуальный капитал в виде уникальных путей сбыта товара, хотя выборка в данной группе составляла двадцать организаций. Несмотря на то, </w:t>
      </w:r>
      <w:r w:rsidR="00FB425D" w:rsidRPr="00167E05">
        <w:rPr>
          <w:rFonts w:ascii="Times New Roman" w:hAnsi="Times New Roman"/>
          <w:sz w:val="28"/>
          <w:szCs w:val="28"/>
        </w:rPr>
        <w:lastRenderedPageBreak/>
        <w:t xml:space="preserve">что среди респондентов оказалось только пять организаций крупного бизнеса, результаты ответа оказались весьма очевидными, так как именно они в отличие от других представленных групп, сослались на наличие интеллектуального капитала в виде фирменных наименований, товарных знаков и знаков обслуживания, корпоративного имени и репутации. Также стоит обратить особое внимание на ответы, касающихся наличия информационных технологий, так как в данном вопросе микроорганизации опередили остальных респондентов </w:t>
      </w:r>
      <w:r w:rsidR="008F0C23" w:rsidRPr="00167E05">
        <w:rPr>
          <w:rFonts w:ascii="Times New Roman" w:hAnsi="Times New Roman"/>
          <w:sz w:val="28"/>
          <w:szCs w:val="28"/>
        </w:rPr>
        <w:t xml:space="preserve">практически на 20%. Ответы, касающиеся сетевых систем связи и управленческих процессов, распределились примерно одинаково. Весьма странным выглядит то, что результаты среднего бизнеса по поводу наличия баз данных, полезных моделей и изобретений составляет примерно на 15% меньше, чем в других организациях. Однако, касательно промышленных образцов, средний и крупный бизнес превышают результаты микроорганизаций и малого бизнеса, что также казалось довольно предсказуемым. </w:t>
      </w:r>
    </w:p>
    <w:p w:rsidR="008F0C23" w:rsidRPr="00167E05" w:rsidRDefault="008F0C23" w:rsidP="00DB108C">
      <w:pPr>
        <w:spacing w:after="0"/>
        <w:ind w:firstLine="708"/>
        <w:jc w:val="both"/>
        <w:rPr>
          <w:rFonts w:ascii="Times New Roman" w:hAnsi="Times New Roman"/>
          <w:sz w:val="28"/>
          <w:szCs w:val="28"/>
        </w:rPr>
      </w:pPr>
      <w:r w:rsidRPr="00167E05">
        <w:rPr>
          <w:rFonts w:ascii="Times New Roman" w:hAnsi="Times New Roman"/>
          <w:sz w:val="28"/>
          <w:szCs w:val="28"/>
        </w:rPr>
        <w:t>В целом по результатам представленных ответов, можно судить о том, что вопрос разработки способов использования интеллектуального капитала остается весьма актуальным, так как результаты указывают на то, что организации в той или иной степени обладают интеллектуальным капиталом,  а это значит, что существуют объек</w:t>
      </w:r>
      <w:r w:rsidR="007E0204">
        <w:rPr>
          <w:rFonts w:ascii="Times New Roman" w:hAnsi="Times New Roman"/>
          <w:sz w:val="28"/>
          <w:szCs w:val="28"/>
        </w:rPr>
        <w:t>ты, принадлежащие капитализации.</w:t>
      </w:r>
    </w:p>
    <w:p w:rsidR="007E0204" w:rsidRDefault="007E0204" w:rsidP="00DB108C">
      <w:pPr>
        <w:spacing w:after="0"/>
        <w:ind w:firstLine="708"/>
        <w:jc w:val="both"/>
        <w:rPr>
          <w:rFonts w:ascii="Times New Roman" w:hAnsi="Times New Roman"/>
          <w:sz w:val="28"/>
          <w:szCs w:val="28"/>
        </w:rPr>
      </w:pPr>
      <w:r>
        <w:rPr>
          <w:rFonts w:ascii="Times New Roman" w:hAnsi="Times New Roman"/>
          <w:sz w:val="28"/>
          <w:szCs w:val="28"/>
        </w:rPr>
        <w:t>Согласно нашей методике оценки наиболее популярными ответами в данном вопросе выступили следующие составляющие интеллектуального капитала: корпоративное имя и репутация, базы данных, производственные секреты, информационные технологии и фирменные наименования.</w:t>
      </w:r>
    </w:p>
    <w:p w:rsidR="00DB108C" w:rsidRPr="007E0204" w:rsidRDefault="00DE157B" w:rsidP="007E0204">
      <w:pPr>
        <w:spacing w:after="0"/>
        <w:ind w:firstLine="708"/>
        <w:jc w:val="both"/>
        <w:rPr>
          <w:rFonts w:ascii="Times New Roman" w:hAnsi="Times New Roman"/>
          <w:sz w:val="28"/>
          <w:szCs w:val="28"/>
        </w:rPr>
      </w:pPr>
      <w:r w:rsidRPr="00167E05">
        <w:rPr>
          <w:rFonts w:ascii="Times New Roman" w:hAnsi="Times New Roman"/>
          <w:sz w:val="28"/>
          <w:szCs w:val="28"/>
        </w:rPr>
        <w:t xml:space="preserve">Исходя из предыдущего вопроса, мы пришли к выводу, что интеллектуальный капитал в организациях имеется, а это значит, что существуют определенные практики его создания. </w:t>
      </w:r>
      <w:r w:rsidR="008F0C23" w:rsidRPr="00167E05">
        <w:rPr>
          <w:rFonts w:ascii="Times New Roman" w:hAnsi="Times New Roman"/>
          <w:sz w:val="28"/>
          <w:szCs w:val="28"/>
        </w:rPr>
        <w:t xml:space="preserve">Следующий вопрос нашего исследования направлен на выявление способов </w:t>
      </w:r>
      <w:r w:rsidRPr="00167E05">
        <w:rPr>
          <w:rFonts w:ascii="Times New Roman" w:hAnsi="Times New Roman"/>
          <w:sz w:val="28"/>
          <w:szCs w:val="28"/>
        </w:rPr>
        <w:t>создания интеллектуального капитала.</w:t>
      </w:r>
    </w:p>
    <w:p w:rsidR="00790476" w:rsidRDefault="00790476" w:rsidP="00657833">
      <w:pPr>
        <w:spacing w:line="240" w:lineRule="auto"/>
        <w:ind w:firstLine="708"/>
        <w:jc w:val="right"/>
        <w:rPr>
          <w:rFonts w:ascii="Times New Roman" w:hAnsi="Times New Roman"/>
          <w:b/>
          <w:sz w:val="28"/>
          <w:szCs w:val="28"/>
        </w:rPr>
      </w:pPr>
    </w:p>
    <w:p w:rsidR="00657833" w:rsidRPr="00167E05" w:rsidRDefault="00834F9F" w:rsidP="00657833">
      <w:pPr>
        <w:spacing w:line="240" w:lineRule="auto"/>
        <w:ind w:firstLine="708"/>
        <w:jc w:val="right"/>
        <w:rPr>
          <w:rFonts w:ascii="Times New Roman" w:hAnsi="Times New Roman"/>
          <w:b/>
          <w:sz w:val="28"/>
          <w:szCs w:val="28"/>
        </w:rPr>
      </w:pPr>
      <w:r>
        <w:rPr>
          <w:rFonts w:ascii="Times New Roman" w:hAnsi="Times New Roman"/>
          <w:b/>
          <w:sz w:val="28"/>
          <w:szCs w:val="28"/>
        </w:rPr>
        <w:lastRenderedPageBreak/>
        <w:t>Таблица № 5</w:t>
      </w:r>
    </w:p>
    <w:p w:rsidR="00657833" w:rsidRPr="00167E05" w:rsidRDefault="00657833" w:rsidP="00657833">
      <w:pPr>
        <w:spacing w:line="240" w:lineRule="auto"/>
        <w:ind w:firstLine="708"/>
        <w:jc w:val="center"/>
        <w:rPr>
          <w:rFonts w:ascii="Times New Roman" w:hAnsi="Times New Roman"/>
          <w:b/>
          <w:sz w:val="28"/>
          <w:szCs w:val="28"/>
        </w:rPr>
      </w:pPr>
      <w:r w:rsidRPr="00167E05">
        <w:rPr>
          <w:rFonts w:ascii="Times New Roman" w:hAnsi="Times New Roman"/>
          <w:b/>
          <w:sz w:val="28"/>
          <w:szCs w:val="28"/>
        </w:rPr>
        <w:t>Практики создания интеллектуального капитала</w:t>
      </w:r>
    </w:p>
    <w:tbl>
      <w:tblPr>
        <w:tblStyle w:val="af3"/>
        <w:tblW w:w="0" w:type="auto"/>
        <w:tblLayout w:type="fixed"/>
        <w:tblLook w:val="04A0"/>
      </w:tblPr>
      <w:tblGrid>
        <w:gridCol w:w="5920"/>
        <w:gridCol w:w="1134"/>
        <w:gridCol w:w="709"/>
        <w:gridCol w:w="850"/>
        <w:gridCol w:w="958"/>
      </w:tblGrid>
      <w:tr w:rsidR="007B792B" w:rsidRPr="00167E05" w:rsidTr="00B27AEF">
        <w:trPr>
          <w:cantSplit/>
          <w:trHeight w:val="2258"/>
        </w:trPr>
        <w:tc>
          <w:tcPr>
            <w:tcW w:w="5920" w:type="dxa"/>
            <w:vAlign w:val="center"/>
          </w:tcPr>
          <w:p w:rsidR="007B792B" w:rsidRPr="00167E05" w:rsidRDefault="007B792B" w:rsidP="00B27AEF">
            <w:pPr>
              <w:tabs>
                <w:tab w:val="left" w:pos="1276"/>
              </w:tabs>
              <w:jc w:val="center"/>
              <w:rPr>
                <w:rFonts w:ascii="Times New Roman" w:hAnsi="Times New Roman"/>
                <w:b/>
                <w:sz w:val="28"/>
                <w:szCs w:val="28"/>
              </w:rPr>
            </w:pPr>
            <w:r w:rsidRPr="00167E05">
              <w:rPr>
                <w:rFonts w:ascii="Times New Roman" w:hAnsi="Times New Roman"/>
                <w:b/>
                <w:sz w:val="28"/>
                <w:szCs w:val="28"/>
              </w:rPr>
              <w:t>Какие практики создания интеллектуального капитала используются в вашей организации?</w:t>
            </w:r>
          </w:p>
          <w:p w:rsidR="007B792B" w:rsidRPr="00167E05" w:rsidRDefault="007B792B" w:rsidP="00B27AEF">
            <w:pPr>
              <w:jc w:val="center"/>
              <w:rPr>
                <w:rFonts w:ascii="Times New Roman" w:hAnsi="Times New Roman"/>
                <w:sz w:val="28"/>
                <w:szCs w:val="28"/>
              </w:rPr>
            </w:pPr>
          </w:p>
        </w:tc>
        <w:tc>
          <w:tcPr>
            <w:tcW w:w="1134" w:type="dxa"/>
            <w:textDirection w:val="btLr"/>
            <w:vAlign w:val="center"/>
          </w:tcPr>
          <w:p w:rsidR="007B792B" w:rsidRPr="00167E05" w:rsidRDefault="007B792B" w:rsidP="00B27AEF">
            <w:pPr>
              <w:ind w:left="113" w:right="113"/>
              <w:jc w:val="center"/>
              <w:rPr>
                <w:rFonts w:ascii="Times New Roman" w:hAnsi="Times New Roman"/>
                <w:b/>
                <w:sz w:val="28"/>
                <w:szCs w:val="28"/>
              </w:rPr>
            </w:pPr>
            <w:r w:rsidRPr="00167E05">
              <w:rPr>
                <w:rFonts w:ascii="Times New Roman" w:hAnsi="Times New Roman"/>
                <w:b/>
                <w:sz w:val="28"/>
                <w:szCs w:val="28"/>
              </w:rPr>
              <w:t>Микро-организации</w:t>
            </w:r>
          </w:p>
        </w:tc>
        <w:tc>
          <w:tcPr>
            <w:tcW w:w="709" w:type="dxa"/>
            <w:textDirection w:val="btLr"/>
            <w:vAlign w:val="center"/>
          </w:tcPr>
          <w:p w:rsidR="007B792B" w:rsidRPr="00167E05" w:rsidRDefault="007B792B" w:rsidP="00B27AEF">
            <w:pPr>
              <w:ind w:left="-108" w:right="-108"/>
              <w:jc w:val="center"/>
              <w:rPr>
                <w:rFonts w:ascii="Times New Roman" w:hAnsi="Times New Roman"/>
                <w:b/>
                <w:sz w:val="28"/>
                <w:szCs w:val="28"/>
              </w:rPr>
            </w:pPr>
            <w:r w:rsidRPr="00167E05">
              <w:rPr>
                <w:rFonts w:ascii="Times New Roman" w:hAnsi="Times New Roman"/>
                <w:b/>
                <w:sz w:val="28"/>
                <w:szCs w:val="28"/>
              </w:rPr>
              <w:t>Малый бизнес</w:t>
            </w:r>
          </w:p>
        </w:tc>
        <w:tc>
          <w:tcPr>
            <w:tcW w:w="850" w:type="dxa"/>
            <w:textDirection w:val="btLr"/>
            <w:vAlign w:val="center"/>
          </w:tcPr>
          <w:p w:rsidR="007B792B" w:rsidRPr="00167E05" w:rsidRDefault="007B792B" w:rsidP="00B27AEF">
            <w:pPr>
              <w:ind w:left="-108" w:right="-108"/>
              <w:jc w:val="center"/>
              <w:rPr>
                <w:rFonts w:ascii="Times New Roman" w:hAnsi="Times New Roman"/>
                <w:b/>
                <w:sz w:val="28"/>
                <w:szCs w:val="28"/>
              </w:rPr>
            </w:pPr>
            <w:r w:rsidRPr="00167E05">
              <w:rPr>
                <w:rFonts w:ascii="Times New Roman" w:hAnsi="Times New Roman"/>
                <w:b/>
                <w:sz w:val="28"/>
                <w:szCs w:val="28"/>
              </w:rPr>
              <w:t>Средний бизнес</w:t>
            </w:r>
          </w:p>
        </w:tc>
        <w:tc>
          <w:tcPr>
            <w:tcW w:w="958" w:type="dxa"/>
            <w:textDirection w:val="btLr"/>
            <w:vAlign w:val="center"/>
          </w:tcPr>
          <w:p w:rsidR="007B792B" w:rsidRPr="00167E05" w:rsidRDefault="007B792B" w:rsidP="00B27AEF">
            <w:pPr>
              <w:ind w:left="113" w:right="113"/>
              <w:jc w:val="center"/>
              <w:rPr>
                <w:rFonts w:ascii="Times New Roman" w:hAnsi="Times New Roman"/>
                <w:b/>
                <w:sz w:val="28"/>
                <w:szCs w:val="28"/>
              </w:rPr>
            </w:pPr>
            <w:r w:rsidRPr="00167E05">
              <w:rPr>
                <w:rFonts w:ascii="Times New Roman" w:hAnsi="Times New Roman"/>
                <w:b/>
                <w:sz w:val="28"/>
                <w:szCs w:val="28"/>
              </w:rPr>
              <w:t>Крупные организации</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Мы стремимся проводить тщательный отбор на вакансию, проводя различные методы диагностирования знаний, уровня подготовки и социальных данных потенциальных сотрудников;</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7</w:t>
            </w:r>
          </w:p>
          <w:p w:rsidR="007B792B" w:rsidRPr="00167E05" w:rsidRDefault="007B792B" w:rsidP="00B27AEF">
            <w:pPr>
              <w:rPr>
                <w:rFonts w:ascii="Times New Roman" w:hAnsi="Times New Roman"/>
                <w:sz w:val="24"/>
                <w:szCs w:val="24"/>
              </w:rPr>
            </w:pPr>
            <w:r w:rsidRPr="00167E05">
              <w:rPr>
                <w:rFonts w:ascii="Times New Roman" w:hAnsi="Times New Roman"/>
                <w:sz w:val="24"/>
                <w:szCs w:val="24"/>
              </w:rPr>
              <w:t>(29,17%)</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7</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(35%)</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4</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(80%)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Перед введением нового сотрудника в рабочий режим мы проводим обучение, чтобы он смог с первых дней работать, не бросаем работника один на один со своей должностной инструкцией;</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11</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(45,83%)</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12</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(60%)</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Если специфика работы меняется или расширяется, мы проводим переподготовку или повышение квалификации, а не просто даем новые указания сотруднику;</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6</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(25%)</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(30%)</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Для предотвращения утечки ценных кадров мы мотивируем своих сотрудников, обеспечивая им определенный социальный пакет и другие способы поощрения для повышения их лояльности;</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3</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(12,5%)</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7</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(35%)</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Мы проводим оценку результатов команды и индивидуального вклада каждого сотрудника для определения степени заинтересованности в работе и вознаграждения за вклад в развитие организации;</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3</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(12,5%)</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(25%)</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(60%)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Мы предоставляем своим работникам доступ к информационным базам, где они могут найти ответы на любой интересующий вопрос касательно организации и ее деятельности, рабочих моментов и справочной информации;</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3</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(12,5%)</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7</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(35%)</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(90%)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В нашей организации имеются группы сотрудников, куда может обратиться каждый для решения общих вопросов (технический, кадровый, юридический отделы);</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(4,17%)</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2</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8</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(80%)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5</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(100%)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sz w:val="24"/>
                <w:szCs w:val="24"/>
              </w:rPr>
              <w:t>Для создания новых разработок мы формирует специализированные (проектные) группы, которые ищут способы для выполнения поставленной задачи.</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(4,17%)</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3</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(15%)</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7</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(70%)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4</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(80%)</w:t>
            </w:r>
          </w:p>
        </w:tc>
      </w:tr>
      <w:tr w:rsidR="007B792B" w:rsidRPr="00167E05" w:rsidTr="007B792B">
        <w:tc>
          <w:tcPr>
            <w:tcW w:w="5920" w:type="dxa"/>
          </w:tcPr>
          <w:p w:rsidR="007B792B" w:rsidRPr="00167E05" w:rsidRDefault="007B792B" w:rsidP="007B792B">
            <w:pPr>
              <w:autoSpaceDN w:val="0"/>
              <w:jc w:val="both"/>
              <w:textAlignment w:val="baseline"/>
              <w:rPr>
                <w:rFonts w:ascii="Times New Roman" w:hAnsi="Times New Roman"/>
                <w:sz w:val="24"/>
                <w:szCs w:val="24"/>
              </w:rPr>
            </w:pPr>
            <w:r w:rsidRPr="00167E05">
              <w:rPr>
                <w:rFonts w:ascii="Times New Roman" w:hAnsi="Times New Roman"/>
                <w:b/>
                <w:sz w:val="24"/>
                <w:szCs w:val="24"/>
                <w:shd w:val="clear" w:color="auto" w:fill="FFFFFF"/>
              </w:rPr>
              <w:t>Другое:</w:t>
            </w:r>
            <w:r w:rsidRPr="00167E05">
              <w:rPr>
                <w:rFonts w:ascii="Times New Roman" w:hAnsi="Times New Roman"/>
                <w:sz w:val="24"/>
                <w:szCs w:val="24"/>
                <w:shd w:val="clear" w:color="auto" w:fill="FFFFFF"/>
              </w:rPr>
              <w:t xml:space="preserve"> для создания новых разработок мы формирует специализированные (проектные) группы, которые ищут способы для выполнения поставленной задачи - практически, у нас это не проектные группы, а стажеры - которые получают определенную задачу, и находят всю необходимую информацию и помощь от коллег всех необходимых им отделов</w:t>
            </w:r>
          </w:p>
        </w:tc>
        <w:tc>
          <w:tcPr>
            <w:tcW w:w="1134"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0</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(0%)</w:t>
            </w:r>
          </w:p>
        </w:tc>
        <w:tc>
          <w:tcPr>
            <w:tcW w:w="709"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0</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(0%)</w:t>
            </w:r>
          </w:p>
        </w:tc>
        <w:tc>
          <w:tcPr>
            <w:tcW w:w="850" w:type="dxa"/>
            <w:vAlign w:val="center"/>
          </w:tcPr>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0</w:t>
            </w:r>
          </w:p>
          <w:p w:rsidR="007B792B" w:rsidRPr="00167E05" w:rsidRDefault="007B792B" w:rsidP="00B27AEF">
            <w:pPr>
              <w:ind w:left="-108" w:right="-108"/>
              <w:jc w:val="center"/>
              <w:rPr>
                <w:rFonts w:ascii="Times New Roman" w:hAnsi="Times New Roman"/>
                <w:sz w:val="24"/>
                <w:szCs w:val="24"/>
              </w:rPr>
            </w:pPr>
            <w:r w:rsidRPr="00167E05">
              <w:rPr>
                <w:rFonts w:ascii="Times New Roman" w:hAnsi="Times New Roman"/>
                <w:sz w:val="24"/>
                <w:szCs w:val="24"/>
              </w:rPr>
              <w:t>(0%)</w:t>
            </w:r>
          </w:p>
        </w:tc>
        <w:tc>
          <w:tcPr>
            <w:tcW w:w="958" w:type="dxa"/>
            <w:vAlign w:val="center"/>
          </w:tcPr>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1</w:t>
            </w:r>
          </w:p>
          <w:p w:rsidR="007B792B" w:rsidRPr="00167E05" w:rsidRDefault="007B792B" w:rsidP="00B27AEF">
            <w:pPr>
              <w:jc w:val="center"/>
              <w:rPr>
                <w:rFonts w:ascii="Times New Roman" w:hAnsi="Times New Roman"/>
                <w:sz w:val="24"/>
                <w:szCs w:val="24"/>
              </w:rPr>
            </w:pPr>
            <w:r w:rsidRPr="00167E05">
              <w:rPr>
                <w:rFonts w:ascii="Times New Roman" w:hAnsi="Times New Roman"/>
                <w:sz w:val="24"/>
                <w:szCs w:val="24"/>
              </w:rPr>
              <w:t>(20%)</w:t>
            </w:r>
          </w:p>
        </w:tc>
      </w:tr>
    </w:tbl>
    <w:p w:rsidR="00FB6408" w:rsidRPr="00167E05" w:rsidRDefault="00DE157B" w:rsidP="00DB108C">
      <w:pPr>
        <w:spacing w:after="0"/>
        <w:ind w:firstLine="708"/>
        <w:jc w:val="both"/>
        <w:rPr>
          <w:rFonts w:ascii="Times New Roman" w:hAnsi="Times New Roman"/>
          <w:sz w:val="28"/>
          <w:szCs w:val="28"/>
          <w:shd w:val="clear" w:color="auto" w:fill="FFFFFF"/>
        </w:rPr>
      </w:pPr>
      <w:bookmarkStart w:id="18" w:name="_Toc476573142"/>
      <w:r w:rsidRPr="00167E05">
        <w:rPr>
          <w:rFonts w:ascii="Times New Roman" w:hAnsi="Times New Roman"/>
          <w:sz w:val="28"/>
          <w:szCs w:val="28"/>
          <w:shd w:val="clear" w:color="auto" w:fill="FFFFFF"/>
        </w:rPr>
        <w:lastRenderedPageBreak/>
        <w:t xml:space="preserve">В таблице № 4 представлены ответы относительно практик создания интеллектуального капитала. Всего было представлено восемь вариантов ответа. Рассмотрим ответы крупного бизнеса, так как именно данная группа </w:t>
      </w:r>
      <w:r w:rsidR="00147968" w:rsidRPr="00167E05">
        <w:rPr>
          <w:rFonts w:ascii="Times New Roman" w:hAnsi="Times New Roman"/>
          <w:sz w:val="28"/>
          <w:szCs w:val="28"/>
          <w:shd w:val="clear" w:color="auto" w:fill="FFFFFF"/>
        </w:rPr>
        <w:t xml:space="preserve">респондентов </w:t>
      </w:r>
      <w:r w:rsidRPr="00167E05">
        <w:rPr>
          <w:rFonts w:ascii="Times New Roman" w:hAnsi="Times New Roman"/>
          <w:sz w:val="28"/>
          <w:szCs w:val="28"/>
          <w:shd w:val="clear" w:color="auto" w:fill="FFFFFF"/>
        </w:rPr>
        <w:t>согласилась с каждым представленным вариантом, а также дополнительно указали свой вариант, в котором</w:t>
      </w:r>
      <w:r w:rsidR="00147968" w:rsidRPr="00167E05">
        <w:rPr>
          <w:rFonts w:ascii="Times New Roman" w:hAnsi="Times New Roman"/>
          <w:sz w:val="28"/>
          <w:szCs w:val="28"/>
          <w:shd w:val="clear" w:color="auto" w:fill="FFFFFF"/>
        </w:rPr>
        <w:t xml:space="preserve"> также объяснили</w:t>
      </w:r>
      <w:r w:rsidRPr="00167E05">
        <w:rPr>
          <w:rFonts w:ascii="Times New Roman" w:hAnsi="Times New Roman"/>
          <w:sz w:val="28"/>
          <w:szCs w:val="28"/>
          <w:shd w:val="clear" w:color="auto" w:fill="FFFFFF"/>
        </w:rPr>
        <w:t xml:space="preserve">, каким образом они создают свой интеллектуальный капитал. По результатам таблицы мы видим, что крупный бизнес заботится не только о выборе профессионалов для осуществления своей деятельности, а также соответственным образом мотивирует </w:t>
      </w:r>
      <w:r w:rsidR="00147968" w:rsidRPr="00167E05">
        <w:rPr>
          <w:rFonts w:ascii="Times New Roman" w:hAnsi="Times New Roman"/>
          <w:sz w:val="28"/>
          <w:szCs w:val="28"/>
          <w:shd w:val="clear" w:color="auto" w:fill="FFFFFF"/>
        </w:rPr>
        <w:t>своих сотрудников, предлагая социальные пакеты и другие метод</w:t>
      </w:r>
      <w:r w:rsidR="00607280" w:rsidRPr="00167E05">
        <w:rPr>
          <w:rFonts w:ascii="Times New Roman" w:hAnsi="Times New Roman"/>
          <w:sz w:val="28"/>
          <w:szCs w:val="28"/>
          <w:shd w:val="clear" w:color="auto" w:fill="FFFFFF"/>
        </w:rPr>
        <w:t>ы</w:t>
      </w:r>
      <w:r w:rsidR="00147968" w:rsidRPr="00167E05">
        <w:rPr>
          <w:rFonts w:ascii="Times New Roman" w:hAnsi="Times New Roman"/>
          <w:sz w:val="28"/>
          <w:szCs w:val="28"/>
          <w:shd w:val="clear" w:color="auto" w:fill="FFFFFF"/>
        </w:rPr>
        <w:t xml:space="preserve"> обеспечения лояльности персонала. </w:t>
      </w:r>
      <w:r w:rsidR="00607280" w:rsidRPr="00167E05">
        <w:rPr>
          <w:rFonts w:ascii="Times New Roman" w:hAnsi="Times New Roman"/>
          <w:sz w:val="28"/>
          <w:szCs w:val="28"/>
          <w:shd w:val="clear" w:color="auto" w:fill="FFFFFF"/>
        </w:rPr>
        <w:t>К</w:t>
      </w:r>
      <w:r w:rsidR="00147968" w:rsidRPr="00167E05">
        <w:rPr>
          <w:rFonts w:ascii="Times New Roman" w:hAnsi="Times New Roman"/>
          <w:sz w:val="28"/>
          <w:szCs w:val="28"/>
          <w:shd w:val="clear" w:color="auto" w:fill="FFFFFF"/>
        </w:rPr>
        <w:t xml:space="preserve">рупный бизнес осознает необходимость профессиональной переподготовки и повышения квалификации своих специалистов. </w:t>
      </w:r>
      <w:r w:rsidR="00607280" w:rsidRPr="00167E05">
        <w:rPr>
          <w:rFonts w:ascii="Times New Roman" w:hAnsi="Times New Roman"/>
          <w:sz w:val="28"/>
          <w:szCs w:val="28"/>
          <w:shd w:val="clear" w:color="auto" w:fill="FFFFFF"/>
        </w:rPr>
        <w:t xml:space="preserve">Также </w:t>
      </w:r>
      <w:r w:rsidR="00147968" w:rsidRPr="00167E05">
        <w:rPr>
          <w:rFonts w:ascii="Times New Roman" w:hAnsi="Times New Roman"/>
          <w:sz w:val="28"/>
          <w:szCs w:val="28"/>
          <w:shd w:val="clear" w:color="auto" w:fill="FFFFFF"/>
        </w:rPr>
        <w:t>проводят оценку специалистов, что свидетельствует об индивидуальном подходе к выявлению наиболее способных и творческих сотрудников. Оценка сотрудников позволяет не только распознавать самых продуктивных и це</w:t>
      </w:r>
      <w:r w:rsidR="00607280" w:rsidRPr="00167E05">
        <w:rPr>
          <w:rFonts w:ascii="Times New Roman" w:hAnsi="Times New Roman"/>
          <w:sz w:val="28"/>
          <w:szCs w:val="28"/>
          <w:shd w:val="clear" w:color="auto" w:fill="FFFFFF"/>
        </w:rPr>
        <w:t>нных сотрудников организации, но</w:t>
      </w:r>
      <w:r w:rsidR="00147968" w:rsidRPr="00167E05">
        <w:rPr>
          <w:rFonts w:ascii="Times New Roman" w:hAnsi="Times New Roman"/>
          <w:sz w:val="28"/>
          <w:szCs w:val="28"/>
          <w:shd w:val="clear" w:color="auto" w:fill="FFFFFF"/>
        </w:rPr>
        <w:t xml:space="preserve"> </w:t>
      </w:r>
      <w:r w:rsidR="00607280" w:rsidRPr="00167E05">
        <w:rPr>
          <w:rFonts w:ascii="Times New Roman" w:hAnsi="Times New Roman"/>
          <w:sz w:val="28"/>
          <w:szCs w:val="28"/>
          <w:shd w:val="clear" w:color="auto" w:fill="FFFFFF"/>
        </w:rPr>
        <w:t xml:space="preserve">способствует объективному перемещению или передвижению по службе, устанавливает место сотрудника в соответствии с его достижениями, что в свою очередь ведет к улучшению управляемости персоналом. </w:t>
      </w:r>
      <w:r w:rsidR="00FB6408" w:rsidRPr="00167E05">
        <w:rPr>
          <w:rFonts w:ascii="Times New Roman" w:hAnsi="Times New Roman"/>
          <w:sz w:val="28"/>
          <w:szCs w:val="28"/>
          <w:shd w:val="clear" w:color="auto" w:fill="FFFFFF"/>
        </w:rPr>
        <w:t xml:space="preserve">По всем данным ответам показатели составили 100%, не считая первого вопроса – 80%, где один из респондентов не указал на то, что они проводят тщательный отбор сотрудников при приеме на работу. </w:t>
      </w:r>
    </w:p>
    <w:p w:rsidR="00FB6408" w:rsidRPr="00167E05" w:rsidRDefault="00405CB9" w:rsidP="00DB108C">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Очевидно, что для микроорганизаций и малого бизнеса отсутствие разных функциональных подразделений (технического, юридического, кадрового) является допустимым явлением, поэтому низкие показатели – 4,17% среди микроорганизаций - и 10% среди малого бизнеса оправданы. Но такие же низкие показатели связаны с предоставлением персоналу доступа к информационном базам и к другим справочным материалам в век высоких технологий весьма неоправданно даже для малых организаций, так как при необходимости у сотрудников отсутствует возможность решить вопросы касательно решаемых задач и поставленных целей.  </w:t>
      </w:r>
    </w:p>
    <w:p w:rsidR="00D43FE5" w:rsidRPr="00167E05" w:rsidRDefault="00D43FE5" w:rsidP="00DB108C">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lastRenderedPageBreak/>
        <w:t xml:space="preserve">Средний бизнес по практике создания интеллектуального капитала занимает тоже высокие позиции, показатели по всем выше перечисленным вопросам разняться от 60% по оценке персонала, 90% составили отбор сотрудников, мотивация и обеспечение лояльности персонала, предоставление информационных данных, 60% заняли переподготовка и повышению квалификации, а также оценка результатов деятельности, 80%  - наличие функциональных подразделений. </w:t>
      </w:r>
    </w:p>
    <w:p w:rsidR="00DE157B" w:rsidRPr="00167E05" w:rsidRDefault="00D43FE5" w:rsidP="00DB108C">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Последний вопрос в данном блоке относился к созданию специализированных (проектных) групп, которые направлены на поиск решений для выполнения конкретных задач. Мы считаем, что данный вопрос необходимо рассматривать отдельно, так как в микроорганизациях и в малом бизнесе решения чаще всего принимаются учредителями или руководителями,  о чем свидетельствуют полученные результаты: 4, 17% микроорганизации, 3% малый бизнес, 70% средний бизнес и 80% крупный бизнес. Крупный бизнес также представил свой вариант ответа: «У нас это не проектные группы, а стажеры - которые получают определенную задачу, и находят всю необходимую информацию и помощь от коллег всех необходимых им отделов». </w:t>
      </w:r>
    </w:p>
    <w:p w:rsidR="00D43FE5" w:rsidRPr="00167E05" w:rsidRDefault="007B792B" w:rsidP="00DB108C">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Д</w:t>
      </w:r>
      <w:r w:rsidR="00111C0C" w:rsidRPr="00167E05">
        <w:rPr>
          <w:rFonts w:ascii="Times New Roman" w:hAnsi="Times New Roman"/>
          <w:sz w:val="28"/>
          <w:szCs w:val="28"/>
          <w:shd w:val="clear" w:color="auto" w:fill="FFFFFF"/>
        </w:rPr>
        <w:t xml:space="preserve">алее более подробно </w:t>
      </w:r>
      <w:r w:rsidR="00D43FE5" w:rsidRPr="00167E05">
        <w:rPr>
          <w:rFonts w:ascii="Times New Roman" w:hAnsi="Times New Roman"/>
          <w:sz w:val="28"/>
          <w:szCs w:val="28"/>
          <w:shd w:val="clear" w:color="auto" w:fill="FFFFFF"/>
        </w:rPr>
        <w:t>рассмотрим, какие современные практики использования интеллектуального капитала используются в российских организациях. Представленные способы мы разделили на три вида: способы по видам использования в деятельности организации, способы сдачи в аренду, способы продаж и инвестирования интеллектуального капитала.</w:t>
      </w:r>
    </w:p>
    <w:p w:rsidR="00D43FE5" w:rsidRPr="00167E05" w:rsidRDefault="00D43FE5" w:rsidP="00DB108C">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Для начала рассмотрим, каким образом интеллектуальный капитал использ</w:t>
      </w:r>
      <w:r w:rsidR="00140E8F" w:rsidRPr="00167E05">
        <w:rPr>
          <w:rFonts w:ascii="Times New Roman" w:hAnsi="Times New Roman"/>
          <w:sz w:val="28"/>
          <w:szCs w:val="28"/>
          <w:shd w:val="clear" w:color="auto" w:fill="FFFFFF"/>
        </w:rPr>
        <w:t>уется в деятельности организаций</w:t>
      </w:r>
      <w:r w:rsidRPr="00167E05">
        <w:rPr>
          <w:rFonts w:ascii="Times New Roman" w:hAnsi="Times New Roman"/>
          <w:sz w:val="28"/>
          <w:szCs w:val="28"/>
          <w:shd w:val="clear" w:color="auto" w:fill="FFFFFF"/>
        </w:rPr>
        <w:t>. Результаты</w:t>
      </w:r>
      <w:r w:rsidR="002F03EB" w:rsidRPr="00167E05">
        <w:rPr>
          <w:rFonts w:ascii="Times New Roman" w:hAnsi="Times New Roman"/>
          <w:sz w:val="28"/>
          <w:szCs w:val="28"/>
          <w:shd w:val="clear" w:color="auto" w:fill="FFFFFF"/>
        </w:rPr>
        <w:t xml:space="preserve"> ответов состоят из 11 вариантов ответа, которые представлены </w:t>
      </w:r>
      <w:r w:rsidRPr="00167E05">
        <w:rPr>
          <w:rFonts w:ascii="Times New Roman" w:hAnsi="Times New Roman"/>
          <w:sz w:val="28"/>
          <w:szCs w:val="28"/>
          <w:shd w:val="clear" w:color="auto" w:fill="FFFFFF"/>
        </w:rPr>
        <w:t xml:space="preserve">на рисунке № 13. </w:t>
      </w:r>
    </w:p>
    <w:p w:rsidR="002F03EB" w:rsidRPr="00167E05" w:rsidRDefault="00D43FE5" w:rsidP="002F03EB">
      <w:pPr>
        <w:contextualSpacing/>
        <w:jc w:val="center"/>
        <w:rPr>
          <w:rFonts w:ascii="Times New Roman" w:hAnsi="Times New Roman"/>
          <w:b/>
          <w:sz w:val="24"/>
          <w:szCs w:val="24"/>
        </w:rPr>
      </w:pPr>
      <w:r w:rsidRPr="00167E05">
        <w:rPr>
          <w:rFonts w:ascii="Times New Roman" w:hAnsi="Times New Roman"/>
          <w:noProof/>
          <w:sz w:val="28"/>
          <w:szCs w:val="28"/>
          <w:lang w:eastAsia="ru-RU"/>
        </w:rPr>
        <w:lastRenderedPageBreak/>
        <w:drawing>
          <wp:anchor distT="0" distB="0" distL="114300" distR="114300" simplePos="0" relativeHeight="251704320" behindDoc="1" locked="0" layoutInCell="1" allowOverlap="1">
            <wp:simplePos x="0" y="0"/>
            <wp:positionH relativeFrom="column">
              <wp:posOffset>-62865</wp:posOffset>
            </wp:positionH>
            <wp:positionV relativeFrom="paragraph">
              <wp:posOffset>133350</wp:posOffset>
            </wp:positionV>
            <wp:extent cx="5944870" cy="3779520"/>
            <wp:effectExtent l="19050" t="0" r="0" b="0"/>
            <wp:wrapThrough wrapText="bothSides">
              <wp:wrapPolygon edited="0">
                <wp:start x="-69" y="0"/>
                <wp:lineTo x="-69" y="21448"/>
                <wp:lineTo x="21595" y="21448"/>
                <wp:lineTo x="21595" y="0"/>
                <wp:lineTo x="-69" y="0"/>
              </wp:wrapPolygon>
            </wp:wrapThrough>
            <wp:docPr id="12" name="Рисунок 1" descr="C:\Users\123\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wnloads\image (6).png"/>
                    <pic:cNvPicPr>
                      <a:picLocks noChangeAspect="1" noChangeArrowheads="1"/>
                    </pic:cNvPicPr>
                  </pic:nvPicPr>
                  <pic:blipFill>
                    <a:blip r:embed="rId16"/>
                    <a:srcRect/>
                    <a:stretch>
                      <a:fillRect/>
                    </a:stretch>
                  </pic:blipFill>
                  <pic:spPr bwMode="auto">
                    <a:xfrm>
                      <a:off x="0" y="0"/>
                      <a:ext cx="5944870" cy="3779520"/>
                    </a:xfrm>
                    <a:prstGeom prst="rect">
                      <a:avLst/>
                    </a:prstGeom>
                    <a:noFill/>
                    <a:ln w="9525">
                      <a:noFill/>
                      <a:miter lim="800000"/>
                      <a:headEnd/>
                      <a:tailEnd/>
                    </a:ln>
                  </pic:spPr>
                </pic:pic>
              </a:graphicData>
            </a:graphic>
          </wp:anchor>
        </w:drawing>
      </w:r>
    </w:p>
    <w:p w:rsidR="002F03EB" w:rsidRPr="00167E05" w:rsidRDefault="002F03EB" w:rsidP="002F03EB">
      <w:pPr>
        <w:contextualSpacing/>
        <w:jc w:val="center"/>
        <w:rPr>
          <w:rFonts w:ascii="Times New Roman" w:hAnsi="Times New Roman"/>
          <w:b/>
          <w:sz w:val="24"/>
          <w:szCs w:val="24"/>
        </w:rPr>
      </w:pPr>
      <w:r w:rsidRPr="00167E05">
        <w:rPr>
          <w:rFonts w:ascii="Times New Roman" w:hAnsi="Times New Roman"/>
          <w:b/>
          <w:sz w:val="24"/>
          <w:szCs w:val="24"/>
        </w:rPr>
        <w:t xml:space="preserve">Рисунок </w:t>
      </w:r>
      <w:r w:rsidR="00DB108C" w:rsidRPr="00167E05">
        <w:rPr>
          <w:rFonts w:ascii="Times New Roman" w:hAnsi="Times New Roman"/>
          <w:b/>
          <w:sz w:val="24"/>
          <w:szCs w:val="24"/>
        </w:rPr>
        <w:t>13</w:t>
      </w:r>
      <w:r w:rsidRPr="00167E05">
        <w:rPr>
          <w:rFonts w:ascii="Times New Roman" w:hAnsi="Times New Roman"/>
          <w:b/>
          <w:sz w:val="24"/>
          <w:szCs w:val="24"/>
        </w:rPr>
        <w:t>. - Способы использование интеллектуального капитала в деятельности организации</w:t>
      </w:r>
    </w:p>
    <w:p w:rsidR="00BF1EC5" w:rsidRPr="00167E05" w:rsidRDefault="00B5382D" w:rsidP="00DB108C">
      <w:pPr>
        <w:spacing w:after="0"/>
        <w:contextualSpacing/>
        <w:jc w:val="both"/>
        <w:rPr>
          <w:rFonts w:ascii="Times New Roman" w:hAnsi="Times New Roman"/>
          <w:sz w:val="28"/>
          <w:szCs w:val="28"/>
        </w:rPr>
      </w:pPr>
      <w:r w:rsidRPr="00167E05">
        <w:rPr>
          <w:rFonts w:ascii="Times New Roman" w:hAnsi="Times New Roman"/>
          <w:b/>
          <w:sz w:val="24"/>
          <w:szCs w:val="24"/>
        </w:rPr>
        <w:tab/>
      </w:r>
      <w:r w:rsidRPr="00167E05">
        <w:rPr>
          <w:rFonts w:ascii="Times New Roman" w:hAnsi="Times New Roman"/>
          <w:sz w:val="28"/>
          <w:szCs w:val="28"/>
        </w:rPr>
        <w:t>Нами было представлено 11 вариантов использования интеллектуального капитала в деятельности организаций, в результате все варианты так или иначе были упомянуты респондентами, что свидетельствует о том, что в принципе прослеживается положительная практика по данному вопросу. Мы не будет давать точный процентный анализ всем способам, а остановимся на наиболее популярных ответах</w:t>
      </w:r>
      <w:r w:rsidR="00BF1EC5" w:rsidRPr="00167E05">
        <w:rPr>
          <w:rFonts w:ascii="Times New Roman" w:hAnsi="Times New Roman"/>
          <w:sz w:val="28"/>
          <w:szCs w:val="28"/>
        </w:rPr>
        <w:t xml:space="preserve"> организаций.</w:t>
      </w:r>
      <w:r w:rsidR="00F71681" w:rsidRPr="00167E05">
        <w:rPr>
          <w:rFonts w:ascii="Times New Roman" w:hAnsi="Times New Roman"/>
          <w:sz w:val="28"/>
          <w:szCs w:val="28"/>
        </w:rPr>
        <w:t xml:space="preserve"> За нижнюю границу возьмем 40% ответов от вс</w:t>
      </w:r>
      <w:r w:rsidR="008D7B6E">
        <w:rPr>
          <w:rFonts w:ascii="Times New Roman" w:hAnsi="Times New Roman"/>
          <w:sz w:val="28"/>
          <w:szCs w:val="28"/>
        </w:rPr>
        <w:t>ех респондентов в каждой группе, так как это практически соответствует половине опрошенных респондентов и будет являться значимым количеством представленных ответов.</w:t>
      </w:r>
    </w:p>
    <w:p w:rsidR="002F03EB" w:rsidRPr="00167E05" w:rsidRDefault="00DB108C" w:rsidP="00BF1EC5">
      <w:pPr>
        <w:spacing w:after="0"/>
        <w:ind w:firstLine="708"/>
        <w:contextualSpacing/>
        <w:jc w:val="both"/>
        <w:rPr>
          <w:rFonts w:ascii="Times New Roman" w:hAnsi="Times New Roman"/>
          <w:sz w:val="28"/>
          <w:szCs w:val="28"/>
        </w:rPr>
      </w:pPr>
      <w:r w:rsidRPr="00167E05">
        <w:rPr>
          <w:rFonts w:ascii="Times New Roman" w:hAnsi="Times New Roman"/>
          <w:sz w:val="28"/>
          <w:szCs w:val="28"/>
        </w:rPr>
        <w:t xml:space="preserve">Итак, в результате мы получаем, что самыми актуальными способами </w:t>
      </w:r>
      <w:r w:rsidR="00BF1EC5" w:rsidRPr="00167E05">
        <w:rPr>
          <w:rFonts w:ascii="Times New Roman" w:hAnsi="Times New Roman"/>
          <w:sz w:val="28"/>
          <w:szCs w:val="28"/>
        </w:rPr>
        <w:t xml:space="preserve">использования интеллектуального капитала </w:t>
      </w:r>
      <w:r w:rsidR="00BF1EC5" w:rsidRPr="00167E05">
        <w:rPr>
          <w:rFonts w:ascii="Times New Roman" w:hAnsi="Times New Roman"/>
          <w:b/>
          <w:sz w:val="28"/>
          <w:szCs w:val="28"/>
        </w:rPr>
        <w:t xml:space="preserve">среди крупных организаций </w:t>
      </w:r>
      <w:r w:rsidRPr="00167E05">
        <w:rPr>
          <w:rFonts w:ascii="Times New Roman" w:hAnsi="Times New Roman"/>
          <w:sz w:val="28"/>
          <w:szCs w:val="28"/>
        </w:rPr>
        <w:t xml:space="preserve">являются: </w:t>
      </w:r>
    </w:p>
    <w:p w:rsidR="00DB108C" w:rsidRPr="00167E05" w:rsidRDefault="00354BDD"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 xml:space="preserve">Приобретение патентов и лицензий на </w:t>
      </w:r>
      <w:r w:rsidR="00DB108C" w:rsidRPr="00167E05">
        <w:rPr>
          <w:rFonts w:ascii="Times New Roman" w:hAnsi="Times New Roman"/>
          <w:sz w:val="28"/>
          <w:szCs w:val="28"/>
        </w:rPr>
        <w:t>разработки</w:t>
      </w:r>
      <w:r w:rsidRPr="00167E05">
        <w:rPr>
          <w:rFonts w:ascii="Times New Roman" w:hAnsi="Times New Roman"/>
          <w:sz w:val="28"/>
          <w:szCs w:val="28"/>
        </w:rPr>
        <w:t xml:space="preserve"> организации;</w:t>
      </w:r>
    </w:p>
    <w:p w:rsidR="00DB108C" w:rsidRPr="00167E05" w:rsidRDefault="00354BDD"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lastRenderedPageBreak/>
        <w:t>Внедрение новых управленческих процессов</w:t>
      </w:r>
      <w:r w:rsidR="00DB108C" w:rsidRPr="00167E05">
        <w:rPr>
          <w:rFonts w:ascii="Times New Roman" w:hAnsi="Times New Roman"/>
          <w:sz w:val="28"/>
          <w:szCs w:val="28"/>
        </w:rPr>
        <w:t>;</w:t>
      </w:r>
    </w:p>
    <w:p w:rsidR="00DB108C" w:rsidRPr="00167E05" w:rsidRDefault="00354BDD"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Улучшение технической оснащенности</w:t>
      </w:r>
      <w:r w:rsidR="00DB108C" w:rsidRPr="00167E05">
        <w:rPr>
          <w:rFonts w:ascii="Times New Roman" w:hAnsi="Times New Roman"/>
          <w:sz w:val="28"/>
          <w:szCs w:val="28"/>
        </w:rPr>
        <w:t xml:space="preserve"> организации с помощью новых разработок;</w:t>
      </w:r>
    </w:p>
    <w:p w:rsidR="00DB108C" w:rsidRPr="00167E05" w:rsidRDefault="00354BDD"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Повышение качества</w:t>
      </w:r>
      <w:r w:rsidR="00DB108C" w:rsidRPr="00167E05">
        <w:rPr>
          <w:rFonts w:ascii="Times New Roman" w:hAnsi="Times New Roman"/>
          <w:sz w:val="28"/>
          <w:szCs w:val="28"/>
        </w:rPr>
        <w:t xml:space="preserve"> производимой продукции;</w:t>
      </w:r>
    </w:p>
    <w:p w:rsidR="00BF1EC5" w:rsidRPr="00167E05" w:rsidRDefault="00BF1EC5"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Производство новой уникальной продукции;</w:t>
      </w:r>
    </w:p>
    <w:p w:rsidR="00DB108C" w:rsidRPr="00167E05" w:rsidRDefault="00354BDD"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 xml:space="preserve">Новые каналы </w:t>
      </w:r>
      <w:r w:rsidR="00DB108C" w:rsidRPr="00167E05">
        <w:rPr>
          <w:rFonts w:ascii="Times New Roman" w:hAnsi="Times New Roman"/>
          <w:sz w:val="28"/>
          <w:szCs w:val="28"/>
        </w:rPr>
        <w:t>сбыта</w:t>
      </w:r>
      <w:r w:rsidRPr="00167E05">
        <w:rPr>
          <w:rFonts w:ascii="Times New Roman" w:hAnsi="Times New Roman"/>
          <w:sz w:val="28"/>
          <w:szCs w:val="28"/>
        </w:rPr>
        <w:t xml:space="preserve"> продукции</w:t>
      </w:r>
      <w:r w:rsidR="00DB108C" w:rsidRPr="00167E05">
        <w:rPr>
          <w:rFonts w:ascii="Times New Roman" w:hAnsi="Times New Roman"/>
          <w:sz w:val="28"/>
          <w:szCs w:val="28"/>
        </w:rPr>
        <w:t>;</w:t>
      </w:r>
    </w:p>
    <w:p w:rsidR="00BF1EC5" w:rsidRPr="00167E05" w:rsidRDefault="00BF1EC5"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Предоставление уникальных сервисных услуг;</w:t>
      </w:r>
    </w:p>
    <w:p w:rsidR="00BF1EC5" w:rsidRPr="00167E05" w:rsidRDefault="00BF1EC5"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Внедрение новых производственных и организационных технологий;</w:t>
      </w:r>
    </w:p>
    <w:p w:rsidR="00BF1EC5" w:rsidRPr="00167E05" w:rsidRDefault="00BF1EC5" w:rsidP="002C7328">
      <w:pPr>
        <w:pStyle w:val="a3"/>
        <w:numPr>
          <w:ilvl w:val="0"/>
          <w:numId w:val="24"/>
        </w:numPr>
        <w:autoSpaceDN w:val="0"/>
        <w:spacing w:after="240"/>
        <w:jc w:val="both"/>
        <w:textAlignment w:val="baseline"/>
        <w:rPr>
          <w:rFonts w:ascii="Times New Roman" w:hAnsi="Times New Roman"/>
          <w:sz w:val="28"/>
          <w:szCs w:val="28"/>
        </w:rPr>
      </w:pPr>
      <w:r w:rsidRPr="00167E05">
        <w:rPr>
          <w:rFonts w:ascii="Times New Roman" w:hAnsi="Times New Roman"/>
          <w:sz w:val="28"/>
          <w:szCs w:val="28"/>
        </w:rPr>
        <w:t>Использование деловых связей ключевых сотрудников для заключения новых договоров;</w:t>
      </w:r>
    </w:p>
    <w:p w:rsidR="00BF1EC5" w:rsidRPr="00167E05" w:rsidRDefault="00354BDD"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Использование творческих способностей</w:t>
      </w:r>
      <w:r w:rsidR="00DB108C" w:rsidRPr="00167E05">
        <w:rPr>
          <w:rFonts w:ascii="Times New Roman" w:hAnsi="Times New Roman"/>
          <w:sz w:val="28"/>
          <w:szCs w:val="28"/>
        </w:rPr>
        <w:t xml:space="preserve"> сотрудников для генерации новых бизнес-идей.</w:t>
      </w:r>
    </w:p>
    <w:p w:rsidR="00BF1EC5" w:rsidRPr="00167E05" w:rsidRDefault="00BF1EC5" w:rsidP="00BF1EC5">
      <w:pPr>
        <w:autoSpaceDN w:val="0"/>
        <w:spacing w:after="0"/>
        <w:ind w:firstLine="708"/>
        <w:jc w:val="both"/>
        <w:textAlignment w:val="baseline"/>
        <w:rPr>
          <w:rFonts w:ascii="Times New Roman" w:hAnsi="Times New Roman"/>
          <w:b/>
          <w:sz w:val="28"/>
          <w:szCs w:val="28"/>
        </w:rPr>
      </w:pPr>
      <w:r w:rsidRPr="00167E05">
        <w:rPr>
          <w:rFonts w:ascii="Times New Roman" w:hAnsi="Times New Roman"/>
          <w:b/>
          <w:sz w:val="28"/>
          <w:szCs w:val="28"/>
        </w:rPr>
        <w:t xml:space="preserve">Организации среднего бизнеса </w:t>
      </w:r>
      <w:r w:rsidRPr="00167E05">
        <w:rPr>
          <w:rFonts w:ascii="Times New Roman" w:hAnsi="Times New Roman"/>
          <w:sz w:val="28"/>
          <w:szCs w:val="28"/>
        </w:rPr>
        <w:t>выделили только три наиболее популярных способа:</w:t>
      </w:r>
    </w:p>
    <w:p w:rsidR="00BF1EC5" w:rsidRPr="00167E05" w:rsidRDefault="00BF1EC5"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Внедрение новых управленческих процессов;</w:t>
      </w:r>
    </w:p>
    <w:p w:rsidR="00BF1EC5" w:rsidRPr="00167E05" w:rsidRDefault="00BF1EC5"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Улучшение технической оснащенности организации с помощью новых разработок;</w:t>
      </w:r>
    </w:p>
    <w:p w:rsidR="00BF1EC5" w:rsidRPr="00167E05" w:rsidRDefault="00BF1EC5"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Повышение качества производимой продукции;</w:t>
      </w:r>
    </w:p>
    <w:p w:rsidR="00BF1EC5" w:rsidRPr="00167E05" w:rsidRDefault="00F71681" w:rsidP="002C43F0">
      <w:pPr>
        <w:autoSpaceDN w:val="0"/>
        <w:spacing w:after="0"/>
        <w:ind w:left="708"/>
        <w:jc w:val="both"/>
        <w:textAlignment w:val="baseline"/>
        <w:rPr>
          <w:rFonts w:ascii="Times New Roman" w:hAnsi="Times New Roman"/>
          <w:sz w:val="28"/>
          <w:szCs w:val="28"/>
        </w:rPr>
      </w:pPr>
      <w:r w:rsidRPr="00167E05">
        <w:rPr>
          <w:rFonts w:ascii="Times New Roman" w:hAnsi="Times New Roman"/>
          <w:b/>
          <w:sz w:val="28"/>
          <w:szCs w:val="28"/>
        </w:rPr>
        <w:t xml:space="preserve">Среди микроорганизаций </w:t>
      </w:r>
      <w:r w:rsidRPr="00167E05">
        <w:rPr>
          <w:rFonts w:ascii="Times New Roman" w:hAnsi="Times New Roman"/>
          <w:sz w:val="28"/>
          <w:szCs w:val="28"/>
        </w:rPr>
        <w:t>можно выделить два способа:</w:t>
      </w:r>
    </w:p>
    <w:p w:rsidR="002C43F0" w:rsidRPr="00167E05" w:rsidRDefault="00F71681"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Новые каналы сбыта продукции</w:t>
      </w:r>
      <w:r w:rsidR="002C43F0" w:rsidRPr="00167E05">
        <w:rPr>
          <w:rFonts w:ascii="Times New Roman" w:hAnsi="Times New Roman"/>
          <w:sz w:val="28"/>
          <w:szCs w:val="28"/>
        </w:rPr>
        <w:t>;</w:t>
      </w:r>
    </w:p>
    <w:p w:rsidR="002C43F0" w:rsidRPr="00167E05" w:rsidRDefault="002C43F0"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Предложение уникальных сервисных услуг;</w:t>
      </w:r>
    </w:p>
    <w:p w:rsidR="002C43F0" w:rsidRPr="00167E05" w:rsidRDefault="002C43F0" w:rsidP="002C7328">
      <w:pPr>
        <w:pStyle w:val="a3"/>
        <w:numPr>
          <w:ilvl w:val="0"/>
          <w:numId w:val="24"/>
        </w:numPr>
        <w:autoSpaceDN w:val="0"/>
        <w:spacing w:after="0"/>
        <w:jc w:val="both"/>
        <w:textAlignment w:val="baseline"/>
        <w:rPr>
          <w:rFonts w:ascii="Times New Roman" w:hAnsi="Times New Roman"/>
          <w:sz w:val="28"/>
          <w:szCs w:val="28"/>
        </w:rPr>
      </w:pPr>
      <w:r w:rsidRPr="00167E05">
        <w:rPr>
          <w:rFonts w:ascii="Times New Roman" w:hAnsi="Times New Roman"/>
          <w:sz w:val="28"/>
          <w:szCs w:val="28"/>
        </w:rPr>
        <w:t>Использование деловых связей ключевых сотрудников для заключения новых договоров.</w:t>
      </w:r>
    </w:p>
    <w:p w:rsidR="00F71681" w:rsidRPr="00167E05" w:rsidRDefault="002C43F0" w:rsidP="002C43F0">
      <w:pPr>
        <w:autoSpaceDN w:val="0"/>
        <w:spacing w:after="0"/>
        <w:ind w:firstLine="708"/>
        <w:jc w:val="both"/>
        <w:textAlignment w:val="baseline"/>
        <w:rPr>
          <w:rFonts w:ascii="Times New Roman" w:hAnsi="Times New Roman"/>
          <w:sz w:val="28"/>
          <w:szCs w:val="28"/>
        </w:rPr>
      </w:pPr>
      <w:r w:rsidRPr="00167E05">
        <w:rPr>
          <w:rFonts w:ascii="Times New Roman" w:hAnsi="Times New Roman"/>
          <w:sz w:val="28"/>
          <w:szCs w:val="28"/>
        </w:rPr>
        <w:t>В</w:t>
      </w:r>
      <w:r w:rsidR="00F71681" w:rsidRPr="00167E05">
        <w:rPr>
          <w:rFonts w:ascii="Times New Roman" w:hAnsi="Times New Roman"/>
          <w:sz w:val="28"/>
          <w:szCs w:val="28"/>
        </w:rPr>
        <w:t xml:space="preserve">ыбор </w:t>
      </w:r>
      <w:r w:rsidRPr="00167E05">
        <w:rPr>
          <w:rFonts w:ascii="Times New Roman" w:hAnsi="Times New Roman"/>
          <w:sz w:val="28"/>
          <w:szCs w:val="28"/>
        </w:rPr>
        <w:t xml:space="preserve">первых двух </w:t>
      </w:r>
      <w:r w:rsidR="00F71681" w:rsidRPr="00167E05">
        <w:rPr>
          <w:rFonts w:ascii="Times New Roman" w:hAnsi="Times New Roman"/>
          <w:sz w:val="28"/>
          <w:szCs w:val="28"/>
        </w:rPr>
        <w:t>способ</w:t>
      </w:r>
      <w:r w:rsidRPr="00167E05">
        <w:rPr>
          <w:rFonts w:ascii="Times New Roman" w:hAnsi="Times New Roman"/>
          <w:sz w:val="28"/>
          <w:szCs w:val="28"/>
        </w:rPr>
        <w:t>ов</w:t>
      </w:r>
      <w:r w:rsidR="00F71681" w:rsidRPr="00167E05">
        <w:rPr>
          <w:rFonts w:ascii="Times New Roman" w:hAnsi="Times New Roman"/>
          <w:sz w:val="28"/>
          <w:szCs w:val="28"/>
        </w:rPr>
        <w:t xml:space="preserve"> использования интеллектуального капитала</w:t>
      </w:r>
      <w:r w:rsidRPr="00167E05">
        <w:rPr>
          <w:rFonts w:ascii="Times New Roman" w:hAnsi="Times New Roman"/>
          <w:sz w:val="28"/>
          <w:szCs w:val="28"/>
        </w:rPr>
        <w:t xml:space="preserve"> в качестве основных</w:t>
      </w:r>
      <w:r w:rsidR="00F71681" w:rsidRPr="00167E05">
        <w:rPr>
          <w:rFonts w:ascii="Times New Roman" w:hAnsi="Times New Roman"/>
          <w:sz w:val="28"/>
          <w:szCs w:val="28"/>
        </w:rPr>
        <w:t xml:space="preserve"> для микроорганизаций является вполне обоснованным, так как крупные и средние организации при сбыте товара чаще всего пользуются преимуществами наличия корпоративного имени</w:t>
      </w:r>
      <w:r w:rsidRPr="00167E05">
        <w:rPr>
          <w:rFonts w:ascii="Times New Roman" w:hAnsi="Times New Roman"/>
          <w:sz w:val="28"/>
          <w:szCs w:val="28"/>
        </w:rPr>
        <w:t xml:space="preserve"> и репутации</w:t>
      </w:r>
      <w:r w:rsidR="00F71681" w:rsidRPr="00167E05">
        <w:rPr>
          <w:rFonts w:ascii="Times New Roman" w:hAnsi="Times New Roman"/>
          <w:sz w:val="28"/>
          <w:szCs w:val="28"/>
        </w:rPr>
        <w:t xml:space="preserve">, товарных знаков и знаков обслуживания, </w:t>
      </w:r>
      <w:r w:rsidRPr="00167E05">
        <w:rPr>
          <w:rFonts w:ascii="Times New Roman" w:hAnsi="Times New Roman"/>
          <w:sz w:val="28"/>
          <w:szCs w:val="28"/>
        </w:rPr>
        <w:t xml:space="preserve">фирменных </w:t>
      </w:r>
      <w:r w:rsidRPr="00167E05">
        <w:rPr>
          <w:rFonts w:ascii="Times New Roman" w:hAnsi="Times New Roman"/>
          <w:sz w:val="28"/>
          <w:szCs w:val="28"/>
        </w:rPr>
        <w:lastRenderedPageBreak/>
        <w:t>наименований, как показывали результаты на рисунке № 12. Именно данные составляющие крупные организации указывали в качестве основных составляющих своего капитала.</w:t>
      </w:r>
    </w:p>
    <w:p w:rsidR="00F71681" w:rsidRDefault="002C43F0" w:rsidP="002C43F0">
      <w:pPr>
        <w:autoSpaceDN w:val="0"/>
        <w:spacing w:after="0"/>
        <w:ind w:firstLine="708"/>
        <w:jc w:val="both"/>
        <w:textAlignment w:val="baseline"/>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Для микроорганизаций каналы сбыта и </w:t>
      </w:r>
      <w:r w:rsidRPr="00167E05">
        <w:rPr>
          <w:rFonts w:ascii="Times New Roman" w:hAnsi="Times New Roman"/>
          <w:sz w:val="28"/>
          <w:szCs w:val="28"/>
        </w:rPr>
        <w:t>уникальны сервисные услуги</w:t>
      </w:r>
      <w:r w:rsidRPr="00167E05">
        <w:rPr>
          <w:rFonts w:ascii="Times New Roman" w:hAnsi="Times New Roman"/>
          <w:sz w:val="28"/>
          <w:szCs w:val="28"/>
          <w:shd w:val="clear" w:color="auto" w:fill="FFFFFF"/>
        </w:rPr>
        <w:t xml:space="preserve"> </w:t>
      </w:r>
      <w:r w:rsidR="00F71681" w:rsidRPr="00167E05">
        <w:rPr>
          <w:rFonts w:ascii="Times New Roman" w:hAnsi="Times New Roman"/>
          <w:sz w:val="28"/>
          <w:szCs w:val="28"/>
          <w:shd w:val="clear" w:color="auto" w:fill="FFFFFF"/>
        </w:rPr>
        <w:t xml:space="preserve">играют значимую роль в эффективности выбранной схемы распределения продукции. </w:t>
      </w:r>
      <w:r w:rsidRPr="00167E05">
        <w:rPr>
          <w:rFonts w:ascii="Times New Roman" w:hAnsi="Times New Roman"/>
          <w:sz w:val="28"/>
          <w:szCs w:val="28"/>
          <w:shd w:val="clear" w:color="auto" w:fill="FFFFFF"/>
        </w:rPr>
        <w:t xml:space="preserve">Для долгосрочного функционирования и получения прибыли от своей деятельности микроорганизациям в первую очередь необходимо выбирать такие способы, которые по совокупности факторов являются наиболее рабочими. </w:t>
      </w:r>
    </w:p>
    <w:p w:rsidR="007E0204" w:rsidRPr="00167E05" w:rsidRDefault="007E0204" w:rsidP="007E0204">
      <w:pPr>
        <w:autoSpaceDN w:val="0"/>
        <w:spacing w:after="0"/>
        <w:ind w:firstLine="708"/>
        <w:jc w:val="both"/>
        <w:textAlignment w:val="baseline"/>
        <w:rPr>
          <w:rFonts w:ascii="Times New Roman" w:hAnsi="Times New Roman"/>
          <w:sz w:val="28"/>
          <w:szCs w:val="28"/>
          <w:shd w:val="clear" w:color="auto" w:fill="FFFFFF"/>
        </w:rPr>
      </w:pPr>
      <w:r>
        <w:rPr>
          <w:rFonts w:ascii="Times New Roman" w:hAnsi="Times New Roman"/>
          <w:sz w:val="28"/>
          <w:szCs w:val="28"/>
          <w:shd w:val="clear" w:color="auto" w:fill="FFFFFF"/>
        </w:rPr>
        <w:t>Самыми популярными способами использования следующие варианты: приобретение патентов и лицензий на собственные разработки, внедрение новых управленческих процессов, улучшение технической оснащенности с помощью новых разработок, повышение качества производимой продукции, производство новой уникальной продукции.</w:t>
      </w:r>
    </w:p>
    <w:p w:rsidR="00111C0C" w:rsidRPr="00167E05" w:rsidRDefault="00790476" w:rsidP="000B7051">
      <w:pPr>
        <w:ind w:firstLine="708"/>
        <w:contextualSpacing/>
        <w:jc w:val="both"/>
        <w:rPr>
          <w:rFonts w:ascii="Times New Roman" w:hAnsi="Times New Roman"/>
          <w:b/>
          <w:sz w:val="24"/>
          <w:szCs w:val="24"/>
        </w:rPr>
      </w:pPr>
      <w:r>
        <w:rPr>
          <w:rFonts w:ascii="Times New Roman" w:hAnsi="Times New Roman"/>
          <w:noProof/>
          <w:sz w:val="28"/>
          <w:szCs w:val="28"/>
          <w:lang w:eastAsia="ru-RU"/>
        </w:rPr>
        <w:drawing>
          <wp:anchor distT="0" distB="0" distL="114300" distR="114300" simplePos="0" relativeHeight="251699200" behindDoc="1" locked="0" layoutInCell="1" allowOverlap="1">
            <wp:simplePos x="0" y="0"/>
            <wp:positionH relativeFrom="column">
              <wp:posOffset>262255</wp:posOffset>
            </wp:positionH>
            <wp:positionV relativeFrom="paragraph">
              <wp:posOffset>511810</wp:posOffset>
            </wp:positionV>
            <wp:extent cx="5533390" cy="4033520"/>
            <wp:effectExtent l="19050" t="0" r="0" b="0"/>
            <wp:wrapNone/>
            <wp:docPr id="6" name="Рисунок 1" descr="C:\Users\123\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wnloads\image (1).png"/>
                    <pic:cNvPicPr>
                      <a:picLocks noChangeAspect="1" noChangeArrowheads="1"/>
                    </pic:cNvPicPr>
                  </pic:nvPicPr>
                  <pic:blipFill>
                    <a:blip r:embed="rId17"/>
                    <a:srcRect/>
                    <a:stretch>
                      <a:fillRect/>
                    </a:stretch>
                  </pic:blipFill>
                  <pic:spPr bwMode="auto">
                    <a:xfrm>
                      <a:off x="0" y="0"/>
                      <a:ext cx="5533390" cy="4033520"/>
                    </a:xfrm>
                    <a:prstGeom prst="rect">
                      <a:avLst/>
                    </a:prstGeom>
                    <a:noFill/>
                    <a:ln w="9525">
                      <a:noFill/>
                      <a:miter lim="800000"/>
                      <a:headEnd/>
                      <a:tailEnd/>
                    </a:ln>
                  </pic:spPr>
                </pic:pic>
              </a:graphicData>
            </a:graphic>
          </wp:anchor>
        </w:drawing>
      </w:r>
      <w:r w:rsidR="007B792B" w:rsidRPr="00167E05">
        <w:rPr>
          <w:rFonts w:ascii="Times New Roman" w:hAnsi="Times New Roman"/>
          <w:sz w:val="28"/>
          <w:szCs w:val="28"/>
        </w:rPr>
        <w:t>На рисунке № 14 представлено разделение ответов по способам сдачи интеллектуального капитала в аренду.</w:t>
      </w:r>
    </w:p>
    <w:p w:rsidR="007B792B" w:rsidRPr="00167E05" w:rsidRDefault="007B792B" w:rsidP="007B792B">
      <w:pPr>
        <w:ind w:firstLine="708"/>
        <w:jc w:val="both"/>
        <w:rPr>
          <w:rFonts w:ascii="Times New Roman" w:hAnsi="Times New Roman"/>
          <w:sz w:val="28"/>
          <w:szCs w:val="28"/>
        </w:rPr>
      </w:pPr>
    </w:p>
    <w:p w:rsidR="00FA6EEC" w:rsidRPr="00167E05" w:rsidRDefault="00FA6EEC" w:rsidP="00111C0C">
      <w:pPr>
        <w:pStyle w:val="1"/>
        <w:spacing w:before="0"/>
        <w:ind w:firstLine="708"/>
        <w:contextualSpacing/>
        <w:jc w:val="both"/>
        <w:rPr>
          <w:b w:val="0"/>
          <w:color w:val="auto"/>
          <w:shd w:val="clear" w:color="auto" w:fill="FFFFFF"/>
        </w:rPr>
      </w:pPr>
    </w:p>
    <w:p w:rsidR="00FA6EEC" w:rsidRPr="00167E05" w:rsidRDefault="00FA6EEC" w:rsidP="00552F1D">
      <w:pPr>
        <w:contextualSpacing/>
      </w:pPr>
    </w:p>
    <w:p w:rsidR="00FA6EEC" w:rsidRPr="00167E05" w:rsidRDefault="00FA6EEC" w:rsidP="00552F1D">
      <w:pPr>
        <w:contextualSpacing/>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7B792B" w:rsidRPr="00167E05" w:rsidRDefault="007B792B" w:rsidP="00552F1D">
      <w:pPr>
        <w:contextualSpacing/>
        <w:rPr>
          <w:shd w:val="clear" w:color="auto" w:fill="FFFFFF"/>
        </w:rPr>
      </w:pPr>
    </w:p>
    <w:p w:rsidR="00C73E83" w:rsidRDefault="00C73E83" w:rsidP="007B792B">
      <w:pPr>
        <w:contextualSpacing/>
        <w:jc w:val="center"/>
        <w:rPr>
          <w:rFonts w:ascii="Times New Roman" w:hAnsi="Times New Roman"/>
          <w:b/>
          <w:sz w:val="24"/>
          <w:szCs w:val="24"/>
        </w:rPr>
      </w:pPr>
    </w:p>
    <w:p w:rsidR="007B792B" w:rsidRPr="00167E05" w:rsidRDefault="007B792B" w:rsidP="007B792B">
      <w:pPr>
        <w:contextualSpacing/>
        <w:jc w:val="center"/>
        <w:rPr>
          <w:rFonts w:ascii="Times New Roman" w:hAnsi="Times New Roman"/>
          <w:b/>
          <w:sz w:val="24"/>
          <w:szCs w:val="24"/>
        </w:rPr>
      </w:pPr>
      <w:r w:rsidRPr="00167E05">
        <w:rPr>
          <w:rFonts w:ascii="Times New Roman" w:hAnsi="Times New Roman"/>
          <w:b/>
          <w:sz w:val="24"/>
          <w:szCs w:val="24"/>
        </w:rPr>
        <w:t xml:space="preserve">Рисунок 11. - Способы сдачи интеллектуального капитала в аренду </w:t>
      </w:r>
    </w:p>
    <w:p w:rsidR="00354BDD" w:rsidRPr="00167E05" w:rsidRDefault="00354BDD" w:rsidP="00354BDD">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lastRenderedPageBreak/>
        <w:t>По способам сдачи интеллектуального капитала организации в аренду среди крупного бизнеса все варианты ответов оказались отрицательными, то есть респонденты крупного б</w:t>
      </w:r>
      <w:r w:rsidR="009631A4" w:rsidRPr="00167E05">
        <w:rPr>
          <w:rFonts w:ascii="Times New Roman" w:hAnsi="Times New Roman"/>
          <w:sz w:val="28"/>
          <w:szCs w:val="28"/>
          <w:shd w:val="clear" w:color="auto" w:fill="FFFFFF"/>
        </w:rPr>
        <w:t>изнеса ни один из предложенных н</w:t>
      </w:r>
      <w:r w:rsidRPr="00167E05">
        <w:rPr>
          <w:rFonts w:ascii="Times New Roman" w:hAnsi="Times New Roman"/>
          <w:sz w:val="28"/>
          <w:szCs w:val="28"/>
          <w:shd w:val="clear" w:color="auto" w:fill="FFFFFF"/>
        </w:rPr>
        <w:t xml:space="preserve">ами способов </w:t>
      </w:r>
      <w:r w:rsidR="009631A4" w:rsidRPr="00167E05">
        <w:rPr>
          <w:rFonts w:ascii="Times New Roman" w:hAnsi="Times New Roman"/>
          <w:sz w:val="28"/>
          <w:szCs w:val="28"/>
          <w:shd w:val="clear" w:color="auto" w:fill="FFFFFF"/>
        </w:rPr>
        <w:t>не сдает в аренду, более того, 20% респондентов крупного бизнеса указали на то, что они вообще не используют интеллектуальный капитал подобным образом.</w:t>
      </w:r>
    </w:p>
    <w:p w:rsidR="007B792B" w:rsidRPr="00167E05" w:rsidRDefault="009631A4" w:rsidP="009631A4">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Самые популярные</w:t>
      </w:r>
      <w:r w:rsidR="00354BDD" w:rsidRPr="00167E05">
        <w:rPr>
          <w:rFonts w:ascii="Times New Roman" w:hAnsi="Times New Roman"/>
          <w:sz w:val="28"/>
          <w:szCs w:val="28"/>
          <w:shd w:val="clear" w:color="auto" w:fill="FFFFFF"/>
        </w:rPr>
        <w:t xml:space="preserve"> способ</w:t>
      </w:r>
      <w:r w:rsidRPr="00167E05">
        <w:rPr>
          <w:rFonts w:ascii="Times New Roman" w:hAnsi="Times New Roman"/>
          <w:sz w:val="28"/>
          <w:szCs w:val="28"/>
          <w:shd w:val="clear" w:color="auto" w:fill="FFFFFF"/>
        </w:rPr>
        <w:t>ы</w:t>
      </w:r>
      <w:r w:rsidR="00354BDD" w:rsidRPr="00167E05">
        <w:rPr>
          <w:rFonts w:ascii="Times New Roman" w:hAnsi="Times New Roman"/>
          <w:sz w:val="28"/>
          <w:szCs w:val="28"/>
          <w:shd w:val="clear" w:color="auto" w:fill="FFFFFF"/>
        </w:rPr>
        <w:t xml:space="preserve"> сдачи в аренду интеллектуального капитала</w:t>
      </w:r>
      <w:r w:rsidRPr="00167E05">
        <w:rPr>
          <w:rFonts w:ascii="Times New Roman" w:hAnsi="Times New Roman"/>
          <w:sz w:val="28"/>
          <w:szCs w:val="28"/>
          <w:shd w:val="clear" w:color="auto" w:fill="FFFFFF"/>
        </w:rPr>
        <w:t xml:space="preserve"> практически одинаково разделились между средним бизнесом и микроорганизациями следующим образом</w:t>
      </w:r>
      <w:r w:rsidR="00354BDD" w:rsidRPr="00167E05">
        <w:rPr>
          <w:rFonts w:ascii="Times New Roman" w:hAnsi="Times New Roman"/>
          <w:sz w:val="28"/>
          <w:szCs w:val="28"/>
          <w:shd w:val="clear" w:color="auto" w:fill="FFFFFF"/>
        </w:rPr>
        <w:t xml:space="preserve">: </w:t>
      </w:r>
    </w:p>
    <w:p w:rsidR="00354BDD" w:rsidRPr="00167E05" w:rsidRDefault="00354BDD" w:rsidP="002C7328">
      <w:pPr>
        <w:pStyle w:val="a3"/>
        <w:numPr>
          <w:ilvl w:val="0"/>
          <w:numId w:val="36"/>
        </w:numPr>
        <w:spacing w:after="0"/>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Предоставление подрядных услуг другим организациям</w:t>
      </w:r>
      <w:r w:rsidR="009631A4" w:rsidRPr="00167E05">
        <w:rPr>
          <w:rFonts w:ascii="Times New Roman" w:hAnsi="Times New Roman"/>
          <w:sz w:val="28"/>
          <w:szCs w:val="28"/>
          <w:shd w:val="clear" w:color="auto" w:fill="FFFFFF"/>
        </w:rPr>
        <w:t xml:space="preserve"> (40%)</w:t>
      </w:r>
      <w:r w:rsidRPr="00167E05">
        <w:rPr>
          <w:rFonts w:ascii="Times New Roman" w:hAnsi="Times New Roman"/>
          <w:sz w:val="28"/>
          <w:szCs w:val="28"/>
          <w:shd w:val="clear" w:color="auto" w:fill="FFFFFF"/>
        </w:rPr>
        <w:t>;</w:t>
      </w:r>
    </w:p>
    <w:p w:rsidR="00354BDD" w:rsidRPr="00167E05" w:rsidRDefault="00354BDD" w:rsidP="002C7328">
      <w:pPr>
        <w:pStyle w:val="a3"/>
        <w:numPr>
          <w:ilvl w:val="0"/>
          <w:numId w:val="36"/>
        </w:numPr>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Проведение заказных работ</w:t>
      </w:r>
      <w:r w:rsidR="009631A4" w:rsidRPr="00167E05">
        <w:rPr>
          <w:rFonts w:ascii="Times New Roman" w:hAnsi="Times New Roman"/>
          <w:sz w:val="28"/>
          <w:szCs w:val="28"/>
          <w:shd w:val="clear" w:color="auto" w:fill="FFFFFF"/>
        </w:rPr>
        <w:t xml:space="preserve"> (30%)</w:t>
      </w:r>
      <w:r w:rsidRPr="00167E05">
        <w:rPr>
          <w:rFonts w:ascii="Times New Roman" w:hAnsi="Times New Roman"/>
          <w:sz w:val="28"/>
          <w:szCs w:val="28"/>
          <w:shd w:val="clear" w:color="auto" w:fill="FFFFFF"/>
        </w:rPr>
        <w:t>;</w:t>
      </w:r>
    </w:p>
    <w:p w:rsidR="00354BDD" w:rsidRPr="00167E05" w:rsidRDefault="00354BDD" w:rsidP="002C7328">
      <w:pPr>
        <w:pStyle w:val="a3"/>
        <w:numPr>
          <w:ilvl w:val="0"/>
          <w:numId w:val="36"/>
        </w:numPr>
        <w:spacing w:after="0"/>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Предоставление специалистов организации на участие в проектах сторонних компаний</w:t>
      </w:r>
      <w:r w:rsidR="009631A4" w:rsidRPr="00167E05">
        <w:rPr>
          <w:rFonts w:ascii="Times New Roman" w:hAnsi="Times New Roman"/>
          <w:sz w:val="28"/>
          <w:szCs w:val="28"/>
          <w:shd w:val="clear" w:color="auto" w:fill="FFFFFF"/>
        </w:rPr>
        <w:t xml:space="preserve"> (30%)</w:t>
      </w:r>
      <w:r w:rsidRPr="00167E05">
        <w:rPr>
          <w:rFonts w:ascii="Times New Roman" w:hAnsi="Times New Roman"/>
          <w:sz w:val="28"/>
          <w:szCs w:val="28"/>
          <w:shd w:val="clear" w:color="auto" w:fill="FFFFFF"/>
        </w:rPr>
        <w:t>.</w:t>
      </w:r>
      <w:r w:rsidR="009631A4" w:rsidRPr="00167E05">
        <w:rPr>
          <w:rFonts w:ascii="Times New Roman" w:hAnsi="Times New Roman"/>
          <w:sz w:val="28"/>
          <w:szCs w:val="28"/>
          <w:shd w:val="clear" w:color="auto" w:fill="FFFFFF"/>
        </w:rPr>
        <w:t xml:space="preserve"> Стоит отметить, что показатели малого бизнеса в этом пункте также составили 30%. </w:t>
      </w:r>
    </w:p>
    <w:p w:rsidR="000B7051" w:rsidRDefault="009631A4" w:rsidP="000B7051">
      <w:pPr>
        <w:spacing w:after="0"/>
        <w:ind w:firstLine="708"/>
        <w:jc w:val="both"/>
        <w:rPr>
          <w:rFonts w:ascii="Times New Roman" w:hAnsi="Times New Roman"/>
          <w:sz w:val="28"/>
          <w:szCs w:val="28"/>
        </w:rPr>
      </w:pPr>
      <w:r w:rsidRPr="00167E05">
        <w:rPr>
          <w:rFonts w:ascii="Times New Roman" w:hAnsi="Times New Roman"/>
          <w:sz w:val="28"/>
          <w:szCs w:val="28"/>
          <w:shd w:val="clear" w:color="auto" w:fill="FFFFFF"/>
        </w:rPr>
        <w:t xml:space="preserve">Что касается малого бизнеса, практически по всем предоставленным </w:t>
      </w:r>
      <w:r w:rsidR="0053126C" w:rsidRPr="00167E05">
        <w:rPr>
          <w:rFonts w:ascii="Times New Roman" w:hAnsi="Times New Roman"/>
          <w:sz w:val="28"/>
          <w:szCs w:val="28"/>
          <w:shd w:val="clear" w:color="auto" w:fill="FFFFFF"/>
        </w:rPr>
        <w:t xml:space="preserve">выше </w:t>
      </w:r>
      <w:r w:rsidRPr="00167E05">
        <w:rPr>
          <w:rFonts w:ascii="Times New Roman" w:hAnsi="Times New Roman"/>
          <w:sz w:val="28"/>
          <w:szCs w:val="28"/>
          <w:shd w:val="clear" w:color="auto" w:fill="FFFFFF"/>
        </w:rPr>
        <w:t xml:space="preserve">вариантам ответов </w:t>
      </w:r>
      <w:r w:rsidR="0053126C" w:rsidRPr="00167E05">
        <w:rPr>
          <w:rFonts w:ascii="Times New Roman" w:hAnsi="Times New Roman"/>
          <w:sz w:val="28"/>
          <w:szCs w:val="28"/>
          <w:shd w:val="clear" w:color="auto" w:fill="FFFFFF"/>
        </w:rPr>
        <w:t xml:space="preserve">показатели малого бизнеса разделились одинаково и составили 20%, что меньше на 10% показателей среднего бизнеса и микроорганизаций. Проведение заказных проектов, организациями малого бизнеса, ниже в два раза в отличие от показателей среднего бизнеса и микроорганизаций, то есть всего 15% от упомянутых 30%. Самым непопулярным ответом среди организаций малого бизнеса оказался ответ о предоставлении в аренду баз данных, разработок программного обеспечения и технологий производства. Данный вариант ответа весьма обоснован, так как согласно результатам создания интеллектуального капитала, мы пришли к выводу, что микроорганизации </w:t>
      </w:r>
      <w:r w:rsidR="00BF1EC5" w:rsidRPr="00167E05">
        <w:rPr>
          <w:rFonts w:ascii="Times New Roman" w:hAnsi="Times New Roman"/>
          <w:sz w:val="28"/>
          <w:szCs w:val="28"/>
          <w:shd w:val="clear" w:color="auto" w:fill="FFFFFF"/>
        </w:rPr>
        <w:t xml:space="preserve">также </w:t>
      </w:r>
      <w:r w:rsidR="0053126C" w:rsidRPr="00167E05">
        <w:rPr>
          <w:rFonts w:ascii="Times New Roman" w:hAnsi="Times New Roman"/>
          <w:sz w:val="28"/>
          <w:szCs w:val="28"/>
          <w:shd w:val="clear" w:color="auto" w:fill="FFFFFF"/>
        </w:rPr>
        <w:t xml:space="preserve">не </w:t>
      </w:r>
      <w:r w:rsidR="00BF1EC5" w:rsidRPr="00167E05">
        <w:rPr>
          <w:rFonts w:ascii="Times New Roman" w:hAnsi="Times New Roman"/>
          <w:sz w:val="28"/>
          <w:szCs w:val="28"/>
        </w:rPr>
        <w:t xml:space="preserve">предоставляют своим сотрудникам доступ к информационным базам, где они могут найти ответы на любой интересующий вопрос касательно организации и её деятельности, рабочих моментов и справочной информации. </w:t>
      </w:r>
    </w:p>
    <w:p w:rsidR="00C73E83" w:rsidRDefault="00C73E83" w:rsidP="000B7051">
      <w:pPr>
        <w:spacing w:after="0"/>
        <w:ind w:firstLine="708"/>
        <w:jc w:val="both"/>
        <w:rPr>
          <w:rFonts w:ascii="Times New Roman" w:hAnsi="Times New Roman"/>
          <w:sz w:val="28"/>
          <w:szCs w:val="28"/>
        </w:rPr>
      </w:pPr>
    </w:p>
    <w:p w:rsidR="000B7051" w:rsidRPr="00C73E83" w:rsidRDefault="00C73E83" w:rsidP="00C73E83">
      <w:pPr>
        <w:spacing w:after="0"/>
        <w:ind w:firstLine="708"/>
        <w:jc w:val="both"/>
        <w:rPr>
          <w:rFonts w:ascii="Times New Roman" w:hAnsi="Times New Roman"/>
          <w:sz w:val="28"/>
          <w:szCs w:val="28"/>
        </w:rPr>
      </w:pPr>
      <w:r>
        <w:rPr>
          <w:rFonts w:ascii="Times New Roman" w:hAnsi="Times New Roman"/>
          <w:sz w:val="28"/>
          <w:szCs w:val="28"/>
        </w:rPr>
        <w:lastRenderedPageBreak/>
        <w:t xml:space="preserve">Самыми популярными способами сдачи интеллектуального капитала в аренду оказались два варианта: предоставление подрядных услуг другим организациям, предоставление в аренду баз данных, разработок программного обеспечения и технологий производства, проведение заказных работ. </w:t>
      </w:r>
    </w:p>
    <w:p w:rsidR="00FA6EEC" w:rsidRPr="00167E05" w:rsidRDefault="00E256E9" w:rsidP="000B7051">
      <w:pPr>
        <w:spacing w:after="0"/>
        <w:ind w:firstLine="708"/>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На рисунке №15 мы видим распределение ответов по способам продажи интеллектуального капитала. Всего было представлено 6 вариантов ответа. </w:t>
      </w:r>
    </w:p>
    <w:p w:rsidR="00E256E9" w:rsidRPr="00167E05" w:rsidRDefault="00E256E9" w:rsidP="00E256E9">
      <w:pPr>
        <w:ind w:firstLine="708"/>
        <w:jc w:val="both"/>
        <w:rPr>
          <w:rFonts w:ascii="Times New Roman" w:hAnsi="Times New Roman"/>
          <w:sz w:val="28"/>
          <w:szCs w:val="28"/>
          <w:shd w:val="clear" w:color="auto" w:fill="FFFFFF"/>
        </w:rPr>
      </w:pPr>
      <w:r w:rsidRPr="00167E05">
        <w:rPr>
          <w:rFonts w:ascii="Times New Roman" w:hAnsi="Times New Roman"/>
          <w:noProof/>
          <w:sz w:val="28"/>
          <w:szCs w:val="28"/>
          <w:shd w:val="clear" w:color="auto" w:fill="FFFFFF"/>
          <w:lang w:eastAsia="ru-RU"/>
        </w:rPr>
        <w:drawing>
          <wp:anchor distT="0" distB="0" distL="114300" distR="114300" simplePos="0" relativeHeight="251701248" behindDoc="1" locked="0" layoutInCell="1" allowOverlap="1">
            <wp:simplePos x="0" y="0"/>
            <wp:positionH relativeFrom="column">
              <wp:posOffset>-8243</wp:posOffset>
            </wp:positionH>
            <wp:positionV relativeFrom="paragraph">
              <wp:posOffset>-240409</wp:posOffset>
            </wp:positionV>
            <wp:extent cx="5945522" cy="4513277"/>
            <wp:effectExtent l="19050" t="0" r="0" b="0"/>
            <wp:wrapNone/>
            <wp:docPr id="10" name="Рисунок 6" descr="C:\Users\123\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3\Desktop\unnamed.png"/>
                    <pic:cNvPicPr>
                      <a:picLocks noChangeAspect="1" noChangeArrowheads="1"/>
                    </pic:cNvPicPr>
                  </pic:nvPicPr>
                  <pic:blipFill>
                    <a:blip r:embed="rId18"/>
                    <a:srcRect/>
                    <a:stretch>
                      <a:fillRect/>
                    </a:stretch>
                  </pic:blipFill>
                  <pic:spPr bwMode="auto">
                    <a:xfrm>
                      <a:off x="0" y="0"/>
                      <a:ext cx="5945522" cy="4513277"/>
                    </a:xfrm>
                    <a:prstGeom prst="rect">
                      <a:avLst/>
                    </a:prstGeom>
                    <a:noFill/>
                    <a:ln w="9525">
                      <a:noFill/>
                      <a:miter lim="800000"/>
                      <a:headEnd/>
                      <a:tailEnd/>
                    </a:ln>
                  </pic:spPr>
                </pic:pic>
              </a:graphicData>
            </a:graphic>
          </wp:anchor>
        </w:drawing>
      </w: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657833">
      <w:pPr>
        <w:ind w:firstLine="708"/>
        <w:contextualSpacing/>
        <w:jc w:val="both"/>
        <w:rPr>
          <w:shd w:val="clear" w:color="auto" w:fill="FFFFFF"/>
        </w:rPr>
      </w:pPr>
    </w:p>
    <w:p w:rsidR="00E256E9" w:rsidRPr="00167E05" w:rsidRDefault="00E256E9" w:rsidP="00E256E9">
      <w:pPr>
        <w:ind w:firstLine="708"/>
        <w:contextualSpacing/>
        <w:jc w:val="center"/>
        <w:rPr>
          <w:rFonts w:ascii="Times New Roman" w:hAnsi="Times New Roman"/>
          <w:b/>
          <w:sz w:val="24"/>
          <w:szCs w:val="24"/>
        </w:rPr>
      </w:pPr>
    </w:p>
    <w:p w:rsidR="00E256E9" w:rsidRPr="00167E05" w:rsidRDefault="00E256E9" w:rsidP="00E256E9">
      <w:pPr>
        <w:ind w:firstLine="708"/>
        <w:contextualSpacing/>
        <w:jc w:val="center"/>
        <w:rPr>
          <w:rFonts w:ascii="Times New Roman" w:hAnsi="Times New Roman"/>
          <w:b/>
          <w:sz w:val="24"/>
          <w:szCs w:val="24"/>
        </w:rPr>
      </w:pPr>
      <w:r w:rsidRPr="00167E05">
        <w:rPr>
          <w:rFonts w:ascii="Times New Roman" w:hAnsi="Times New Roman"/>
          <w:b/>
          <w:sz w:val="24"/>
          <w:szCs w:val="24"/>
        </w:rPr>
        <w:t>Рисунок 15. - Способы продажи интеллектуального капитала</w:t>
      </w:r>
    </w:p>
    <w:p w:rsidR="008D7B6E" w:rsidRDefault="008D7B6E" w:rsidP="00C61916">
      <w:pPr>
        <w:spacing w:after="0"/>
        <w:ind w:firstLine="708"/>
        <w:jc w:val="both"/>
        <w:rPr>
          <w:rFonts w:ascii="Times New Roman" w:hAnsi="Times New Roman"/>
          <w:sz w:val="28"/>
          <w:szCs w:val="28"/>
          <w:shd w:val="clear" w:color="auto" w:fill="FBF9F4"/>
        </w:rPr>
      </w:pPr>
      <w:r>
        <w:rPr>
          <w:rFonts w:ascii="Times New Roman" w:hAnsi="Times New Roman"/>
          <w:sz w:val="28"/>
          <w:szCs w:val="28"/>
          <w:shd w:val="clear" w:color="auto" w:fill="FBF9F4"/>
        </w:rPr>
        <w:t xml:space="preserve">По результатам графика, представленного на рисунке № 15, мы видим, что по способам продажи интеллектуального капитала самым инертным оказался крупный бизнес. Они отметили только два варианта ответов: продажа баз данных с информацией о клиентах (только 20% респондентов) и продажа технологий продаж и обслуживания клиентов (20%). Средний бизнес отметил три варианта ответов: продажа прав на патенты и лицензия </w:t>
      </w:r>
      <w:r>
        <w:rPr>
          <w:rFonts w:ascii="Times New Roman" w:hAnsi="Times New Roman"/>
          <w:sz w:val="28"/>
          <w:szCs w:val="28"/>
          <w:shd w:val="clear" w:color="auto" w:fill="FBF9F4"/>
        </w:rPr>
        <w:lastRenderedPageBreak/>
        <w:t>на изобретения организации (20%), продажа информационных программных разработок</w:t>
      </w:r>
      <w:r w:rsidR="00C61916">
        <w:rPr>
          <w:rFonts w:ascii="Times New Roman" w:hAnsi="Times New Roman"/>
          <w:sz w:val="28"/>
          <w:szCs w:val="28"/>
          <w:shd w:val="clear" w:color="auto" w:fill="FBF9F4"/>
        </w:rPr>
        <w:t xml:space="preserve"> и технологий производства, также 40% респондентов указали, что не продают интеллектуальный капитал. Самыми активными по количество предоставленных вариантов ответа оказались малый бизнес (6 вариантов ответа) и микроорганизации (7 вариантов ответа). Также только данные две группы респондентов ответили, что продают технологии организации труда, 21% микроорганизации и 15% малый бизнес. Самым непопулярным способом оказалась продажа методов создания специализированных (проектных) рабочих групп. Из представленного выше анализа, мы видели, что данный метод не пользуется в настоящее время особой актуальностью.  Однако 8% микроорганизаций отметили, что все-таки продают данный способ.</w:t>
      </w:r>
    </w:p>
    <w:p w:rsidR="00C73E83" w:rsidRPr="00C61916" w:rsidRDefault="00C73E83" w:rsidP="00C61916">
      <w:pPr>
        <w:spacing w:after="0"/>
        <w:ind w:firstLine="708"/>
        <w:jc w:val="both"/>
        <w:rPr>
          <w:rFonts w:ascii="Times New Roman" w:hAnsi="Times New Roman"/>
          <w:sz w:val="28"/>
          <w:szCs w:val="28"/>
          <w:shd w:val="clear" w:color="auto" w:fill="FBF9F4"/>
        </w:rPr>
      </w:pPr>
      <w:r>
        <w:rPr>
          <w:rFonts w:ascii="Times New Roman" w:hAnsi="Times New Roman"/>
          <w:sz w:val="28"/>
          <w:szCs w:val="28"/>
          <w:shd w:val="clear" w:color="auto" w:fill="FBF9F4"/>
        </w:rPr>
        <w:t>Самыми популярными ответами в данном вопросе оказались следующие способы продаж интеллектуального капитала: продажа информационных программных разработок и технологий производства, продажа технологий продаж и обслуживания клиентов.</w:t>
      </w:r>
    </w:p>
    <w:p w:rsidR="00E256E9" w:rsidRPr="00C73E83" w:rsidRDefault="00C73E83" w:rsidP="001B38B8">
      <w:pPr>
        <w:spacing w:after="0"/>
        <w:ind w:firstLine="708"/>
        <w:jc w:val="both"/>
        <w:rPr>
          <w:rFonts w:ascii="Times New Roman" w:hAnsi="Times New Roman"/>
          <w:sz w:val="28"/>
          <w:szCs w:val="28"/>
          <w:shd w:val="clear" w:color="auto" w:fill="FBF9F4"/>
        </w:rPr>
      </w:pPr>
      <w:r>
        <w:rPr>
          <w:rFonts w:ascii="Times New Roman" w:hAnsi="Times New Roman"/>
          <w:sz w:val="28"/>
          <w:szCs w:val="28"/>
          <w:shd w:val="clear" w:color="auto" w:fill="FBF9F4"/>
        </w:rPr>
        <w:t xml:space="preserve">Также следует заметить, что </w:t>
      </w:r>
      <w:r w:rsidR="001B38B8">
        <w:rPr>
          <w:rFonts w:ascii="Times New Roman" w:hAnsi="Times New Roman"/>
          <w:sz w:val="28"/>
          <w:szCs w:val="28"/>
          <w:shd w:val="clear" w:color="auto" w:fill="FBF9F4"/>
        </w:rPr>
        <w:t xml:space="preserve">реализация интеллектуального капитала посредством продаж патентов и лицензий желательно проводить только в тех случаях, когда организации не имеют ресурсов для самостоятельной реализации интеллектуального капитала и преобразования новых идей в собственный инновационный продукт, так как </w:t>
      </w:r>
      <w:r w:rsidR="000B7051" w:rsidRPr="00C61916">
        <w:rPr>
          <w:rFonts w:ascii="Times New Roman" w:hAnsi="Times New Roman"/>
          <w:sz w:val="28"/>
          <w:szCs w:val="28"/>
          <w:shd w:val="clear" w:color="auto" w:fill="FBF9F4"/>
        </w:rPr>
        <w:t xml:space="preserve">прямая продажа </w:t>
      </w:r>
      <w:r>
        <w:rPr>
          <w:rFonts w:ascii="Times New Roman" w:hAnsi="Times New Roman"/>
          <w:sz w:val="28"/>
          <w:szCs w:val="28"/>
          <w:shd w:val="clear" w:color="auto" w:fill="FBF9F4"/>
        </w:rPr>
        <w:t xml:space="preserve">интеллектуальной собственности </w:t>
      </w:r>
      <w:r w:rsidR="000B7051" w:rsidRPr="00C61916">
        <w:rPr>
          <w:rFonts w:ascii="Times New Roman" w:hAnsi="Times New Roman"/>
          <w:sz w:val="28"/>
          <w:szCs w:val="28"/>
          <w:shd w:val="clear" w:color="auto" w:fill="FBF9F4"/>
        </w:rPr>
        <w:t xml:space="preserve">ведет к снижению интеллектуального потенциала организации, если продажа интеллектуальной собственности производится не в рамках лицензионного договора. </w:t>
      </w:r>
    </w:p>
    <w:p w:rsidR="00E256E9" w:rsidRPr="00167E05" w:rsidRDefault="00E256E9" w:rsidP="00E256E9">
      <w:pPr>
        <w:ind w:firstLine="708"/>
        <w:contextualSpacing/>
        <w:jc w:val="both"/>
        <w:rPr>
          <w:rFonts w:ascii="Times New Roman" w:hAnsi="Times New Roman"/>
          <w:sz w:val="28"/>
          <w:szCs w:val="28"/>
          <w:shd w:val="clear" w:color="auto" w:fill="FFFFFF"/>
        </w:rPr>
      </w:pPr>
      <w:r w:rsidRPr="00167E05">
        <w:rPr>
          <w:rFonts w:ascii="Times New Roman" w:hAnsi="Times New Roman"/>
          <w:sz w:val="28"/>
          <w:szCs w:val="28"/>
          <w:shd w:val="clear" w:color="auto" w:fill="FFFFFF"/>
        </w:rPr>
        <w:t xml:space="preserve">Последний вопрос данного блока был направлен на выявление способов инвестирования интеллектуального капитала. Всего было представлено 4 вариантов ответа представленных на рисунке № 16. </w:t>
      </w:r>
    </w:p>
    <w:p w:rsidR="00E256E9" w:rsidRPr="00167E05" w:rsidRDefault="00E256E9" w:rsidP="00E256E9">
      <w:pPr>
        <w:ind w:firstLine="708"/>
        <w:contextualSpacing/>
        <w:jc w:val="both"/>
        <w:rPr>
          <w:rFonts w:ascii="Times New Roman" w:hAnsi="Times New Roman"/>
          <w:sz w:val="28"/>
          <w:szCs w:val="28"/>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790476" w:rsidP="00E256E9">
      <w:pPr>
        <w:ind w:firstLine="708"/>
        <w:contextualSpacing/>
        <w:jc w:val="both"/>
        <w:rPr>
          <w:shd w:val="clear" w:color="auto" w:fill="FFFFFF"/>
        </w:rPr>
      </w:pPr>
      <w:r>
        <w:rPr>
          <w:noProof/>
          <w:lang w:eastAsia="ru-RU"/>
        </w:rPr>
        <w:lastRenderedPageBreak/>
        <w:drawing>
          <wp:anchor distT="0" distB="0" distL="114300" distR="114300" simplePos="0" relativeHeight="251705344" behindDoc="1" locked="0" layoutInCell="1" allowOverlap="1">
            <wp:simplePos x="0" y="0"/>
            <wp:positionH relativeFrom="column">
              <wp:posOffset>-142875</wp:posOffset>
            </wp:positionH>
            <wp:positionV relativeFrom="paragraph">
              <wp:posOffset>72390</wp:posOffset>
            </wp:positionV>
            <wp:extent cx="5943600" cy="4175760"/>
            <wp:effectExtent l="19050" t="0" r="0" b="0"/>
            <wp:wrapNone/>
            <wp:docPr id="13" name="Рисунок 1" descr="C:\Users\123\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wnloads\image (3).png"/>
                    <pic:cNvPicPr>
                      <a:picLocks noChangeAspect="1" noChangeArrowheads="1"/>
                    </pic:cNvPicPr>
                  </pic:nvPicPr>
                  <pic:blipFill>
                    <a:blip r:embed="rId19"/>
                    <a:srcRect/>
                    <a:stretch>
                      <a:fillRect/>
                    </a:stretch>
                  </pic:blipFill>
                  <pic:spPr bwMode="auto">
                    <a:xfrm>
                      <a:off x="0" y="0"/>
                      <a:ext cx="5943600" cy="4175760"/>
                    </a:xfrm>
                    <a:prstGeom prst="rect">
                      <a:avLst/>
                    </a:prstGeom>
                    <a:noFill/>
                    <a:ln w="9525">
                      <a:noFill/>
                      <a:miter lim="800000"/>
                      <a:headEnd/>
                      <a:tailEnd/>
                    </a:ln>
                  </pic:spPr>
                </pic:pic>
              </a:graphicData>
            </a:graphic>
          </wp:anchor>
        </w:drawing>
      </w: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ind w:firstLine="708"/>
        <w:contextualSpacing/>
        <w:jc w:val="both"/>
        <w:rPr>
          <w:shd w:val="clear" w:color="auto" w:fill="FFFFFF"/>
        </w:rPr>
      </w:pPr>
    </w:p>
    <w:p w:rsidR="00E256E9" w:rsidRPr="00167E05" w:rsidRDefault="00E256E9" w:rsidP="00E256E9">
      <w:pPr>
        <w:contextualSpacing/>
        <w:jc w:val="both"/>
        <w:rPr>
          <w:shd w:val="clear" w:color="auto" w:fill="FFFFFF"/>
        </w:rPr>
      </w:pPr>
    </w:p>
    <w:p w:rsidR="00E256E9" w:rsidRPr="00167E05" w:rsidRDefault="00E256E9" w:rsidP="00E256E9">
      <w:pPr>
        <w:spacing w:after="0"/>
        <w:ind w:firstLine="708"/>
        <w:jc w:val="center"/>
        <w:rPr>
          <w:rFonts w:ascii="Times New Roman" w:hAnsi="Times New Roman"/>
          <w:b/>
          <w:sz w:val="24"/>
          <w:szCs w:val="24"/>
        </w:rPr>
      </w:pPr>
    </w:p>
    <w:p w:rsidR="000B7051" w:rsidRPr="00167E05" w:rsidRDefault="000B7051" w:rsidP="00E256E9">
      <w:pPr>
        <w:spacing w:after="0"/>
        <w:ind w:firstLine="708"/>
        <w:jc w:val="center"/>
        <w:rPr>
          <w:rFonts w:ascii="Times New Roman" w:hAnsi="Times New Roman"/>
          <w:b/>
          <w:sz w:val="24"/>
          <w:szCs w:val="24"/>
        </w:rPr>
      </w:pPr>
    </w:p>
    <w:p w:rsidR="000B7051" w:rsidRPr="00167E05" w:rsidRDefault="000B7051" w:rsidP="00E256E9">
      <w:pPr>
        <w:spacing w:after="0"/>
        <w:ind w:firstLine="708"/>
        <w:jc w:val="center"/>
        <w:rPr>
          <w:rFonts w:ascii="Times New Roman" w:hAnsi="Times New Roman"/>
          <w:b/>
          <w:sz w:val="24"/>
          <w:szCs w:val="24"/>
        </w:rPr>
      </w:pPr>
    </w:p>
    <w:p w:rsidR="000B7051" w:rsidRPr="00167E05" w:rsidRDefault="000B7051" w:rsidP="00E256E9">
      <w:pPr>
        <w:spacing w:after="0"/>
        <w:ind w:firstLine="708"/>
        <w:jc w:val="center"/>
        <w:rPr>
          <w:rFonts w:ascii="Times New Roman" w:hAnsi="Times New Roman"/>
          <w:b/>
          <w:sz w:val="24"/>
          <w:szCs w:val="24"/>
        </w:rPr>
      </w:pPr>
    </w:p>
    <w:p w:rsidR="003C04A7" w:rsidRDefault="003C04A7" w:rsidP="00E256E9">
      <w:pPr>
        <w:spacing w:after="0"/>
        <w:ind w:firstLine="708"/>
        <w:jc w:val="center"/>
        <w:rPr>
          <w:rFonts w:ascii="Times New Roman" w:hAnsi="Times New Roman"/>
          <w:b/>
          <w:sz w:val="24"/>
          <w:szCs w:val="24"/>
        </w:rPr>
      </w:pPr>
    </w:p>
    <w:p w:rsidR="003C04A7" w:rsidRDefault="003C04A7" w:rsidP="00E256E9">
      <w:pPr>
        <w:spacing w:after="0"/>
        <w:ind w:firstLine="708"/>
        <w:jc w:val="center"/>
        <w:rPr>
          <w:rFonts w:ascii="Times New Roman" w:hAnsi="Times New Roman"/>
          <w:b/>
          <w:sz w:val="24"/>
          <w:szCs w:val="24"/>
        </w:rPr>
      </w:pPr>
    </w:p>
    <w:p w:rsidR="00E256E9" w:rsidRPr="00167E05" w:rsidRDefault="00E256E9" w:rsidP="00E256E9">
      <w:pPr>
        <w:spacing w:after="0"/>
        <w:ind w:firstLine="708"/>
        <w:jc w:val="center"/>
        <w:rPr>
          <w:rFonts w:ascii="Times New Roman" w:hAnsi="Times New Roman"/>
          <w:b/>
          <w:sz w:val="24"/>
          <w:szCs w:val="24"/>
        </w:rPr>
      </w:pPr>
      <w:r w:rsidRPr="00167E05">
        <w:rPr>
          <w:rFonts w:ascii="Times New Roman" w:hAnsi="Times New Roman"/>
          <w:b/>
          <w:sz w:val="24"/>
          <w:szCs w:val="24"/>
        </w:rPr>
        <w:t>Рисунок 16. - Способы инвестирования интеллектуального капитала</w:t>
      </w:r>
    </w:p>
    <w:p w:rsidR="00A730CA" w:rsidRDefault="0052782F" w:rsidP="00A730CA">
      <w:pPr>
        <w:ind w:firstLine="708"/>
        <w:contextualSpacing/>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Как мы видим из результатов, представленных на графике, использование интеллектуального капитала посредством инвестирования пользуется актуальностью у крупного бизнеса. Респонденты данной группы ответили, что в 60% случаев они вносят интеллектуальный капитал в действующий бизнес в рамках инвестпроекта и оформляют контракты на открытие совместных проектов с другими организациями. Однако данная группа вообще не инвестирует в стартап компании. Наименьшее количество ответов об инвестировании интеллектуального капитала представили микроорганизации, где по всем вариантам ответов результаты не превышают 10 %. Что касается малого и среднего бизнеса, практически по всем вариантам ответов результаты данной группы сходятся, единственное, что малый бизнес, также как и крупный бизнес совсем не инвестирует в стартап компании. </w:t>
      </w:r>
    </w:p>
    <w:p w:rsidR="00B36CD4" w:rsidRDefault="00B36CD4" w:rsidP="00A730CA">
      <w:pPr>
        <w:ind w:firstLine="708"/>
        <w:contextualSpacing/>
        <w:jc w:val="both"/>
        <w:rPr>
          <w:rFonts w:ascii="Times New Roman" w:hAnsi="Times New Roman"/>
          <w:sz w:val="28"/>
          <w:szCs w:val="28"/>
          <w:shd w:val="clear" w:color="auto" w:fill="FFFFFF"/>
        </w:rPr>
      </w:pPr>
    </w:p>
    <w:p w:rsidR="00B36CD4" w:rsidRPr="00B36CD4" w:rsidRDefault="00B36CD4" w:rsidP="00B36CD4">
      <w:pPr>
        <w:pStyle w:val="2"/>
        <w:rPr>
          <w:shd w:val="clear" w:color="auto" w:fill="FFFFFF"/>
        </w:rPr>
      </w:pPr>
      <w:bookmarkStart w:id="19" w:name="_Toc483773128"/>
      <w:r w:rsidRPr="00B36CD4">
        <w:rPr>
          <w:shd w:val="clear" w:color="auto" w:fill="FFFFFF"/>
        </w:rPr>
        <w:lastRenderedPageBreak/>
        <w:t>Выводы по второй главе</w:t>
      </w:r>
      <w:bookmarkEnd w:id="19"/>
    </w:p>
    <w:p w:rsidR="00A730CA" w:rsidRDefault="0043174D" w:rsidP="00A730CA">
      <w:pPr>
        <w:ind w:firstLine="708"/>
        <w:contextualSpacing/>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В результате исследования современных практик </w:t>
      </w:r>
      <w:r>
        <w:rPr>
          <w:rFonts w:ascii="Times New Roman" w:hAnsi="Times New Roman"/>
          <w:sz w:val="28"/>
          <w:szCs w:val="28"/>
          <w:shd w:val="clear" w:color="auto" w:fill="FFFFFF"/>
        </w:rPr>
        <w:tab/>
        <w:t xml:space="preserve">создания и использования интеллектуального капитала в российских организациях мы пришли к выводу, что авторская модель способов капитализации человеческих ресурсов является очень актуальной, так как предложенные нами способы создания знаний сотрудников </w:t>
      </w:r>
      <w:r w:rsidR="00511ADE">
        <w:rPr>
          <w:rFonts w:ascii="Times New Roman" w:hAnsi="Times New Roman"/>
          <w:sz w:val="28"/>
          <w:szCs w:val="28"/>
          <w:shd w:val="clear" w:color="auto" w:fill="FFFFFF"/>
        </w:rPr>
        <w:t>и превращения их в интеллектуальный капитал в настоящее время практикуются среди российских организаций всех размеров бизнеса, пусть и не в полной мере. Это свидетельствует о том, что представленная нами авторская модель практически применима и необходима для развития тех организаций, которые заинтересованы в укреплении своих конкурентных позиций и увеличении добавочной стоимости.</w:t>
      </w:r>
      <w:r w:rsidR="00290E0E">
        <w:rPr>
          <w:rFonts w:ascii="Times New Roman" w:hAnsi="Times New Roman"/>
          <w:sz w:val="28"/>
          <w:szCs w:val="28"/>
          <w:shd w:val="clear" w:color="auto" w:fill="FFFFFF"/>
        </w:rPr>
        <w:t xml:space="preserve"> Несмотря на то, что нами была охвачена не широкая выборка респондентов, представленные результаты свидетельствуют о том, что поле исследований в данном вопросе и разработанная модель способов капитализации человеческих ресурсов имеет место быть. </w:t>
      </w:r>
      <w:r w:rsidR="00B36CD4">
        <w:rPr>
          <w:rFonts w:ascii="Times New Roman" w:hAnsi="Times New Roman"/>
          <w:sz w:val="28"/>
          <w:szCs w:val="28"/>
          <w:shd w:val="clear" w:color="auto" w:fill="FFFFFF"/>
        </w:rPr>
        <w:t xml:space="preserve">Однако </w:t>
      </w:r>
    </w:p>
    <w:p w:rsidR="00A730CA" w:rsidRDefault="00290E0E" w:rsidP="00A730CA">
      <w:pPr>
        <w:ind w:firstLine="708"/>
        <w:contextualSpacing/>
        <w:jc w:val="both"/>
        <w:rPr>
          <w:rFonts w:ascii="Times New Roman" w:hAnsi="Times New Roman"/>
          <w:sz w:val="28"/>
          <w:szCs w:val="28"/>
          <w:shd w:val="clear" w:color="auto" w:fill="FFFFFF"/>
        </w:rPr>
      </w:pPr>
      <w:r>
        <w:rPr>
          <w:rFonts w:ascii="Times New Roman" w:hAnsi="Times New Roman"/>
          <w:sz w:val="28"/>
          <w:szCs w:val="28"/>
          <w:shd w:val="clear" w:color="auto" w:fill="FFFFFF"/>
        </w:rPr>
        <w:t>В ходе исследования мы выделили самые актуальные способы капитализации человеческих ресурсов, которые уже практикуются в российских организациях в настоящее время.</w:t>
      </w:r>
      <w:r w:rsidR="00243091">
        <w:rPr>
          <w:rFonts w:ascii="Times New Roman" w:hAnsi="Times New Roman"/>
          <w:sz w:val="28"/>
          <w:szCs w:val="28"/>
          <w:shd w:val="clear" w:color="auto" w:fill="FFFFFF"/>
        </w:rPr>
        <w:t xml:space="preserve"> В разработанной нашей таблице способов использования интеллектуального капитала представлено</w:t>
      </w:r>
      <w:r w:rsidR="00706AB3">
        <w:rPr>
          <w:rFonts w:ascii="Times New Roman" w:hAnsi="Times New Roman"/>
          <w:sz w:val="28"/>
          <w:szCs w:val="28"/>
          <w:shd w:val="clear" w:color="auto" w:fill="FFFFFF"/>
        </w:rPr>
        <w:t xml:space="preserve"> 20 вариантов реализации интеллектуального капитала. В ходе исследования современных практик, мы обнаружили, что только 12 способов практикуются в настоящее время. </w:t>
      </w:r>
      <w:r w:rsidR="00A730CA">
        <w:rPr>
          <w:rFonts w:ascii="Times New Roman" w:hAnsi="Times New Roman"/>
          <w:sz w:val="28"/>
          <w:szCs w:val="28"/>
          <w:shd w:val="clear" w:color="auto" w:fill="FFFFFF"/>
        </w:rPr>
        <w:t>Список способов представлен ниже</w:t>
      </w:r>
      <w:r w:rsidR="00243091">
        <w:rPr>
          <w:rFonts w:ascii="Times New Roman" w:hAnsi="Times New Roman"/>
          <w:sz w:val="28"/>
          <w:szCs w:val="28"/>
          <w:shd w:val="clear" w:color="auto" w:fill="FFFFFF"/>
        </w:rPr>
        <w:t>, наиболее распространенные</w:t>
      </w:r>
      <w:r w:rsidR="00706AB3">
        <w:rPr>
          <w:rFonts w:ascii="Times New Roman" w:hAnsi="Times New Roman"/>
          <w:sz w:val="28"/>
          <w:szCs w:val="28"/>
          <w:shd w:val="clear" w:color="auto" w:fill="FFFFFF"/>
        </w:rPr>
        <w:t xml:space="preserve"> </w:t>
      </w:r>
      <w:r w:rsidR="00A730CA">
        <w:rPr>
          <w:rFonts w:ascii="Times New Roman" w:hAnsi="Times New Roman"/>
          <w:sz w:val="28"/>
          <w:szCs w:val="28"/>
          <w:shd w:val="clear" w:color="auto" w:fill="FFFFFF"/>
        </w:rPr>
        <w:t>способы представлены в первых рядах списка:</w:t>
      </w:r>
    </w:p>
    <w:p w:rsidR="00A730CA" w:rsidRPr="00B36CD4" w:rsidRDefault="00B36CD4" w:rsidP="00B36CD4">
      <w:pPr>
        <w:spacing w:after="0"/>
        <w:ind w:firstLine="708"/>
        <w:contextualSpacing/>
        <w:jc w:val="both"/>
        <w:rPr>
          <w:rFonts w:ascii="Times New Roman" w:hAnsi="Times New Roman"/>
          <w:b/>
          <w:sz w:val="28"/>
          <w:szCs w:val="28"/>
          <w:shd w:val="clear" w:color="auto" w:fill="FFFFFF"/>
        </w:rPr>
      </w:pPr>
      <w:r w:rsidRPr="00B36CD4">
        <w:rPr>
          <w:rFonts w:ascii="Times New Roman" w:hAnsi="Times New Roman"/>
          <w:b/>
          <w:color w:val="000000"/>
          <w:sz w:val="28"/>
          <w:szCs w:val="28"/>
        </w:rPr>
        <w:t xml:space="preserve">По </w:t>
      </w:r>
      <w:r>
        <w:rPr>
          <w:rFonts w:ascii="Times New Roman" w:hAnsi="Times New Roman"/>
          <w:b/>
          <w:color w:val="000000"/>
          <w:sz w:val="28"/>
          <w:szCs w:val="28"/>
        </w:rPr>
        <w:t>способа</w:t>
      </w:r>
      <w:r w:rsidRPr="00B36CD4">
        <w:rPr>
          <w:rFonts w:ascii="Times New Roman" w:hAnsi="Times New Roman"/>
          <w:b/>
          <w:color w:val="000000"/>
          <w:sz w:val="28"/>
          <w:szCs w:val="28"/>
        </w:rPr>
        <w:t xml:space="preserve">м использования интеллектуального капитала в деятельности </w:t>
      </w:r>
      <w:r w:rsidR="00901F99" w:rsidRPr="00B36CD4">
        <w:rPr>
          <w:rFonts w:ascii="Times New Roman" w:hAnsi="Times New Roman"/>
          <w:b/>
          <w:color w:val="000000"/>
          <w:sz w:val="28"/>
          <w:szCs w:val="28"/>
        </w:rPr>
        <w:t>организации</w:t>
      </w:r>
      <w:r w:rsidRPr="00B36CD4">
        <w:rPr>
          <w:rFonts w:ascii="Times New Roman" w:hAnsi="Times New Roman"/>
          <w:b/>
          <w:color w:val="000000"/>
          <w:sz w:val="28"/>
          <w:szCs w:val="28"/>
        </w:rPr>
        <w:t>:</w:t>
      </w:r>
    </w:p>
    <w:p w:rsidR="00B36CD4" w:rsidRPr="00B36CD4" w:rsidRDefault="00B36CD4" w:rsidP="00B36CD4">
      <w:pPr>
        <w:pStyle w:val="a3"/>
        <w:numPr>
          <w:ilvl w:val="0"/>
          <w:numId w:val="50"/>
        </w:numPr>
        <w:spacing w:after="0"/>
        <w:jc w:val="both"/>
        <w:rPr>
          <w:rFonts w:ascii="Times New Roman" w:hAnsi="Times New Roman"/>
          <w:color w:val="000000"/>
          <w:sz w:val="28"/>
          <w:szCs w:val="28"/>
        </w:rPr>
      </w:pPr>
      <w:r>
        <w:rPr>
          <w:rFonts w:ascii="Times New Roman" w:hAnsi="Times New Roman"/>
          <w:color w:val="000000"/>
          <w:sz w:val="28"/>
          <w:szCs w:val="28"/>
        </w:rPr>
        <w:t>Приобретение патентов</w:t>
      </w:r>
      <w:r w:rsidR="00A730CA" w:rsidRPr="00B36CD4">
        <w:rPr>
          <w:rFonts w:ascii="Times New Roman" w:hAnsi="Times New Roman"/>
          <w:color w:val="000000"/>
          <w:sz w:val="28"/>
          <w:szCs w:val="28"/>
        </w:rPr>
        <w:t xml:space="preserve"> и лиц</w:t>
      </w:r>
      <w:r>
        <w:rPr>
          <w:rFonts w:ascii="Times New Roman" w:hAnsi="Times New Roman"/>
          <w:color w:val="000000"/>
          <w:sz w:val="28"/>
          <w:szCs w:val="28"/>
        </w:rPr>
        <w:t>ензий</w:t>
      </w:r>
      <w:r w:rsidR="00A730CA" w:rsidRPr="00B36CD4">
        <w:rPr>
          <w:rFonts w:ascii="Times New Roman" w:hAnsi="Times New Roman"/>
          <w:color w:val="000000"/>
          <w:sz w:val="28"/>
          <w:szCs w:val="28"/>
        </w:rPr>
        <w:t xml:space="preserve"> на собственные разработки</w:t>
      </w:r>
      <w:r>
        <w:rPr>
          <w:rFonts w:ascii="Times New Roman" w:hAnsi="Times New Roman"/>
          <w:color w:val="000000"/>
          <w:sz w:val="28"/>
          <w:szCs w:val="28"/>
        </w:rPr>
        <w:t>;</w:t>
      </w:r>
    </w:p>
    <w:p w:rsidR="00B36CD4" w:rsidRPr="00B36CD4" w:rsidRDefault="00B36CD4" w:rsidP="00B36CD4">
      <w:pPr>
        <w:pStyle w:val="a3"/>
        <w:numPr>
          <w:ilvl w:val="0"/>
          <w:numId w:val="50"/>
        </w:numPr>
        <w:spacing w:after="0"/>
        <w:jc w:val="both"/>
        <w:rPr>
          <w:rFonts w:ascii="Times New Roman" w:hAnsi="Times New Roman"/>
          <w:color w:val="000000"/>
          <w:sz w:val="28"/>
          <w:szCs w:val="28"/>
        </w:rPr>
      </w:pPr>
      <w:r>
        <w:rPr>
          <w:rFonts w:ascii="Times New Roman" w:hAnsi="Times New Roman"/>
          <w:color w:val="000000"/>
          <w:sz w:val="28"/>
          <w:szCs w:val="28"/>
        </w:rPr>
        <w:t>Внедрение новых управленческих процессов;</w:t>
      </w:r>
    </w:p>
    <w:p w:rsidR="00B36CD4" w:rsidRPr="00B36CD4" w:rsidRDefault="00B36CD4" w:rsidP="00B36CD4">
      <w:pPr>
        <w:pStyle w:val="a3"/>
        <w:numPr>
          <w:ilvl w:val="0"/>
          <w:numId w:val="50"/>
        </w:numPr>
        <w:spacing w:after="0"/>
        <w:jc w:val="both"/>
        <w:rPr>
          <w:rFonts w:ascii="Times New Roman" w:hAnsi="Times New Roman"/>
          <w:color w:val="000000"/>
          <w:sz w:val="28"/>
          <w:szCs w:val="28"/>
        </w:rPr>
      </w:pPr>
      <w:r>
        <w:rPr>
          <w:rFonts w:ascii="Times New Roman" w:hAnsi="Times New Roman"/>
          <w:color w:val="000000"/>
          <w:sz w:val="28"/>
          <w:szCs w:val="28"/>
        </w:rPr>
        <w:t>Улучшение технической оснащенности</w:t>
      </w:r>
      <w:r w:rsidR="00A730CA" w:rsidRPr="00B36CD4">
        <w:rPr>
          <w:rFonts w:ascii="Times New Roman" w:hAnsi="Times New Roman"/>
          <w:color w:val="000000"/>
          <w:sz w:val="28"/>
          <w:szCs w:val="28"/>
        </w:rPr>
        <w:t xml:space="preserve"> организации с помощью новых разработок</w:t>
      </w:r>
      <w:r>
        <w:rPr>
          <w:rFonts w:ascii="Times New Roman" w:hAnsi="Times New Roman"/>
          <w:color w:val="000000"/>
          <w:sz w:val="28"/>
          <w:szCs w:val="28"/>
        </w:rPr>
        <w:t>;</w:t>
      </w:r>
    </w:p>
    <w:p w:rsidR="00B36CD4" w:rsidRPr="00B36CD4" w:rsidRDefault="00B36CD4" w:rsidP="00BF2D40">
      <w:pPr>
        <w:pStyle w:val="a3"/>
        <w:numPr>
          <w:ilvl w:val="0"/>
          <w:numId w:val="50"/>
        </w:numPr>
        <w:spacing w:after="0"/>
        <w:jc w:val="both"/>
        <w:rPr>
          <w:rFonts w:ascii="Times New Roman" w:hAnsi="Times New Roman"/>
          <w:color w:val="000000"/>
          <w:sz w:val="28"/>
          <w:szCs w:val="28"/>
        </w:rPr>
      </w:pPr>
      <w:r>
        <w:rPr>
          <w:rFonts w:ascii="Times New Roman" w:hAnsi="Times New Roman"/>
          <w:color w:val="000000"/>
          <w:sz w:val="28"/>
          <w:szCs w:val="28"/>
        </w:rPr>
        <w:lastRenderedPageBreak/>
        <w:t>Повышение качества</w:t>
      </w:r>
      <w:r w:rsidR="00A730CA" w:rsidRPr="00B36CD4">
        <w:rPr>
          <w:rFonts w:ascii="Times New Roman" w:hAnsi="Times New Roman"/>
          <w:color w:val="000000"/>
          <w:sz w:val="28"/>
          <w:szCs w:val="28"/>
        </w:rPr>
        <w:t xml:space="preserve"> производимой продукции</w:t>
      </w:r>
      <w:r>
        <w:rPr>
          <w:rFonts w:ascii="Times New Roman" w:hAnsi="Times New Roman"/>
          <w:color w:val="000000"/>
          <w:sz w:val="28"/>
          <w:szCs w:val="28"/>
        </w:rPr>
        <w:t>;</w:t>
      </w:r>
    </w:p>
    <w:p w:rsidR="00BF2D40" w:rsidRPr="00BF2D40" w:rsidRDefault="00B36CD4" w:rsidP="00BF2D40">
      <w:pPr>
        <w:pStyle w:val="a3"/>
        <w:numPr>
          <w:ilvl w:val="0"/>
          <w:numId w:val="50"/>
        </w:numPr>
        <w:spacing w:after="0"/>
        <w:jc w:val="both"/>
        <w:rPr>
          <w:rFonts w:ascii="Times New Roman" w:hAnsi="Times New Roman"/>
          <w:sz w:val="28"/>
          <w:szCs w:val="28"/>
          <w:shd w:val="clear" w:color="auto" w:fill="FFFFFF"/>
        </w:rPr>
      </w:pPr>
      <w:r>
        <w:rPr>
          <w:rFonts w:ascii="Times New Roman" w:hAnsi="Times New Roman"/>
          <w:color w:val="000000"/>
          <w:sz w:val="28"/>
          <w:szCs w:val="28"/>
        </w:rPr>
        <w:t>Производство новой уникальной</w:t>
      </w:r>
      <w:r w:rsidR="00A730CA" w:rsidRPr="00B36CD4">
        <w:rPr>
          <w:rFonts w:ascii="Times New Roman" w:hAnsi="Times New Roman"/>
          <w:color w:val="000000"/>
          <w:sz w:val="28"/>
          <w:szCs w:val="28"/>
        </w:rPr>
        <w:t xml:space="preserve"> продукци</w:t>
      </w:r>
      <w:r>
        <w:rPr>
          <w:rFonts w:ascii="Times New Roman" w:hAnsi="Times New Roman"/>
          <w:color w:val="000000"/>
          <w:sz w:val="28"/>
          <w:szCs w:val="28"/>
        </w:rPr>
        <w:t>и.</w:t>
      </w:r>
    </w:p>
    <w:p w:rsidR="00BF2D40" w:rsidRPr="00BF2D40" w:rsidRDefault="00BF2D40" w:rsidP="00BF2D40">
      <w:pPr>
        <w:spacing w:after="0"/>
        <w:ind w:left="708"/>
        <w:jc w:val="both"/>
        <w:rPr>
          <w:rFonts w:ascii="Times New Roman" w:hAnsi="Times New Roman"/>
          <w:sz w:val="28"/>
          <w:szCs w:val="28"/>
          <w:shd w:val="clear" w:color="auto" w:fill="FFFFFF"/>
        </w:rPr>
      </w:pPr>
      <w:r w:rsidRPr="00BF2D40">
        <w:rPr>
          <w:rFonts w:ascii="Times New Roman" w:hAnsi="Times New Roman"/>
          <w:b/>
          <w:color w:val="000000"/>
          <w:sz w:val="28"/>
          <w:szCs w:val="28"/>
        </w:rPr>
        <w:t>По способам продаж интеллектуального капитала:</w:t>
      </w:r>
    </w:p>
    <w:p w:rsidR="00BF2D40" w:rsidRDefault="00BF2D40" w:rsidP="00BF2D40">
      <w:pPr>
        <w:pStyle w:val="ae"/>
        <w:numPr>
          <w:ilvl w:val="0"/>
          <w:numId w:val="53"/>
        </w:numPr>
        <w:spacing w:before="0" w:beforeAutospacing="0" w:after="0" w:afterAutospacing="0" w:line="360" w:lineRule="auto"/>
        <w:jc w:val="both"/>
        <w:rPr>
          <w:color w:val="000000"/>
          <w:sz w:val="27"/>
          <w:szCs w:val="27"/>
        </w:rPr>
      </w:pPr>
      <w:r>
        <w:rPr>
          <w:color w:val="000000"/>
          <w:sz w:val="27"/>
          <w:szCs w:val="27"/>
        </w:rPr>
        <w:t>Продаем информационные программные разработки, технологии производства</w:t>
      </w:r>
    </w:p>
    <w:p w:rsidR="00BF2D40" w:rsidRPr="00BF2D40" w:rsidRDefault="00BF2D40" w:rsidP="00BF2D40">
      <w:pPr>
        <w:pStyle w:val="ae"/>
        <w:numPr>
          <w:ilvl w:val="0"/>
          <w:numId w:val="53"/>
        </w:numPr>
        <w:spacing w:before="0" w:beforeAutospacing="0" w:after="0" w:afterAutospacing="0" w:line="360" w:lineRule="auto"/>
        <w:jc w:val="both"/>
        <w:rPr>
          <w:color w:val="000000"/>
          <w:sz w:val="27"/>
          <w:szCs w:val="27"/>
        </w:rPr>
      </w:pPr>
      <w:r>
        <w:rPr>
          <w:color w:val="000000"/>
          <w:sz w:val="27"/>
          <w:szCs w:val="27"/>
        </w:rPr>
        <w:t>Продаем технологии продаж и обслуживания клиентов</w:t>
      </w:r>
    </w:p>
    <w:p w:rsidR="00B36CD4" w:rsidRPr="00B36CD4" w:rsidRDefault="00B36CD4" w:rsidP="00BF2D40">
      <w:pPr>
        <w:pStyle w:val="ae"/>
        <w:spacing w:before="0" w:beforeAutospacing="0" w:after="0" w:afterAutospacing="0" w:line="360" w:lineRule="auto"/>
        <w:ind w:left="720"/>
        <w:jc w:val="both"/>
        <w:rPr>
          <w:b/>
          <w:color w:val="000000"/>
          <w:sz w:val="28"/>
          <w:szCs w:val="28"/>
        </w:rPr>
      </w:pPr>
      <w:r w:rsidRPr="00B36CD4">
        <w:rPr>
          <w:b/>
          <w:color w:val="000000"/>
          <w:sz w:val="28"/>
          <w:szCs w:val="28"/>
        </w:rPr>
        <w:t>По способам сдачи интеллектуального капитала в аренду:</w:t>
      </w:r>
    </w:p>
    <w:p w:rsidR="00A730CA" w:rsidRPr="00A730CA" w:rsidRDefault="00B36CD4" w:rsidP="00BF2D40">
      <w:pPr>
        <w:pStyle w:val="ae"/>
        <w:numPr>
          <w:ilvl w:val="0"/>
          <w:numId w:val="49"/>
        </w:numPr>
        <w:spacing w:before="0" w:beforeAutospacing="0" w:after="0" w:afterAutospacing="0" w:line="360" w:lineRule="auto"/>
        <w:jc w:val="both"/>
        <w:rPr>
          <w:color w:val="000000"/>
          <w:sz w:val="28"/>
          <w:szCs w:val="28"/>
        </w:rPr>
      </w:pPr>
      <w:r>
        <w:rPr>
          <w:color w:val="000000"/>
          <w:sz w:val="28"/>
          <w:szCs w:val="28"/>
        </w:rPr>
        <w:t>Предоставление подрядных услуг</w:t>
      </w:r>
      <w:r w:rsidR="00A730CA" w:rsidRPr="00A730CA">
        <w:rPr>
          <w:color w:val="000000"/>
          <w:sz w:val="28"/>
          <w:szCs w:val="28"/>
        </w:rPr>
        <w:t xml:space="preserve"> другим организациям</w:t>
      </w:r>
      <w:r>
        <w:rPr>
          <w:color w:val="000000"/>
          <w:sz w:val="28"/>
          <w:szCs w:val="28"/>
        </w:rPr>
        <w:t>;</w:t>
      </w:r>
    </w:p>
    <w:p w:rsidR="00A730CA" w:rsidRPr="00A730CA" w:rsidRDefault="00B36CD4" w:rsidP="00BF2D40">
      <w:pPr>
        <w:pStyle w:val="ae"/>
        <w:numPr>
          <w:ilvl w:val="0"/>
          <w:numId w:val="49"/>
        </w:numPr>
        <w:spacing w:before="0" w:beforeAutospacing="0" w:after="0" w:afterAutospacing="0" w:line="360" w:lineRule="auto"/>
        <w:jc w:val="both"/>
        <w:rPr>
          <w:color w:val="000000"/>
          <w:sz w:val="28"/>
          <w:szCs w:val="28"/>
        </w:rPr>
      </w:pPr>
      <w:r>
        <w:rPr>
          <w:color w:val="000000"/>
          <w:sz w:val="28"/>
          <w:szCs w:val="28"/>
        </w:rPr>
        <w:t>Предоставление в аренду баз данных, разработок</w:t>
      </w:r>
      <w:r w:rsidR="00A730CA" w:rsidRPr="00A730CA">
        <w:rPr>
          <w:color w:val="000000"/>
          <w:sz w:val="28"/>
          <w:szCs w:val="28"/>
        </w:rPr>
        <w:t xml:space="preserve"> прог</w:t>
      </w:r>
      <w:r>
        <w:rPr>
          <w:color w:val="000000"/>
          <w:sz w:val="28"/>
          <w:szCs w:val="28"/>
        </w:rPr>
        <w:t>раммного обеспечения, технологий</w:t>
      </w:r>
      <w:r w:rsidR="00A730CA" w:rsidRPr="00A730CA">
        <w:rPr>
          <w:color w:val="000000"/>
          <w:sz w:val="28"/>
          <w:szCs w:val="28"/>
        </w:rPr>
        <w:t xml:space="preserve"> производства</w:t>
      </w:r>
      <w:r w:rsidR="00E86BFE">
        <w:rPr>
          <w:color w:val="000000"/>
          <w:sz w:val="28"/>
          <w:szCs w:val="28"/>
        </w:rPr>
        <w:t>;</w:t>
      </w:r>
    </w:p>
    <w:p w:rsidR="00A730CA" w:rsidRPr="00A730CA" w:rsidRDefault="00E86BFE" w:rsidP="00706AB3">
      <w:pPr>
        <w:pStyle w:val="ae"/>
        <w:numPr>
          <w:ilvl w:val="0"/>
          <w:numId w:val="49"/>
        </w:numPr>
        <w:spacing w:line="360" w:lineRule="auto"/>
        <w:jc w:val="both"/>
        <w:rPr>
          <w:color w:val="000000"/>
          <w:sz w:val="28"/>
          <w:szCs w:val="28"/>
        </w:rPr>
      </w:pPr>
      <w:r>
        <w:rPr>
          <w:color w:val="000000"/>
          <w:sz w:val="28"/>
          <w:szCs w:val="28"/>
        </w:rPr>
        <w:t>Проведение заказных проектных работ другим организациям;</w:t>
      </w:r>
    </w:p>
    <w:p w:rsidR="00E86BFE" w:rsidRDefault="00E86BFE" w:rsidP="00706AB3">
      <w:pPr>
        <w:pStyle w:val="ae"/>
        <w:numPr>
          <w:ilvl w:val="0"/>
          <w:numId w:val="49"/>
        </w:numPr>
        <w:spacing w:line="360" w:lineRule="auto"/>
        <w:jc w:val="both"/>
        <w:rPr>
          <w:color w:val="000000"/>
          <w:sz w:val="28"/>
          <w:szCs w:val="28"/>
        </w:rPr>
      </w:pPr>
      <w:r>
        <w:rPr>
          <w:color w:val="000000"/>
          <w:sz w:val="28"/>
          <w:szCs w:val="28"/>
        </w:rPr>
        <w:t>Продажа информационных программных разработок, технологий</w:t>
      </w:r>
      <w:r w:rsidR="00A730CA" w:rsidRPr="00A730CA">
        <w:rPr>
          <w:color w:val="000000"/>
          <w:sz w:val="28"/>
          <w:szCs w:val="28"/>
        </w:rPr>
        <w:t xml:space="preserve"> производства</w:t>
      </w:r>
      <w:r>
        <w:rPr>
          <w:color w:val="000000"/>
          <w:sz w:val="28"/>
          <w:szCs w:val="28"/>
        </w:rPr>
        <w:t>;</w:t>
      </w:r>
    </w:p>
    <w:p w:rsidR="00A730CA" w:rsidRDefault="00E86BFE" w:rsidP="00706AB3">
      <w:pPr>
        <w:pStyle w:val="ae"/>
        <w:numPr>
          <w:ilvl w:val="0"/>
          <w:numId w:val="49"/>
        </w:numPr>
        <w:spacing w:before="0" w:beforeAutospacing="0" w:after="0" w:afterAutospacing="0" w:line="360" w:lineRule="auto"/>
        <w:jc w:val="both"/>
        <w:rPr>
          <w:color w:val="000000"/>
          <w:sz w:val="28"/>
          <w:szCs w:val="28"/>
        </w:rPr>
      </w:pPr>
      <w:r>
        <w:rPr>
          <w:color w:val="000000"/>
          <w:sz w:val="28"/>
          <w:szCs w:val="28"/>
        </w:rPr>
        <w:t>Продажа технологий</w:t>
      </w:r>
      <w:r w:rsidR="00A730CA" w:rsidRPr="00E86BFE">
        <w:rPr>
          <w:color w:val="000000"/>
          <w:sz w:val="28"/>
          <w:szCs w:val="28"/>
        </w:rPr>
        <w:t xml:space="preserve"> продаж и обслуживания клиентов</w:t>
      </w:r>
      <w:r w:rsidR="00815D69">
        <w:rPr>
          <w:color w:val="000000"/>
          <w:sz w:val="28"/>
          <w:szCs w:val="28"/>
        </w:rPr>
        <w:t>.</w:t>
      </w:r>
    </w:p>
    <w:p w:rsidR="00E86BFE" w:rsidRPr="00815D69" w:rsidRDefault="00815D69" w:rsidP="00706AB3">
      <w:pPr>
        <w:pStyle w:val="ae"/>
        <w:spacing w:before="0" w:beforeAutospacing="0" w:after="0" w:afterAutospacing="0" w:line="360" w:lineRule="auto"/>
        <w:ind w:left="720"/>
        <w:jc w:val="both"/>
        <w:rPr>
          <w:b/>
          <w:color w:val="000000"/>
          <w:sz w:val="28"/>
          <w:szCs w:val="28"/>
        </w:rPr>
      </w:pPr>
      <w:r w:rsidRPr="00815D69">
        <w:rPr>
          <w:b/>
          <w:color w:val="000000"/>
          <w:sz w:val="28"/>
          <w:szCs w:val="28"/>
        </w:rPr>
        <w:t>По способам инвестирования интеллектуального капитала:</w:t>
      </w:r>
    </w:p>
    <w:p w:rsidR="00A730CA" w:rsidRPr="00A730CA" w:rsidRDefault="00815D69" w:rsidP="00706AB3">
      <w:pPr>
        <w:pStyle w:val="ae"/>
        <w:numPr>
          <w:ilvl w:val="0"/>
          <w:numId w:val="49"/>
        </w:numPr>
        <w:spacing w:before="0" w:beforeAutospacing="0" w:after="0" w:afterAutospacing="0" w:line="360" w:lineRule="auto"/>
        <w:jc w:val="both"/>
        <w:rPr>
          <w:color w:val="000000"/>
          <w:sz w:val="28"/>
          <w:szCs w:val="28"/>
        </w:rPr>
      </w:pPr>
      <w:r>
        <w:rPr>
          <w:color w:val="000000"/>
          <w:sz w:val="28"/>
          <w:szCs w:val="28"/>
        </w:rPr>
        <w:t>Внесение интеллектуального</w:t>
      </w:r>
      <w:r w:rsidR="00A730CA" w:rsidRPr="00A730CA">
        <w:rPr>
          <w:color w:val="000000"/>
          <w:sz w:val="28"/>
          <w:szCs w:val="28"/>
        </w:rPr>
        <w:t xml:space="preserve"> капитал</w:t>
      </w:r>
      <w:r>
        <w:rPr>
          <w:color w:val="000000"/>
          <w:sz w:val="28"/>
          <w:szCs w:val="28"/>
        </w:rPr>
        <w:t>а</w:t>
      </w:r>
      <w:r w:rsidR="00A730CA" w:rsidRPr="00A730CA">
        <w:rPr>
          <w:color w:val="000000"/>
          <w:sz w:val="28"/>
          <w:szCs w:val="28"/>
        </w:rPr>
        <w:t xml:space="preserve"> в действующий бизнес в рамках инвестпроекта</w:t>
      </w:r>
      <w:r>
        <w:rPr>
          <w:color w:val="000000"/>
          <w:sz w:val="28"/>
          <w:szCs w:val="28"/>
        </w:rPr>
        <w:t>;</w:t>
      </w:r>
    </w:p>
    <w:p w:rsidR="00A730CA" w:rsidRDefault="00815D69" w:rsidP="00706AB3">
      <w:pPr>
        <w:pStyle w:val="ae"/>
        <w:numPr>
          <w:ilvl w:val="0"/>
          <w:numId w:val="49"/>
        </w:numPr>
        <w:spacing w:line="360" w:lineRule="auto"/>
        <w:jc w:val="both"/>
        <w:rPr>
          <w:color w:val="000000"/>
          <w:sz w:val="28"/>
          <w:szCs w:val="28"/>
        </w:rPr>
      </w:pPr>
      <w:r>
        <w:rPr>
          <w:color w:val="000000"/>
          <w:sz w:val="28"/>
          <w:szCs w:val="28"/>
        </w:rPr>
        <w:t>Оформление контрактов</w:t>
      </w:r>
      <w:r w:rsidR="00A730CA" w:rsidRPr="00A730CA">
        <w:rPr>
          <w:color w:val="000000"/>
          <w:sz w:val="28"/>
          <w:szCs w:val="28"/>
        </w:rPr>
        <w:t xml:space="preserve"> на открытие совместных проектов с другими организациями</w:t>
      </w:r>
      <w:r>
        <w:rPr>
          <w:color w:val="000000"/>
          <w:sz w:val="28"/>
          <w:szCs w:val="28"/>
        </w:rPr>
        <w:t xml:space="preserve">. </w:t>
      </w:r>
    </w:p>
    <w:p w:rsidR="00243091" w:rsidRPr="00A730CA" w:rsidRDefault="00243091" w:rsidP="00243091">
      <w:pPr>
        <w:pStyle w:val="ae"/>
        <w:spacing w:line="360" w:lineRule="auto"/>
        <w:ind w:left="720"/>
        <w:jc w:val="both"/>
        <w:rPr>
          <w:color w:val="000000"/>
          <w:sz w:val="28"/>
          <w:szCs w:val="28"/>
        </w:rPr>
      </w:pPr>
      <w:r>
        <w:rPr>
          <w:color w:val="000000"/>
          <w:sz w:val="28"/>
          <w:szCs w:val="28"/>
        </w:rPr>
        <w:t xml:space="preserve"> </w:t>
      </w:r>
    </w:p>
    <w:p w:rsidR="00A730CA" w:rsidRDefault="00A730CA" w:rsidP="00A730CA">
      <w:pPr>
        <w:pStyle w:val="ae"/>
        <w:ind w:firstLine="708"/>
        <w:rPr>
          <w:color w:val="000000"/>
          <w:sz w:val="27"/>
          <w:szCs w:val="27"/>
        </w:rPr>
      </w:pPr>
    </w:p>
    <w:p w:rsidR="00A730CA" w:rsidRDefault="00A730CA" w:rsidP="00A730CA">
      <w:pPr>
        <w:pStyle w:val="ae"/>
        <w:ind w:firstLine="708"/>
        <w:rPr>
          <w:color w:val="000000"/>
          <w:sz w:val="27"/>
          <w:szCs w:val="27"/>
        </w:rPr>
      </w:pPr>
    </w:p>
    <w:p w:rsidR="00A730CA" w:rsidRDefault="00A730CA" w:rsidP="00A730CA">
      <w:pPr>
        <w:ind w:firstLine="708"/>
        <w:contextualSpacing/>
        <w:jc w:val="both"/>
        <w:rPr>
          <w:rFonts w:ascii="Times New Roman" w:hAnsi="Times New Roman"/>
          <w:sz w:val="28"/>
          <w:szCs w:val="28"/>
          <w:shd w:val="clear" w:color="auto" w:fill="FFFFFF"/>
        </w:rPr>
      </w:pPr>
    </w:p>
    <w:p w:rsidR="00657833" w:rsidRPr="0052782F" w:rsidRDefault="00290E0E" w:rsidP="0043174D">
      <w:pPr>
        <w:ind w:firstLine="708"/>
        <w:contextualSpacing/>
        <w:jc w:val="both"/>
        <w:rPr>
          <w:rFonts w:ascii="Times New Roman" w:hAnsi="Times New Roman"/>
          <w:sz w:val="28"/>
          <w:szCs w:val="28"/>
          <w:shd w:val="clear" w:color="auto" w:fill="FFFFFF"/>
        </w:rPr>
      </w:pPr>
      <w:r>
        <w:rPr>
          <w:rFonts w:ascii="Times New Roman" w:hAnsi="Times New Roman"/>
          <w:sz w:val="28"/>
          <w:szCs w:val="28"/>
          <w:shd w:val="clear" w:color="auto" w:fill="FFFFFF"/>
        </w:rPr>
        <w:tab/>
      </w:r>
      <w:r w:rsidR="00657833" w:rsidRPr="0052782F">
        <w:rPr>
          <w:rFonts w:ascii="Times New Roman" w:hAnsi="Times New Roman"/>
          <w:sz w:val="28"/>
          <w:szCs w:val="28"/>
          <w:shd w:val="clear" w:color="auto" w:fill="FFFFFF"/>
        </w:rPr>
        <w:br w:type="page"/>
      </w:r>
    </w:p>
    <w:p w:rsidR="000B7051" w:rsidRPr="00167E05" w:rsidRDefault="00415F2F" w:rsidP="00415F2F">
      <w:pPr>
        <w:pStyle w:val="2"/>
        <w:rPr>
          <w:snapToGrid w:val="0"/>
          <w:color w:val="auto"/>
        </w:rPr>
      </w:pPr>
      <w:bookmarkStart w:id="20" w:name="_Toc483773129"/>
      <w:r w:rsidRPr="00167E05">
        <w:rPr>
          <w:snapToGrid w:val="0"/>
          <w:color w:val="auto"/>
        </w:rPr>
        <w:lastRenderedPageBreak/>
        <w:t>Выводы и рекомендации</w:t>
      </w:r>
      <w:bookmarkEnd w:id="20"/>
    </w:p>
    <w:p w:rsidR="008E0575" w:rsidRPr="00167E05" w:rsidRDefault="00415F2F" w:rsidP="00E3479E">
      <w:pPr>
        <w:spacing w:after="0"/>
        <w:ind w:firstLine="708"/>
        <w:jc w:val="both"/>
        <w:rPr>
          <w:rFonts w:ascii="Times New Roman" w:hAnsi="Times New Roman"/>
          <w:sz w:val="28"/>
          <w:szCs w:val="28"/>
        </w:rPr>
      </w:pPr>
      <w:r w:rsidRPr="00167E05">
        <w:rPr>
          <w:rFonts w:ascii="Times New Roman" w:hAnsi="Times New Roman"/>
          <w:sz w:val="28"/>
          <w:szCs w:val="28"/>
        </w:rPr>
        <w:t>Исследование современных практик создания и использования интеллектуального капитала российских организаций подтверждает целесообразность предложенной нами модели способов капитализации человеческих ресурсов организации. Что касается модели создания интеллектуального капитала Комарова и Мухаметшина</w:t>
      </w:r>
      <w:r w:rsidR="008E0575" w:rsidRPr="00167E05">
        <w:rPr>
          <w:rFonts w:ascii="Times New Roman" w:hAnsi="Times New Roman"/>
          <w:sz w:val="28"/>
          <w:szCs w:val="28"/>
        </w:rPr>
        <w:t>,</w:t>
      </w:r>
      <w:r w:rsidRPr="00167E05">
        <w:rPr>
          <w:rFonts w:ascii="Times New Roman" w:hAnsi="Times New Roman"/>
          <w:sz w:val="28"/>
          <w:szCs w:val="28"/>
        </w:rPr>
        <w:t xml:space="preserve"> рассмотренной нами в теоретической части, мы имели представление только о том, как должен происходить процесс</w:t>
      </w:r>
      <w:r w:rsidR="008E0575" w:rsidRPr="00167E05">
        <w:rPr>
          <w:rFonts w:ascii="Times New Roman" w:hAnsi="Times New Roman"/>
          <w:sz w:val="28"/>
          <w:szCs w:val="28"/>
        </w:rPr>
        <w:t xml:space="preserve"> в общем виде. На входе мы имели</w:t>
      </w:r>
      <w:r w:rsidRPr="00167E05">
        <w:rPr>
          <w:rFonts w:ascii="Times New Roman" w:hAnsi="Times New Roman"/>
          <w:sz w:val="28"/>
          <w:szCs w:val="28"/>
        </w:rPr>
        <w:t xml:space="preserve"> неявные знания, носителем которых выступают человеческие ресурсы, после преобразовываем </w:t>
      </w:r>
      <w:r w:rsidR="008E0575" w:rsidRPr="00167E05">
        <w:rPr>
          <w:rFonts w:ascii="Times New Roman" w:hAnsi="Times New Roman"/>
          <w:sz w:val="28"/>
          <w:szCs w:val="28"/>
        </w:rPr>
        <w:t xml:space="preserve">эти неявные знания в явные организационные знания посредством </w:t>
      </w:r>
      <w:r w:rsidRPr="00167E05">
        <w:rPr>
          <w:rFonts w:ascii="Times New Roman" w:hAnsi="Times New Roman"/>
          <w:sz w:val="28"/>
          <w:szCs w:val="28"/>
        </w:rPr>
        <w:t xml:space="preserve">конвертации </w:t>
      </w:r>
      <w:r w:rsidR="008E0575" w:rsidRPr="00167E05">
        <w:rPr>
          <w:rFonts w:ascii="Times New Roman" w:hAnsi="Times New Roman"/>
          <w:sz w:val="28"/>
          <w:szCs w:val="28"/>
        </w:rPr>
        <w:t xml:space="preserve">различных форм капитала, а на выходе получаем капитализированные знания. В другой, более динамичной, модели создания организационного знания Нонака и Такеучи, мы рассматривали, какие этапы проходят знания, преобразовываясь из одной формы в другую, и становятся капиталом организации. </w:t>
      </w:r>
    </w:p>
    <w:p w:rsidR="00D74F2E" w:rsidRPr="00167E05" w:rsidRDefault="00D74F2E" w:rsidP="00E3479E">
      <w:pPr>
        <w:spacing w:after="0"/>
        <w:ind w:firstLine="708"/>
        <w:jc w:val="both"/>
        <w:rPr>
          <w:rFonts w:ascii="Times New Roman" w:hAnsi="Times New Roman"/>
          <w:sz w:val="28"/>
          <w:szCs w:val="28"/>
        </w:rPr>
      </w:pPr>
      <w:r w:rsidRPr="00167E05">
        <w:rPr>
          <w:rFonts w:ascii="Times New Roman" w:hAnsi="Times New Roman"/>
          <w:sz w:val="28"/>
          <w:szCs w:val="28"/>
        </w:rPr>
        <w:t xml:space="preserve">Данные модели могут выступать в качестве полезной теоретической базы, но практически </w:t>
      </w:r>
      <w:r w:rsidR="005F21AB" w:rsidRPr="00167E05">
        <w:rPr>
          <w:rFonts w:ascii="Times New Roman" w:hAnsi="Times New Roman"/>
          <w:sz w:val="28"/>
          <w:szCs w:val="28"/>
        </w:rPr>
        <w:t xml:space="preserve">являются </w:t>
      </w:r>
      <w:r w:rsidRPr="00167E05">
        <w:rPr>
          <w:rFonts w:ascii="Times New Roman" w:hAnsi="Times New Roman"/>
          <w:sz w:val="28"/>
          <w:szCs w:val="28"/>
        </w:rPr>
        <w:t>сложно применимыми, например</w:t>
      </w:r>
      <w:r w:rsidR="005F21AB" w:rsidRPr="00167E05">
        <w:rPr>
          <w:rFonts w:ascii="Times New Roman" w:hAnsi="Times New Roman"/>
          <w:sz w:val="28"/>
          <w:szCs w:val="28"/>
        </w:rPr>
        <w:t>,</w:t>
      </w:r>
      <w:r w:rsidRPr="00167E05">
        <w:rPr>
          <w:rFonts w:ascii="Times New Roman" w:hAnsi="Times New Roman"/>
          <w:sz w:val="28"/>
          <w:szCs w:val="28"/>
        </w:rPr>
        <w:t xml:space="preserve"> для организаций, которые только собираются воспользоваться</w:t>
      </w:r>
      <w:r w:rsidR="005F21AB" w:rsidRPr="00167E05">
        <w:rPr>
          <w:rFonts w:ascii="Times New Roman" w:hAnsi="Times New Roman"/>
          <w:sz w:val="28"/>
          <w:szCs w:val="28"/>
        </w:rPr>
        <w:t xml:space="preserve"> концепцией превращения знаний человеческих ресурсов в различные виды капитала. Так как только начинающему руководителю придется изучить отдельно теории различных форм капитала и способов их конвертации, теории управления человеческими ресурсами, а также теории управления знаниями. </w:t>
      </w:r>
    </w:p>
    <w:p w:rsidR="005F21AB" w:rsidRPr="00167E05" w:rsidRDefault="005F21AB" w:rsidP="00E3479E">
      <w:pPr>
        <w:spacing w:after="0"/>
        <w:ind w:firstLine="708"/>
        <w:jc w:val="both"/>
        <w:rPr>
          <w:rFonts w:ascii="Times New Roman" w:hAnsi="Times New Roman"/>
          <w:sz w:val="28"/>
          <w:szCs w:val="28"/>
        </w:rPr>
      </w:pPr>
      <w:r w:rsidRPr="00167E05">
        <w:rPr>
          <w:rFonts w:ascii="Times New Roman" w:hAnsi="Times New Roman"/>
          <w:sz w:val="28"/>
          <w:szCs w:val="28"/>
        </w:rPr>
        <w:t xml:space="preserve">Представленная авторская модель способов создания интеллектуального капитала охватывает сразу несколько различных изучаемых областей и на основе одной модели предоставляет четкое понимание, на каких уровнях происходит создание и развитие знаний, какие этапы конвертации необходимо пройти данным знаниям, чтобы получить добавочную экономическую прибыль при таком сложном и многоаспектном процессе. </w:t>
      </w:r>
    </w:p>
    <w:p w:rsidR="005F21AB" w:rsidRDefault="00874A63" w:rsidP="00E3479E">
      <w:pPr>
        <w:shd w:val="clear" w:color="auto" w:fill="FFFFFF" w:themeFill="background1"/>
        <w:spacing w:after="0"/>
        <w:jc w:val="both"/>
        <w:rPr>
          <w:rFonts w:ascii="Times New Roman" w:hAnsi="Times New Roman"/>
          <w:sz w:val="28"/>
          <w:szCs w:val="28"/>
        </w:rPr>
      </w:pPr>
      <w:r w:rsidRPr="00167E05">
        <w:rPr>
          <w:rFonts w:ascii="Times New Roman" w:hAnsi="Times New Roman"/>
          <w:sz w:val="28"/>
          <w:szCs w:val="28"/>
        </w:rPr>
        <w:lastRenderedPageBreak/>
        <w:tab/>
        <w:t xml:space="preserve">Модель способов капитализации дополнена таблицей № 3, где представлены разные варианты способов </w:t>
      </w:r>
      <w:r w:rsidR="00167E05">
        <w:rPr>
          <w:rFonts w:ascii="Times New Roman" w:hAnsi="Times New Roman"/>
          <w:sz w:val="28"/>
          <w:szCs w:val="28"/>
        </w:rPr>
        <w:t xml:space="preserve">использования интеллектуального капитала. В процессе исследования современных практик создания и использования интеллектуального капитала, мы пришли к выводу, что все представленные способы в той или иной мере практикуются организациями всех видов бизнеса: малого, среднего, крупного и микроорганизаций. </w:t>
      </w:r>
    </w:p>
    <w:p w:rsidR="000B7051" w:rsidRDefault="00167E05" w:rsidP="00E3479E">
      <w:pPr>
        <w:shd w:val="clear" w:color="auto" w:fill="FFFFFF" w:themeFill="background1"/>
        <w:spacing w:after="0"/>
        <w:jc w:val="both"/>
        <w:rPr>
          <w:rFonts w:ascii="Times New Roman" w:hAnsi="Times New Roman"/>
          <w:sz w:val="28"/>
          <w:szCs w:val="28"/>
          <w:lang w:eastAsia="ru-RU"/>
        </w:rPr>
      </w:pPr>
      <w:r>
        <w:rPr>
          <w:rFonts w:ascii="Times New Roman" w:hAnsi="Times New Roman"/>
          <w:sz w:val="28"/>
          <w:szCs w:val="28"/>
        </w:rPr>
        <w:tab/>
      </w:r>
      <w:r w:rsidR="000B7051" w:rsidRPr="00167E05">
        <w:rPr>
          <w:rFonts w:ascii="Times New Roman" w:hAnsi="Times New Roman"/>
          <w:sz w:val="28"/>
          <w:szCs w:val="28"/>
          <w:lang w:eastAsia="ru-RU"/>
        </w:rPr>
        <w:t xml:space="preserve">Для эффективного использования </w:t>
      </w:r>
      <w:r>
        <w:rPr>
          <w:rFonts w:ascii="Times New Roman" w:hAnsi="Times New Roman"/>
          <w:sz w:val="28"/>
          <w:szCs w:val="28"/>
          <w:lang w:eastAsia="ru-RU"/>
        </w:rPr>
        <w:t xml:space="preserve">представленной модели способов капитализации человеческих </w:t>
      </w:r>
      <w:r w:rsidR="000B7051" w:rsidRPr="00167E05">
        <w:rPr>
          <w:rFonts w:ascii="Times New Roman" w:hAnsi="Times New Roman"/>
          <w:sz w:val="28"/>
          <w:szCs w:val="28"/>
          <w:lang w:eastAsia="ru-RU"/>
        </w:rPr>
        <w:t xml:space="preserve">необходимо обеспечить его постоянное движение по </w:t>
      </w:r>
      <w:r>
        <w:rPr>
          <w:rFonts w:ascii="Times New Roman" w:hAnsi="Times New Roman"/>
          <w:sz w:val="28"/>
          <w:szCs w:val="28"/>
          <w:lang w:eastAsia="ru-RU"/>
        </w:rPr>
        <w:t xml:space="preserve">представленной </w:t>
      </w:r>
      <w:r w:rsidR="000B7051" w:rsidRPr="00167E05">
        <w:rPr>
          <w:rFonts w:ascii="Times New Roman" w:hAnsi="Times New Roman"/>
          <w:sz w:val="28"/>
          <w:szCs w:val="28"/>
          <w:lang w:eastAsia="ru-RU"/>
        </w:rPr>
        <w:t xml:space="preserve">схеме </w:t>
      </w:r>
      <w:r>
        <w:rPr>
          <w:rFonts w:ascii="Times New Roman" w:hAnsi="Times New Roman"/>
          <w:sz w:val="28"/>
          <w:szCs w:val="28"/>
          <w:lang w:eastAsia="ru-RU"/>
        </w:rPr>
        <w:t>через несколько стадий</w:t>
      </w:r>
      <w:r w:rsidR="000B7051" w:rsidRPr="00167E05">
        <w:rPr>
          <w:rFonts w:ascii="Times New Roman" w:hAnsi="Times New Roman"/>
          <w:sz w:val="28"/>
          <w:szCs w:val="28"/>
          <w:lang w:eastAsia="ru-RU"/>
        </w:rPr>
        <w:t xml:space="preserve"> превращ</w:t>
      </w:r>
      <w:r>
        <w:rPr>
          <w:rFonts w:ascii="Times New Roman" w:hAnsi="Times New Roman"/>
          <w:sz w:val="28"/>
          <w:szCs w:val="28"/>
          <w:lang w:eastAsia="ru-RU"/>
        </w:rPr>
        <w:t xml:space="preserve">ений. </w:t>
      </w:r>
    </w:p>
    <w:p w:rsidR="00691083" w:rsidRDefault="00167E05" w:rsidP="00E3479E">
      <w:pPr>
        <w:shd w:val="clear" w:color="auto" w:fill="FFFFFF" w:themeFill="background1"/>
        <w:spacing w:after="0"/>
        <w:jc w:val="both"/>
        <w:rPr>
          <w:rFonts w:ascii="Times New Roman" w:hAnsi="Times New Roman"/>
          <w:sz w:val="28"/>
          <w:szCs w:val="28"/>
          <w:lang w:eastAsia="ru-RU"/>
        </w:rPr>
      </w:pPr>
      <w:r>
        <w:rPr>
          <w:rFonts w:ascii="Times New Roman" w:hAnsi="Times New Roman"/>
          <w:sz w:val="28"/>
          <w:szCs w:val="28"/>
          <w:lang w:eastAsia="ru-RU"/>
        </w:rPr>
        <w:tab/>
        <w:t xml:space="preserve">Во-первых, необходимо проводить тщательный отбор сотрудников, далее создавать и наращивать кадровый потенциал. </w:t>
      </w:r>
      <w:r w:rsidR="00691083">
        <w:rPr>
          <w:rFonts w:ascii="Times New Roman" w:hAnsi="Times New Roman"/>
          <w:sz w:val="28"/>
          <w:szCs w:val="28"/>
          <w:lang w:eastAsia="ru-RU"/>
        </w:rPr>
        <w:t xml:space="preserve">Следует обеспечивать </w:t>
      </w:r>
      <w:r w:rsidR="00691083" w:rsidRPr="00167E05">
        <w:rPr>
          <w:rFonts w:ascii="Times New Roman" w:hAnsi="Times New Roman"/>
          <w:sz w:val="28"/>
          <w:szCs w:val="28"/>
          <w:lang w:eastAsia="ru-RU"/>
        </w:rPr>
        <w:t>обучение</w:t>
      </w:r>
      <w:r w:rsidR="00691083">
        <w:rPr>
          <w:rFonts w:ascii="Times New Roman" w:hAnsi="Times New Roman"/>
          <w:sz w:val="28"/>
          <w:szCs w:val="28"/>
          <w:lang w:eastAsia="ru-RU"/>
        </w:rPr>
        <w:t>, переподготовку</w:t>
      </w:r>
      <w:r w:rsidR="00691083" w:rsidRPr="00167E05">
        <w:rPr>
          <w:rFonts w:ascii="Times New Roman" w:hAnsi="Times New Roman"/>
          <w:sz w:val="28"/>
          <w:szCs w:val="28"/>
          <w:lang w:eastAsia="ru-RU"/>
        </w:rPr>
        <w:t xml:space="preserve"> специалистов</w:t>
      </w:r>
      <w:r w:rsidR="00691083">
        <w:rPr>
          <w:rFonts w:ascii="Times New Roman" w:hAnsi="Times New Roman"/>
          <w:sz w:val="28"/>
          <w:szCs w:val="28"/>
          <w:lang w:eastAsia="ru-RU"/>
        </w:rPr>
        <w:t xml:space="preserve"> для того, чтобы увеличивался </w:t>
      </w:r>
      <w:r w:rsidR="00691083" w:rsidRPr="00167E05">
        <w:rPr>
          <w:rFonts w:ascii="Times New Roman" w:hAnsi="Times New Roman"/>
          <w:sz w:val="28"/>
          <w:szCs w:val="28"/>
          <w:lang w:eastAsia="ru-RU"/>
        </w:rPr>
        <w:t>объем знани</w:t>
      </w:r>
      <w:r w:rsidR="00691083">
        <w:rPr>
          <w:rFonts w:ascii="Times New Roman" w:hAnsi="Times New Roman"/>
          <w:sz w:val="28"/>
          <w:szCs w:val="28"/>
          <w:lang w:eastAsia="ru-RU"/>
        </w:rPr>
        <w:t>й специалистов, повышалось качество знаний, совершенствовались навыки, повышалась творческая активность, совершенствовались</w:t>
      </w:r>
      <w:r w:rsidR="00691083" w:rsidRPr="00167E05">
        <w:rPr>
          <w:rFonts w:ascii="Times New Roman" w:hAnsi="Times New Roman"/>
          <w:sz w:val="28"/>
          <w:szCs w:val="28"/>
          <w:lang w:eastAsia="ru-RU"/>
        </w:rPr>
        <w:t xml:space="preserve"> бизнес-</w:t>
      </w:r>
      <w:r w:rsidR="00691083">
        <w:rPr>
          <w:rFonts w:ascii="Times New Roman" w:hAnsi="Times New Roman"/>
          <w:sz w:val="28"/>
          <w:szCs w:val="28"/>
          <w:lang w:eastAsia="ru-RU"/>
        </w:rPr>
        <w:t xml:space="preserve">технологии. </w:t>
      </w:r>
    </w:p>
    <w:p w:rsidR="00691083" w:rsidRPr="002E76AD" w:rsidRDefault="009C4787" w:rsidP="002E76AD">
      <w:pPr>
        <w:spacing w:after="0"/>
        <w:ind w:firstLine="360"/>
        <w:jc w:val="both"/>
        <w:rPr>
          <w:rFonts w:ascii="Times New Roman" w:hAnsi="Times New Roman"/>
          <w:b/>
          <w:sz w:val="24"/>
          <w:szCs w:val="24"/>
        </w:rPr>
      </w:pPr>
      <w:r w:rsidRPr="00691083">
        <w:rPr>
          <w:rFonts w:ascii="Times New Roman" w:hAnsi="Times New Roman"/>
          <w:sz w:val="28"/>
          <w:szCs w:val="28"/>
          <w:lang w:eastAsia="ru-RU"/>
        </w:rPr>
        <w:t>Исследование современных практик, показывает, что организации стремятся развивать профессиональные знания сотрудников, как в виде индивидуальной переподготовки и повышении классификации, так и в виде оценки достигнутых результатов, что соответствует развитию знания на индивидуальном уровне согласно нашей модели. Организации формируют специальные (проектные) группы для достижения конкретных задач, а также формируют различные функциональные группы по поддержке организационной деятельности.</w:t>
      </w:r>
      <w:r w:rsidR="002E76AD">
        <w:rPr>
          <w:rFonts w:ascii="Times New Roman" w:hAnsi="Times New Roman"/>
          <w:sz w:val="28"/>
          <w:szCs w:val="28"/>
          <w:lang w:eastAsia="ru-RU"/>
        </w:rPr>
        <w:t xml:space="preserve"> </w:t>
      </w:r>
      <w:r w:rsidRPr="00691083">
        <w:rPr>
          <w:rFonts w:ascii="Times New Roman" w:hAnsi="Times New Roman"/>
          <w:sz w:val="28"/>
          <w:szCs w:val="28"/>
          <w:lang w:eastAsia="ru-RU"/>
        </w:rPr>
        <w:t>Последний вариант, хотя и подходит больше для организаций среднего и крупного бизнеса, тем не менее, наличие такой практики соответс</w:t>
      </w:r>
      <w:r w:rsidR="008C3780" w:rsidRPr="00691083">
        <w:rPr>
          <w:rFonts w:ascii="Times New Roman" w:hAnsi="Times New Roman"/>
          <w:sz w:val="28"/>
          <w:szCs w:val="28"/>
          <w:lang w:eastAsia="ru-RU"/>
        </w:rPr>
        <w:t>твует групповому уровню развития</w:t>
      </w:r>
      <w:r w:rsidRPr="00691083">
        <w:rPr>
          <w:rFonts w:ascii="Times New Roman" w:hAnsi="Times New Roman"/>
          <w:sz w:val="28"/>
          <w:szCs w:val="28"/>
          <w:lang w:eastAsia="ru-RU"/>
        </w:rPr>
        <w:t xml:space="preserve"> знаний</w:t>
      </w:r>
      <w:r w:rsidR="006B129E">
        <w:rPr>
          <w:rFonts w:ascii="Times New Roman" w:hAnsi="Times New Roman"/>
          <w:sz w:val="28"/>
          <w:szCs w:val="28"/>
          <w:lang w:eastAsia="ru-RU"/>
        </w:rPr>
        <w:t>, представленной в нашей модели, а также повышает корпоративную культуру организации и улучшает технологии коллективной работы. П</w:t>
      </w:r>
      <w:r w:rsidR="008C3780" w:rsidRPr="00691083">
        <w:rPr>
          <w:rFonts w:ascii="Times New Roman" w:hAnsi="Times New Roman"/>
          <w:sz w:val="28"/>
          <w:szCs w:val="28"/>
          <w:lang w:eastAsia="ru-RU"/>
        </w:rPr>
        <w:t xml:space="preserve">оследний организационный уровень также соответствует практике управления знаниями, более того, данный уровень должен быть тщательно подготовлен и обработан руководителями организаций, прежде чем </w:t>
      </w:r>
      <w:r w:rsidR="00401D65" w:rsidRPr="00691083">
        <w:rPr>
          <w:rFonts w:ascii="Times New Roman" w:hAnsi="Times New Roman"/>
          <w:sz w:val="28"/>
          <w:szCs w:val="28"/>
          <w:lang w:eastAsia="ru-RU"/>
        </w:rPr>
        <w:t xml:space="preserve">организация переходит </w:t>
      </w:r>
      <w:r w:rsidR="00401D65" w:rsidRPr="00691083">
        <w:rPr>
          <w:rFonts w:ascii="Times New Roman" w:hAnsi="Times New Roman"/>
          <w:sz w:val="28"/>
          <w:szCs w:val="28"/>
          <w:lang w:eastAsia="ru-RU"/>
        </w:rPr>
        <w:lastRenderedPageBreak/>
        <w:t xml:space="preserve">к </w:t>
      </w:r>
      <w:r w:rsidR="008C3780" w:rsidRPr="00691083">
        <w:rPr>
          <w:rFonts w:ascii="Times New Roman" w:hAnsi="Times New Roman"/>
          <w:sz w:val="28"/>
          <w:szCs w:val="28"/>
          <w:lang w:eastAsia="ru-RU"/>
        </w:rPr>
        <w:t>формирова</w:t>
      </w:r>
      <w:r w:rsidR="00401D65" w:rsidRPr="00691083">
        <w:rPr>
          <w:rFonts w:ascii="Times New Roman" w:hAnsi="Times New Roman"/>
          <w:sz w:val="28"/>
          <w:szCs w:val="28"/>
          <w:lang w:eastAsia="ru-RU"/>
        </w:rPr>
        <w:t>нию</w:t>
      </w:r>
      <w:r w:rsidR="008C3780" w:rsidRPr="00691083">
        <w:rPr>
          <w:rFonts w:ascii="Times New Roman" w:hAnsi="Times New Roman"/>
          <w:sz w:val="28"/>
          <w:szCs w:val="28"/>
          <w:lang w:eastAsia="ru-RU"/>
        </w:rPr>
        <w:t xml:space="preserve"> </w:t>
      </w:r>
      <w:r w:rsidR="00401D65" w:rsidRPr="00691083">
        <w:rPr>
          <w:rFonts w:ascii="Times New Roman" w:hAnsi="Times New Roman"/>
          <w:sz w:val="28"/>
          <w:szCs w:val="28"/>
          <w:lang w:eastAsia="ru-RU"/>
        </w:rPr>
        <w:t xml:space="preserve">рабочих групп. Именно на данном этапе должны разрабатываться точные инструкции по </w:t>
      </w:r>
      <w:r w:rsidR="00401D65" w:rsidRPr="002E76AD">
        <w:rPr>
          <w:rFonts w:ascii="Times New Roman" w:hAnsi="Times New Roman"/>
          <w:sz w:val="28"/>
          <w:szCs w:val="28"/>
          <w:lang w:eastAsia="ru-RU"/>
        </w:rPr>
        <w:t xml:space="preserve">выполнению поставленных задач и достижению цели организации. </w:t>
      </w:r>
      <w:r w:rsidR="00691083" w:rsidRPr="002E76AD">
        <w:rPr>
          <w:rFonts w:ascii="Times New Roman" w:hAnsi="Times New Roman"/>
          <w:sz w:val="28"/>
          <w:szCs w:val="28"/>
          <w:lang w:eastAsia="ru-RU"/>
        </w:rPr>
        <w:t xml:space="preserve">Поэтому </w:t>
      </w:r>
      <w:r w:rsidR="002E76AD" w:rsidRPr="002E76AD">
        <w:rPr>
          <w:rFonts w:ascii="Times New Roman" w:hAnsi="Times New Roman"/>
          <w:sz w:val="28"/>
          <w:szCs w:val="28"/>
          <w:lang w:eastAsia="ru-RU"/>
        </w:rPr>
        <w:t xml:space="preserve">со стороны организации </w:t>
      </w:r>
      <w:r w:rsidR="00691083" w:rsidRPr="002E76AD">
        <w:rPr>
          <w:rFonts w:ascii="Times New Roman" w:hAnsi="Times New Roman"/>
          <w:sz w:val="28"/>
          <w:szCs w:val="28"/>
          <w:lang w:eastAsia="ru-RU"/>
        </w:rPr>
        <w:t xml:space="preserve">будет целесообразным </w:t>
      </w:r>
      <w:r w:rsidR="002E76AD" w:rsidRPr="002E76AD">
        <w:rPr>
          <w:rFonts w:ascii="Times New Roman" w:hAnsi="Times New Roman"/>
          <w:sz w:val="28"/>
          <w:szCs w:val="28"/>
        </w:rPr>
        <w:t>п</w:t>
      </w:r>
      <w:r w:rsidR="00691083" w:rsidRPr="002E76AD">
        <w:rPr>
          <w:rFonts w:ascii="Times New Roman" w:hAnsi="Times New Roman"/>
          <w:sz w:val="28"/>
          <w:szCs w:val="28"/>
        </w:rPr>
        <w:t xml:space="preserve">редоставление </w:t>
      </w:r>
      <w:r w:rsidR="002E76AD" w:rsidRPr="002E76AD">
        <w:rPr>
          <w:rFonts w:ascii="Times New Roman" w:hAnsi="Times New Roman"/>
          <w:sz w:val="28"/>
          <w:szCs w:val="28"/>
        </w:rPr>
        <w:t xml:space="preserve">сотрудникам </w:t>
      </w:r>
      <w:r w:rsidR="00691083" w:rsidRPr="002E76AD">
        <w:rPr>
          <w:rFonts w:ascii="Times New Roman" w:hAnsi="Times New Roman"/>
          <w:sz w:val="28"/>
          <w:szCs w:val="28"/>
        </w:rPr>
        <w:t>правил и процедур организации деятельности</w:t>
      </w:r>
      <w:r w:rsidR="002E76AD" w:rsidRPr="002E76AD">
        <w:rPr>
          <w:rFonts w:ascii="Times New Roman" w:hAnsi="Times New Roman"/>
          <w:sz w:val="28"/>
          <w:szCs w:val="28"/>
        </w:rPr>
        <w:t xml:space="preserve">, </w:t>
      </w:r>
      <w:r w:rsidR="002E76AD" w:rsidRPr="002E76AD">
        <w:rPr>
          <w:rFonts w:ascii="Times New Roman" w:hAnsi="Times New Roman"/>
          <w:color w:val="000000"/>
          <w:sz w:val="28"/>
          <w:szCs w:val="28"/>
          <w:shd w:val="clear" w:color="auto" w:fill="FFFFFF"/>
        </w:rPr>
        <w:t>о</w:t>
      </w:r>
      <w:r w:rsidR="00691083" w:rsidRPr="002E76AD">
        <w:rPr>
          <w:rFonts w:ascii="Times New Roman" w:hAnsi="Times New Roman"/>
          <w:color w:val="000000"/>
          <w:sz w:val="28"/>
          <w:szCs w:val="28"/>
          <w:shd w:val="clear" w:color="auto" w:fill="FFFFFF"/>
        </w:rPr>
        <w:t>рганизация доступа к необходимой информации</w:t>
      </w:r>
      <w:r w:rsidR="002E76AD" w:rsidRPr="002E76AD">
        <w:rPr>
          <w:rFonts w:ascii="Times New Roman" w:hAnsi="Times New Roman"/>
          <w:sz w:val="28"/>
          <w:szCs w:val="28"/>
        </w:rPr>
        <w:t xml:space="preserve">, </w:t>
      </w:r>
      <w:r w:rsidR="002E76AD" w:rsidRPr="002E76AD">
        <w:rPr>
          <w:rFonts w:ascii="Times New Roman" w:hAnsi="Times New Roman"/>
          <w:color w:val="000000"/>
          <w:sz w:val="28"/>
          <w:szCs w:val="28"/>
          <w:shd w:val="clear" w:color="auto" w:fill="FFFFFF"/>
        </w:rPr>
        <w:t>с</w:t>
      </w:r>
      <w:r w:rsidR="00691083" w:rsidRPr="002E76AD">
        <w:rPr>
          <w:rFonts w:ascii="Times New Roman" w:hAnsi="Times New Roman"/>
          <w:color w:val="000000"/>
          <w:sz w:val="28"/>
          <w:szCs w:val="28"/>
          <w:shd w:val="clear" w:color="auto" w:fill="FFFFFF"/>
        </w:rPr>
        <w:t xml:space="preserve">оздание  </w:t>
      </w:r>
      <w:r w:rsidR="00691083" w:rsidRPr="002E76AD">
        <w:rPr>
          <w:rFonts w:ascii="Times New Roman" w:hAnsi="Times New Roman"/>
          <w:sz w:val="28"/>
          <w:szCs w:val="28"/>
        </w:rPr>
        <w:t>инфраструктурных служб и подразделений</w:t>
      </w:r>
      <w:r w:rsidR="002E76AD" w:rsidRPr="002E76AD">
        <w:rPr>
          <w:rFonts w:ascii="Times New Roman" w:hAnsi="Times New Roman"/>
          <w:sz w:val="28"/>
          <w:szCs w:val="28"/>
        </w:rPr>
        <w:t>.</w:t>
      </w:r>
      <w:r w:rsidR="002E76AD">
        <w:rPr>
          <w:rFonts w:ascii="Times New Roman" w:hAnsi="Times New Roman"/>
          <w:b/>
          <w:sz w:val="28"/>
          <w:szCs w:val="28"/>
        </w:rPr>
        <w:t xml:space="preserve"> </w:t>
      </w:r>
    </w:p>
    <w:p w:rsidR="00167E05" w:rsidRDefault="00401D65" w:rsidP="00691083">
      <w:pPr>
        <w:shd w:val="clear" w:color="auto" w:fill="FFFFFF" w:themeFill="background1"/>
        <w:spacing w:after="0"/>
        <w:ind w:firstLine="708"/>
        <w:jc w:val="both"/>
        <w:rPr>
          <w:rFonts w:ascii="Times New Roman" w:hAnsi="Times New Roman"/>
          <w:sz w:val="28"/>
          <w:szCs w:val="28"/>
          <w:lang w:eastAsia="ru-RU"/>
        </w:rPr>
      </w:pPr>
      <w:r>
        <w:rPr>
          <w:rFonts w:ascii="Times New Roman" w:hAnsi="Times New Roman"/>
          <w:sz w:val="28"/>
          <w:szCs w:val="28"/>
          <w:lang w:eastAsia="ru-RU"/>
        </w:rPr>
        <w:t xml:space="preserve">Развитие знаний на трех уровнях должно происходить по непрерывной цепочке кругового движения. Успешная реализация предложенных уровней развития знания согласно нашей модели способствует формированию первой формы капитала – человеческого. </w:t>
      </w:r>
    </w:p>
    <w:p w:rsidR="005F1D66" w:rsidRDefault="00E3479E" w:rsidP="005F1D66">
      <w:pPr>
        <w:shd w:val="clear" w:color="auto" w:fill="FFFFFF" w:themeFill="background1"/>
        <w:spacing w:after="0"/>
        <w:ind w:firstLine="708"/>
        <w:jc w:val="both"/>
        <w:rPr>
          <w:rFonts w:ascii="Times New Roman" w:hAnsi="Times New Roman"/>
          <w:sz w:val="28"/>
          <w:szCs w:val="28"/>
          <w:lang w:eastAsia="ru-RU"/>
        </w:rPr>
      </w:pPr>
      <w:r>
        <w:rPr>
          <w:rFonts w:ascii="Times New Roman" w:hAnsi="Times New Roman"/>
          <w:sz w:val="28"/>
          <w:szCs w:val="28"/>
          <w:lang w:eastAsia="ru-RU"/>
        </w:rPr>
        <w:t xml:space="preserve">Человеческие ресурсы можно считать преобразованным в человеческий капитал, когда сформированные кадры занимаются уникальной управленческой, инженерной, научной, творческой и другими видами интеллектуальной деятельности с применением профессиональных навыков, знаний и квалификаций, приобретенных на индивидуальном, групповом и организационном уровнях развития знаний. </w:t>
      </w:r>
    </w:p>
    <w:p w:rsidR="005F1D66" w:rsidRDefault="00E3479E" w:rsidP="005F1D66">
      <w:pPr>
        <w:shd w:val="clear" w:color="auto" w:fill="FFFFFF" w:themeFill="background1"/>
        <w:spacing w:after="0"/>
        <w:ind w:firstLine="708"/>
        <w:jc w:val="both"/>
        <w:rPr>
          <w:rFonts w:ascii="Times New Roman" w:hAnsi="Times New Roman"/>
          <w:sz w:val="28"/>
          <w:szCs w:val="28"/>
          <w:lang w:eastAsia="ru-RU"/>
        </w:rPr>
      </w:pPr>
      <w:r w:rsidRPr="005F1D66">
        <w:rPr>
          <w:rFonts w:ascii="Times New Roman" w:hAnsi="Times New Roman"/>
          <w:sz w:val="28"/>
          <w:szCs w:val="28"/>
          <w:lang w:eastAsia="ru-RU"/>
        </w:rPr>
        <w:t>В результате деятельности человеческого капитала формируется интеллектуальный капитал</w:t>
      </w:r>
      <w:r w:rsidR="0096672E" w:rsidRPr="005F1D66">
        <w:rPr>
          <w:rFonts w:ascii="Times New Roman" w:hAnsi="Times New Roman"/>
          <w:sz w:val="28"/>
          <w:szCs w:val="28"/>
          <w:lang w:eastAsia="ru-RU"/>
        </w:rPr>
        <w:t>. Отличительной особенностью интеллектуального капитала является то, что он может выступать как в роли инструментария интеллектуального труда</w:t>
      </w:r>
      <w:r w:rsidR="00601760" w:rsidRPr="005F1D66">
        <w:rPr>
          <w:rFonts w:ascii="Times New Roman" w:hAnsi="Times New Roman"/>
          <w:sz w:val="28"/>
          <w:szCs w:val="28"/>
          <w:lang w:eastAsia="ru-RU"/>
        </w:rPr>
        <w:t xml:space="preserve">: </w:t>
      </w:r>
      <w:r w:rsidR="0096672E" w:rsidRPr="005F1D66">
        <w:rPr>
          <w:rFonts w:ascii="Times New Roman" w:hAnsi="Times New Roman"/>
          <w:sz w:val="28"/>
          <w:szCs w:val="28"/>
          <w:lang w:eastAsia="ru-RU"/>
        </w:rPr>
        <w:t>управленческие технологии,</w:t>
      </w:r>
      <w:r w:rsidR="00601760" w:rsidRPr="005F1D66">
        <w:rPr>
          <w:rFonts w:ascii="Times New Roman" w:hAnsi="Times New Roman"/>
          <w:sz w:val="28"/>
          <w:szCs w:val="28"/>
          <w:lang w:eastAsia="ru-RU"/>
        </w:rPr>
        <w:t xml:space="preserve"> улучшенная </w:t>
      </w:r>
      <w:r w:rsidR="00601760" w:rsidRPr="005F1D66">
        <w:rPr>
          <w:rFonts w:ascii="Times New Roman" w:hAnsi="Times New Roman"/>
          <w:sz w:val="28"/>
          <w:szCs w:val="28"/>
        </w:rPr>
        <w:t>техническая</w:t>
      </w:r>
      <w:r w:rsidR="0096672E" w:rsidRPr="005F1D66">
        <w:rPr>
          <w:rFonts w:ascii="Times New Roman" w:hAnsi="Times New Roman"/>
          <w:sz w:val="28"/>
          <w:szCs w:val="28"/>
        </w:rPr>
        <w:t xml:space="preserve"> оснащенность организ</w:t>
      </w:r>
      <w:r w:rsidR="00601760" w:rsidRPr="005F1D66">
        <w:rPr>
          <w:rFonts w:ascii="Times New Roman" w:hAnsi="Times New Roman"/>
          <w:sz w:val="28"/>
          <w:szCs w:val="28"/>
        </w:rPr>
        <w:t xml:space="preserve">ации с помощью новых разработок, новые производственные и организационные технологии, базы данных, разработки программного обеспечения, технологии производства, технологии организации труда, технологии продаж и обслуживания клиентов, методы создания специализированных (проектных) групп. Также выступает в роли </w:t>
      </w:r>
      <w:r w:rsidR="002E76AD" w:rsidRPr="005F1D66">
        <w:rPr>
          <w:rFonts w:ascii="Times New Roman" w:hAnsi="Times New Roman"/>
          <w:sz w:val="28"/>
          <w:szCs w:val="28"/>
        </w:rPr>
        <w:t xml:space="preserve">предмета </w:t>
      </w:r>
      <w:r w:rsidR="00601760" w:rsidRPr="005F1D66">
        <w:rPr>
          <w:rFonts w:ascii="Times New Roman" w:hAnsi="Times New Roman"/>
          <w:sz w:val="28"/>
          <w:szCs w:val="28"/>
        </w:rPr>
        <w:t>интеллектуального труда</w:t>
      </w:r>
      <w:r w:rsidR="002E76AD" w:rsidRPr="005F1D66">
        <w:rPr>
          <w:rFonts w:ascii="Times New Roman" w:hAnsi="Times New Roman"/>
          <w:sz w:val="28"/>
          <w:szCs w:val="28"/>
        </w:rPr>
        <w:t xml:space="preserve">, </w:t>
      </w:r>
      <w:r w:rsidR="002E76AD" w:rsidRPr="005F1D66">
        <w:rPr>
          <w:rFonts w:ascii="Times New Roman" w:hAnsi="Times New Roman"/>
          <w:sz w:val="28"/>
          <w:szCs w:val="28"/>
          <w:lang w:eastAsia="ru-RU"/>
        </w:rPr>
        <w:t>который формируется и внедряется посредством интеллектуального инструментария.</w:t>
      </w:r>
      <w:r w:rsidR="006B129E" w:rsidRPr="005F1D66">
        <w:rPr>
          <w:rFonts w:ascii="Times New Roman" w:hAnsi="Times New Roman"/>
          <w:sz w:val="28"/>
          <w:szCs w:val="28"/>
          <w:lang w:eastAsia="ru-RU"/>
        </w:rPr>
        <w:t xml:space="preserve"> Предметами интеллектуального труда выступают: </w:t>
      </w:r>
      <w:r w:rsidR="005F1D66">
        <w:rPr>
          <w:rFonts w:ascii="Times New Roman" w:hAnsi="Times New Roman"/>
          <w:sz w:val="28"/>
          <w:szCs w:val="28"/>
        </w:rPr>
        <w:t>и</w:t>
      </w:r>
      <w:r w:rsidR="005F1D66" w:rsidRPr="005F1D66">
        <w:rPr>
          <w:rFonts w:ascii="Times New Roman" w:hAnsi="Times New Roman"/>
          <w:sz w:val="28"/>
          <w:szCs w:val="28"/>
        </w:rPr>
        <w:t>нформационные технологии</w:t>
      </w:r>
      <w:r w:rsidR="005F1D66">
        <w:rPr>
          <w:rFonts w:ascii="Times New Roman" w:hAnsi="Times New Roman"/>
          <w:sz w:val="28"/>
          <w:szCs w:val="28"/>
        </w:rPr>
        <w:t>, с</w:t>
      </w:r>
      <w:r w:rsidR="005F1D66" w:rsidRPr="005F1D66">
        <w:rPr>
          <w:rFonts w:ascii="Times New Roman" w:hAnsi="Times New Roman"/>
          <w:sz w:val="28"/>
          <w:szCs w:val="28"/>
        </w:rPr>
        <w:t>етевые системы связи</w:t>
      </w:r>
      <w:r w:rsidR="005F1D66">
        <w:rPr>
          <w:rFonts w:ascii="Times New Roman" w:hAnsi="Times New Roman"/>
          <w:sz w:val="28"/>
          <w:szCs w:val="28"/>
        </w:rPr>
        <w:t>,</w:t>
      </w:r>
      <w:r w:rsidR="005F1D66">
        <w:rPr>
          <w:rFonts w:ascii="Times New Roman" w:hAnsi="Times New Roman"/>
          <w:sz w:val="28"/>
          <w:szCs w:val="28"/>
          <w:lang w:eastAsia="ru-RU"/>
        </w:rPr>
        <w:t xml:space="preserve"> </w:t>
      </w:r>
      <w:r w:rsidR="005F1D66">
        <w:rPr>
          <w:rFonts w:ascii="Times New Roman" w:hAnsi="Times New Roman"/>
          <w:sz w:val="28"/>
          <w:szCs w:val="28"/>
        </w:rPr>
        <w:t>у</w:t>
      </w:r>
      <w:r w:rsidR="005F1D66" w:rsidRPr="005F1D66">
        <w:rPr>
          <w:rFonts w:ascii="Times New Roman" w:hAnsi="Times New Roman"/>
          <w:sz w:val="28"/>
          <w:szCs w:val="28"/>
        </w:rPr>
        <w:t>правленческие процессы</w:t>
      </w:r>
      <w:r w:rsidR="005F1D66">
        <w:rPr>
          <w:rFonts w:ascii="Times New Roman" w:hAnsi="Times New Roman"/>
          <w:sz w:val="28"/>
          <w:szCs w:val="28"/>
        </w:rPr>
        <w:t xml:space="preserve">, </w:t>
      </w:r>
      <w:r w:rsidR="005F1D66">
        <w:rPr>
          <w:rFonts w:ascii="Times New Roman" w:hAnsi="Times New Roman"/>
          <w:sz w:val="28"/>
          <w:szCs w:val="28"/>
          <w:lang w:eastAsia="ru-RU"/>
        </w:rPr>
        <w:t>б</w:t>
      </w:r>
      <w:r w:rsidR="005F1D66" w:rsidRPr="005F1D66">
        <w:rPr>
          <w:rFonts w:ascii="Times New Roman" w:hAnsi="Times New Roman"/>
          <w:sz w:val="28"/>
          <w:szCs w:val="28"/>
        </w:rPr>
        <w:t>азы данных</w:t>
      </w:r>
      <w:r w:rsidR="005F1D66">
        <w:rPr>
          <w:rFonts w:ascii="Times New Roman" w:hAnsi="Times New Roman"/>
          <w:sz w:val="28"/>
          <w:szCs w:val="28"/>
        </w:rPr>
        <w:t xml:space="preserve">, </w:t>
      </w:r>
      <w:r w:rsidR="005F1D66">
        <w:rPr>
          <w:rFonts w:ascii="Times New Roman" w:hAnsi="Times New Roman"/>
          <w:sz w:val="28"/>
          <w:szCs w:val="28"/>
          <w:lang w:eastAsia="ru-RU"/>
        </w:rPr>
        <w:t>п</w:t>
      </w:r>
      <w:r w:rsidR="00BB114E">
        <w:rPr>
          <w:rFonts w:ascii="Times New Roman" w:hAnsi="Times New Roman"/>
          <w:sz w:val="28"/>
          <w:szCs w:val="28"/>
        </w:rPr>
        <w:t>роизводственные секреты (н</w:t>
      </w:r>
      <w:r w:rsidR="005F1D66" w:rsidRPr="005F1D66">
        <w:rPr>
          <w:rFonts w:ascii="Times New Roman" w:hAnsi="Times New Roman"/>
          <w:sz w:val="28"/>
          <w:szCs w:val="28"/>
        </w:rPr>
        <w:t>оу-хау)</w:t>
      </w:r>
      <w:r w:rsidR="005F1D66">
        <w:rPr>
          <w:rFonts w:ascii="Times New Roman" w:hAnsi="Times New Roman"/>
          <w:sz w:val="28"/>
          <w:szCs w:val="28"/>
        </w:rPr>
        <w:t>, п</w:t>
      </w:r>
      <w:r w:rsidR="005F1D66" w:rsidRPr="005F1D66">
        <w:rPr>
          <w:rFonts w:ascii="Times New Roman" w:hAnsi="Times New Roman"/>
          <w:sz w:val="28"/>
          <w:szCs w:val="28"/>
        </w:rPr>
        <w:t>олезные модели и изобретения</w:t>
      </w:r>
      <w:r w:rsidR="005F1D66">
        <w:rPr>
          <w:rFonts w:ascii="Times New Roman" w:hAnsi="Times New Roman"/>
          <w:sz w:val="28"/>
          <w:szCs w:val="28"/>
        </w:rPr>
        <w:t xml:space="preserve">, </w:t>
      </w:r>
      <w:r w:rsidR="005F1D66">
        <w:rPr>
          <w:rFonts w:ascii="Times New Roman" w:hAnsi="Times New Roman"/>
          <w:sz w:val="28"/>
          <w:szCs w:val="28"/>
          <w:lang w:eastAsia="ru-RU"/>
        </w:rPr>
        <w:t>п</w:t>
      </w:r>
      <w:r w:rsidR="005F1D66">
        <w:rPr>
          <w:rFonts w:ascii="Times New Roman" w:hAnsi="Times New Roman"/>
          <w:sz w:val="28"/>
          <w:szCs w:val="28"/>
        </w:rPr>
        <w:t xml:space="preserve">ромышленные образцы, </w:t>
      </w:r>
    </w:p>
    <w:p w:rsidR="005F1D66" w:rsidRDefault="005F1D66" w:rsidP="005F1D66">
      <w:pPr>
        <w:shd w:val="clear" w:color="auto" w:fill="FFFFFF" w:themeFill="background1"/>
        <w:spacing w:after="0"/>
        <w:jc w:val="both"/>
        <w:rPr>
          <w:rFonts w:ascii="Times New Roman" w:hAnsi="Times New Roman"/>
          <w:sz w:val="28"/>
          <w:szCs w:val="28"/>
        </w:rPr>
      </w:pPr>
      <w:r>
        <w:rPr>
          <w:rFonts w:ascii="Times New Roman" w:hAnsi="Times New Roman"/>
          <w:sz w:val="28"/>
          <w:szCs w:val="28"/>
          <w:lang w:eastAsia="ru-RU"/>
        </w:rPr>
        <w:lastRenderedPageBreak/>
        <w:t>ф</w:t>
      </w:r>
      <w:r>
        <w:rPr>
          <w:rFonts w:ascii="Times New Roman" w:hAnsi="Times New Roman"/>
          <w:sz w:val="28"/>
          <w:szCs w:val="28"/>
        </w:rPr>
        <w:t xml:space="preserve">ирменные наименования, </w:t>
      </w:r>
      <w:r>
        <w:rPr>
          <w:rFonts w:ascii="Times New Roman" w:hAnsi="Times New Roman"/>
          <w:sz w:val="28"/>
          <w:szCs w:val="28"/>
          <w:lang w:eastAsia="ru-RU"/>
        </w:rPr>
        <w:t>с</w:t>
      </w:r>
      <w:r w:rsidRPr="005F1D66">
        <w:rPr>
          <w:rFonts w:ascii="Times New Roman" w:hAnsi="Times New Roman"/>
          <w:sz w:val="28"/>
          <w:szCs w:val="28"/>
        </w:rPr>
        <w:t>пециализированные (проектные) группы сотрудников</w:t>
      </w:r>
      <w:r>
        <w:rPr>
          <w:rFonts w:ascii="Times New Roman" w:hAnsi="Times New Roman"/>
          <w:sz w:val="28"/>
          <w:szCs w:val="28"/>
        </w:rPr>
        <w:t>, к</w:t>
      </w:r>
      <w:r w:rsidRPr="005F1D66">
        <w:rPr>
          <w:rFonts w:ascii="Times New Roman" w:hAnsi="Times New Roman"/>
          <w:sz w:val="28"/>
          <w:szCs w:val="28"/>
        </w:rPr>
        <w:t>орпоративное имя и репутация</w:t>
      </w:r>
      <w:r>
        <w:rPr>
          <w:rFonts w:ascii="Times New Roman" w:hAnsi="Times New Roman"/>
          <w:sz w:val="28"/>
          <w:szCs w:val="28"/>
        </w:rPr>
        <w:t xml:space="preserve">, </w:t>
      </w:r>
      <w:r>
        <w:rPr>
          <w:rFonts w:ascii="Times New Roman" w:hAnsi="Times New Roman"/>
          <w:sz w:val="28"/>
          <w:szCs w:val="28"/>
          <w:lang w:eastAsia="ru-RU"/>
        </w:rPr>
        <w:t>у</w:t>
      </w:r>
      <w:r w:rsidRPr="005F1D66">
        <w:rPr>
          <w:rFonts w:ascii="Times New Roman" w:hAnsi="Times New Roman"/>
          <w:sz w:val="28"/>
          <w:szCs w:val="28"/>
        </w:rPr>
        <w:t>никальные лицензионные и другие соглашения</w:t>
      </w:r>
      <w:r>
        <w:rPr>
          <w:rFonts w:ascii="Times New Roman" w:hAnsi="Times New Roman"/>
          <w:sz w:val="28"/>
          <w:szCs w:val="28"/>
        </w:rPr>
        <w:t xml:space="preserve">, </w:t>
      </w:r>
      <w:r>
        <w:rPr>
          <w:rFonts w:ascii="Times New Roman" w:hAnsi="Times New Roman"/>
          <w:sz w:val="28"/>
          <w:szCs w:val="28"/>
          <w:lang w:eastAsia="ru-RU"/>
        </w:rPr>
        <w:t>т</w:t>
      </w:r>
      <w:r w:rsidRPr="005F1D66">
        <w:rPr>
          <w:rFonts w:ascii="Times New Roman" w:hAnsi="Times New Roman"/>
          <w:sz w:val="28"/>
          <w:szCs w:val="28"/>
        </w:rPr>
        <w:t>оварные знаки и знаки обслуживания</w:t>
      </w:r>
      <w:r>
        <w:rPr>
          <w:rFonts w:ascii="Times New Roman" w:hAnsi="Times New Roman"/>
          <w:sz w:val="28"/>
          <w:szCs w:val="28"/>
        </w:rPr>
        <w:t>, п</w:t>
      </w:r>
      <w:r w:rsidRPr="005F1D66">
        <w:rPr>
          <w:rFonts w:ascii="Times New Roman" w:hAnsi="Times New Roman"/>
          <w:sz w:val="28"/>
          <w:szCs w:val="28"/>
        </w:rPr>
        <w:t>атенты и авторские права</w:t>
      </w:r>
      <w:r>
        <w:rPr>
          <w:rFonts w:ascii="Times New Roman" w:hAnsi="Times New Roman"/>
          <w:sz w:val="28"/>
          <w:szCs w:val="28"/>
        </w:rPr>
        <w:t xml:space="preserve">, </w:t>
      </w:r>
      <w:r>
        <w:rPr>
          <w:rFonts w:ascii="Times New Roman" w:hAnsi="Times New Roman"/>
          <w:sz w:val="28"/>
          <w:szCs w:val="28"/>
          <w:lang w:eastAsia="ru-RU"/>
        </w:rPr>
        <w:t>у</w:t>
      </w:r>
      <w:r w:rsidRPr="005F1D66">
        <w:rPr>
          <w:rFonts w:ascii="Times New Roman" w:hAnsi="Times New Roman"/>
          <w:sz w:val="28"/>
          <w:szCs w:val="28"/>
        </w:rPr>
        <w:t>никальные пути сбыта товара</w:t>
      </w:r>
      <w:r>
        <w:rPr>
          <w:rFonts w:ascii="Times New Roman" w:hAnsi="Times New Roman"/>
          <w:sz w:val="28"/>
          <w:szCs w:val="28"/>
        </w:rPr>
        <w:t xml:space="preserve">. </w:t>
      </w:r>
    </w:p>
    <w:p w:rsidR="002F057D" w:rsidRDefault="005F1D66" w:rsidP="002F057D">
      <w:pPr>
        <w:autoSpaceDN w:val="0"/>
        <w:spacing w:after="0"/>
        <w:ind w:firstLine="708"/>
        <w:jc w:val="both"/>
        <w:textAlignment w:val="baseline"/>
        <w:rPr>
          <w:rFonts w:ascii="Times New Roman" w:hAnsi="Times New Roman"/>
          <w:sz w:val="28"/>
          <w:szCs w:val="28"/>
          <w:lang w:eastAsia="ru-RU"/>
        </w:rPr>
      </w:pPr>
      <w:r w:rsidRPr="003C04A7">
        <w:rPr>
          <w:rFonts w:ascii="Times New Roman" w:hAnsi="Times New Roman"/>
          <w:sz w:val="28"/>
          <w:szCs w:val="28"/>
        </w:rPr>
        <w:t xml:space="preserve">Несмотря на то, что интеллектуальный капитал выступает или в качестве </w:t>
      </w:r>
      <w:r w:rsidRPr="003C04A7">
        <w:rPr>
          <w:rFonts w:ascii="Times New Roman" w:hAnsi="Times New Roman"/>
          <w:sz w:val="28"/>
          <w:szCs w:val="28"/>
          <w:lang w:eastAsia="ru-RU"/>
        </w:rPr>
        <w:t>инструментария интеллектуального труда или в роли пред</w:t>
      </w:r>
      <w:r w:rsidR="003C04A7" w:rsidRPr="003C04A7">
        <w:rPr>
          <w:rFonts w:ascii="Times New Roman" w:hAnsi="Times New Roman"/>
          <w:sz w:val="28"/>
          <w:szCs w:val="28"/>
          <w:lang w:eastAsia="ru-RU"/>
        </w:rPr>
        <w:t>мета интеллектуального труда он может</w:t>
      </w:r>
      <w:r w:rsidRPr="003C04A7">
        <w:rPr>
          <w:rFonts w:ascii="Times New Roman" w:hAnsi="Times New Roman"/>
          <w:sz w:val="28"/>
          <w:szCs w:val="28"/>
          <w:lang w:eastAsia="ru-RU"/>
        </w:rPr>
        <w:t xml:space="preserve"> использоваться и создавать стоимость, то есть приобретать денежную форму, а значит выступать в роли экономического капитала. Чем выше уровень интеллектуального капитала, тем больше величина созданной стоимости. </w:t>
      </w:r>
    </w:p>
    <w:p w:rsidR="002F057D" w:rsidRPr="00167E05" w:rsidRDefault="002F057D" w:rsidP="002F057D">
      <w:pPr>
        <w:autoSpaceDN w:val="0"/>
        <w:spacing w:after="0"/>
        <w:ind w:firstLine="708"/>
        <w:jc w:val="both"/>
        <w:textAlignment w:val="baseline"/>
        <w:rPr>
          <w:rFonts w:ascii="Times New Roman" w:hAnsi="Times New Roman"/>
          <w:sz w:val="28"/>
          <w:szCs w:val="28"/>
          <w:lang w:eastAsia="ru-RU"/>
        </w:rPr>
      </w:pPr>
      <w:r>
        <w:rPr>
          <w:rFonts w:ascii="Times New Roman" w:hAnsi="Times New Roman"/>
          <w:sz w:val="28"/>
          <w:szCs w:val="28"/>
          <w:lang w:eastAsia="ru-RU"/>
        </w:rPr>
        <w:t xml:space="preserve">Интеллектуальный капитал из вида инструментария и предмета интеллектуального труда </w:t>
      </w:r>
      <w:r w:rsidRPr="00167E05">
        <w:rPr>
          <w:rFonts w:ascii="Times New Roman" w:hAnsi="Times New Roman"/>
          <w:sz w:val="28"/>
          <w:szCs w:val="28"/>
          <w:lang w:eastAsia="ru-RU"/>
        </w:rPr>
        <w:t>становится товаром и из товарной формы капитал превращается в денежную форму. Реализуемый товар имеет рыночную стоимость, которая определяется материальной и интеллектуальной составляющими. Через интеллектуальную составляющую стоимости продукции реализуется интеллектуальный капитал, превращаясь в денежную форму.</w:t>
      </w:r>
      <w:r>
        <w:rPr>
          <w:rFonts w:ascii="Times New Roman" w:hAnsi="Times New Roman"/>
          <w:sz w:val="28"/>
          <w:szCs w:val="28"/>
          <w:lang w:eastAsia="ru-RU"/>
        </w:rPr>
        <w:t xml:space="preserve"> В исследованиях современных практик способов продажи интеллектуального капитала самым популярным способом оказалась продажа интеллектуального капитала в виде информационных и программных разработок, технологий производства. Реализация, таким способом, интеллектуального капитала выступает отличной возможностью оправдать вложенные инвестиции в развитие собственных организационных технологий. Во-первых, организация повышает свою техническую оснащенность, а также проводит экспериментальные пробы произведенных технологий. Далее </w:t>
      </w:r>
      <w:r w:rsidR="003E1B5A">
        <w:rPr>
          <w:rFonts w:ascii="Times New Roman" w:hAnsi="Times New Roman"/>
          <w:sz w:val="28"/>
          <w:szCs w:val="28"/>
          <w:lang w:eastAsia="ru-RU"/>
        </w:rPr>
        <w:t>может продавать свои разработки и получать от этого прибыль, которую также в последующем вкладывать в дальнейшее развитие своих технологий уже в усовершенствованном варианте в отличие от проданных другим организациям продуктов.</w:t>
      </w:r>
    </w:p>
    <w:p w:rsidR="002F057D" w:rsidRDefault="002F057D" w:rsidP="003C04A7">
      <w:pPr>
        <w:autoSpaceDN w:val="0"/>
        <w:spacing w:after="240"/>
        <w:ind w:firstLine="708"/>
        <w:jc w:val="both"/>
        <w:textAlignment w:val="baseline"/>
        <w:rPr>
          <w:rFonts w:ascii="Times New Roman" w:hAnsi="Times New Roman"/>
          <w:sz w:val="28"/>
          <w:szCs w:val="28"/>
          <w:lang w:eastAsia="ru-RU"/>
        </w:rPr>
      </w:pPr>
    </w:p>
    <w:p w:rsidR="003C04A7" w:rsidRDefault="005F1D66" w:rsidP="00BB114E">
      <w:pPr>
        <w:autoSpaceDN w:val="0"/>
        <w:spacing w:after="0"/>
        <w:ind w:firstLine="708"/>
        <w:jc w:val="both"/>
        <w:textAlignment w:val="baseline"/>
        <w:rPr>
          <w:rFonts w:ascii="Times New Roman" w:hAnsi="Times New Roman"/>
          <w:sz w:val="28"/>
          <w:szCs w:val="28"/>
        </w:rPr>
      </w:pPr>
      <w:r w:rsidRPr="003C04A7">
        <w:rPr>
          <w:rFonts w:ascii="Times New Roman" w:hAnsi="Times New Roman"/>
          <w:sz w:val="28"/>
          <w:szCs w:val="28"/>
          <w:lang w:eastAsia="ru-RU"/>
        </w:rPr>
        <w:lastRenderedPageBreak/>
        <w:t xml:space="preserve">Кроме того, приобретенная экономическая прибыль может использоваться на увеличение уже имеющегося интеллектуального капитала или для развития новых форм капитала. Интеллектуальный капитал также может инвестироваться в рамках уже существующей деятельности: </w:t>
      </w:r>
      <w:r w:rsidR="003C04A7" w:rsidRPr="003C04A7">
        <w:rPr>
          <w:rFonts w:ascii="Times New Roman" w:hAnsi="Times New Roman"/>
          <w:sz w:val="28"/>
          <w:szCs w:val="28"/>
        </w:rPr>
        <w:t>включение интеллектуального</w:t>
      </w:r>
      <w:r w:rsidRPr="003C04A7">
        <w:rPr>
          <w:rFonts w:ascii="Times New Roman" w:hAnsi="Times New Roman"/>
          <w:sz w:val="28"/>
          <w:szCs w:val="28"/>
        </w:rPr>
        <w:t xml:space="preserve"> капитал</w:t>
      </w:r>
      <w:r w:rsidR="003C04A7" w:rsidRPr="003C04A7">
        <w:rPr>
          <w:rFonts w:ascii="Times New Roman" w:hAnsi="Times New Roman"/>
          <w:sz w:val="28"/>
          <w:szCs w:val="28"/>
        </w:rPr>
        <w:t>а</w:t>
      </w:r>
      <w:r w:rsidRPr="003C04A7">
        <w:rPr>
          <w:rFonts w:ascii="Times New Roman" w:hAnsi="Times New Roman"/>
          <w:sz w:val="28"/>
          <w:szCs w:val="28"/>
        </w:rPr>
        <w:t xml:space="preserve"> в учредительный капитал организации</w:t>
      </w:r>
      <w:r w:rsidR="003C04A7" w:rsidRPr="003C04A7">
        <w:rPr>
          <w:rFonts w:ascii="Times New Roman" w:hAnsi="Times New Roman"/>
          <w:sz w:val="28"/>
          <w:szCs w:val="28"/>
        </w:rPr>
        <w:t>, внесение интеллектуального</w:t>
      </w:r>
      <w:r w:rsidRPr="003C04A7">
        <w:rPr>
          <w:rFonts w:ascii="Times New Roman" w:hAnsi="Times New Roman"/>
          <w:sz w:val="28"/>
          <w:szCs w:val="28"/>
        </w:rPr>
        <w:t xml:space="preserve"> капитал</w:t>
      </w:r>
      <w:r w:rsidR="003C04A7" w:rsidRPr="003C04A7">
        <w:rPr>
          <w:rFonts w:ascii="Times New Roman" w:hAnsi="Times New Roman"/>
          <w:sz w:val="28"/>
          <w:szCs w:val="28"/>
        </w:rPr>
        <w:t>а</w:t>
      </w:r>
      <w:r w:rsidRPr="003C04A7">
        <w:rPr>
          <w:rFonts w:ascii="Times New Roman" w:hAnsi="Times New Roman"/>
          <w:sz w:val="28"/>
          <w:szCs w:val="28"/>
        </w:rPr>
        <w:t xml:space="preserve"> в действующий бизнес в рамках инвестпроекта</w:t>
      </w:r>
      <w:r w:rsidR="003C04A7" w:rsidRPr="003C04A7">
        <w:rPr>
          <w:rFonts w:ascii="Times New Roman" w:hAnsi="Times New Roman"/>
          <w:sz w:val="28"/>
          <w:szCs w:val="28"/>
        </w:rPr>
        <w:t xml:space="preserve">. </w:t>
      </w:r>
      <w:r w:rsidR="003C04A7">
        <w:rPr>
          <w:rFonts w:ascii="Times New Roman" w:hAnsi="Times New Roman"/>
          <w:sz w:val="28"/>
          <w:szCs w:val="28"/>
        </w:rPr>
        <w:t xml:space="preserve">Может инвестироваться </w:t>
      </w:r>
      <w:r w:rsidR="003C04A7" w:rsidRPr="003C04A7">
        <w:rPr>
          <w:rFonts w:ascii="Times New Roman" w:hAnsi="Times New Roman"/>
          <w:sz w:val="28"/>
          <w:szCs w:val="28"/>
        </w:rPr>
        <w:t xml:space="preserve">в </w:t>
      </w:r>
      <w:r w:rsidR="003C04A7" w:rsidRPr="003C04A7">
        <w:rPr>
          <w:rFonts w:ascii="Times New Roman" w:hAnsi="Times New Roman"/>
          <w:sz w:val="28"/>
          <w:szCs w:val="28"/>
          <w:lang w:val="en-US"/>
        </w:rPr>
        <w:t>start</w:t>
      </w:r>
      <w:r w:rsidR="003C04A7" w:rsidRPr="003C04A7">
        <w:rPr>
          <w:rFonts w:ascii="Times New Roman" w:hAnsi="Times New Roman"/>
          <w:sz w:val="28"/>
          <w:szCs w:val="28"/>
        </w:rPr>
        <w:t>-</w:t>
      </w:r>
      <w:r w:rsidR="003C04A7" w:rsidRPr="003C04A7">
        <w:rPr>
          <w:rFonts w:ascii="Times New Roman" w:hAnsi="Times New Roman"/>
          <w:sz w:val="28"/>
          <w:szCs w:val="28"/>
          <w:lang w:val="en-US"/>
        </w:rPr>
        <w:t>up</w:t>
      </w:r>
      <w:r w:rsidR="003C04A7" w:rsidRPr="003C04A7">
        <w:rPr>
          <w:rFonts w:ascii="Times New Roman" w:hAnsi="Times New Roman"/>
          <w:sz w:val="28"/>
          <w:szCs w:val="28"/>
        </w:rPr>
        <w:t xml:space="preserve"> компании</w:t>
      </w:r>
      <w:r w:rsidR="003C04A7">
        <w:rPr>
          <w:rFonts w:ascii="Times New Roman" w:hAnsi="Times New Roman"/>
          <w:sz w:val="28"/>
          <w:szCs w:val="28"/>
        </w:rPr>
        <w:t xml:space="preserve"> или направляться на оформление контрактов,</w:t>
      </w:r>
      <w:r w:rsidR="003C04A7" w:rsidRPr="003C04A7">
        <w:rPr>
          <w:rFonts w:ascii="Times New Roman" w:hAnsi="Times New Roman"/>
          <w:sz w:val="28"/>
          <w:szCs w:val="28"/>
        </w:rPr>
        <w:t xml:space="preserve"> на открытие совместных проектов с другими организациями</w:t>
      </w:r>
      <w:r w:rsidR="003C04A7">
        <w:rPr>
          <w:rFonts w:ascii="Times New Roman" w:hAnsi="Times New Roman"/>
          <w:sz w:val="28"/>
          <w:szCs w:val="28"/>
        </w:rPr>
        <w:t xml:space="preserve">. Исследование современных практик способов инвестирования интеллектуального капитала показывает, что все представленные способы являются целесообразными в использовании развития организации. </w:t>
      </w:r>
    </w:p>
    <w:p w:rsidR="00BF2D40" w:rsidRPr="001374A4" w:rsidRDefault="003E1B5A" w:rsidP="001374A4">
      <w:pPr>
        <w:shd w:val="clear" w:color="auto" w:fill="FFFFFF" w:themeFill="background1"/>
        <w:spacing w:after="0"/>
        <w:ind w:firstLine="708"/>
        <w:jc w:val="both"/>
        <w:rPr>
          <w:rFonts w:ascii="Times New Roman" w:hAnsi="Times New Roman"/>
          <w:sz w:val="28"/>
          <w:szCs w:val="28"/>
          <w:lang w:eastAsia="ru-RU"/>
        </w:rPr>
      </w:pPr>
      <w:r w:rsidRPr="00167E05">
        <w:rPr>
          <w:rFonts w:ascii="Times New Roman" w:hAnsi="Times New Roman"/>
          <w:sz w:val="28"/>
          <w:szCs w:val="28"/>
          <w:lang w:eastAsia="ru-RU"/>
        </w:rPr>
        <w:t xml:space="preserve">Интеллектуальный капитал </w:t>
      </w:r>
      <w:r w:rsidR="00BB114E">
        <w:rPr>
          <w:rFonts w:ascii="Times New Roman" w:hAnsi="Times New Roman"/>
          <w:sz w:val="28"/>
          <w:szCs w:val="28"/>
          <w:lang w:eastAsia="ru-RU"/>
        </w:rPr>
        <w:t>создается также из имиджа организации, ее корпоративного имени и репутации, из товарных знаков</w:t>
      </w:r>
      <w:r w:rsidRPr="00167E05">
        <w:rPr>
          <w:rFonts w:ascii="Times New Roman" w:hAnsi="Times New Roman"/>
          <w:sz w:val="28"/>
          <w:szCs w:val="28"/>
          <w:lang w:eastAsia="ru-RU"/>
        </w:rPr>
        <w:t xml:space="preserve">, что также обеспечивает создание </w:t>
      </w:r>
      <w:r w:rsidR="00BB114E">
        <w:rPr>
          <w:rFonts w:ascii="Times New Roman" w:hAnsi="Times New Roman"/>
          <w:sz w:val="28"/>
          <w:szCs w:val="28"/>
          <w:lang w:eastAsia="ru-RU"/>
        </w:rPr>
        <w:t xml:space="preserve">дополнительной </w:t>
      </w:r>
      <w:r w:rsidRPr="00167E05">
        <w:rPr>
          <w:rFonts w:ascii="Times New Roman" w:hAnsi="Times New Roman"/>
          <w:sz w:val="28"/>
          <w:szCs w:val="28"/>
          <w:lang w:eastAsia="ru-RU"/>
        </w:rPr>
        <w:t xml:space="preserve">стоимости. Чем более известна фирма и чем шире ее клиентская база и связи, тем большая величина стоимости может быть реализована </w:t>
      </w:r>
      <w:r w:rsidR="00BB114E">
        <w:rPr>
          <w:rFonts w:ascii="Times New Roman" w:hAnsi="Times New Roman"/>
          <w:sz w:val="28"/>
          <w:szCs w:val="28"/>
          <w:lang w:eastAsia="ru-RU"/>
        </w:rPr>
        <w:t>в конечном итоге.</w:t>
      </w:r>
    </w:p>
    <w:p w:rsidR="00ED5292" w:rsidRDefault="001374A4" w:rsidP="001374A4">
      <w:pPr>
        <w:shd w:val="clear" w:color="auto" w:fill="FFFFFF" w:themeFill="background1"/>
        <w:ind w:firstLine="708"/>
        <w:jc w:val="both"/>
        <w:rPr>
          <w:rFonts w:ascii="Times New Roman" w:hAnsi="Times New Roman"/>
          <w:sz w:val="28"/>
          <w:szCs w:val="28"/>
          <w:shd w:val="clear" w:color="auto" w:fill="FFFFFF" w:themeFill="background1"/>
        </w:rPr>
      </w:pPr>
      <w:r>
        <w:rPr>
          <w:rFonts w:ascii="Times New Roman" w:hAnsi="Times New Roman"/>
          <w:sz w:val="28"/>
          <w:szCs w:val="28"/>
          <w:shd w:val="clear" w:color="auto" w:fill="FFFFFF" w:themeFill="background1"/>
        </w:rPr>
        <w:t>Капитализация человеческих ресурсов подразумевает собой постоянное управление знаниями и преобразование</w:t>
      </w:r>
      <w:r w:rsidR="00ED5292">
        <w:rPr>
          <w:rFonts w:ascii="Times New Roman" w:hAnsi="Times New Roman"/>
          <w:sz w:val="28"/>
          <w:szCs w:val="28"/>
          <w:shd w:val="clear" w:color="auto" w:fill="FFFFFF" w:themeFill="background1"/>
        </w:rPr>
        <w:t xml:space="preserve"> их</w:t>
      </w:r>
      <w:r>
        <w:rPr>
          <w:rFonts w:ascii="Times New Roman" w:hAnsi="Times New Roman"/>
          <w:sz w:val="28"/>
          <w:szCs w:val="28"/>
          <w:shd w:val="clear" w:color="auto" w:fill="FFFFFF" w:themeFill="background1"/>
        </w:rPr>
        <w:t xml:space="preserve"> </w:t>
      </w:r>
      <w:r w:rsidR="000B7051" w:rsidRPr="00BB114E">
        <w:rPr>
          <w:rFonts w:ascii="Times New Roman" w:hAnsi="Times New Roman"/>
          <w:sz w:val="28"/>
          <w:szCs w:val="28"/>
          <w:shd w:val="clear" w:color="auto" w:fill="FFFFFF" w:themeFill="background1"/>
        </w:rPr>
        <w:t>по рассмотренной</w:t>
      </w:r>
      <w:r w:rsidR="00ED5292">
        <w:rPr>
          <w:rFonts w:ascii="Times New Roman" w:hAnsi="Times New Roman"/>
          <w:sz w:val="28"/>
          <w:szCs w:val="28"/>
          <w:shd w:val="clear" w:color="auto" w:fill="FFFFFF" w:themeFill="background1"/>
        </w:rPr>
        <w:t xml:space="preserve"> круговой схеме на трех уровнях</w:t>
      </w:r>
      <w:r w:rsidR="000B7051" w:rsidRPr="00BB114E">
        <w:rPr>
          <w:rFonts w:ascii="Times New Roman" w:hAnsi="Times New Roman"/>
          <w:sz w:val="28"/>
          <w:szCs w:val="28"/>
          <w:shd w:val="clear" w:color="auto" w:fill="FFFFFF" w:themeFill="background1"/>
        </w:rPr>
        <w:t xml:space="preserve">. Отсутствие </w:t>
      </w:r>
      <w:r>
        <w:rPr>
          <w:rFonts w:ascii="Times New Roman" w:hAnsi="Times New Roman"/>
          <w:sz w:val="28"/>
          <w:szCs w:val="28"/>
          <w:shd w:val="clear" w:color="auto" w:fill="FFFFFF" w:themeFill="background1"/>
        </w:rPr>
        <w:t xml:space="preserve">хотя бы </w:t>
      </w:r>
      <w:r w:rsidR="000B7051" w:rsidRPr="00BB114E">
        <w:rPr>
          <w:rFonts w:ascii="Times New Roman" w:hAnsi="Times New Roman"/>
          <w:sz w:val="28"/>
          <w:szCs w:val="28"/>
          <w:shd w:val="clear" w:color="auto" w:fill="FFFFFF" w:themeFill="background1"/>
        </w:rPr>
        <w:t>одной из составляющих этого цикла приводит к прекращению развития интеллектуально</w:t>
      </w:r>
      <w:r>
        <w:rPr>
          <w:rFonts w:ascii="Times New Roman" w:hAnsi="Times New Roman"/>
          <w:sz w:val="28"/>
          <w:szCs w:val="28"/>
          <w:shd w:val="clear" w:color="auto" w:fill="FFFFFF" w:themeFill="background1"/>
        </w:rPr>
        <w:t>го потенциала любой организации, а значит</w:t>
      </w:r>
      <w:r w:rsidR="00ED5292">
        <w:rPr>
          <w:rFonts w:ascii="Times New Roman" w:hAnsi="Times New Roman"/>
          <w:sz w:val="28"/>
          <w:szCs w:val="28"/>
          <w:shd w:val="clear" w:color="auto" w:fill="FFFFFF" w:themeFill="background1"/>
        </w:rPr>
        <w:t>,</w:t>
      </w:r>
      <w:r>
        <w:rPr>
          <w:rFonts w:ascii="Times New Roman" w:hAnsi="Times New Roman"/>
          <w:sz w:val="28"/>
          <w:szCs w:val="28"/>
          <w:shd w:val="clear" w:color="auto" w:fill="FFFFFF" w:themeFill="background1"/>
        </w:rPr>
        <w:t xml:space="preserve"> </w:t>
      </w:r>
      <w:r w:rsidR="000B7051" w:rsidRPr="00BB114E">
        <w:rPr>
          <w:rFonts w:ascii="Times New Roman" w:hAnsi="Times New Roman"/>
          <w:sz w:val="28"/>
          <w:szCs w:val="28"/>
          <w:shd w:val="clear" w:color="auto" w:fill="FFFFFF" w:themeFill="background1"/>
        </w:rPr>
        <w:t xml:space="preserve"> </w:t>
      </w:r>
      <w:r w:rsidR="00ED5292">
        <w:rPr>
          <w:rFonts w:ascii="Times New Roman" w:hAnsi="Times New Roman"/>
          <w:sz w:val="28"/>
          <w:szCs w:val="28"/>
          <w:shd w:val="clear" w:color="auto" w:fill="FFFFFF" w:themeFill="background1"/>
        </w:rPr>
        <w:t xml:space="preserve">не формируется ни человеческий капитал, а вследствие чего ни интеллектуальный капитал. В таком случае все перечисленные способы использования интеллектуального капитала не будут иметь смысла. В то же время, уже созданный интеллектуальный капитал если не будет реализоваться в дальнейшем, то превратится в мертвый груз, так как будет предметом неоправданных инвестиций и расходов. </w:t>
      </w:r>
    </w:p>
    <w:p w:rsidR="007E5C67" w:rsidRDefault="00197419" w:rsidP="001374A4">
      <w:pPr>
        <w:shd w:val="clear" w:color="auto" w:fill="FFFFFF" w:themeFill="background1"/>
        <w:ind w:firstLine="708"/>
        <w:jc w:val="both"/>
        <w:rPr>
          <w:rFonts w:ascii="Times New Roman" w:hAnsi="Times New Roman"/>
          <w:sz w:val="28"/>
          <w:szCs w:val="28"/>
          <w:shd w:val="clear" w:color="auto" w:fill="FFFFFF" w:themeFill="background1"/>
        </w:rPr>
      </w:pPr>
      <w:r>
        <w:rPr>
          <w:rFonts w:ascii="Times New Roman" w:hAnsi="Times New Roman"/>
          <w:sz w:val="28"/>
          <w:szCs w:val="28"/>
          <w:shd w:val="clear" w:color="auto" w:fill="FFFFFF" w:themeFill="background1"/>
        </w:rPr>
        <w:t xml:space="preserve">Интеллектуальный капитал должен находится в постоянном движении, и поэтому должен проходить несколько стадий преобразования.  Исходя из </w:t>
      </w:r>
      <w:r>
        <w:rPr>
          <w:rFonts w:ascii="Times New Roman" w:hAnsi="Times New Roman"/>
          <w:sz w:val="28"/>
          <w:szCs w:val="28"/>
          <w:shd w:val="clear" w:color="auto" w:fill="FFFFFF" w:themeFill="background1"/>
        </w:rPr>
        <w:lastRenderedPageBreak/>
        <w:t xml:space="preserve">этого одной из главных задач </w:t>
      </w:r>
      <w:r w:rsidR="007E5C67">
        <w:rPr>
          <w:rFonts w:ascii="Times New Roman" w:hAnsi="Times New Roman"/>
          <w:sz w:val="28"/>
          <w:szCs w:val="28"/>
          <w:shd w:val="clear" w:color="auto" w:fill="FFFFFF" w:themeFill="background1"/>
        </w:rPr>
        <w:t xml:space="preserve">создания, управления и реализации интеллектуального капитала как результата мыслительной деятельности является то, что развитие интеллектуального капитала должно рассматриваться в </w:t>
      </w:r>
      <w:r>
        <w:rPr>
          <w:rFonts w:ascii="Times New Roman" w:hAnsi="Times New Roman"/>
          <w:sz w:val="28"/>
          <w:szCs w:val="28"/>
          <w:shd w:val="clear" w:color="auto" w:fill="FFFFFF" w:themeFill="background1"/>
        </w:rPr>
        <w:t xml:space="preserve">тесном взаимодействии трех его составляющих: человеческого, организационного и потребительского, только такой подход обеспечивает неразрывность кругооборота интеллектуального капитала, рост и развитие организации, а также повышение его конкурентоспособности и увеличения добавленной стоимости. </w:t>
      </w:r>
    </w:p>
    <w:p w:rsidR="00CB2B4F" w:rsidRPr="00297F53" w:rsidRDefault="00CB2B4F" w:rsidP="00297F53"/>
    <w:p w:rsidR="00197419" w:rsidRPr="00197419" w:rsidRDefault="00197419" w:rsidP="00197419">
      <w:pPr>
        <w:rPr>
          <w:rFonts w:ascii="Times New Roman" w:eastAsiaTheme="majorEastAsia" w:hAnsi="Times New Roman" w:cstheme="majorBidi"/>
          <w:b/>
          <w:bCs/>
          <w:snapToGrid w:val="0"/>
          <w:sz w:val="32"/>
          <w:szCs w:val="28"/>
        </w:rPr>
      </w:pPr>
      <w:r>
        <w:rPr>
          <w:snapToGrid w:val="0"/>
        </w:rPr>
        <w:br w:type="page"/>
      </w:r>
    </w:p>
    <w:p w:rsidR="00657833" w:rsidRPr="00167E05" w:rsidRDefault="00657833" w:rsidP="00657833">
      <w:pPr>
        <w:pStyle w:val="1"/>
        <w:rPr>
          <w:snapToGrid w:val="0"/>
          <w:color w:val="auto"/>
        </w:rPr>
      </w:pPr>
      <w:bookmarkStart w:id="21" w:name="_Toc483773130"/>
      <w:r w:rsidRPr="00167E05">
        <w:rPr>
          <w:snapToGrid w:val="0"/>
          <w:color w:val="auto"/>
        </w:rPr>
        <w:lastRenderedPageBreak/>
        <w:t>Заключение</w:t>
      </w:r>
      <w:bookmarkEnd w:id="21"/>
      <w:r w:rsidRPr="00167E05">
        <w:rPr>
          <w:snapToGrid w:val="0"/>
          <w:color w:val="auto"/>
        </w:rPr>
        <w:t xml:space="preserve"> </w:t>
      </w:r>
    </w:p>
    <w:p w:rsidR="00657833" w:rsidRDefault="00657833" w:rsidP="00657833">
      <w:pPr>
        <w:ind w:firstLine="708"/>
        <w:contextualSpacing/>
        <w:jc w:val="both"/>
        <w:rPr>
          <w:rFonts w:ascii="Times New Roman" w:hAnsi="Times New Roman"/>
          <w:snapToGrid w:val="0"/>
          <w:sz w:val="28"/>
          <w:szCs w:val="28"/>
        </w:rPr>
      </w:pPr>
      <w:r w:rsidRPr="00167E05">
        <w:rPr>
          <w:rFonts w:ascii="Times New Roman" w:hAnsi="Times New Roman"/>
          <w:snapToGrid w:val="0"/>
          <w:sz w:val="28"/>
          <w:szCs w:val="28"/>
        </w:rPr>
        <w:t xml:space="preserve">Объектом исследования представленной работы </w:t>
      </w:r>
      <w:r w:rsidR="00153E3F" w:rsidRPr="00167E05">
        <w:rPr>
          <w:rFonts w:ascii="Times New Roman" w:hAnsi="Times New Roman"/>
          <w:snapToGrid w:val="0"/>
          <w:sz w:val="28"/>
          <w:szCs w:val="28"/>
        </w:rPr>
        <w:t xml:space="preserve">являлась </w:t>
      </w:r>
      <w:r w:rsidRPr="00167E05">
        <w:rPr>
          <w:rFonts w:ascii="Times New Roman" w:hAnsi="Times New Roman"/>
          <w:snapToGrid w:val="0"/>
          <w:sz w:val="28"/>
          <w:szCs w:val="28"/>
        </w:rPr>
        <w:t xml:space="preserve">система человеческих ресурсов организации. Данный объект исследовался на предмет </w:t>
      </w:r>
      <w:r w:rsidR="00153E3F" w:rsidRPr="00167E05">
        <w:rPr>
          <w:rFonts w:ascii="Times New Roman" w:hAnsi="Times New Roman"/>
          <w:snapToGrid w:val="0"/>
          <w:sz w:val="28"/>
          <w:szCs w:val="28"/>
        </w:rPr>
        <w:t xml:space="preserve">способов капитализации посредством конвертации различных форм капитала. </w:t>
      </w:r>
    </w:p>
    <w:p w:rsidR="00197419" w:rsidRPr="00167E05" w:rsidRDefault="00197419" w:rsidP="00197419">
      <w:pPr>
        <w:ind w:firstLine="708"/>
        <w:contextualSpacing/>
        <w:jc w:val="both"/>
        <w:rPr>
          <w:rFonts w:ascii="Times New Roman" w:hAnsi="Times New Roman"/>
          <w:sz w:val="28"/>
          <w:szCs w:val="28"/>
        </w:rPr>
      </w:pPr>
      <w:r w:rsidRPr="00167E05">
        <w:rPr>
          <w:rFonts w:ascii="Times New Roman" w:hAnsi="Times New Roman"/>
          <w:sz w:val="28"/>
          <w:szCs w:val="28"/>
        </w:rPr>
        <w:t>В качестве теоретической базы данной выпускной квалификационной работы выступили исследования как зарубежны</w:t>
      </w:r>
      <w:r>
        <w:rPr>
          <w:rFonts w:ascii="Times New Roman" w:hAnsi="Times New Roman"/>
          <w:sz w:val="28"/>
          <w:szCs w:val="28"/>
        </w:rPr>
        <w:t>х, так и отечественных авторов.</w:t>
      </w:r>
    </w:p>
    <w:p w:rsidR="00197419" w:rsidRPr="00197419" w:rsidRDefault="00197419" w:rsidP="00197419">
      <w:pPr>
        <w:ind w:firstLine="708"/>
        <w:contextualSpacing/>
        <w:jc w:val="both"/>
        <w:rPr>
          <w:rFonts w:ascii="Times New Roman" w:hAnsi="Times New Roman"/>
          <w:sz w:val="28"/>
          <w:szCs w:val="28"/>
        </w:rPr>
      </w:pPr>
      <w:r w:rsidRPr="00167E05">
        <w:rPr>
          <w:rFonts w:ascii="Times New Roman" w:hAnsi="Times New Roman"/>
          <w:sz w:val="28"/>
          <w:szCs w:val="28"/>
        </w:rPr>
        <w:t xml:space="preserve">В теоретической части работы были рассмотрены основные понятия: в первом параграфе рассмотрены основные определения, охарактеризованы основные подходы  </w:t>
      </w:r>
      <w:r w:rsidRPr="00167E05">
        <w:rPr>
          <w:rFonts w:ascii="Times New Roman" w:hAnsi="Times New Roman"/>
          <w:snapToGrid w:val="0"/>
          <w:sz w:val="28"/>
          <w:szCs w:val="28"/>
        </w:rPr>
        <w:t>к содержанию понятия</w:t>
      </w:r>
      <w:r w:rsidRPr="00167E05">
        <w:rPr>
          <w:rFonts w:ascii="Times New Roman" w:hAnsi="Times New Roman"/>
          <w:sz w:val="28"/>
          <w:szCs w:val="28"/>
        </w:rPr>
        <w:t xml:space="preserve"> «капитал», рассмотрены его основные формы. Выявлены различия между однопорядковыми понятиями: «человеческие ресурсы», «человеческий потенциал» и «человеческий капитал». Второй параграф работы был направлен на изучение содержания понятия интеллектуальный капитал и его составляющих. Проанализированы основные процессы формирования интеллектуального капитала в организации. Подробно систематизированы способы преобразования человеческих ресурсов в человеческий и интеллектуальный капитал организации. </w:t>
      </w:r>
    </w:p>
    <w:p w:rsidR="00153E3F" w:rsidRPr="00167E05" w:rsidRDefault="00153E3F" w:rsidP="00657833">
      <w:pPr>
        <w:ind w:firstLine="708"/>
        <w:contextualSpacing/>
        <w:jc w:val="both"/>
        <w:rPr>
          <w:rFonts w:ascii="Times New Roman" w:hAnsi="Times New Roman"/>
          <w:snapToGrid w:val="0"/>
          <w:sz w:val="28"/>
          <w:szCs w:val="28"/>
        </w:rPr>
      </w:pPr>
      <w:r w:rsidRPr="00167E05">
        <w:rPr>
          <w:rFonts w:ascii="Times New Roman" w:hAnsi="Times New Roman"/>
          <w:snapToGrid w:val="0"/>
          <w:sz w:val="28"/>
          <w:szCs w:val="28"/>
        </w:rPr>
        <w:t xml:space="preserve">В качестве основных моделей для исследуемой темы выступили модель </w:t>
      </w:r>
      <w:r w:rsidRPr="00167E05">
        <w:rPr>
          <w:rFonts w:ascii="Times New Roman" w:hAnsi="Times New Roman"/>
          <w:bCs/>
          <w:iCs/>
          <w:sz w:val="28"/>
          <w:szCs w:val="28"/>
        </w:rPr>
        <w:t xml:space="preserve">создания организационного знания через взаимодействие неформализованного и формализованного знания И. Нонака и Х. Такеучи., а также модель создания интеллектуального капитала </w:t>
      </w:r>
      <w:r w:rsidRPr="00167E05">
        <w:rPr>
          <w:rFonts w:ascii="Times New Roman" w:hAnsi="Times New Roman"/>
          <w:sz w:val="28"/>
          <w:szCs w:val="28"/>
          <w:shd w:val="clear" w:color="auto" w:fill="FFFFFF"/>
        </w:rPr>
        <w:t xml:space="preserve">Комарова С. В. И Мухаметшина А. Н.. </w:t>
      </w:r>
    </w:p>
    <w:p w:rsidR="00657833" w:rsidRPr="00167E05" w:rsidRDefault="00992210" w:rsidP="00657833">
      <w:pPr>
        <w:ind w:firstLine="708"/>
        <w:contextualSpacing/>
        <w:jc w:val="both"/>
        <w:rPr>
          <w:rFonts w:ascii="Times New Roman" w:hAnsi="Times New Roman"/>
          <w:sz w:val="28"/>
          <w:szCs w:val="28"/>
        </w:rPr>
      </w:pPr>
      <w:r>
        <w:rPr>
          <w:rFonts w:ascii="Times New Roman" w:hAnsi="Times New Roman"/>
          <w:snapToGrid w:val="0"/>
          <w:sz w:val="28"/>
          <w:szCs w:val="28"/>
        </w:rPr>
        <w:t xml:space="preserve">На основе анализа теоретической базы мы пришли к выводу о том, </w:t>
      </w:r>
      <w:r w:rsidR="00657833" w:rsidRPr="00167E05">
        <w:rPr>
          <w:rFonts w:ascii="Times New Roman" w:hAnsi="Times New Roman"/>
          <w:snapToGrid w:val="0"/>
          <w:sz w:val="28"/>
          <w:szCs w:val="28"/>
        </w:rPr>
        <w:t xml:space="preserve">что в современной экономике, основанной на знаниях, главным фактором успеха организации </w:t>
      </w:r>
      <w:r w:rsidR="00657833" w:rsidRPr="00167E05">
        <w:rPr>
          <w:rFonts w:ascii="Times New Roman" w:hAnsi="Times New Roman"/>
          <w:sz w:val="28"/>
          <w:szCs w:val="28"/>
        </w:rPr>
        <w:t xml:space="preserve">и источником производительности человеческих ресурсов является совокупность интеллектуальных возможностей человека. Более того, данная совокупность знаний должна быть соответствующим образом конвертирована в стоимость организации. </w:t>
      </w:r>
    </w:p>
    <w:p w:rsidR="00657833" w:rsidRPr="00167E05" w:rsidRDefault="00657833" w:rsidP="00657833">
      <w:pPr>
        <w:ind w:firstLine="708"/>
        <w:contextualSpacing/>
        <w:jc w:val="both"/>
        <w:rPr>
          <w:rFonts w:ascii="Times New Roman" w:hAnsi="Times New Roman"/>
          <w:sz w:val="28"/>
          <w:szCs w:val="28"/>
        </w:rPr>
      </w:pPr>
      <w:r w:rsidRPr="00167E05">
        <w:rPr>
          <w:rFonts w:ascii="Times New Roman" w:hAnsi="Times New Roman"/>
          <w:sz w:val="28"/>
          <w:szCs w:val="28"/>
        </w:rPr>
        <w:lastRenderedPageBreak/>
        <w:t xml:space="preserve">В настоящее время человеческий капитал и интеллектуальный потенциал превратились в один из самых важных активов организации.  Конкурентоспособность большинства организаций зависит от того, каких сотрудников нанимают на работу, каким образом их сохраняют и развивают. Для того чтобы обеспечить высокую производительность организации необходимо большую часть корпоративных инвестиций направить на подготовку кадров, на создание условий заинтересованным сотрудникам в реализации планов действий, обеспечить условия для индивидуальной и коллективной работы. </w:t>
      </w:r>
    </w:p>
    <w:p w:rsidR="00657833" w:rsidRDefault="00657833" w:rsidP="00992210">
      <w:pPr>
        <w:spacing w:after="0"/>
        <w:ind w:firstLine="708"/>
        <w:contextualSpacing/>
        <w:jc w:val="both"/>
        <w:rPr>
          <w:rFonts w:ascii="Times New Roman" w:hAnsi="Times New Roman"/>
          <w:sz w:val="28"/>
          <w:szCs w:val="28"/>
        </w:rPr>
      </w:pPr>
      <w:r w:rsidRPr="00167E05">
        <w:rPr>
          <w:rFonts w:ascii="Times New Roman" w:hAnsi="Times New Roman"/>
          <w:sz w:val="28"/>
          <w:szCs w:val="28"/>
        </w:rPr>
        <w:t xml:space="preserve"> Должное управление человеческим потенциалом и его капитализация имеют важное значение для экономики, основанн</w:t>
      </w:r>
      <w:r w:rsidR="00992210">
        <w:rPr>
          <w:rFonts w:ascii="Times New Roman" w:hAnsi="Times New Roman"/>
          <w:sz w:val="28"/>
          <w:szCs w:val="28"/>
        </w:rPr>
        <w:t xml:space="preserve">ой на интеллектуальных знаниях, так как </w:t>
      </w:r>
      <w:r w:rsidRPr="00167E05">
        <w:rPr>
          <w:rFonts w:ascii="Times New Roman" w:hAnsi="Times New Roman"/>
          <w:sz w:val="28"/>
          <w:szCs w:val="28"/>
        </w:rPr>
        <w:t>вещественный (материальный) и финансовый капитал больше не является единственной основой для развития организации и увеличения ее стоимости, так как в большей степени темпы и характер развития, как организаций, так и</w:t>
      </w:r>
      <w:r w:rsidR="00992210">
        <w:rPr>
          <w:rFonts w:ascii="Times New Roman" w:hAnsi="Times New Roman"/>
          <w:sz w:val="28"/>
          <w:szCs w:val="28"/>
        </w:rPr>
        <w:t xml:space="preserve"> экономики в целом предопределяет потенциал человеческих ресурсов. </w:t>
      </w:r>
      <w:r w:rsidRPr="00167E05">
        <w:rPr>
          <w:rFonts w:ascii="Times New Roman" w:hAnsi="Times New Roman"/>
          <w:sz w:val="28"/>
          <w:szCs w:val="28"/>
        </w:rPr>
        <w:t xml:space="preserve"> </w:t>
      </w:r>
    </w:p>
    <w:p w:rsidR="00992210" w:rsidRPr="00167E05" w:rsidRDefault="00992210" w:rsidP="00992210">
      <w:pPr>
        <w:pStyle w:val="ae"/>
        <w:shd w:val="clear" w:color="auto" w:fill="FFFFFF"/>
        <w:spacing w:before="0" w:beforeAutospacing="0" w:after="0" w:afterAutospacing="0" w:line="360" w:lineRule="auto"/>
        <w:ind w:firstLine="360"/>
        <w:contextualSpacing/>
        <w:jc w:val="both"/>
        <w:rPr>
          <w:sz w:val="28"/>
          <w:szCs w:val="28"/>
        </w:rPr>
      </w:pPr>
      <w:r w:rsidRPr="00167E05">
        <w:rPr>
          <w:sz w:val="28"/>
          <w:szCs w:val="28"/>
        </w:rPr>
        <w:t xml:space="preserve">Изучение теоретической базы способствовало правильному подбору необходимой информации и разработке на её основе дальнейшей структуры работы,  а самое главное - грамотному созданию модели по капитализации человеческих ресурсов, </w:t>
      </w:r>
    </w:p>
    <w:p w:rsidR="00657833" w:rsidRPr="00992210" w:rsidRDefault="00657833" w:rsidP="00992210">
      <w:pPr>
        <w:ind w:firstLine="708"/>
        <w:jc w:val="both"/>
        <w:rPr>
          <w:rFonts w:ascii="Times New Roman" w:hAnsi="Times New Roman"/>
          <w:sz w:val="28"/>
          <w:shd w:val="clear" w:color="auto" w:fill="FFFFFF"/>
        </w:rPr>
      </w:pPr>
      <w:r w:rsidRPr="00167E05">
        <w:rPr>
          <w:rFonts w:ascii="Times New Roman" w:hAnsi="Times New Roman"/>
          <w:sz w:val="28"/>
          <w:szCs w:val="28"/>
        </w:rPr>
        <w:t xml:space="preserve">В практической части работы предложена авторская модель способов капитализации человеческих ресурсов организации, а также изучены современные практики создания и использования интеллектуального капитала. </w:t>
      </w:r>
      <w:r w:rsidR="00992210">
        <w:rPr>
          <w:rFonts w:ascii="Times New Roman" w:hAnsi="Times New Roman"/>
          <w:sz w:val="28"/>
          <w:szCs w:val="28"/>
        </w:rPr>
        <w:t xml:space="preserve">Таким образом, поставленная перед исследованием цель: разработать модель способов капитализации человеческих ресурсов – достигнута. </w:t>
      </w:r>
      <w:r w:rsidR="00992210" w:rsidRPr="00197419">
        <w:rPr>
          <w:rFonts w:ascii="Times New Roman" w:hAnsi="Times New Roman"/>
          <w:sz w:val="28"/>
          <w:shd w:val="clear" w:color="auto" w:fill="FFFFFF"/>
        </w:rPr>
        <w:t>На основе изучения современных практик создания и использования интеллектуального капитала предложены рекомендации формирования и использования способов капитализации человеческих ресурсов</w:t>
      </w:r>
      <w:r w:rsidR="00992210">
        <w:rPr>
          <w:rFonts w:ascii="Times New Roman" w:hAnsi="Times New Roman"/>
          <w:sz w:val="28"/>
          <w:shd w:val="clear" w:color="auto" w:fill="FFFFFF"/>
        </w:rPr>
        <w:t>.</w:t>
      </w:r>
    </w:p>
    <w:p w:rsidR="00657833" w:rsidRDefault="00657833" w:rsidP="00992210">
      <w:pPr>
        <w:spacing w:after="0"/>
        <w:contextualSpacing/>
        <w:jc w:val="both"/>
        <w:rPr>
          <w:rFonts w:ascii="Times New Roman" w:hAnsi="Times New Roman"/>
          <w:sz w:val="28"/>
          <w:szCs w:val="28"/>
          <w:lang w:eastAsia="ru-RU"/>
        </w:rPr>
      </w:pPr>
      <w:r w:rsidRPr="00167E05">
        <w:rPr>
          <w:rFonts w:ascii="Times New Roman" w:hAnsi="Times New Roman"/>
          <w:sz w:val="28"/>
          <w:szCs w:val="28"/>
          <w:lang w:eastAsia="ru-RU"/>
        </w:rPr>
        <w:lastRenderedPageBreak/>
        <w:tab/>
        <w:t>Очевидно, что невозможно разработать единую универсальную модель капитализации человеческих ресурсов,  так как в таком случае исчезнет практическая польза от данной модели. Модель капитализации человеческих ресурсов для каждой организации должна быть уникальной согласно специфике деятельности данной организации, тем не менее, модель, предложенная в данной работе, будет служить отличным базовым материалом для дальнейшего прикладного применения</w:t>
      </w:r>
      <w:r w:rsidR="00992210">
        <w:rPr>
          <w:rFonts w:ascii="Times New Roman" w:hAnsi="Times New Roman"/>
          <w:sz w:val="28"/>
          <w:szCs w:val="28"/>
          <w:lang w:eastAsia="ru-RU"/>
        </w:rPr>
        <w:t xml:space="preserve"> руководителями организаций. </w:t>
      </w:r>
    </w:p>
    <w:p w:rsidR="00657833" w:rsidRDefault="00992210" w:rsidP="00992210">
      <w:pPr>
        <w:spacing w:after="0"/>
        <w:ind w:firstLine="708"/>
        <w:contextualSpacing/>
        <w:jc w:val="both"/>
        <w:rPr>
          <w:rFonts w:ascii="Times New Roman" w:hAnsi="Times New Roman"/>
          <w:color w:val="000000"/>
          <w:sz w:val="28"/>
          <w:szCs w:val="28"/>
        </w:rPr>
      </w:pPr>
      <w:r>
        <w:rPr>
          <w:rFonts w:ascii="Times New Roman" w:hAnsi="Times New Roman"/>
          <w:color w:val="000000"/>
          <w:sz w:val="28"/>
          <w:szCs w:val="28"/>
        </w:rPr>
        <w:t>Предложенные в работе модель, способы</w:t>
      </w:r>
      <w:r w:rsidRPr="00992210">
        <w:rPr>
          <w:rFonts w:ascii="Times New Roman" w:hAnsi="Times New Roman"/>
          <w:color w:val="000000"/>
          <w:sz w:val="28"/>
          <w:szCs w:val="28"/>
        </w:rPr>
        <w:t xml:space="preserve"> и описания могут стать </w:t>
      </w:r>
      <w:r>
        <w:rPr>
          <w:rFonts w:ascii="Times New Roman" w:hAnsi="Times New Roman"/>
          <w:color w:val="000000"/>
          <w:sz w:val="28"/>
          <w:szCs w:val="28"/>
        </w:rPr>
        <w:t xml:space="preserve">последующей </w:t>
      </w:r>
      <w:r w:rsidRPr="00992210">
        <w:rPr>
          <w:rFonts w:ascii="Times New Roman" w:hAnsi="Times New Roman"/>
          <w:color w:val="000000"/>
          <w:sz w:val="28"/>
          <w:szCs w:val="28"/>
        </w:rPr>
        <w:t xml:space="preserve">основой для создания более глубоких исследований </w:t>
      </w:r>
      <w:r>
        <w:rPr>
          <w:rFonts w:ascii="Times New Roman" w:hAnsi="Times New Roman"/>
          <w:color w:val="000000"/>
          <w:sz w:val="28"/>
          <w:szCs w:val="28"/>
        </w:rPr>
        <w:t xml:space="preserve">процесса создания и использования интеллектуального капитала,  а также могут выступить в качестве материала для проведения экспериментальной апробации по данной тематике. </w:t>
      </w: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Default="00992210" w:rsidP="00992210">
      <w:pPr>
        <w:spacing w:after="0"/>
        <w:ind w:firstLine="708"/>
        <w:contextualSpacing/>
        <w:jc w:val="both"/>
        <w:rPr>
          <w:rFonts w:ascii="Times New Roman" w:hAnsi="Times New Roman"/>
          <w:color w:val="000000"/>
          <w:sz w:val="28"/>
          <w:szCs w:val="28"/>
        </w:rPr>
      </w:pPr>
    </w:p>
    <w:p w:rsidR="00992210" w:rsidRPr="00992210" w:rsidRDefault="00992210" w:rsidP="00992210">
      <w:pPr>
        <w:spacing w:after="0"/>
        <w:ind w:firstLine="708"/>
        <w:contextualSpacing/>
        <w:jc w:val="both"/>
        <w:rPr>
          <w:rFonts w:ascii="Times New Roman" w:hAnsi="Times New Roman"/>
          <w:sz w:val="28"/>
          <w:szCs w:val="28"/>
          <w:shd w:val="clear" w:color="auto" w:fill="FFFFFF"/>
        </w:rPr>
      </w:pPr>
    </w:p>
    <w:p w:rsidR="00936815" w:rsidRPr="00167E05" w:rsidRDefault="00936815" w:rsidP="00552F1D">
      <w:pPr>
        <w:pStyle w:val="1"/>
        <w:spacing w:before="0"/>
        <w:contextualSpacing/>
        <w:rPr>
          <w:color w:val="auto"/>
          <w:shd w:val="clear" w:color="auto" w:fill="FFFFFF"/>
        </w:rPr>
      </w:pPr>
      <w:bookmarkStart w:id="22" w:name="_Toc483773131"/>
      <w:r w:rsidRPr="00167E05">
        <w:rPr>
          <w:color w:val="auto"/>
          <w:shd w:val="clear" w:color="auto" w:fill="FFFFFF"/>
        </w:rPr>
        <w:lastRenderedPageBreak/>
        <w:t>Список использованной литературы</w:t>
      </w:r>
      <w:bookmarkEnd w:id="18"/>
      <w:bookmarkEnd w:id="22"/>
      <w:r w:rsidRPr="00167E05">
        <w:rPr>
          <w:color w:val="auto"/>
          <w:shd w:val="clear" w:color="auto" w:fill="FFFFFF"/>
        </w:rPr>
        <w:t xml:space="preserve"> </w:t>
      </w:r>
    </w:p>
    <w:p w:rsidR="002247D3" w:rsidRPr="003E61E5" w:rsidRDefault="002247D3" w:rsidP="00552F1D">
      <w:pPr>
        <w:autoSpaceDE w:val="0"/>
        <w:autoSpaceDN w:val="0"/>
        <w:adjustRightInd w:val="0"/>
        <w:spacing w:after="0" w:line="240" w:lineRule="auto"/>
        <w:contextualSpacing/>
        <w:rPr>
          <w:rFonts w:ascii="Times New Roman" w:eastAsiaTheme="minorHAnsi" w:hAnsi="Times New Roman"/>
          <w:sz w:val="28"/>
          <w:szCs w:val="28"/>
          <w:lang w:val="en-US"/>
        </w:rPr>
      </w:pP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eastAsiaTheme="minorHAnsi" w:hAnsi="Times New Roman"/>
          <w:bCs/>
          <w:sz w:val="28"/>
          <w:szCs w:val="28"/>
        </w:rPr>
        <w:t>Альхименко О. Н.</w:t>
      </w:r>
      <w:r w:rsidRPr="00C241DD">
        <w:rPr>
          <w:rFonts w:ascii="Times New Roman" w:hAnsi="Times New Roman"/>
          <w:bCs/>
          <w:sz w:val="28"/>
          <w:szCs w:val="28"/>
        </w:rPr>
        <w:t xml:space="preserve"> Интеллектуальный капитал современных компаний: мотивация к его использованию. </w:t>
      </w:r>
      <w:r w:rsidRPr="00C241DD">
        <w:rPr>
          <w:rFonts w:ascii="Times New Roman" w:hAnsi="Times New Roman"/>
          <w:sz w:val="28"/>
          <w:szCs w:val="28"/>
        </w:rPr>
        <w:t xml:space="preserve">[Электронный ресурс], Режим доступа: </w:t>
      </w:r>
      <w:hyperlink r:id="rId20" w:history="1">
        <w:r w:rsidRPr="00C241DD">
          <w:rPr>
            <w:rStyle w:val="ad"/>
            <w:rFonts w:ascii="Times New Roman" w:hAnsi="Times New Roman"/>
            <w:bCs/>
            <w:sz w:val="28"/>
            <w:szCs w:val="28"/>
          </w:rPr>
          <w:t>http://grebennikon.ru/article-9n1f.html</w:t>
        </w:r>
      </w:hyperlink>
      <w:r w:rsidRPr="00C241DD">
        <w:rPr>
          <w:rFonts w:ascii="Times New Roman" w:hAnsi="Times New Roman"/>
          <w:bCs/>
          <w:sz w:val="28"/>
          <w:szCs w:val="28"/>
        </w:rPr>
        <w:t xml:space="preserve">  </w:t>
      </w:r>
      <w:r w:rsidRPr="00C241DD">
        <w:rPr>
          <w:rFonts w:ascii="Times New Roman" w:hAnsi="Times New Roman"/>
          <w:sz w:val="28"/>
          <w:szCs w:val="28"/>
        </w:rPr>
        <w:t>(Дата обращения: 20.04.2017)</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Арджирис К. Организационное научение/ пер. с англ. – М.: ИНФРА-М, 2004.</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Ахполова В. Б, Ермоленко В.В. Природа, сущность и формы человеческого капитала. // Экономический вестник Ростовского государственного университета 2007, том 5 № 2, часть 3. [Электронный ресурс], Режим доступа: </w:t>
      </w:r>
      <w:hyperlink r:id="rId21" w:history="1">
        <w:r w:rsidRPr="00C241DD">
          <w:rPr>
            <w:rStyle w:val="ad"/>
            <w:rFonts w:ascii="Times New Roman" w:hAnsi="Times New Roman"/>
            <w:sz w:val="28"/>
            <w:szCs w:val="28"/>
          </w:rPr>
          <w:t>http://cyberleninka.ru/article/n/priroda-suschnost-i-formy-chelovecheskogo-kapitala</w:t>
        </w:r>
      </w:hyperlink>
      <w:r w:rsidRPr="00C241DD">
        <w:rPr>
          <w:rFonts w:ascii="Times New Roman" w:hAnsi="Times New Roman"/>
          <w:sz w:val="28"/>
          <w:szCs w:val="28"/>
        </w:rPr>
        <w:t xml:space="preserve"> (Дата обращения: 20.02.2017)</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Базаров Т.Ю. Управление персоналом: учеб. пособие. 3-е изд. – М: Мастерство, 2005.</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Бергер П., Лукман Т. Социальное конструирование реальности. Трактат по социологии знания. – М.: Медиум, 1995.</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bCs/>
          <w:sz w:val="28"/>
          <w:szCs w:val="28"/>
        </w:rPr>
        <w:t>Брукинг Э. Интеллектуальный капитал: ключ к успеху в новом тысячелетии,</w:t>
      </w:r>
      <w:r w:rsidRPr="00C241DD">
        <w:rPr>
          <w:rFonts w:ascii="Times New Roman" w:hAnsi="Times New Roman"/>
          <w:sz w:val="28"/>
          <w:szCs w:val="28"/>
          <w:shd w:val="clear" w:color="auto" w:fill="FFFFFF"/>
        </w:rPr>
        <w:t xml:space="preserve"> Пер. с англ.; под. ред. Л. Н. Ковалик. – СПб.: Питер, 2001. – 288 с.</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Быкова А.А., Молодчик М. А. Влияние интеллектуального капитала на результаты компании. [Электронный ресурс], Режим доступа: </w:t>
      </w:r>
      <w:hyperlink r:id="rId22" w:history="1">
        <w:r w:rsidR="0066067F" w:rsidRPr="00C241DD">
          <w:rPr>
            <w:rStyle w:val="ad"/>
            <w:rFonts w:ascii="Times New Roman" w:hAnsi="Times New Roman"/>
            <w:sz w:val="28"/>
            <w:szCs w:val="28"/>
          </w:rPr>
          <w:t>http://cyberleninka.ru/article/n/vliyanie-intellektualnogo-kapitala-na-rezultaty-deyatelnosti-kompanii-1</w:t>
        </w:r>
      </w:hyperlink>
      <w:r w:rsidR="0066067F" w:rsidRPr="00C241DD">
        <w:rPr>
          <w:rFonts w:ascii="Times New Roman" w:hAnsi="Times New Roman"/>
          <w:sz w:val="28"/>
          <w:szCs w:val="28"/>
        </w:rPr>
        <w:t xml:space="preserve"> </w:t>
      </w:r>
      <w:r w:rsidRPr="00C241DD">
        <w:rPr>
          <w:rFonts w:ascii="Times New Roman" w:hAnsi="Times New Roman"/>
          <w:sz w:val="28"/>
          <w:szCs w:val="28"/>
        </w:rPr>
        <w:t>(Дата обращения: 23.02.2017)</w:t>
      </w:r>
    </w:p>
    <w:p w:rsidR="0066067F"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shd w:val="clear" w:color="auto" w:fill="FFFFFF"/>
        </w:rPr>
        <w:t>Гапоненко А., Орлова Т.</w:t>
      </w:r>
      <w:r w:rsidRPr="00C241DD">
        <w:rPr>
          <w:rStyle w:val="apple-converted-space"/>
          <w:rFonts w:ascii="Times New Roman" w:hAnsi="Times New Roman"/>
          <w:sz w:val="28"/>
          <w:szCs w:val="28"/>
          <w:shd w:val="clear" w:color="auto" w:fill="FFFFFF"/>
        </w:rPr>
        <w:t>, </w:t>
      </w:r>
      <w:r w:rsidRPr="00C241DD">
        <w:rPr>
          <w:rFonts w:ascii="Times New Roman" w:hAnsi="Times New Roman"/>
          <w:sz w:val="28"/>
          <w:szCs w:val="28"/>
          <w:shd w:val="clear" w:color="auto" w:fill="FFFFFF"/>
        </w:rPr>
        <w:t xml:space="preserve"> </w:t>
      </w:r>
      <w:r w:rsidRPr="00C241DD">
        <w:rPr>
          <w:rStyle w:val="fn"/>
          <w:rFonts w:ascii="Times New Roman" w:hAnsi="Times New Roman"/>
          <w:sz w:val="28"/>
          <w:szCs w:val="28"/>
        </w:rPr>
        <w:t xml:space="preserve">Управление знаниями. Как превратить знания в капитал. // Полный курс </w:t>
      </w:r>
      <w:r w:rsidRPr="00C241DD">
        <w:rPr>
          <w:rStyle w:val="fn"/>
          <w:rFonts w:ascii="Times New Roman" w:hAnsi="Times New Roman"/>
          <w:sz w:val="28"/>
          <w:szCs w:val="28"/>
          <w:lang w:val="en-US"/>
        </w:rPr>
        <w:t>MBA</w:t>
      </w:r>
      <w:r w:rsidRPr="00C241DD">
        <w:rPr>
          <w:rStyle w:val="fn"/>
          <w:rFonts w:ascii="Times New Roman" w:hAnsi="Times New Roman"/>
          <w:sz w:val="28"/>
          <w:szCs w:val="28"/>
        </w:rPr>
        <w:t xml:space="preserve">. - </w:t>
      </w:r>
      <w:r w:rsidRPr="00C241DD">
        <w:rPr>
          <w:rFonts w:ascii="Times New Roman" w:hAnsi="Times New Roman"/>
          <w:sz w:val="28"/>
          <w:szCs w:val="28"/>
        </w:rPr>
        <w:t>Эксмо, 2017. – 550 с.</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Гвиишани Д.М. Организация и управление. – М.: Наука, 1972.э</w:t>
      </w:r>
    </w:p>
    <w:p w:rsidR="0066067F" w:rsidRPr="00C241DD" w:rsidRDefault="0066067F"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 xml:space="preserve">Дятлов </w:t>
      </w:r>
      <w:r w:rsidR="00790476" w:rsidRPr="00C241DD">
        <w:rPr>
          <w:rFonts w:ascii="Times New Roman" w:hAnsi="Times New Roman"/>
          <w:color w:val="000000"/>
          <w:sz w:val="28"/>
          <w:szCs w:val="28"/>
          <w:shd w:val="clear" w:color="auto" w:fill="FFFFFF"/>
        </w:rPr>
        <w:t xml:space="preserve">С.А. </w:t>
      </w:r>
      <w:r w:rsidRPr="00C241DD">
        <w:rPr>
          <w:rFonts w:ascii="Times New Roman" w:hAnsi="Times New Roman"/>
          <w:color w:val="000000"/>
          <w:sz w:val="28"/>
          <w:szCs w:val="28"/>
          <w:shd w:val="clear" w:color="auto" w:fill="FFFFFF"/>
        </w:rPr>
        <w:t xml:space="preserve">«Основы теории человеческого капитала» СПб.: Издательство СПбУЭФ, 1994, </w:t>
      </w:r>
    </w:p>
    <w:p w:rsidR="0066067F" w:rsidRPr="00C241DD" w:rsidRDefault="0066067F"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lastRenderedPageBreak/>
        <w:t>Добрынин</w:t>
      </w:r>
      <w:r w:rsidR="00790476" w:rsidRPr="00C241DD">
        <w:rPr>
          <w:rFonts w:ascii="Times New Roman" w:hAnsi="Times New Roman"/>
          <w:color w:val="000000"/>
          <w:sz w:val="28"/>
          <w:szCs w:val="28"/>
          <w:shd w:val="clear" w:color="auto" w:fill="FFFFFF"/>
        </w:rPr>
        <w:t xml:space="preserve"> А.И.</w:t>
      </w:r>
      <w:r w:rsidRPr="00C241DD">
        <w:rPr>
          <w:rFonts w:ascii="Times New Roman" w:hAnsi="Times New Roman"/>
          <w:color w:val="000000"/>
          <w:sz w:val="28"/>
          <w:szCs w:val="28"/>
          <w:shd w:val="clear" w:color="auto" w:fill="FFFFFF"/>
        </w:rPr>
        <w:t>, С.А. Дятлов, С.А. Курганский «Производительные силы человека: структура и формы правления. – СПб.: Издательство СПбУЭФ, 1993.</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Дудченко В.С. Основы инновационной методологии. – М., 1996.</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Желнина Е.В. Профессиональная подготовка персонала крупной компании как социальная технология: дис. ... канд. социол. наук. – М., 2011.</w:t>
      </w:r>
    </w:p>
    <w:p w:rsidR="00790476" w:rsidRPr="00C241DD" w:rsidRDefault="00790476"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Захаржевская Е.Э. Проектирование технологии организации непрерывной профессиональной подготовки специалиста в условиях многоуровневого образовательного комплекса: дис. …... канд. пед. наук: 13.00.08. – Тамбов, 2003.</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Иванов О. И.  Человеческий потенциал (формирование, развитие, использование) / ИПРЭ РАН. - СПбГУ. -  СПб.: Скифия-принт, 2013. —336 с.</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Исаенко Ю. С. Ретроспективный анализ становления и развития системы интеллектуального капитала, [Электронный ресурс], Режим доступа: </w:t>
      </w:r>
      <w:hyperlink r:id="rId23" w:history="1">
        <w:r w:rsidR="0066067F" w:rsidRPr="00C241DD">
          <w:rPr>
            <w:rStyle w:val="ad"/>
            <w:rFonts w:ascii="Times New Roman" w:hAnsi="Times New Roman"/>
            <w:sz w:val="28"/>
            <w:szCs w:val="28"/>
            <w:lang w:val="en-US"/>
          </w:rPr>
          <w:t>https</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elibrary</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ru</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item</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asp</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id</w:t>
        </w:r>
        <w:r w:rsidR="0066067F" w:rsidRPr="00C241DD">
          <w:rPr>
            <w:rStyle w:val="ad"/>
            <w:rFonts w:ascii="Times New Roman" w:hAnsi="Times New Roman"/>
            <w:sz w:val="28"/>
            <w:szCs w:val="28"/>
          </w:rPr>
          <w:t>=14868177</w:t>
        </w:r>
      </w:hyperlink>
      <w:r w:rsidR="0066067F" w:rsidRPr="00C241DD">
        <w:rPr>
          <w:rFonts w:ascii="Times New Roman" w:hAnsi="Times New Roman"/>
          <w:sz w:val="28"/>
          <w:szCs w:val="28"/>
        </w:rPr>
        <w:t xml:space="preserve"> </w:t>
      </w:r>
      <w:r w:rsidRPr="00C241DD">
        <w:rPr>
          <w:rFonts w:ascii="Times New Roman" w:hAnsi="Times New Roman"/>
          <w:sz w:val="28"/>
          <w:szCs w:val="28"/>
        </w:rPr>
        <w:t>(Дата обращения: 04.04.2017)</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shd w:val="clear" w:color="auto" w:fill="FFFFFF"/>
        </w:rPr>
        <w:t>Калачев И.В. Социальные технологии в управлении современной организацией: дис.канд. социол. наук: 22.00.08. – Тюмень, 2004.</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С.В. Комаров и А.Н. Мухаметшин. </w:t>
      </w:r>
      <w:r w:rsidRPr="00C241DD">
        <w:rPr>
          <w:rFonts w:ascii="Times New Roman" w:hAnsi="Times New Roman"/>
          <w:sz w:val="28"/>
          <w:szCs w:val="28"/>
          <w:shd w:val="clear" w:color="auto" w:fill="FFFFFF"/>
        </w:rPr>
        <w:t>Понятие, структура и взаимодействие элементов интеллектуального капитала</w:t>
      </w:r>
      <w:r w:rsidRPr="00C241DD">
        <w:rPr>
          <w:rFonts w:ascii="Times New Roman" w:hAnsi="Times New Roman"/>
          <w:sz w:val="28"/>
          <w:szCs w:val="28"/>
        </w:rPr>
        <w:t xml:space="preserve"> [Электронный ресурс], Режим доступа: </w:t>
      </w:r>
      <w:hyperlink r:id="rId24" w:history="1">
        <w:r w:rsidRPr="00C241DD">
          <w:rPr>
            <w:rStyle w:val="ad"/>
            <w:rFonts w:ascii="Times New Roman" w:hAnsi="Times New Roman"/>
            <w:sz w:val="28"/>
            <w:szCs w:val="28"/>
          </w:rPr>
          <w:t>http://cyberleninka.ru/article/n/ponyatie-struktura-i-vzaimodeystvie-elementov-intellektualnogo-kapitala</w:t>
        </w:r>
      </w:hyperlink>
      <w:r w:rsidRPr="00C241DD">
        <w:rPr>
          <w:rFonts w:ascii="Times New Roman" w:hAnsi="Times New Roman"/>
          <w:sz w:val="28"/>
          <w:szCs w:val="28"/>
        </w:rPr>
        <w:t xml:space="preserve"> (Дата обращения: 15.04.2017)</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Ксенофонтова Х.З. Социальные технологии в формировании и развитии потенциала управленческого персонала (на примере промышленных предприятий): дис. …... канд. социол. наук: 22.00.08. – Пенза, 2005.</w:t>
      </w:r>
    </w:p>
    <w:p w:rsidR="00150FCE" w:rsidRPr="00C241DD" w:rsidRDefault="00150FCE" w:rsidP="0066067F">
      <w:pPr>
        <w:pStyle w:val="a3"/>
        <w:numPr>
          <w:ilvl w:val="0"/>
          <w:numId w:val="9"/>
        </w:numPr>
        <w:jc w:val="both"/>
        <w:rPr>
          <w:rFonts w:ascii="Times New Roman" w:hAnsi="Times New Roman"/>
          <w:sz w:val="28"/>
          <w:szCs w:val="28"/>
        </w:rPr>
      </w:pPr>
      <w:r w:rsidRPr="00C241DD">
        <w:rPr>
          <w:rStyle w:val="apple-converted-space"/>
          <w:rFonts w:ascii="Times New Roman" w:eastAsiaTheme="majorEastAsia" w:hAnsi="Times New Roman"/>
          <w:color w:val="000000"/>
          <w:sz w:val="28"/>
          <w:szCs w:val="28"/>
          <w:shd w:val="clear" w:color="auto" w:fill="FFFFFF"/>
        </w:rPr>
        <w:lastRenderedPageBreak/>
        <w:t> </w:t>
      </w:r>
      <w:r w:rsidRPr="00C241DD">
        <w:rPr>
          <w:rFonts w:ascii="Times New Roman" w:hAnsi="Times New Roman"/>
          <w:color w:val="000000"/>
          <w:sz w:val="28"/>
          <w:szCs w:val="28"/>
          <w:shd w:val="clear" w:color="auto" w:fill="FFFFFF"/>
        </w:rPr>
        <w:t>Кузьмич П.Б. Социальные технологии управления человеческими ресурсами организации в условиях инновационного развития: дис. ...… канд. социол. наук: 22.00.08. – Саратов, 2006.</w:t>
      </w:r>
    </w:p>
    <w:p w:rsidR="00150FCE" w:rsidRPr="00C241DD" w:rsidRDefault="00150FCE" w:rsidP="00150FCE">
      <w:pPr>
        <w:pStyle w:val="a3"/>
        <w:numPr>
          <w:ilvl w:val="0"/>
          <w:numId w:val="9"/>
        </w:numPr>
        <w:shd w:val="clear" w:color="auto" w:fill="FFFFFF"/>
        <w:spacing w:after="0" w:line="288" w:lineRule="atLeast"/>
        <w:ind w:right="784"/>
        <w:rPr>
          <w:rFonts w:ascii="Times New Roman" w:hAnsi="Times New Roman"/>
          <w:color w:val="000000"/>
          <w:sz w:val="28"/>
          <w:szCs w:val="28"/>
          <w:lang w:eastAsia="ru-RU"/>
        </w:rPr>
      </w:pPr>
      <w:r w:rsidRPr="00C241DD">
        <w:rPr>
          <w:rFonts w:ascii="Times New Roman" w:hAnsi="Times New Roman"/>
          <w:color w:val="000000"/>
          <w:sz w:val="28"/>
          <w:szCs w:val="28"/>
          <w:lang w:eastAsia="ru-RU"/>
        </w:rPr>
        <w:t>Магда В. Современные теории организации. Генезис, состояние, проблемы, перспективы развития. – М.: Изд-во МГУ, 1991.</w:t>
      </w:r>
    </w:p>
    <w:p w:rsidR="00150FCE" w:rsidRPr="00C241DD" w:rsidRDefault="00150FCE" w:rsidP="00150FCE">
      <w:pPr>
        <w:pStyle w:val="a3"/>
        <w:jc w:val="both"/>
        <w:rPr>
          <w:rFonts w:ascii="Times New Roman" w:hAnsi="Times New Roman"/>
          <w:sz w:val="28"/>
          <w:szCs w:val="28"/>
        </w:rPr>
      </w:pP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 </w:t>
      </w:r>
      <w:r w:rsidRPr="00C241DD">
        <w:rPr>
          <w:rStyle w:val="af0"/>
          <w:rFonts w:ascii="Times New Roman" w:hAnsi="Times New Roman"/>
          <w:bCs/>
          <w:i w:val="0"/>
          <w:sz w:val="28"/>
          <w:szCs w:val="28"/>
          <w:shd w:val="clear" w:color="auto" w:fill="FFFFFF"/>
        </w:rPr>
        <w:t>Маркс</w:t>
      </w:r>
      <w:r w:rsidRPr="00C241DD">
        <w:rPr>
          <w:rStyle w:val="apple-converted-space"/>
          <w:rFonts w:ascii="Times New Roman" w:hAnsi="Times New Roman"/>
          <w:sz w:val="28"/>
          <w:szCs w:val="28"/>
          <w:shd w:val="clear" w:color="auto" w:fill="FFFFFF"/>
        </w:rPr>
        <w:t> </w:t>
      </w:r>
      <w:r w:rsidRPr="00C241DD">
        <w:rPr>
          <w:rFonts w:ascii="Times New Roman" w:hAnsi="Times New Roman"/>
          <w:sz w:val="28"/>
          <w:szCs w:val="28"/>
          <w:shd w:val="clear" w:color="auto" w:fill="FFFFFF"/>
        </w:rPr>
        <w:t>К.</w:t>
      </w:r>
      <w:r w:rsidRPr="00C241DD">
        <w:rPr>
          <w:rStyle w:val="apple-converted-space"/>
          <w:rFonts w:ascii="Times New Roman" w:hAnsi="Times New Roman"/>
          <w:sz w:val="28"/>
          <w:szCs w:val="28"/>
          <w:shd w:val="clear" w:color="auto" w:fill="FFFFFF"/>
        </w:rPr>
        <w:t> </w:t>
      </w:r>
      <w:r w:rsidRPr="00C241DD">
        <w:rPr>
          <w:rStyle w:val="af0"/>
          <w:rFonts w:ascii="Times New Roman" w:hAnsi="Times New Roman"/>
          <w:bCs/>
          <w:i w:val="0"/>
          <w:sz w:val="28"/>
          <w:szCs w:val="28"/>
          <w:shd w:val="clear" w:color="auto" w:fill="FFFFFF"/>
        </w:rPr>
        <w:t>Капитал</w:t>
      </w:r>
      <w:r w:rsidRPr="00C241DD">
        <w:rPr>
          <w:rFonts w:ascii="Times New Roman" w:hAnsi="Times New Roman"/>
          <w:sz w:val="28"/>
          <w:szCs w:val="28"/>
          <w:shd w:val="clear" w:color="auto" w:fill="FFFFFF"/>
        </w:rPr>
        <w:t>. Критика политической экономии. В</w:t>
      </w:r>
      <w:r w:rsidRPr="00C241DD">
        <w:rPr>
          <w:rStyle w:val="apple-converted-space"/>
          <w:rFonts w:ascii="Times New Roman" w:hAnsi="Times New Roman"/>
          <w:sz w:val="28"/>
          <w:szCs w:val="28"/>
          <w:shd w:val="clear" w:color="auto" w:fill="FFFFFF"/>
        </w:rPr>
        <w:t> </w:t>
      </w:r>
      <w:r w:rsidRPr="00C241DD">
        <w:rPr>
          <w:rStyle w:val="af0"/>
          <w:rFonts w:ascii="Times New Roman" w:hAnsi="Times New Roman"/>
          <w:bCs/>
          <w:i w:val="0"/>
          <w:sz w:val="28"/>
          <w:szCs w:val="28"/>
          <w:shd w:val="clear" w:color="auto" w:fill="FFFFFF"/>
        </w:rPr>
        <w:t>3</w:t>
      </w:r>
      <w:r w:rsidRPr="00C241DD">
        <w:rPr>
          <w:rFonts w:ascii="Times New Roman" w:hAnsi="Times New Roman"/>
          <w:sz w:val="28"/>
          <w:szCs w:val="28"/>
          <w:shd w:val="clear" w:color="auto" w:fill="FFFFFF"/>
        </w:rPr>
        <w:t>-</w:t>
      </w:r>
      <w:r w:rsidRPr="00C241DD">
        <w:rPr>
          <w:rStyle w:val="af0"/>
          <w:rFonts w:ascii="Times New Roman" w:hAnsi="Times New Roman"/>
          <w:bCs/>
          <w:i w:val="0"/>
          <w:sz w:val="28"/>
          <w:szCs w:val="28"/>
          <w:shd w:val="clear" w:color="auto" w:fill="FFFFFF"/>
        </w:rPr>
        <w:t>х</w:t>
      </w:r>
      <w:r w:rsidRPr="00C241DD">
        <w:rPr>
          <w:rStyle w:val="apple-converted-space"/>
          <w:rFonts w:ascii="Times New Roman" w:hAnsi="Times New Roman"/>
          <w:sz w:val="28"/>
          <w:szCs w:val="28"/>
          <w:shd w:val="clear" w:color="auto" w:fill="FFFFFF"/>
        </w:rPr>
        <w:t> </w:t>
      </w:r>
      <w:r w:rsidRPr="00C241DD">
        <w:rPr>
          <w:rFonts w:ascii="Times New Roman" w:hAnsi="Times New Roman"/>
          <w:sz w:val="28"/>
          <w:szCs w:val="28"/>
          <w:shd w:val="clear" w:color="auto" w:fill="FFFFFF"/>
        </w:rPr>
        <w:t>книгах.</w:t>
      </w:r>
      <w:r w:rsidRPr="00C241DD">
        <w:rPr>
          <w:rStyle w:val="apple-converted-space"/>
          <w:rFonts w:ascii="Times New Roman" w:hAnsi="Times New Roman"/>
          <w:sz w:val="28"/>
          <w:szCs w:val="28"/>
          <w:shd w:val="clear" w:color="auto" w:fill="FFFFFF"/>
        </w:rPr>
        <w:t> </w:t>
      </w:r>
      <w:r w:rsidRPr="00C241DD">
        <w:rPr>
          <w:rStyle w:val="af0"/>
          <w:rFonts w:ascii="Times New Roman" w:hAnsi="Times New Roman"/>
          <w:bCs/>
          <w:i w:val="0"/>
          <w:sz w:val="28"/>
          <w:szCs w:val="28"/>
          <w:shd w:val="clear" w:color="auto" w:fill="FFFFFF"/>
        </w:rPr>
        <w:t>Т</w:t>
      </w:r>
      <w:r w:rsidRPr="00C241DD">
        <w:rPr>
          <w:rFonts w:ascii="Times New Roman" w:hAnsi="Times New Roman"/>
          <w:sz w:val="28"/>
          <w:szCs w:val="28"/>
          <w:shd w:val="clear" w:color="auto" w:fill="FFFFFF"/>
        </w:rPr>
        <w:t>.1 - 3. Изд.8,  1936. - 1916 с</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Маршалл А. Принципы экономической науки. Т. 1. - М.: Прогресс, 1993. - 381с.</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Наумова Е. Ю.  К вопросу определения понятия «человеческие ресурсы». [Электронный ресурс], Режим доступа: </w:t>
      </w:r>
      <w:hyperlink r:id="rId25" w:history="1">
        <w:r w:rsidR="0066067F" w:rsidRPr="00C241DD">
          <w:rPr>
            <w:rStyle w:val="ad"/>
            <w:rFonts w:ascii="Times New Roman" w:hAnsi="Times New Roman"/>
            <w:sz w:val="28"/>
            <w:szCs w:val="28"/>
          </w:rPr>
          <w:t>http://cyberleninka.ru/article/n/k-voprosu-opredeleniya-ponyatiya-chelovecheskie-resursy</w:t>
        </w:r>
      </w:hyperlink>
      <w:r w:rsidR="0066067F" w:rsidRPr="00C241DD">
        <w:rPr>
          <w:rFonts w:ascii="Times New Roman" w:hAnsi="Times New Roman"/>
          <w:sz w:val="28"/>
          <w:szCs w:val="28"/>
        </w:rPr>
        <w:t xml:space="preserve"> </w:t>
      </w:r>
      <w:r w:rsidRPr="00C241DD">
        <w:rPr>
          <w:rFonts w:ascii="Times New Roman" w:hAnsi="Times New Roman"/>
          <w:sz w:val="28"/>
          <w:szCs w:val="28"/>
        </w:rPr>
        <w:t>(Дата обращения 05.03.2017)</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 </w:t>
      </w:r>
      <w:r w:rsidRPr="00C241DD">
        <w:rPr>
          <w:rFonts w:ascii="Times New Roman" w:hAnsi="Times New Roman"/>
          <w:bCs/>
          <w:iCs/>
          <w:sz w:val="28"/>
          <w:szCs w:val="28"/>
        </w:rPr>
        <w:t xml:space="preserve">Нонак И., Такеучи Х. Модель SECI. </w:t>
      </w:r>
      <w:r w:rsidRPr="00C241DD">
        <w:rPr>
          <w:rFonts w:ascii="Times New Roman" w:hAnsi="Times New Roman"/>
          <w:sz w:val="28"/>
          <w:szCs w:val="28"/>
        </w:rPr>
        <w:t xml:space="preserve">[Электронный ресурс], Режим доступа: </w:t>
      </w:r>
      <w:hyperlink r:id="rId26" w:history="1">
        <w:r w:rsidR="0066067F" w:rsidRPr="00C241DD">
          <w:rPr>
            <w:rStyle w:val="ad"/>
            <w:rFonts w:ascii="Times New Roman" w:hAnsi="Times New Roman"/>
            <w:sz w:val="28"/>
            <w:szCs w:val="28"/>
            <w:lang w:val="en-US"/>
          </w:rPr>
          <w:t>http</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www</w:t>
        </w:r>
        <w:r w:rsidR="0066067F" w:rsidRPr="00C241DD">
          <w:rPr>
            <w:rStyle w:val="ad"/>
            <w:rFonts w:ascii="Times New Roman" w:hAnsi="Times New Roman"/>
            <w:sz w:val="28"/>
            <w:szCs w:val="28"/>
          </w:rPr>
          <w:t>.12</w:t>
        </w:r>
        <w:r w:rsidR="0066067F" w:rsidRPr="00C241DD">
          <w:rPr>
            <w:rStyle w:val="ad"/>
            <w:rFonts w:ascii="Times New Roman" w:hAnsi="Times New Roman"/>
            <w:sz w:val="28"/>
            <w:szCs w:val="28"/>
            <w:lang w:val="en-US"/>
          </w:rPr>
          <w:t>manage</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com</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methods</w:t>
        </w:r>
        <w:r w:rsidR="0066067F" w:rsidRPr="00C241DD">
          <w:rPr>
            <w:rStyle w:val="ad"/>
            <w:rFonts w:ascii="Times New Roman" w:hAnsi="Times New Roman"/>
            <w:sz w:val="28"/>
            <w:szCs w:val="28"/>
          </w:rPr>
          <w:t>_</w:t>
        </w:r>
        <w:r w:rsidR="0066067F" w:rsidRPr="00C241DD">
          <w:rPr>
            <w:rStyle w:val="ad"/>
            <w:rFonts w:ascii="Times New Roman" w:hAnsi="Times New Roman"/>
            <w:sz w:val="28"/>
            <w:szCs w:val="28"/>
            <w:lang w:val="en-US"/>
          </w:rPr>
          <w:t>nonaka</w:t>
        </w:r>
        <w:r w:rsidR="0066067F" w:rsidRPr="00C241DD">
          <w:rPr>
            <w:rStyle w:val="ad"/>
            <w:rFonts w:ascii="Times New Roman" w:hAnsi="Times New Roman"/>
            <w:sz w:val="28"/>
            <w:szCs w:val="28"/>
          </w:rPr>
          <w:t>_</w:t>
        </w:r>
        <w:r w:rsidR="0066067F" w:rsidRPr="00C241DD">
          <w:rPr>
            <w:rStyle w:val="ad"/>
            <w:rFonts w:ascii="Times New Roman" w:hAnsi="Times New Roman"/>
            <w:sz w:val="28"/>
            <w:szCs w:val="28"/>
            <w:lang w:val="en-US"/>
          </w:rPr>
          <w:t>seci</w:t>
        </w:r>
        <w:r w:rsidR="0066067F" w:rsidRPr="00C241DD">
          <w:rPr>
            <w:rStyle w:val="ad"/>
            <w:rFonts w:ascii="Times New Roman" w:hAnsi="Times New Roman"/>
            <w:sz w:val="28"/>
            <w:szCs w:val="28"/>
          </w:rPr>
          <w:t>_</w:t>
        </w:r>
        <w:r w:rsidR="0066067F" w:rsidRPr="00C241DD">
          <w:rPr>
            <w:rStyle w:val="ad"/>
            <w:rFonts w:ascii="Times New Roman" w:hAnsi="Times New Roman"/>
            <w:sz w:val="28"/>
            <w:szCs w:val="28"/>
            <w:lang w:val="en-US"/>
          </w:rPr>
          <w:t>ru</w:t>
        </w:r>
        <w:r w:rsidR="0066067F" w:rsidRPr="00C241DD">
          <w:rPr>
            <w:rStyle w:val="ad"/>
            <w:rFonts w:ascii="Times New Roman" w:hAnsi="Times New Roman"/>
            <w:sz w:val="28"/>
            <w:szCs w:val="28"/>
          </w:rPr>
          <w:t>.</w:t>
        </w:r>
        <w:r w:rsidR="0066067F" w:rsidRPr="00C241DD">
          <w:rPr>
            <w:rStyle w:val="ad"/>
            <w:rFonts w:ascii="Times New Roman" w:hAnsi="Times New Roman"/>
            <w:sz w:val="28"/>
            <w:szCs w:val="28"/>
            <w:lang w:val="en-US"/>
          </w:rPr>
          <w:t>html</w:t>
        </w:r>
      </w:hyperlink>
      <w:r w:rsidR="0066067F" w:rsidRPr="00C241DD">
        <w:rPr>
          <w:rFonts w:ascii="Times New Roman" w:hAnsi="Times New Roman"/>
          <w:sz w:val="28"/>
          <w:szCs w:val="28"/>
        </w:rPr>
        <w:t xml:space="preserve"> </w:t>
      </w:r>
      <w:r w:rsidRPr="00C241DD">
        <w:rPr>
          <w:rFonts w:ascii="Times New Roman" w:hAnsi="Times New Roman"/>
          <w:sz w:val="28"/>
          <w:szCs w:val="28"/>
        </w:rPr>
        <w:t>(Дата обращения: 10.05.2017)</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shd w:val="clear" w:color="auto" w:fill="FFFFFF"/>
        </w:rPr>
        <w:t>Петти В. Экономические и статистические работы. - М.: Соцэкгиз, 1940. – 324 с.</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Питерс Т., Уотермен Р. В поисках эффективного управления. – М.: Прогресс, 1986.</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Плотников М.В. Вовлечение сотрудников в реструктуризацию предприятия // Современные исследования социальных проблем: сб. ст. общерос. науч.-практ. конф. Вып. 3. – 2009. – С. 161–164.</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Плотников М.В. Комплексный системный подход к оздоровлению предприятий// Современные исследования социальных проблем: сб. ст. общерос. науч.-практ. конф. Вып. 3. – 2009. – С. 158–161.</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 Радаев В. В. Понятие капитала, формы капиталов и их конвертация. // Электронный журнал Экономическая социология. – 2002. -  № 4. – С. </w:t>
      </w:r>
      <w:r w:rsidRPr="00C241DD">
        <w:rPr>
          <w:rFonts w:ascii="Times New Roman" w:hAnsi="Times New Roman"/>
          <w:sz w:val="28"/>
          <w:szCs w:val="28"/>
        </w:rPr>
        <w:lastRenderedPageBreak/>
        <w:t xml:space="preserve">20 - 32. [Электронный ресурс], Режим доступа: </w:t>
      </w:r>
      <w:hyperlink r:id="rId27" w:anchor="doc_26593609" w:history="1">
        <w:r w:rsidR="0066067F" w:rsidRPr="00C241DD">
          <w:rPr>
            <w:rStyle w:val="ad"/>
            <w:rFonts w:ascii="Times New Roman" w:hAnsi="Times New Roman"/>
            <w:sz w:val="28"/>
            <w:szCs w:val="28"/>
          </w:rPr>
          <w:t>https://ecsoc.hse.ru/2002-3-4/annot.html#doc_26593609</w:t>
        </w:r>
      </w:hyperlink>
      <w:r w:rsidR="0066067F" w:rsidRPr="00C241DD">
        <w:rPr>
          <w:rFonts w:ascii="Times New Roman" w:hAnsi="Times New Roman"/>
          <w:sz w:val="28"/>
          <w:szCs w:val="28"/>
        </w:rPr>
        <w:t xml:space="preserve"> </w:t>
      </w:r>
      <w:r w:rsidRPr="00C241DD">
        <w:rPr>
          <w:rFonts w:ascii="Times New Roman" w:hAnsi="Times New Roman"/>
          <w:sz w:val="28"/>
          <w:szCs w:val="28"/>
        </w:rPr>
        <w:t>(Дата обращения 05.03.2017)</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 xml:space="preserve"> Риккардо Д. Начало политической экономии // Антология экономической классики. В 2-томах. Т. 1. – М.: МП «ЭКОНОВ», 1993. – 319 с.</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 xml:space="preserve"> Росс Л., Нисбетт Р. Человек и ситуация. Уроки социальной психологии. – М.: Аспект Пресс, 1999.</w:t>
      </w:r>
    </w:p>
    <w:p w:rsidR="00150FCE" w:rsidRPr="00C241DD" w:rsidRDefault="00150FCE" w:rsidP="0066067F">
      <w:pPr>
        <w:pStyle w:val="a3"/>
        <w:numPr>
          <w:ilvl w:val="0"/>
          <w:numId w:val="9"/>
        </w:numPr>
        <w:jc w:val="both"/>
        <w:rPr>
          <w:rFonts w:ascii="Times New Roman" w:hAnsi="Times New Roman"/>
          <w:sz w:val="28"/>
          <w:szCs w:val="28"/>
        </w:rPr>
      </w:pPr>
      <w:r w:rsidRPr="00C241DD">
        <w:rPr>
          <w:rFonts w:ascii="Times New Roman" w:hAnsi="Times New Roman"/>
          <w:color w:val="000000"/>
          <w:sz w:val="28"/>
          <w:szCs w:val="28"/>
        </w:rPr>
        <w:t xml:space="preserve"> Сенге П. [и др.]. Танец перемен: новые проблемы самообучающихся организаций/ пер. с англ. – М.: Олимп-Бизнес, 2003.</w:t>
      </w:r>
    </w:p>
    <w:p w:rsidR="0032599D" w:rsidRPr="00C241DD" w:rsidRDefault="0032599D" w:rsidP="0066067F">
      <w:pPr>
        <w:pStyle w:val="a3"/>
        <w:numPr>
          <w:ilvl w:val="0"/>
          <w:numId w:val="9"/>
        </w:numPr>
        <w:jc w:val="both"/>
        <w:rPr>
          <w:rFonts w:ascii="Times New Roman" w:hAnsi="Times New Roman"/>
          <w:sz w:val="28"/>
          <w:szCs w:val="28"/>
        </w:rPr>
      </w:pPr>
      <w:r w:rsidRPr="00C241DD">
        <w:rPr>
          <w:rFonts w:ascii="Times New Roman" w:hAnsi="Times New Roman"/>
          <w:sz w:val="28"/>
          <w:szCs w:val="28"/>
        </w:rPr>
        <w:t>Смирнов В.Т., Сошников И.В., Романчин В.И., Скоблякова И.В.Человеческий капитал: содержание и виды, оценка и стимулирование: монография, под ред. д.э.н., профессора В.Т. Смирнова. – М.: Машиностроение-1, Орел: ОрелГТУ, 2005. – 513 с.</w:t>
      </w:r>
    </w:p>
    <w:p w:rsidR="0032599D" w:rsidRPr="00C241DD" w:rsidRDefault="0032599D"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sz w:val="28"/>
          <w:szCs w:val="28"/>
          <w:shd w:val="clear" w:color="auto" w:fill="FFFFFF"/>
        </w:rPr>
        <w:t xml:space="preserve"> Смит А. Исследование о природе и причинах богатства народов - М.: Соцэкгиз, 1962. - 590с.</w:t>
      </w:r>
    </w:p>
    <w:p w:rsidR="0066067F" w:rsidRPr="00C241DD" w:rsidRDefault="0032599D" w:rsidP="0066067F">
      <w:pPr>
        <w:pStyle w:val="aa"/>
        <w:numPr>
          <w:ilvl w:val="0"/>
          <w:numId w:val="9"/>
        </w:numPr>
        <w:spacing w:line="360" w:lineRule="auto"/>
        <w:jc w:val="both"/>
        <w:rPr>
          <w:rStyle w:val="apple-converted-space"/>
          <w:rFonts w:ascii="Times New Roman" w:hAnsi="Times New Roman" w:cs="Times New Roman"/>
          <w:sz w:val="28"/>
          <w:szCs w:val="28"/>
          <w:shd w:val="clear" w:color="auto" w:fill="FFFFFF"/>
          <w:lang w:val="en-US"/>
        </w:rPr>
      </w:pPr>
      <w:r w:rsidRPr="00C241DD">
        <w:rPr>
          <w:rFonts w:ascii="Times New Roman" w:hAnsi="Times New Roman" w:cs="Times New Roman"/>
          <w:sz w:val="28"/>
          <w:szCs w:val="28"/>
        </w:rPr>
        <w:t xml:space="preserve"> Стюарт Т.А. Интеллектуальный капитал. Новый источник богатства организаций. Пер. с англ. </w:t>
      </w:r>
      <w:r w:rsidRPr="00C241DD">
        <w:rPr>
          <w:rFonts w:ascii="Times New Roman" w:hAnsi="Times New Roman" w:cs="Times New Roman"/>
          <w:sz w:val="28"/>
          <w:szCs w:val="28"/>
          <w:shd w:val="clear" w:color="auto" w:fill="FFFFFF"/>
        </w:rPr>
        <w:t>В</w:t>
      </w:r>
      <w:r w:rsidRPr="00C241DD">
        <w:rPr>
          <w:rFonts w:ascii="Times New Roman" w:hAnsi="Times New Roman" w:cs="Times New Roman"/>
          <w:sz w:val="28"/>
          <w:szCs w:val="28"/>
          <w:shd w:val="clear" w:color="auto" w:fill="FFFFFF"/>
          <w:lang w:val="en-US"/>
        </w:rPr>
        <w:t xml:space="preserve">. </w:t>
      </w:r>
      <w:r w:rsidRPr="00C241DD">
        <w:rPr>
          <w:rFonts w:ascii="Times New Roman" w:hAnsi="Times New Roman" w:cs="Times New Roman"/>
          <w:sz w:val="28"/>
          <w:szCs w:val="28"/>
          <w:shd w:val="clear" w:color="auto" w:fill="FFFFFF"/>
        </w:rPr>
        <w:t>Ноздриной</w:t>
      </w:r>
      <w:r w:rsidRPr="00C241DD">
        <w:rPr>
          <w:rFonts w:ascii="Times New Roman" w:hAnsi="Times New Roman" w:cs="Times New Roman"/>
          <w:sz w:val="28"/>
          <w:szCs w:val="28"/>
          <w:shd w:val="clear" w:color="auto" w:fill="FFFFFF"/>
          <w:lang w:val="en-US"/>
        </w:rPr>
        <w:t>.</w:t>
      </w:r>
      <w:r w:rsidRPr="00C241DD">
        <w:rPr>
          <w:rFonts w:ascii="Times New Roman" w:hAnsi="Times New Roman" w:cs="Times New Roman"/>
          <w:sz w:val="28"/>
          <w:szCs w:val="28"/>
          <w:lang w:val="en-US"/>
        </w:rPr>
        <w:t xml:space="preserve"> – </w:t>
      </w:r>
      <w:r w:rsidRPr="00C241DD">
        <w:rPr>
          <w:rFonts w:ascii="Times New Roman" w:hAnsi="Times New Roman" w:cs="Times New Roman"/>
          <w:sz w:val="28"/>
          <w:szCs w:val="28"/>
        </w:rPr>
        <w:t>М</w:t>
      </w:r>
      <w:r w:rsidRPr="00C241DD">
        <w:rPr>
          <w:rFonts w:ascii="Times New Roman" w:hAnsi="Times New Roman" w:cs="Times New Roman"/>
          <w:sz w:val="28"/>
          <w:szCs w:val="28"/>
          <w:lang w:val="en-US"/>
        </w:rPr>
        <w:t xml:space="preserve">.: </w:t>
      </w:r>
      <w:r w:rsidRPr="00C241DD">
        <w:rPr>
          <w:rFonts w:ascii="Times New Roman" w:hAnsi="Times New Roman" w:cs="Times New Roman"/>
          <w:sz w:val="28"/>
          <w:szCs w:val="28"/>
        </w:rPr>
        <w:t>Поколение</w:t>
      </w:r>
      <w:r w:rsidRPr="00C241DD">
        <w:rPr>
          <w:rFonts w:ascii="Times New Roman" w:hAnsi="Times New Roman" w:cs="Times New Roman"/>
          <w:sz w:val="28"/>
          <w:szCs w:val="28"/>
          <w:lang w:val="en-US"/>
        </w:rPr>
        <w:t>, 2007. - 368 c.</w:t>
      </w:r>
      <w:r w:rsidRPr="00C241DD">
        <w:rPr>
          <w:rStyle w:val="apple-converted-space"/>
          <w:rFonts w:ascii="Times New Roman" w:hAnsi="Times New Roman" w:cs="Times New Roman"/>
          <w:sz w:val="28"/>
          <w:szCs w:val="28"/>
          <w:shd w:val="clear" w:color="auto" w:fill="FFFFFF"/>
          <w:lang w:val="en-US"/>
        </w:rPr>
        <w:t> </w:t>
      </w:r>
    </w:p>
    <w:p w:rsidR="00150FCE" w:rsidRPr="00C241DD" w:rsidRDefault="00150FCE"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Тейлор Ф. Научная организация труда. – М., 1925.</w:t>
      </w:r>
    </w:p>
    <w:p w:rsidR="00150FCE" w:rsidRPr="00C241DD" w:rsidRDefault="00150FCE" w:rsidP="0066067F">
      <w:pPr>
        <w:pStyle w:val="aa"/>
        <w:numPr>
          <w:ilvl w:val="0"/>
          <w:numId w:val="9"/>
        </w:numPr>
        <w:spacing w:line="360" w:lineRule="auto"/>
        <w:jc w:val="both"/>
        <w:rPr>
          <w:rStyle w:val="apple-converted-space"/>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Тейлор Ф.У. Принципы научного управления. – М., 2005.</w:t>
      </w:r>
    </w:p>
    <w:p w:rsidR="0066067F" w:rsidRPr="00C241DD" w:rsidRDefault="0066067F" w:rsidP="0066067F">
      <w:pPr>
        <w:pStyle w:val="aa"/>
        <w:numPr>
          <w:ilvl w:val="0"/>
          <w:numId w:val="9"/>
        </w:numPr>
        <w:spacing w:line="360" w:lineRule="auto"/>
        <w:jc w:val="both"/>
        <w:rPr>
          <w:rFonts w:ascii="Times New Roman" w:hAnsi="Times New Roman" w:cs="Times New Roman"/>
          <w:sz w:val="28"/>
          <w:szCs w:val="28"/>
          <w:shd w:val="clear" w:color="auto" w:fill="FFFFFF"/>
          <w:lang w:val="en-US"/>
        </w:rPr>
      </w:pPr>
      <w:r w:rsidRPr="00C241DD">
        <w:rPr>
          <w:rFonts w:ascii="Times New Roman" w:hAnsi="Times New Roman" w:cs="Times New Roman"/>
          <w:sz w:val="28"/>
          <w:szCs w:val="28"/>
        </w:rPr>
        <w:t>Цыренова Е. Д.Формирование и динамика человеческого капитала транзитивной экономики , Изд. ВСГТУ, 1999</w:t>
      </w:r>
    </w:p>
    <w:p w:rsidR="00150FCE" w:rsidRPr="00C241DD" w:rsidRDefault="00150FCE"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 xml:space="preserve"> Файоль А. Учение об управлении// Научная организация труда и управления. – М., 1965.</w:t>
      </w:r>
    </w:p>
    <w:p w:rsidR="00150FCE" w:rsidRPr="00C241DD" w:rsidRDefault="00150FCE"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Фрайлингер К., Фишер И. Управление изменениями в организациях. – М.: Книгописная палата, 2002.</w:t>
      </w:r>
    </w:p>
    <w:p w:rsidR="00150FCE" w:rsidRPr="00C241DD" w:rsidRDefault="00150FCE"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Щедровицкий Г.П. Организация, руководство, управление. Т. 5. Методология и философия организационно-управленческой деятельности: Основные понятия и принципы: курс лекций. – М.: Путь,</w:t>
      </w:r>
    </w:p>
    <w:p w:rsidR="00834F9F" w:rsidRPr="00C241DD" w:rsidRDefault="00834F9F"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lastRenderedPageBreak/>
        <w:t>Щербина В.В., Попова Е.П. Современные модели организационного развития: проблема классификации и синтеза// Управление человеческими ресурсами: менеджмент и консультирование/ под ред. В.В. Щербины. – М., 2004.</w:t>
      </w:r>
    </w:p>
    <w:p w:rsidR="00834F9F" w:rsidRPr="00C241DD" w:rsidRDefault="00834F9F"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Щербина В.В., Попова Е.П. Организационное развитие: монография. – М.: Шк. изд. и медиабизнеса, 2011.</w:t>
      </w:r>
    </w:p>
    <w:p w:rsidR="00834F9F" w:rsidRPr="00C241DD" w:rsidRDefault="00834F9F"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color w:val="000000"/>
          <w:sz w:val="28"/>
          <w:szCs w:val="28"/>
        </w:rPr>
        <w:t>Щербина В.В., Попова Е.П. Современные концепции структурных изменений в организации// Социс. – 1996. – №1.</w:t>
      </w:r>
    </w:p>
    <w:p w:rsidR="00834F9F" w:rsidRPr="00C241DD" w:rsidRDefault="00834F9F" w:rsidP="0066067F">
      <w:pPr>
        <w:pStyle w:val="aa"/>
        <w:numPr>
          <w:ilvl w:val="0"/>
          <w:numId w:val="9"/>
        </w:numPr>
        <w:spacing w:line="360" w:lineRule="auto"/>
        <w:jc w:val="both"/>
        <w:rPr>
          <w:rFonts w:ascii="Times New Roman" w:hAnsi="Times New Roman" w:cs="Times New Roman"/>
          <w:sz w:val="28"/>
          <w:szCs w:val="28"/>
          <w:shd w:val="clear" w:color="auto" w:fill="FFFFFF"/>
          <w:lang w:val="en-US"/>
        </w:rPr>
      </w:pPr>
      <w:r w:rsidRPr="00C241DD">
        <w:rPr>
          <w:rFonts w:ascii="Times New Roman" w:hAnsi="Times New Roman" w:cs="Times New Roman"/>
          <w:color w:val="000000"/>
          <w:sz w:val="28"/>
          <w:szCs w:val="28"/>
        </w:rPr>
        <w:t xml:space="preserve"> </w:t>
      </w:r>
      <w:r w:rsidRPr="00C241DD">
        <w:rPr>
          <w:rFonts w:ascii="Times New Roman" w:hAnsi="Times New Roman" w:cs="Times New Roman"/>
          <w:color w:val="000000"/>
          <w:sz w:val="28"/>
          <w:szCs w:val="28"/>
          <w:lang w:val="en-US"/>
        </w:rPr>
        <w:t>Argyris Ch. Management and Organization Development. The Path from XA to YB. – New York, 1981.</w:t>
      </w:r>
    </w:p>
    <w:p w:rsidR="00834F9F" w:rsidRPr="00C241DD" w:rsidRDefault="00834F9F" w:rsidP="0066067F">
      <w:pPr>
        <w:pStyle w:val="aa"/>
        <w:numPr>
          <w:ilvl w:val="0"/>
          <w:numId w:val="9"/>
        </w:numPr>
        <w:spacing w:line="360" w:lineRule="auto"/>
        <w:jc w:val="both"/>
        <w:rPr>
          <w:rStyle w:val="apple-converted-space"/>
          <w:rFonts w:ascii="Times New Roman" w:hAnsi="Times New Roman" w:cs="Times New Roman"/>
          <w:sz w:val="28"/>
          <w:szCs w:val="28"/>
          <w:shd w:val="clear" w:color="auto" w:fill="FFFFFF"/>
          <w:lang w:val="en-US"/>
        </w:rPr>
      </w:pPr>
      <w:r w:rsidRPr="00C241DD">
        <w:rPr>
          <w:rFonts w:ascii="Times New Roman" w:hAnsi="Times New Roman" w:cs="Times New Roman"/>
          <w:color w:val="000000"/>
          <w:sz w:val="28"/>
          <w:szCs w:val="28"/>
          <w:lang w:val="en-US"/>
        </w:rPr>
        <w:t>Argyris C. Integrating the Individual and the Organization. – New York: Wiley, 1964.</w:t>
      </w:r>
    </w:p>
    <w:p w:rsidR="0032599D" w:rsidRPr="00C241DD" w:rsidRDefault="0032599D" w:rsidP="0066067F">
      <w:pPr>
        <w:pStyle w:val="aa"/>
        <w:numPr>
          <w:ilvl w:val="0"/>
          <w:numId w:val="9"/>
        </w:numPr>
        <w:spacing w:line="360" w:lineRule="auto"/>
        <w:jc w:val="both"/>
        <w:rPr>
          <w:rFonts w:ascii="Times New Roman" w:hAnsi="Times New Roman" w:cs="Times New Roman"/>
          <w:sz w:val="28"/>
          <w:szCs w:val="28"/>
          <w:shd w:val="clear" w:color="auto" w:fill="FFFFFF"/>
          <w:lang w:val="en-US"/>
        </w:rPr>
      </w:pPr>
      <w:r w:rsidRPr="00C241DD">
        <w:rPr>
          <w:rFonts w:ascii="Times New Roman" w:hAnsi="Times New Roman" w:cs="Times New Roman"/>
          <w:sz w:val="28"/>
          <w:szCs w:val="28"/>
          <w:lang w:val="en-US"/>
        </w:rPr>
        <w:t xml:space="preserve">Bassey E. </w:t>
      </w:r>
      <w:r w:rsidRPr="00C241DD">
        <w:rPr>
          <w:rFonts w:ascii="Times New Roman" w:hAnsi="Times New Roman" w:cs="Times New Roman"/>
          <w:sz w:val="28"/>
          <w:szCs w:val="28"/>
        </w:rPr>
        <w:t>В</w:t>
      </w:r>
      <w:r w:rsidRPr="00C241DD">
        <w:rPr>
          <w:rFonts w:ascii="Times New Roman" w:hAnsi="Times New Roman" w:cs="Times New Roman"/>
          <w:sz w:val="28"/>
          <w:szCs w:val="28"/>
          <w:lang w:val="en-US"/>
        </w:rPr>
        <w:t>. Arzizeh T. T. Capitalized Human Resources Cost and Its Influence on Corporate Productivity: A Study of Selected Companies in Nigeria. // International Journal of Financial Research. - University of Calabar – 2012, Vol. 3 № 2, P. 48 – 59</w:t>
      </w:r>
    </w:p>
    <w:p w:rsidR="0032599D" w:rsidRPr="00C241DD" w:rsidRDefault="0032599D" w:rsidP="0066067F">
      <w:pPr>
        <w:pStyle w:val="aa"/>
        <w:numPr>
          <w:ilvl w:val="0"/>
          <w:numId w:val="9"/>
        </w:numPr>
        <w:spacing w:line="360" w:lineRule="auto"/>
        <w:jc w:val="both"/>
        <w:rPr>
          <w:rFonts w:ascii="Times New Roman" w:hAnsi="Times New Roman" w:cs="Times New Roman"/>
          <w:sz w:val="28"/>
          <w:szCs w:val="28"/>
          <w:shd w:val="clear" w:color="auto" w:fill="FFFFFF"/>
          <w:lang w:val="en-US"/>
        </w:rPr>
      </w:pPr>
      <w:r w:rsidRPr="00C241DD">
        <w:rPr>
          <w:rFonts w:ascii="Times New Roman" w:hAnsi="Times New Roman" w:cs="Times New Roman"/>
          <w:sz w:val="28"/>
          <w:szCs w:val="28"/>
          <w:lang w:val="en-US"/>
        </w:rPr>
        <w:t xml:space="preserve"> Becker, G. S.: </w:t>
      </w:r>
      <w:r w:rsidRPr="00C241DD">
        <w:rPr>
          <w:rFonts w:ascii="Times New Roman" w:hAnsi="Times New Roman" w:cs="Times New Roman"/>
          <w:iCs/>
          <w:sz w:val="28"/>
          <w:szCs w:val="28"/>
          <w:lang w:val="en-US"/>
        </w:rPr>
        <w:t>Human Capital – A Theoretical and Empirical Analysis, with Special Reference to Education</w:t>
      </w:r>
      <w:r w:rsidRPr="00C241DD">
        <w:rPr>
          <w:rFonts w:ascii="Times New Roman" w:hAnsi="Times New Roman" w:cs="Times New Roman"/>
          <w:sz w:val="28"/>
          <w:szCs w:val="28"/>
          <w:lang w:val="en-US"/>
        </w:rPr>
        <w:t>. 3rd Edition. - Chicago. The University of Chicago Press, Ltd. 1993. – 412 p.</w:t>
      </w:r>
    </w:p>
    <w:p w:rsidR="0032599D" w:rsidRPr="00C241DD" w:rsidRDefault="0032599D" w:rsidP="0066067F">
      <w:pPr>
        <w:pStyle w:val="aa"/>
        <w:numPr>
          <w:ilvl w:val="0"/>
          <w:numId w:val="9"/>
        </w:numPr>
        <w:spacing w:line="360" w:lineRule="auto"/>
        <w:jc w:val="both"/>
        <w:rPr>
          <w:rFonts w:ascii="Times New Roman" w:hAnsi="Times New Roman" w:cs="Times New Roman"/>
          <w:sz w:val="28"/>
          <w:szCs w:val="28"/>
          <w:shd w:val="clear" w:color="auto" w:fill="FFFFFF"/>
        </w:rPr>
      </w:pPr>
      <w:r w:rsidRPr="00C241DD">
        <w:rPr>
          <w:rFonts w:ascii="Times New Roman" w:hAnsi="Times New Roman" w:cs="Times New Roman"/>
          <w:sz w:val="28"/>
          <w:szCs w:val="28"/>
          <w:lang w:val="en-US"/>
        </w:rPr>
        <w:t xml:space="preserve">Bontis, N.: </w:t>
      </w:r>
      <w:r w:rsidRPr="00C241DD">
        <w:rPr>
          <w:rFonts w:ascii="Times New Roman" w:hAnsi="Times New Roman" w:cs="Times New Roman"/>
          <w:iCs/>
          <w:sz w:val="28"/>
          <w:szCs w:val="28"/>
          <w:lang w:val="en-US"/>
        </w:rPr>
        <w:t xml:space="preserve">Assessing Knowledge Assets: A Review of the Models Used to Measure Intellectual </w:t>
      </w:r>
      <w:r w:rsidRPr="00C241DD">
        <w:rPr>
          <w:rFonts w:ascii="Times New Roman" w:hAnsi="Times New Roman" w:cs="Times New Roman"/>
          <w:iCs/>
          <w:sz w:val="28"/>
          <w:szCs w:val="28"/>
        </w:rPr>
        <w:t>С</w:t>
      </w:r>
      <w:r w:rsidRPr="00C241DD">
        <w:rPr>
          <w:rFonts w:ascii="Times New Roman" w:hAnsi="Times New Roman" w:cs="Times New Roman"/>
          <w:iCs/>
          <w:sz w:val="28"/>
          <w:szCs w:val="28"/>
          <w:lang w:val="en-US"/>
        </w:rPr>
        <w:t>apital</w:t>
      </w:r>
      <w:r w:rsidRPr="00C241DD">
        <w:rPr>
          <w:rFonts w:ascii="Times New Roman" w:hAnsi="Times New Roman" w:cs="Times New Roman"/>
          <w:sz w:val="28"/>
          <w:szCs w:val="28"/>
          <w:lang w:val="en-US"/>
        </w:rPr>
        <w:t>. IJMR</w:t>
      </w:r>
      <w:r w:rsidRPr="00C241DD">
        <w:rPr>
          <w:rFonts w:ascii="Times New Roman" w:hAnsi="Times New Roman" w:cs="Times New Roman"/>
          <w:sz w:val="28"/>
          <w:szCs w:val="28"/>
        </w:rPr>
        <w:t xml:space="preserve">. // [Электронный ресурс], Режим доступа: </w:t>
      </w:r>
      <w:hyperlink r:id="rId28" w:history="1">
        <w:r w:rsidRPr="00C241DD">
          <w:rPr>
            <w:rStyle w:val="ad"/>
            <w:rFonts w:ascii="Times New Roman" w:hAnsi="Times New Roman" w:cs="Times New Roman"/>
            <w:sz w:val="28"/>
            <w:szCs w:val="28"/>
          </w:rPr>
          <w:t>http://www.tarrani.net/kate/docs/AssessingKnowledgeAssets.pdf</w:t>
        </w:r>
      </w:hyperlink>
      <w:r w:rsidRPr="00C241DD">
        <w:rPr>
          <w:rFonts w:ascii="Times New Roman" w:hAnsi="Times New Roman" w:cs="Times New Roman"/>
          <w:sz w:val="28"/>
          <w:szCs w:val="28"/>
        </w:rPr>
        <w:t xml:space="preserve"> (Дата обращения: 03.05.2017) </w:t>
      </w:r>
    </w:p>
    <w:p w:rsidR="0032599D" w:rsidRPr="00C241DD" w:rsidRDefault="0032599D" w:rsidP="0066067F">
      <w:pPr>
        <w:pStyle w:val="aa"/>
        <w:numPr>
          <w:ilvl w:val="0"/>
          <w:numId w:val="9"/>
        </w:numPr>
        <w:spacing w:line="360" w:lineRule="auto"/>
        <w:jc w:val="both"/>
        <w:rPr>
          <w:rFonts w:ascii="Times New Roman" w:hAnsi="Times New Roman" w:cs="Times New Roman"/>
          <w:sz w:val="28"/>
          <w:szCs w:val="28"/>
          <w:shd w:val="clear" w:color="auto" w:fill="FFFFFF"/>
          <w:lang w:val="en-US"/>
        </w:rPr>
      </w:pPr>
      <w:r w:rsidRPr="00C241DD">
        <w:rPr>
          <w:rFonts w:ascii="Times New Roman" w:hAnsi="Times New Roman" w:cs="Times New Roman"/>
          <w:sz w:val="28"/>
          <w:szCs w:val="28"/>
        </w:rPr>
        <w:t xml:space="preserve"> </w:t>
      </w:r>
      <w:r w:rsidRPr="00C241DD">
        <w:rPr>
          <w:rFonts w:ascii="Times New Roman" w:hAnsi="Times New Roman" w:cs="Times New Roman"/>
          <w:sz w:val="28"/>
          <w:szCs w:val="28"/>
          <w:lang w:val="en-US"/>
        </w:rPr>
        <w:t xml:space="preserve">Bontis, N., Dragonetti, N. C., Jacobsen, K., Roos, G.: </w:t>
      </w:r>
      <w:r w:rsidRPr="00C241DD">
        <w:rPr>
          <w:rFonts w:ascii="Times New Roman" w:hAnsi="Times New Roman" w:cs="Times New Roman"/>
          <w:iCs/>
          <w:sz w:val="28"/>
          <w:szCs w:val="28"/>
          <w:lang w:val="en-US"/>
        </w:rPr>
        <w:t xml:space="preserve">The Knowledge Toolbox: A Review of Tools Available to Measure and Manage Intangible Resources. // </w:t>
      </w:r>
      <w:r w:rsidRPr="00C241DD">
        <w:rPr>
          <w:rFonts w:ascii="Times New Roman" w:hAnsi="Times New Roman" w:cs="Times New Roman"/>
          <w:sz w:val="28"/>
          <w:szCs w:val="28"/>
          <w:lang w:val="en-US"/>
        </w:rPr>
        <w:t>European Management Journal – 1999 - 17 (4),  P. 391-402</w:t>
      </w:r>
    </w:p>
    <w:p w:rsidR="0032599D" w:rsidRPr="00C241DD" w:rsidRDefault="0032599D" w:rsidP="0066067F">
      <w:pPr>
        <w:pStyle w:val="a3"/>
        <w:numPr>
          <w:ilvl w:val="0"/>
          <w:numId w:val="9"/>
        </w:numPr>
        <w:jc w:val="both"/>
        <w:rPr>
          <w:rFonts w:ascii="Times New Roman" w:hAnsi="Times New Roman"/>
          <w:sz w:val="28"/>
          <w:szCs w:val="28"/>
          <w:lang w:val="en-US"/>
        </w:rPr>
      </w:pPr>
      <w:r w:rsidRPr="00C241DD">
        <w:rPr>
          <w:rFonts w:ascii="Times New Roman" w:hAnsi="Times New Roman"/>
          <w:sz w:val="28"/>
          <w:szCs w:val="28"/>
          <w:lang w:val="en-US"/>
        </w:rPr>
        <w:t xml:space="preserve"> Bourdieu, P. Forms of Capital, in: Granovetter, M. and R.Swedberg (eds.). // </w:t>
      </w:r>
      <w:r w:rsidRPr="00C241DD">
        <w:rPr>
          <w:rFonts w:ascii="Times New Roman" w:hAnsi="Times New Roman"/>
          <w:iCs/>
          <w:sz w:val="28"/>
          <w:szCs w:val="28"/>
          <w:lang w:val="en-US"/>
        </w:rPr>
        <w:t>The Sociology of Economic Life</w:t>
      </w:r>
      <w:r w:rsidRPr="00C241DD">
        <w:rPr>
          <w:rFonts w:ascii="Times New Roman" w:hAnsi="Times New Roman"/>
          <w:sz w:val="28"/>
          <w:szCs w:val="28"/>
          <w:lang w:val="en-US"/>
        </w:rPr>
        <w:t>. 2nd ed. Boulder: Westview Press, 2001. P. 96-111.</w:t>
      </w:r>
    </w:p>
    <w:p w:rsidR="00834F9F" w:rsidRPr="00C241DD" w:rsidRDefault="00834F9F" w:rsidP="0066067F">
      <w:pPr>
        <w:pStyle w:val="a3"/>
        <w:numPr>
          <w:ilvl w:val="0"/>
          <w:numId w:val="9"/>
        </w:numPr>
        <w:jc w:val="both"/>
        <w:rPr>
          <w:rFonts w:ascii="Times New Roman" w:hAnsi="Times New Roman"/>
          <w:sz w:val="28"/>
          <w:szCs w:val="28"/>
          <w:lang w:val="en-US"/>
        </w:rPr>
      </w:pPr>
      <w:r w:rsidRPr="00C241DD">
        <w:rPr>
          <w:rFonts w:ascii="Times New Roman" w:hAnsi="Times New Roman"/>
          <w:color w:val="000000"/>
          <w:sz w:val="28"/>
          <w:szCs w:val="28"/>
          <w:lang w:val="en-US"/>
        </w:rPr>
        <w:lastRenderedPageBreak/>
        <w:t>Cases in Organizational Growth and Development/ Glassman A.M., Cummings N. [eds.]. – Boston: Homewood, 1991.</w:t>
      </w:r>
    </w:p>
    <w:p w:rsidR="00834F9F" w:rsidRPr="00C241DD" w:rsidRDefault="00834F9F" w:rsidP="0066067F">
      <w:pPr>
        <w:pStyle w:val="a3"/>
        <w:numPr>
          <w:ilvl w:val="0"/>
          <w:numId w:val="9"/>
        </w:numPr>
        <w:jc w:val="both"/>
        <w:rPr>
          <w:rFonts w:ascii="Times New Roman" w:hAnsi="Times New Roman"/>
          <w:sz w:val="28"/>
          <w:szCs w:val="28"/>
          <w:lang w:val="en-US"/>
        </w:rPr>
      </w:pPr>
      <w:r w:rsidRPr="00C241DD">
        <w:rPr>
          <w:rFonts w:ascii="Times New Roman" w:hAnsi="Times New Roman"/>
          <w:color w:val="000000"/>
          <w:sz w:val="28"/>
          <w:szCs w:val="28"/>
          <w:lang w:val="en-US"/>
        </w:rPr>
        <w:t>Etzioni A. Industrial sociology: the study of economic organizations// Social Research. – 1958, Autumn. – P. 303–324.</w:t>
      </w:r>
    </w:p>
    <w:p w:rsidR="00834F9F" w:rsidRPr="00C241DD" w:rsidRDefault="00834F9F" w:rsidP="0066067F">
      <w:pPr>
        <w:pStyle w:val="a3"/>
        <w:numPr>
          <w:ilvl w:val="0"/>
          <w:numId w:val="9"/>
        </w:numPr>
        <w:jc w:val="both"/>
        <w:rPr>
          <w:rFonts w:ascii="Times New Roman" w:hAnsi="Times New Roman"/>
          <w:sz w:val="28"/>
          <w:szCs w:val="28"/>
          <w:lang w:val="en-US"/>
        </w:rPr>
      </w:pPr>
      <w:r w:rsidRPr="00C241DD">
        <w:rPr>
          <w:rFonts w:ascii="Times New Roman" w:hAnsi="Times New Roman"/>
          <w:color w:val="000000"/>
          <w:sz w:val="28"/>
          <w:szCs w:val="28"/>
          <w:lang w:val="en-US"/>
        </w:rPr>
        <w:t>Greiner L.E., Schein V.E. Power and Organization Development: Mobilizing Power to Implement Change// NY: Prentice Hall (Addison-Wesley), 1988.</w:t>
      </w:r>
    </w:p>
    <w:p w:rsidR="00834F9F" w:rsidRPr="00C241DD" w:rsidRDefault="00834F9F" w:rsidP="0066067F">
      <w:pPr>
        <w:pStyle w:val="a3"/>
        <w:numPr>
          <w:ilvl w:val="0"/>
          <w:numId w:val="9"/>
        </w:numPr>
        <w:jc w:val="both"/>
        <w:rPr>
          <w:rFonts w:ascii="Times New Roman" w:hAnsi="Times New Roman"/>
          <w:sz w:val="28"/>
          <w:szCs w:val="28"/>
          <w:lang w:val="en-US"/>
        </w:rPr>
      </w:pPr>
      <w:r w:rsidRPr="00C241DD">
        <w:rPr>
          <w:rFonts w:ascii="Times New Roman" w:hAnsi="Times New Roman"/>
          <w:color w:val="000000"/>
          <w:sz w:val="28"/>
          <w:szCs w:val="28"/>
          <w:lang w:val="en-US"/>
        </w:rPr>
        <w:t>Kimberley J., Miles R. The Organization Life Cycle. – San Francisco: Jossey-Bass, 1980.</w:t>
      </w:r>
    </w:p>
    <w:p w:rsidR="0032599D" w:rsidRPr="00C241DD" w:rsidRDefault="0032599D" w:rsidP="0066067F">
      <w:pPr>
        <w:pStyle w:val="a3"/>
        <w:numPr>
          <w:ilvl w:val="0"/>
          <w:numId w:val="9"/>
        </w:numPr>
        <w:jc w:val="both"/>
        <w:rPr>
          <w:rFonts w:ascii="Times New Roman" w:hAnsi="Times New Roman"/>
          <w:sz w:val="28"/>
          <w:szCs w:val="28"/>
          <w:lang w:val="en-US"/>
        </w:rPr>
      </w:pPr>
      <w:r w:rsidRPr="00C241DD">
        <w:rPr>
          <w:rFonts w:ascii="Times New Roman" w:hAnsi="Times New Roman"/>
          <w:sz w:val="28"/>
          <w:szCs w:val="28"/>
          <w:lang w:val="en-US"/>
        </w:rPr>
        <w:t xml:space="preserve"> Martin Davies. Knowledge – Explicit, Implicit And Tacit: Philosophical Aspects. [</w:t>
      </w:r>
      <w:r w:rsidRPr="00C241DD">
        <w:rPr>
          <w:rFonts w:ascii="Times New Roman" w:hAnsi="Times New Roman"/>
          <w:sz w:val="28"/>
          <w:szCs w:val="28"/>
        </w:rPr>
        <w:t>Электронный</w:t>
      </w:r>
      <w:r w:rsidRPr="00C241DD">
        <w:rPr>
          <w:rFonts w:ascii="Times New Roman" w:hAnsi="Times New Roman"/>
          <w:sz w:val="28"/>
          <w:szCs w:val="28"/>
          <w:lang w:val="en-US"/>
        </w:rPr>
        <w:t xml:space="preserve"> </w:t>
      </w:r>
      <w:r w:rsidRPr="00C241DD">
        <w:rPr>
          <w:rFonts w:ascii="Times New Roman" w:hAnsi="Times New Roman"/>
          <w:sz w:val="28"/>
          <w:szCs w:val="28"/>
        </w:rPr>
        <w:t>Ресурс</w:t>
      </w:r>
      <w:r w:rsidRPr="00C241DD">
        <w:rPr>
          <w:rFonts w:ascii="Times New Roman" w:hAnsi="Times New Roman"/>
          <w:sz w:val="28"/>
          <w:szCs w:val="28"/>
          <w:lang w:val="en-US"/>
        </w:rPr>
        <w:t xml:space="preserve">], </w:t>
      </w:r>
      <w:r w:rsidRPr="00C241DD">
        <w:rPr>
          <w:rFonts w:ascii="Times New Roman" w:hAnsi="Times New Roman"/>
          <w:sz w:val="28"/>
          <w:szCs w:val="28"/>
        </w:rPr>
        <w:t>Режим</w:t>
      </w:r>
      <w:r w:rsidRPr="00C241DD">
        <w:rPr>
          <w:rFonts w:ascii="Times New Roman" w:hAnsi="Times New Roman"/>
          <w:sz w:val="28"/>
          <w:szCs w:val="28"/>
          <w:lang w:val="en-US"/>
        </w:rPr>
        <w:t xml:space="preserve"> </w:t>
      </w:r>
      <w:r w:rsidRPr="00C241DD">
        <w:rPr>
          <w:rFonts w:ascii="Times New Roman" w:hAnsi="Times New Roman"/>
          <w:sz w:val="28"/>
          <w:szCs w:val="28"/>
        </w:rPr>
        <w:t>Доступа</w:t>
      </w:r>
      <w:r w:rsidRPr="00C241DD">
        <w:rPr>
          <w:rFonts w:ascii="Times New Roman" w:hAnsi="Times New Roman"/>
          <w:sz w:val="28"/>
          <w:szCs w:val="28"/>
          <w:lang w:val="en-US"/>
        </w:rPr>
        <w:t xml:space="preserve">: </w:t>
      </w:r>
      <w:hyperlink r:id="rId29" w:history="1">
        <w:r w:rsidRPr="00C241DD">
          <w:rPr>
            <w:rStyle w:val="ad"/>
            <w:rFonts w:ascii="Times New Roman" w:hAnsi="Times New Roman"/>
            <w:sz w:val="28"/>
            <w:szCs w:val="28"/>
            <w:lang w:val="en-US"/>
          </w:rPr>
          <w:t>Http://Www.Mkdavies.Net/Martin_Davies/Papers_Files/Knowledgeexpimptacit.Pdf</w:t>
        </w:r>
      </w:hyperlink>
      <w:r w:rsidRPr="00C241DD">
        <w:rPr>
          <w:rFonts w:ascii="Times New Roman" w:hAnsi="Times New Roman"/>
          <w:sz w:val="28"/>
          <w:szCs w:val="28"/>
          <w:lang w:val="en-US"/>
        </w:rPr>
        <w:t xml:space="preserve"> (</w:t>
      </w:r>
      <w:r w:rsidRPr="00C241DD">
        <w:rPr>
          <w:rFonts w:ascii="Times New Roman" w:hAnsi="Times New Roman"/>
          <w:sz w:val="28"/>
          <w:szCs w:val="28"/>
        </w:rPr>
        <w:t>Дата</w:t>
      </w:r>
      <w:r w:rsidRPr="00C241DD">
        <w:rPr>
          <w:rFonts w:ascii="Times New Roman" w:hAnsi="Times New Roman"/>
          <w:sz w:val="28"/>
          <w:szCs w:val="28"/>
          <w:lang w:val="en-US"/>
        </w:rPr>
        <w:t xml:space="preserve"> </w:t>
      </w:r>
      <w:r w:rsidRPr="00C241DD">
        <w:rPr>
          <w:rFonts w:ascii="Times New Roman" w:hAnsi="Times New Roman"/>
          <w:sz w:val="28"/>
          <w:szCs w:val="28"/>
        </w:rPr>
        <w:t>Обращения</w:t>
      </w:r>
      <w:r w:rsidRPr="00C241DD">
        <w:rPr>
          <w:rFonts w:ascii="Times New Roman" w:hAnsi="Times New Roman"/>
          <w:sz w:val="28"/>
          <w:szCs w:val="28"/>
          <w:lang w:val="en-US"/>
        </w:rPr>
        <w:t>: 06.03.2017)</w:t>
      </w:r>
    </w:p>
    <w:p w:rsidR="00834F9F" w:rsidRPr="00C241DD" w:rsidRDefault="00834F9F" w:rsidP="0066067F">
      <w:pPr>
        <w:pStyle w:val="a3"/>
        <w:numPr>
          <w:ilvl w:val="0"/>
          <w:numId w:val="9"/>
        </w:numPr>
        <w:jc w:val="both"/>
        <w:rPr>
          <w:rFonts w:ascii="Times New Roman" w:hAnsi="Times New Roman"/>
          <w:sz w:val="28"/>
          <w:szCs w:val="28"/>
          <w:lang w:val="en-US"/>
        </w:rPr>
      </w:pPr>
      <w:r w:rsidRPr="00C241DD">
        <w:rPr>
          <w:rFonts w:ascii="Times New Roman" w:hAnsi="Times New Roman"/>
          <w:color w:val="000000"/>
          <w:sz w:val="28"/>
          <w:szCs w:val="28"/>
          <w:lang w:val="en-US"/>
        </w:rPr>
        <w:t>Maslow A. A Theory of Human Motivation// Psychological Review. – 1943. – Vol. 50, №4. – P. 370–396.</w:t>
      </w:r>
    </w:p>
    <w:p w:rsidR="0032599D" w:rsidRPr="00C241DD" w:rsidRDefault="0032599D" w:rsidP="0066067F">
      <w:pPr>
        <w:pStyle w:val="a3"/>
        <w:numPr>
          <w:ilvl w:val="0"/>
          <w:numId w:val="9"/>
        </w:numPr>
        <w:jc w:val="both"/>
        <w:rPr>
          <w:rFonts w:ascii="Times New Roman" w:hAnsi="Times New Roman"/>
          <w:sz w:val="28"/>
          <w:szCs w:val="28"/>
          <w:lang w:val="en-US"/>
        </w:rPr>
      </w:pPr>
      <w:r w:rsidRPr="00C241DD">
        <w:rPr>
          <w:rFonts w:ascii="Times New Roman" w:hAnsi="Times New Roman"/>
          <w:sz w:val="28"/>
          <w:szCs w:val="28"/>
          <w:lang w:val="en-US"/>
        </w:rPr>
        <w:t xml:space="preserve"> Nonaka, I., Toyama, R. and Konno, N. SECI, Ba and Leadership: a Unified Model of Dynamic Knowledge Creation. – Pergamon, 2001. P. 6 – 34.</w:t>
      </w:r>
    </w:p>
    <w:p w:rsidR="0032599D" w:rsidRPr="00C241DD" w:rsidRDefault="0032599D" w:rsidP="0066067F">
      <w:pPr>
        <w:pStyle w:val="a3"/>
        <w:numPr>
          <w:ilvl w:val="0"/>
          <w:numId w:val="9"/>
        </w:numPr>
        <w:jc w:val="both"/>
        <w:rPr>
          <w:rFonts w:ascii="Times New Roman" w:hAnsi="Times New Roman"/>
          <w:sz w:val="28"/>
          <w:szCs w:val="28"/>
          <w:lang w:val="en-US"/>
        </w:rPr>
      </w:pPr>
      <w:r w:rsidRPr="00C241DD">
        <w:rPr>
          <w:rFonts w:ascii="Times New Roman" w:hAnsi="Times New Roman"/>
          <w:sz w:val="28"/>
          <w:szCs w:val="28"/>
          <w:lang w:val="en-US"/>
        </w:rPr>
        <w:t xml:space="preserve"> Schultz, T. W.: </w:t>
      </w:r>
      <w:r w:rsidRPr="00C241DD">
        <w:rPr>
          <w:rFonts w:ascii="Times New Roman" w:hAnsi="Times New Roman"/>
          <w:iCs/>
          <w:sz w:val="28"/>
          <w:szCs w:val="28"/>
          <w:lang w:val="en-US"/>
        </w:rPr>
        <w:t>Investment in Human Capital</w:t>
      </w:r>
      <w:r w:rsidRPr="00C241DD">
        <w:rPr>
          <w:rFonts w:ascii="Times New Roman" w:hAnsi="Times New Roman"/>
          <w:sz w:val="28"/>
          <w:szCs w:val="28"/>
          <w:lang w:val="en-US"/>
        </w:rPr>
        <w:t>. // The American Economic Review, 1961. - Vol. 51, № 1. - P. 1-17.</w:t>
      </w:r>
    </w:p>
    <w:p w:rsidR="0032599D" w:rsidRPr="00C241DD" w:rsidRDefault="0032599D" w:rsidP="0066067F">
      <w:pPr>
        <w:pStyle w:val="a3"/>
        <w:numPr>
          <w:ilvl w:val="0"/>
          <w:numId w:val="9"/>
        </w:numPr>
        <w:jc w:val="both"/>
        <w:rPr>
          <w:rFonts w:ascii="Times New Roman" w:hAnsi="Times New Roman"/>
          <w:sz w:val="28"/>
          <w:szCs w:val="28"/>
          <w:lang w:val="en-US"/>
        </w:rPr>
      </w:pPr>
      <w:r w:rsidRPr="00C241DD">
        <w:rPr>
          <w:rFonts w:ascii="Times New Roman" w:hAnsi="Times New Roman"/>
          <w:sz w:val="28"/>
          <w:szCs w:val="28"/>
          <w:lang w:val="en-US"/>
        </w:rPr>
        <w:t xml:space="preserve"> Skandia AFS case study. Strategic Knowledge Measurement, [</w:t>
      </w:r>
      <w:r w:rsidRPr="00C241DD">
        <w:rPr>
          <w:rFonts w:ascii="Times New Roman" w:hAnsi="Times New Roman"/>
          <w:sz w:val="28"/>
          <w:szCs w:val="28"/>
        </w:rPr>
        <w:t>Электронный</w:t>
      </w:r>
      <w:r w:rsidRPr="00C241DD">
        <w:rPr>
          <w:rFonts w:ascii="Times New Roman" w:hAnsi="Times New Roman"/>
          <w:sz w:val="28"/>
          <w:szCs w:val="28"/>
          <w:lang w:val="en-US"/>
        </w:rPr>
        <w:t xml:space="preserve"> </w:t>
      </w:r>
      <w:r w:rsidRPr="00C241DD">
        <w:rPr>
          <w:rFonts w:ascii="Times New Roman" w:hAnsi="Times New Roman"/>
          <w:sz w:val="28"/>
          <w:szCs w:val="28"/>
        </w:rPr>
        <w:t>ресурс</w:t>
      </w:r>
      <w:r w:rsidRPr="00C241DD">
        <w:rPr>
          <w:rFonts w:ascii="Times New Roman" w:hAnsi="Times New Roman"/>
          <w:sz w:val="28"/>
          <w:szCs w:val="28"/>
          <w:lang w:val="en-US"/>
        </w:rPr>
        <w:t xml:space="preserve">], </w:t>
      </w:r>
      <w:r w:rsidRPr="00C241DD">
        <w:rPr>
          <w:rFonts w:ascii="Times New Roman" w:hAnsi="Times New Roman"/>
          <w:sz w:val="28"/>
          <w:szCs w:val="28"/>
        </w:rPr>
        <w:t>Режим</w:t>
      </w:r>
      <w:r w:rsidRPr="00C241DD">
        <w:rPr>
          <w:rFonts w:ascii="Times New Roman" w:hAnsi="Times New Roman"/>
          <w:sz w:val="28"/>
          <w:szCs w:val="28"/>
          <w:lang w:val="en-US"/>
        </w:rPr>
        <w:t xml:space="preserve"> </w:t>
      </w:r>
      <w:r w:rsidRPr="00C241DD">
        <w:rPr>
          <w:rFonts w:ascii="Times New Roman" w:hAnsi="Times New Roman"/>
          <w:sz w:val="28"/>
          <w:szCs w:val="28"/>
        </w:rPr>
        <w:t>доступа</w:t>
      </w:r>
      <w:r w:rsidRPr="00C241DD">
        <w:rPr>
          <w:rFonts w:ascii="Times New Roman" w:hAnsi="Times New Roman"/>
          <w:sz w:val="28"/>
          <w:szCs w:val="28"/>
          <w:lang w:val="en-US"/>
        </w:rPr>
        <w:t xml:space="preserve">: </w:t>
      </w:r>
      <w:hyperlink r:id="rId30" w:history="1">
        <w:r w:rsidR="0066067F" w:rsidRPr="00C241DD">
          <w:rPr>
            <w:rStyle w:val="ad"/>
            <w:rFonts w:ascii="Times New Roman" w:hAnsi="Times New Roman"/>
            <w:sz w:val="28"/>
            <w:szCs w:val="28"/>
            <w:lang w:val="en-US"/>
          </w:rPr>
          <w:t>http://www.business-intelligence.co.uk</w:t>
        </w:r>
      </w:hyperlink>
      <w:r w:rsidR="0066067F" w:rsidRPr="00C241DD">
        <w:rPr>
          <w:rFonts w:ascii="Times New Roman" w:hAnsi="Times New Roman"/>
          <w:sz w:val="28"/>
          <w:szCs w:val="28"/>
          <w:lang w:val="en-US"/>
        </w:rPr>
        <w:t xml:space="preserve"> </w:t>
      </w:r>
      <w:r w:rsidRPr="00C241DD">
        <w:rPr>
          <w:rFonts w:ascii="Times New Roman" w:hAnsi="Times New Roman"/>
          <w:sz w:val="28"/>
          <w:szCs w:val="28"/>
          <w:lang w:val="en-US"/>
        </w:rPr>
        <w:t>(</w:t>
      </w:r>
      <w:r w:rsidRPr="00C241DD">
        <w:rPr>
          <w:rFonts w:ascii="Times New Roman" w:hAnsi="Times New Roman"/>
          <w:sz w:val="28"/>
          <w:szCs w:val="28"/>
        </w:rPr>
        <w:t>Дата</w:t>
      </w:r>
      <w:r w:rsidRPr="00C241DD">
        <w:rPr>
          <w:rFonts w:ascii="Times New Roman" w:hAnsi="Times New Roman"/>
          <w:sz w:val="28"/>
          <w:szCs w:val="28"/>
          <w:lang w:val="en-US"/>
        </w:rPr>
        <w:t xml:space="preserve"> </w:t>
      </w:r>
      <w:r w:rsidRPr="00C241DD">
        <w:rPr>
          <w:rFonts w:ascii="Times New Roman" w:hAnsi="Times New Roman"/>
          <w:sz w:val="28"/>
          <w:szCs w:val="28"/>
        </w:rPr>
        <w:t>обращения</w:t>
      </w:r>
      <w:r w:rsidRPr="00C241DD">
        <w:rPr>
          <w:rFonts w:ascii="Times New Roman" w:hAnsi="Times New Roman"/>
          <w:sz w:val="28"/>
          <w:szCs w:val="28"/>
          <w:lang w:val="en-US"/>
        </w:rPr>
        <w:t>: 15.05.2017)</w:t>
      </w:r>
    </w:p>
    <w:p w:rsidR="0032599D" w:rsidRPr="00C241DD" w:rsidRDefault="0032599D" w:rsidP="0066067F">
      <w:pPr>
        <w:pStyle w:val="a3"/>
        <w:numPr>
          <w:ilvl w:val="0"/>
          <w:numId w:val="9"/>
        </w:numPr>
        <w:autoSpaceDE w:val="0"/>
        <w:autoSpaceDN w:val="0"/>
        <w:adjustRightInd w:val="0"/>
        <w:spacing w:after="0"/>
        <w:jc w:val="both"/>
        <w:rPr>
          <w:rFonts w:ascii="Times New Roman" w:hAnsi="Times New Roman"/>
          <w:sz w:val="28"/>
          <w:szCs w:val="28"/>
          <w:lang w:val="en-US"/>
        </w:rPr>
      </w:pPr>
      <w:r w:rsidRPr="00C241DD">
        <w:rPr>
          <w:rFonts w:ascii="Times New Roman" w:hAnsi="Times New Roman"/>
          <w:sz w:val="28"/>
          <w:szCs w:val="28"/>
          <w:lang w:val="en-US"/>
        </w:rPr>
        <w:t xml:space="preserve"> Wright, P. M, McMahanm, G. C. Human resources and sustained competitive advantages: A resource-based perspective. // </w:t>
      </w:r>
      <w:r w:rsidRPr="00C241DD">
        <w:rPr>
          <w:rFonts w:ascii="Times New Roman" w:hAnsi="Times New Roman"/>
          <w:iCs/>
          <w:sz w:val="28"/>
          <w:szCs w:val="28"/>
          <w:lang w:val="en-US"/>
        </w:rPr>
        <w:t>International Journal of Human Resources Management - 1</w:t>
      </w:r>
      <w:r w:rsidRPr="00C241DD">
        <w:rPr>
          <w:rFonts w:ascii="Times New Roman" w:hAnsi="Times New Roman"/>
          <w:sz w:val="28"/>
          <w:szCs w:val="28"/>
          <w:lang w:val="en-US"/>
        </w:rPr>
        <w:t xml:space="preserve">992. - </w:t>
      </w:r>
      <w:r w:rsidRPr="00C241DD">
        <w:rPr>
          <w:rFonts w:ascii="Times New Roman" w:hAnsi="Times New Roman"/>
          <w:iCs/>
          <w:sz w:val="28"/>
          <w:szCs w:val="28"/>
          <w:lang w:val="en-US"/>
        </w:rPr>
        <w:t>5 (</w:t>
      </w:r>
      <w:r w:rsidRPr="00C241DD">
        <w:rPr>
          <w:rFonts w:ascii="Times New Roman" w:hAnsi="Times New Roman"/>
          <w:sz w:val="28"/>
          <w:szCs w:val="28"/>
          <w:lang w:val="en-US"/>
        </w:rPr>
        <w:t>2), P. 299-324.</w:t>
      </w:r>
    </w:p>
    <w:p w:rsidR="0032599D" w:rsidRPr="0066067F" w:rsidRDefault="0032599D" w:rsidP="0066067F">
      <w:pPr>
        <w:autoSpaceDE w:val="0"/>
        <w:autoSpaceDN w:val="0"/>
        <w:adjustRightInd w:val="0"/>
        <w:spacing w:after="0"/>
        <w:jc w:val="both"/>
        <w:rPr>
          <w:rFonts w:ascii="Times New Roman" w:hAnsi="Times New Roman"/>
          <w:sz w:val="28"/>
          <w:szCs w:val="28"/>
          <w:lang w:val="en-US"/>
        </w:rPr>
      </w:pPr>
    </w:p>
    <w:p w:rsidR="0032599D" w:rsidRPr="0066067F" w:rsidRDefault="0032599D" w:rsidP="0066067F">
      <w:pPr>
        <w:pStyle w:val="1"/>
        <w:shd w:val="clear" w:color="auto" w:fill="FFFFFF"/>
        <w:spacing w:before="182" w:after="182"/>
        <w:jc w:val="both"/>
        <w:textAlignment w:val="baseline"/>
        <w:rPr>
          <w:rFonts w:cs="Times New Roman"/>
          <w:b w:val="0"/>
          <w:color w:val="auto"/>
          <w:sz w:val="28"/>
          <w:lang w:val="en-US"/>
        </w:rPr>
      </w:pPr>
      <w:r w:rsidRPr="0066067F">
        <w:rPr>
          <w:rFonts w:cs="Times New Roman"/>
          <w:b w:val="0"/>
          <w:color w:val="auto"/>
          <w:sz w:val="28"/>
          <w:lang w:val="en-US"/>
        </w:rPr>
        <w:t xml:space="preserve"> </w:t>
      </w:r>
    </w:p>
    <w:p w:rsidR="0066067F" w:rsidRPr="0066067F" w:rsidRDefault="0066067F" w:rsidP="0066067F">
      <w:pPr>
        <w:pStyle w:val="1"/>
      </w:pPr>
      <w:r w:rsidRPr="00834F9F">
        <w:br w:type="page"/>
      </w:r>
      <w:r w:rsidRPr="00834F9F">
        <w:rPr>
          <w:shd w:val="clear" w:color="auto" w:fill="FFFFFF"/>
        </w:rPr>
        <w:lastRenderedPageBreak/>
        <w:t xml:space="preserve"> </w:t>
      </w:r>
      <w:bookmarkStart w:id="23" w:name="_Toc483773132"/>
      <w:r w:rsidRPr="0066067F">
        <w:rPr>
          <w:shd w:val="clear" w:color="auto" w:fill="FFFFFF"/>
        </w:rPr>
        <w:t>Приложения</w:t>
      </w:r>
      <w:bookmarkEnd w:id="23"/>
      <w:r w:rsidRPr="0066067F">
        <w:rPr>
          <w:shd w:val="clear" w:color="auto" w:fill="FFFFFF"/>
        </w:rPr>
        <w:t xml:space="preserve"> </w:t>
      </w:r>
    </w:p>
    <w:p w:rsidR="00254AF4" w:rsidRPr="00167E05" w:rsidRDefault="00254AF4" w:rsidP="00B27AEF">
      <w:pPr>
        <w:jc w:val="right"/>
        <w:rPr>
          <w:rFonts w:ascii="Times New Roman" w:hAnsi="Times New Roman"/>
          <w:b/>
          <w:sz w:val="28"/>
          <w:szCs w:val="28"/>
        </w:rPr>
      </w:pPr>
      <w:r w:rsidRPr="00167E05">
        <w:rPr>
          <w:rFonts w:ascii="Times New Roman" w:hAnsi="Times New Roman"/>
          <w:b/>
          <w:sz w:val="28"/>
          <w:szCs w:val="28"/>
        </w:rPr>
        <w:t xml:space="preserve">Приложение 1 </w:t>
      </w:r>
    </w:p>
    <w:p w:rsidR="00254AF4" w:rsidRPr="00167E05" w:rsidRDefault="00254AF4" w:rsidP="00254AF4">
      <w:pPr>
        <w:jc w:val="center"/>
        <w:rPr>
          <w:rFonts w:ascii="Times New Roman" w:hAnsi="Times New Roman"/>
          <w:b/>
          <w:sz w:val="32"/>
        </w:rPr>
      </w:pPr>
      <w:r w:rsidRPr="00167E05">
        <w:rPr>
          <w:rFonts w:ascii="Times New Roman" w:hAnsi="Times New Roman"/>
          <w:b/>
          <w:sz w:val="32"/>
        </w:rPr>
        <w:t>А Н К Е Т А</w:t>
      </w:r>
    </w:p>
    <w:p w:rsidR="00254AF4" w:rsidRPr="00167E05" w:rsidRDefault="00254AF4" w:rsidP="00B27AEF">
      <w:pPr>
        <w:jc w:val="center"/>
        <w:rPr>
          <w:rFonts w:ascii="Times New Roman" w:hAnsi="Times New Roman"/>
          <w:b/>
          <w:sz w:val="28"/>
          <w:szCs w:val="28"/>
        </w:rPr>
      </w:pPr>
      <w:r w:rsidRPr="00167E05">
        <w:rPr>
          <w:rFonts w:ascii="Times New Roman" w:hAnsi="Times New Roman"/>
          <w:b/>
          <w:sz w:val="28"/>
          <w:szCs w:val="28"/>
        </w:rPr>
        <w:t>для руководителей организации</w:t>
      </w:r>
    </w:p>
    <w:p w:rsidR="00254AF4" w:rsidRPr="00167E05" w:rsidRDefault="00B27AEF" w:rsidP="00B27AEF">
      <w:pPr>
        <w:ind w:firstLine="708"/>
        <w:rPr>
          <w:rFonts w:ascii="Times New Roman" w:hAnsi="Times New Roman"/>
          <w:sz w:val="28"/>
          <w:szCs w:val="28"/>
        </w:rPr>
      </w:pPr>
      <w:r w:rsidRPr="00167E05">
        <w:rPr>
          <w:rFonts w:ascii="Times New Roman" w:hAnsi="Times New Roman"/>
          <w:sz w:val="28"/>
          <w:szCs w:val="28"/>
        </w:rPr>
        <w:t xml:space="preserve">                                  </w:t>
      </w:r>
      <w:r w:rsidR="00254AF4" w:rsidRPr="00167E05">
        <w:rPr>
          <w:rFonts w:ascii="Times New Roman" w:hAnsi="Times New Roman"/>
          <w:sz w:val="28"/>
          <w:szCs w:val="28"/>
        </w:rPr>
        <w:t xml:space="preserve">Уважаемый руководитель! </w:t>
      </w:r>
    </w:p>
    <w:p w:rsidR="00254AF4" w:rsidRPr="00167E05" w:rsidRDefault="00254AF4" w:rsidP="00B27AEF">
      <w:pPr>
        <w:ind w:firstLine="708"/>
        <w:jc w:val="center"/>
        <w:rPr>
          <w:rFonts w:ascii="Times New Roman" w:hAnsi="Times New Roman"/>
          <w:sz w:val="28"/>
          <w:szCs w:val="28"/>
        </w:rPr>
      </w:pPr>
      <w:r w:rsidRPr="00167E05">
        <w:rPr>
          <w:rFonts w:ascii="Times New Roman" w:hAnsi="Times New Roman"/>
          <w:sz w:val="28"/>
          <w:szCs w:val="28"/>
        </w:rPr>
        <w:t>Просим Вас ответить на несколько вопросов о «Проблемах создания и использования интеллектуального капитала организации»</w:t>
      </w:r>
    </w:p>
    <w:p w:rsidR="00254AF4" w:rsidRPr="00167E05" w:rsidRDefault="00254AF4" w:rsidP="00B27AEF">
      <w:pPr>
        <w:jc w:val="center"/>
        <w:rPr>
          <w:rFonts w:ascii="Times New Roman" w:hAnsi="Times New Roman"/>
          <w:i/>
          <w:sz w:val="28"/>
          <w:szCs w:val="28"/>
          <w:shd w:val="clear" w:color="auto" w:fill="FFFFFF"/>
        </w:rPr>
      </w:pPr>
      <w:r w:rsidRPr="00167E05">
        <w:rPr>
          <w:rFonts w:ascii="Times New Roman" w:hAnsi="Times New Roman"/>
          <w:b/>
          <w:i/>
          <w:sz w:val="28"/>
          <w:szCs w:val="28"/>
        </w:rPr>
        <w:t>Цель опроса:</w:t>
      </w:r>
      <w:r w:rsidRPr="00167E05">
        <w:rPr>
          <w:rFonts w:ascii="Times New Roman" w:hAnsi="Times New Roman"/>
          <w:i/>
          <w:sz w:val="28"/>
          <w:szCs w:val="28"/>
        </w:rPr>
        <w:t xml:space="preserve"> Изучение современных практик создания и использования интеллектуального капитала</w:t>
      </w:r>
    </w:p>
    <w:p w:rsidR="00254AF4" w:rsidRPr="00167E05" w:rsidRDefault="00254AF4" w:rsidP="002C7328">
      <w:pPr>
        <w:pStyle w:val="a3"/>
        <w:numPr>
          <w:ilvl w:val="0"/>
          <w:numId w:val="26"/>
        </w:numPr>
        <w:overflowPunct w:val="0"/>
        <w:autoSpaceDE w:val="0"/>
        <w:autoSpaceDN w:val="0"/>
        <w:adjustRightInd w:val="0"/>
        <w:spacing w:after="0" w:line="240" w:lineRule="auto"/>
        <w:jc w:val="both"/>
        <w:textAlignment w:val="baseline"/>
        <w:rPr>
          <w:rFonts w:ascii="Times New Roman" w:hAnsi="Times New Roman"/>
          <w:b/>
          <w:i/>
          <w:sz w:val="28"/>
          <w:szCs w:val="28"/>
        </w:rPr>
      </w:pPr>
      <w:r w:rsidRPr="00167E05">
        <w:rPr>
          <w:rFonts w:ascii="Times New Roman" w:hAnsi="Times New Roman"/>
          <w:b/>
          <w:i/>
          <w:sz w:val="28"/>
          <w:szCs w:val="28"/>
        </w:rPr>
        <w:t xml:space="preserve">Укажите численность сотрудников вашей организации. </w:t>
      </w:r>
    </w:p>
    <w:p w:rsidR="00254AF4" w:rsidRPr="00167E05" w:rsidRDefault="00254AF4" w:rsidP="00254AF4">
      <w:pPr>
        <w:pStyle w:val="a3"/>
        <w:ind w:left="1068"/>
        <w:rPr>
          <w:rFonts w:ascii="Times New Roman" w:hAnsi="Times New Roman"/>
          <w:b/>
          <w:i/>
          <w:sz w:val="28"/>
          <w:szCs w:val="28"/>
        </w:rPr>
      </w:pPr>
      <w:r w:rsidRPr="00167E05">
        <w:rPr>
          <w:rFonts w:ascii="Times New Roman" w:hAnsi="Times New Roman"/>
          <w:i/>
          <w:sz w:val="28"/>
          <w:szCs w:val="28"/>
        </w:rPr>
        <w:t>Выберите один вариант ответа</w:t>
      </w:r>
    </w:p>
    <w:p w:rsidR="00254AF4" w:rsidRPr="00167E05" w:rsidRDefault="00254AF4" w:rsidP="002C7328">
      <w:pPr>
        <w:pStyle w:val="a3"/>
        <w:numPr>
          <w:ilvl w:val="0"/>
          <w:numId w:val="29"/>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До  15 человек</w:t>
      </w:r>
    </w:p>
    <w:p w:rsidR="00254AF4" w:rsidRPr="00167E05" w:rsidRDefault="00254AF4" w:rsidP="002C7328">
      <w:pPr>
        <w:pStyle w:val="a3"/>
        <w:numPr>
          <w:ilvl w:val="0"/>
          <w:numId w:val="29"/>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От 16 до 100 человек</w:t>
      </w:r>
    </w:p>
    <w:p w:rsidR="00254AF4" w:rsidRPr="00167E05" w:rsidRDefault="00254AF4" w:rsidP="002C7328">
      <w:pPr>
        <w:pStyle w:val="a3"/>
        <w:numPr>
          <w:ilvl w:val="0"/>
          <w:numId w:val="29"/>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От 101 до 250 человек</w:t>
      </w:r>
    </w:p>
    <w:p w:rsidR="00254AF4" w:rsidRPr="00167E05" w:rsidRDefault="00254AF4" w:rsidP="002C7328">
      <w:pPr>
        <w:pStyle w:val="a3"/>
        <w:numPr>
          <w:ilvl w:val="0"/>
          <w:numId w:val="29"/>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Более 250 человек</w:t>
      </w:r>
    </w:p>
    <w:p w:rsidR="00254AF4" w:rsidRPr="00167E05" w:rsidRDefault="00254AF4" w:rsidP="00254AF4">
      <w:pPr>
        <w:pStyle w:val="a3"/>
        <w:ind w:left="1776"/>
        <w:rPr>
          <w:rFonts w:ascii="Times New Roman" w:hAnsi="Times New Roman"/>
          <w:i/>
          <w:sz w:val="28"/>
          <w:szCs w:val="28"/>
        </w:rPr>
      </w:pPr>
    </w:p>
    <w:p w:rsidR="00254AF4" w:rsidRPr="00167E05" w:rsidRDefault="00254AF4" w:rsidP="002C7328">
      <w:pPr>
        <w:pStyle w:val="a3"/>
        <w:numPr>
          <w:ilvl w:val="0"/>
          <w:numId w:val="26"/>
        </w:numPr>
        <w:overflowPunct w:val="0"/>
        <w:autoSpaceDE w:val="0"/>
        <w:autoSpaceDN w:val="0"/>
        <w:adjustRightInd w:val="0"/>
        <w:spacing w:after="0" w:line="240" w:lineRule="auto"/>
        <w:jc w:val="both"/>
        <w:textAlignment w:val="baseline"/>
        <w:rPr>
          <w:rFonts w:ascii="Times New Roman" w:hAnsi="Times New Roman"/>
          <w:i/>
          <w:sz w:val="28"/>
          <w:szCs w:val="28"/>
        </w:rPr>
      </w:pPr>
      <w:r w:rsidRPr="00167E05">
        <w:rPr>
          <w:rFonts w:ascii="Times New Roman" w:hAnsi="Times New Roman"/>
          <w:b/>
          <w:i/>
          <w:sz w:val="28"/>
          <w:szCs w:val="28"/>
        </w:rPr>
        <w:t>Укажите основной вид деятельности вашей организации</w:t>
      </w:r>
    </w:p>
    <w:p w:rsidR="00254AF4" w:rsidRPr="00167E05" w:rsidRDefault="00254AF4" w:rsidP="00254AF4">
      <w:pPr>
        <w:pStyle w:val="a3"/>
        <w:ind w:left="1068"/>
        <w:rPr>
          <w:rFonts w:ascii="Times New Roman" w:hAnsi="Times New Roman"/>
          <w:i/>
          <w:sz w:val="28"/>
          <w:szCs w:val="28"/>
        </w:rPr>
      </w:pPr>
      <w:r w:rsidRPr="00167E05">
        <w:rPr>
          <w:rFonts w:ascii="Times New Roman" w:hAnsi="Times New Roman"/>
          <w:i/>
          <w:sz w:val="28"/>
          <w:szCs w:val="28"/>
        </w:rPr>
        <w:t>Выберите один вариант ответа</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Строительство</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Обрабатывающие производства</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Обеспечение электроэнергией, газом и паром; кондиционирование воздуха</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Водоснабжение; водоотведение, организация сбора и утилизации отходов, деятельность по ликвидации загрязнений</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Финансовая и страховая деятельность</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Деятельность в области информации и связи</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Профессиональная, научная и техническая деятельность</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Транспортировка и хранение</w:t>
      </w:r>
      <w:r w:rsidRPr="00167E05">
        <w:rPr>
          <w:rFonts w:ascii="Times New Roman" w:hAnsi="Times New Roman"/>
          <w:sz w:val="28"/>
          <w:szCs w:val="28"/>
        </w:rPr>
        <w:t xml:space="preserve"> </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Добыча полезных ископаемых</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shd w:val="clear" w:color="auto" w:fill="FFFFFF"/>
        </w:rPr>
        <w:t>Деятельность по операциям с недвижимым имуществом</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Образование</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Здравоохранение</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Оптовая и розничная торговля</w:t>
      </w:r>
    </w:p>
    <w:p w:rsidR="00254AF4" w:rsidRPr="00167E05" w:rsidRDefault="00254AF4" w:rsidP="002C7328">
      <w:pPr>
        <w:pStyle w:val="a3"/>
        <w:numPr>
          <w:ilvl w:val="0"/>
          <w:numId w:val="28"/>
        </w:numPr>
        <w:overflowPunct w:val="0"/>
        <w:autoSpaceDE w:val="0"/>
        <w:autoSpaceDN w:val="0"/>
        <w:adjustRightInd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lastRenderedPageBreak/>
        <w:t>Сельское хозяйство</w:t>
      </w:r>
    </w:p>
    <w:p w:rsidR="00254AF4" w:rsidRPr="00167E05" w:rsidRDefault="00254AF4" w:rsidP="002C7328">
      <w:pPr>
        <w:pStyle w:val="a3"/>
        <w:numPr>
          <w:ilvl w:val="0"/>
          <w:numId w:val="28"/>
        </w:numPr>
        <w:spacing w:after="240" w:line="240" w:lineRule="auto"/>
        <w:jc w:val="both"/>
        <w:rPr>
          <w:rFonts w:ascii="Times New Roman" w:hAnsi="Times New Roman"/>
          <w:sz w:val="28"/>
          <w:szCs w:val="28"/>
        </w:rPr>
      </w:pPr>
      <w:r w:rsidRPr="00167E05">
        <w:rPr>
          <w:rFonts w:ascii="Times New Roman" w:hAnsi="Times New Roman"/>
          <w:sz w:val="28"/>
          <w:szCs w:val="28"/>
        </w:rPr>
        <w:t>Другое (укажите)________________________;</w:t>
      </w:r>
    </w:p>
    <w:p w:rsidR="00254AF4" w:rsidRPr="00167E05" w:rsidRDefault="00254AF4" w:rsidP="00B27AEF">
      <w:pPr>
        <w:spacing w:after="0" w:line="240" w:lineRule="auto"/>
        <w:ind w:left="708" w:firstLine="12"/>
        <w:rPr>
          <w:rFonts w:ascii="Times New Roman" w:hAnsi="Times New Roman"/>
          <w:sz w:val="28"/>
          <w:szCs w:val="28"/>
        </w:rPr>
      </w:pPr>
      <w:r w:rsidRPr="00167E05">
        <w:rPr>
          <w:rFonts w:ascii="Times New Roman" w:hAnsi="Times New Roman"/>
          <w:b/>
          <w:i/>
          <w:sz w:val="28"/>
          <w:szCs w:val="28"/>
        </w:rPr>
        <w:t>3)</w:t>
      </w:r>
      <w:r w:rsidRPr="00167E05">
        <w:rPr>
          <w:rFonts w:ascii="Times New Roman" w:hAnsi="Times New Roman"/>
          <w:sz w:val="28"/>
          <w:szCs w:val="28"/>
        </w:rPr>
        <w:t xml:space="preserve"> </w:t>
      </w:r>
      <w:r w:rsidRPr="00167E05">
        <w:rPr>
          <w:rFonts w:ascii="Times New Roman" w:hAnsi="Times New Roman"/>
          <w:b/>
          <w:i/>
          <w:sz w:val="28"/>
          <w:szCs w:val="28"/>
        </w:rPr>
        <w:t>Какие составляющие интеллектуального капитала имеются в вашей организации?</w:t>
      </w:r>
      <w:r w:rsidRPr="00167E05">
        <w:rPr>
          <w:rFonts w:ascii="Times New Roman" w:hAnsi="Times New Roman"/>
          <w:i/>
          <w:sz w:val="28"/>
          <w:szCs w:val="28"/>
        </w:rPr>
        <w:t xml:space="preserve"> </w:t>
      </w:r>
    </w:p>
    <w:p w:rsidR="00254AF4" w:rsidRPr="00167E05" w:rsidRDefault="00254AF4" w:rsidP="00B27AEF">
      <w:pPr>
        <w:pStyle w:val="a3"/>
        <w:spacing w:after="0" w:line="240" w:lineRule="auto"/>
        <w:ind w:firstLine="348"/>
        <w:rPr>
          <w:rFonts w:ascii="Times New Roman" w:hAnsi="Times New Roman"/>
          <w:sz w:val="28"/>
          <w:szCs w:val="28"/>
        </w:rPr>
      </w:pPr>
      <w:r w:rsidRPr="00167E05">
        <w:rPr>
          <w:rFonts w:ascii="Times New Roman" w:hAnsi="Times New Roman"/>
          <w:i/>
          <w:sz w:val="28"/>
          <w:szCs w:val="28"/>
        </w:rPr>
        <w:t>Выберите один или несколько вариантов ответа:</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Информационные технологии;</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Сетевые системы связи;</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Управленческие процессы;</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 xml:space="preserve">Базы данных; </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Производственные секреты (Ноу-хау);</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Полезные модели и изобретения;</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Промышленные образцы;</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Фирменные наименования;</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Специализированные (проектные) группы сотрудников;</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Корпоративное имя и репутация;</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Уникальные лицензионные и другие соглашения;</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Товарные знаки и знаки обслуживания;</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Патенты и авторские права;</w:t>
      </w:r>
    </w:p>
    <w:p w:rsidR="00254AF4" w:rsidRPr="00167E05" w:rsidRDefault="00254AF4" w:rsidP="002C7328">
      <w:pPr>
        <w:pStyle w:val="a3"/>
        <w:numPr>
          <w:ilvl w:val="0"/>
          <w:numId w:val="27"/>
        </w:numPr>
        <w:spacing w:after="0" w:line="240" w:lineRule="auto"/>
        <w:jc w:val="both"/>
        <w:rPr>
          <w:rFonts w:ascii="Times New Roman" w:hAnsi="Times New Roman"/>
          <w:sz w:val="28"/>
          <w:szCs w:val="28"/>
        </w:rPr>
      </w:pPr>
      <w:r w:rsidRPr="00167E05">
        <w:rPr>
          <w:rFonts w:ascii="Times New Roman" w:hAnsi="Times New Roman"/>
          <w:sz w:val="28"/>
          <w:szCs w:val="28"/>
        </w:rPr>
        <w:t>Уникальные пути сбыта товара</w:t>
      </w:r>
    </w:p>
    <w:p w:rsidR="00254AF4" w:rsidRPr="00167E05" w:rsidRDefault="00254AF4" w:rsidP="002C7328">
      <w:pPr>
        <w:pStyle w:val="a3"/>
        <w:numPr>
          <w:ilvl w:val="0"/>
          <w:numId w:val="27"/>
        </w:numPr>
        <w:spacing w:after="240" w:line="240" w:lineRule="auto"/>
        <w:jc w:val="both"/>
        <w:rPr>
          <w:rFonts w:ascii="Times New Roman" w:hAnsi="Times New Roman"/>
          <w:i/>
          <w:sz w:val="28"/>
          <w:szCs w:val="28"/>
        </w:rPr>
      </w:pPr>
      <w:r w:rsidRPr="00167E05">
        <w:rPr>
          <w:rFonts w:ascii="Times New Roman" w:hAnsi="Times New Roman"/>
          <w:sz w:val="28"/>
          <w:szCs w:val="28"/>
        </w:rPr>
        <w:t xml:space="preserve">другое </w:t>
      </w:r>
      <w:r w:rsidRPr="00167E05">
        <w:rPr>
          <w:rFonts w:ascii="Times New Roman" w:hAnsi="Times New Roman"/>
          <w:i/>
          <w:sz w:val="28"/>
          <w:szCs w:val="28"/>
        </w:rPr>
        <w:t>(укажите)________________________;</w:t>
      </w:r>
    </w:p>
    <w:p w:rsidR="00254AF4" w:rsidRPr="00167E05" w:rsidRDefault="00254AF4" w:rsidP="00254AF4">
      <w:pPr>
        <w:ind w:firstLine="708"/>
        <w:rPr>
          <w:rFonts w:ascii="Times New Roman" w:hAnsi="Times New Roman"/>
          <w:b/>
          <w:i/>
          <w:sz w:val="28"/>
          <w:szCs w:val="28"/>
        </w:rPr>
      </w:pPr>
    </w:p>
    <w:p w:rsidR="00254AF4" w:rsidRPr="00167E05" w:rsidRDefault="00254AF4" w:rsidP="002C7328">
      <w:pPr>
        <w:pStyle w:val="a3"/>
        <w:numPr>
          <w:ilvl w:val="0"/>
          <w:numId w:val="32"/>
        </w:numPr>
        <w:tabs>
          <w:tab w:val="left" w:pos="1276"/>
        </w:tabs>
        <w:spacing w:after="0" w:line="240" w:lineRule="auto"/>
        <w:jc w:val="both"/>
        <w:rPr>
          <w:rFonts w:ascii="Times New Roman" w:hAnsi="Times New Roman"/>
          <w:b/>
          <w:i/>
          <w:sz w:val="28"/>
          <w:szCs w:val="28"/>
        </w:rPr>
      </w:pPr>
      <w:r w:rsidRPr="00167E05">
        <w:rPr>
          <w:rFonts w:ascii="Times New Roman" w:hAnsi="Times New Roman"/>
          <w:b/>
          <w:i/>
          <w:sz w:val="28"/>
          <w:szCs w:val="28"/>
        </w:rPr>
        <w:t>Какие практики создания интеллектуального капитала используются в вашей организации?</w:t>
      </w:r>
    </w:p>
    <w:p w:rsidR="00254AF4" w:rsidRPr="00167E05" w:rsidRDefault="00254AF4" w:rsidP="002C7328">
      <w:pPr>
        <w:pStyle w:val="a3"/>
        <w:numPr>
          <w:ilvl w:val="0"/>
          <w:numId w:val="30"/>
        </w:numPr>
        <w:autoSpaceDN w:val="0"/>
        <w:spacing w:after="24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мы стремимся проводить тщательный отбор на вакансию, проводя различные методы диагностирования знаний, уровня подготовки и социальных данных потенциальных сотрудников;</w:t>
      </w:r>
    </w:p>
    <w:p w:rsidR="00254AF4" w:rsidRPr="00167E05" w:rsidRDefault="00254AF4" w:rsidP="002C7328">
      <w:pPr>
        <w:pStyle w:val="a3"/>
        <w:numPr>
          <w:ilvl w:val="0"/>
          <w:numId w:val="30"/>
        </w:numPr>
        <w:autoSpaceDN w:val="0"/>
        <w:spacing w:after="24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перед введением нового сотрудника в рабочий режим мы проводим обучение, чтобы он смог с первых дней работать, не бросаем работника один на один со своей должностной инструкцией;</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если специфика работы меняется или расширяется, мы проводим переподготовку или повышение квалификации, а не просто даем новые указания сотруднику;</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для предотвращения утечки ценных кадров мы мотивируем своих сотрудников, обеспечивая им определенный социальный пакет и другие способы поощрения для повышения их лояльности;</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мы проводим оценку результатов команды и индивидуального вклада каждого сотрудника для определения степени заинтересованности в работе и вознаграждения за вклад в развитие организации;</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 xml:space="preserve">мы предоставляем своим работникам доступ к информационным базам, где они могут найти ответы на любой интересующий </w:t>
      </w:r>
      <w:r w:rsidRPr="00167E05">
        <w:rPr>
          <w:rFonts w:ascii="Times New Roman" w:hAnsi="Times New Roman"/>
          <w:sz w:val="28"/>
          <w:szCs w:val="28"/>
        </w:rPr>
        <w:lastRenderedPageBreak/>
        <w:t>вопрос касательно организации и ее деятельности, рабочих моментов и справочной информации;</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в нашей организации имеются группы сотрудников, куда может обратиться каждый для решения общих вопросов (технический, кадровый, юридический отделы);</w:t>
      </w:r>
    </w:p>
    <w:p w:rsidR="00254AF4" w:rsidRPr="00167E05" w:rsidRDefault="00254AF4" w:rsidP="002C7328">
      <w:pPr>
        <w:pStyle w:val="a3"/>
        <w:numPr>
          <w:ilvl w:val="0"/>
          <w:numId w:val="30"/>
        </w:numPr>
        <w:autoSpaceDN w:val="0"/>
        <w:spacing w:after="0" w:line="240" w:lineRule="auto"/>
        <w:ind w:left="1428"/>
        <w:jc w:val="both"/>
        <w:textAlignment w:val="baseline"/>
        <w:rPr>
          <w:rFonts w:ascii="Times New Roman" w:hAnsi="Times New Roman"/>
          <w:sz w:val="28"/>
          <w:szCs w:val="28"/>
        </w:rPr>
      </w:pPr>
      <w:r w:rsidRPr="00167E05">
        <w:rPr>
          <w:rFonts w:ascii="Times New Roman" w:hAnsi="Times New Roman"/>
          <w:sz w:val="28"/>
          <w:szCs w:val="28"/>
        </w:rPr>
        <w:t>для создания новых разработок мы формирует специализированные (проектные) группы, которые ищут способы для выполнения поставленной задачи.</w:t>
      </w:r>
    </w:p>
    <w:p w:rsidR="00254AF4" w:rsidRPr="00167E05" w:rsidRDefault="00254AF4" w:rsidP="00254AF4">
      <w:pPr>
        <w:rPr>
          <w:rFonts w:ascii="Times New Roman" w:hAnsi="Times New Roman"/>
          <w:b/>
          <w:i/>
          <w:sz w:val="28"/>
          <w:szCs w:val="28"/>
        </w:rPr>
      </w:pPr>
    </w:p>
    <w:p w:rsidR="00254AF4" w:rsidRPr="00167E05" w:rsidRDefault="00254AF4" w:rsidP="002C7328">
      <w:pPr>
        <w:pStyle w:val="a3"/>
        <w:numPr>
          <w:ilvl w:val="0"/>
          <w:numId w:val="25"/>
        </w:numPr>
        <w:autoSpaceDN w:val="0"/>
        <w:spacing w:after="0" w:line="240" w:lineRule="auto"/>
        <w:jc w:val="both"/>
        <w:textAlignment w:val="baseline"/>
        <w:rPr>
          <w:rFonts w:ascii="Times New Roman" w:hAnsi="Times New Roman"/>
          <w:i/>
          <w:sz w:val="28"/>
          <w:szCs w:val="28"/>
        </w:rPr>
      </w:pPr>
      <w:r w:rsidRPr="00167E05">
        <w:rPr>
          <w:rFonts w:ascii="Times New Roman" w:hAnsi="Times New Roman"/>
          <w:b/>
          <w:i/>
          <w:sz w:val="28"/>
          <w:szCs w:val="28"/>
        </w:rPr>
        <w:t>Каким способом используется интеллектуальный капитал в деятельности вашей организации?</w:t>
      </w:r>
      <w:r w:rsidRPr="00167E05">
        <w:rPr>
          <w:rFonts w:ascii="Times New Roman" w:hAnsi="Times New Roman"/>
          <w:i/>
          <w:sz w:val="28"/>
          <w:szCs w:val="28"/>
        </w:rPr>
        <w:t xml:space="preserve"> </w:t>
      </w:r>
    </w:p>
    <w:p w:rsidR="00254AF4" w:rsidRPr="00167E05" w:rsidRDefault="00254AF4" w:rsidP="00254AF4">
      <w:pPr>
        <w:spacing w:after="240"/>
        <w:ind w:left="708"/>
        <w:rPr>
          <w:rFonts w:ascii="Times New Roman" w:hAnsi="Times New Roman"/>
          <w:i/>
          <w:sz w:val="28"/>
          <w:szCs w:val="28"/>
        </w:rPr>
      </w:pPr>
      <w:r w:rsidRPr="00167E05">
        <w:rPr>
          <w:rFonts w:ascii="Times New Roman" w:hAnsi="Times New Roman"/>
          <w:i/>
          <w:sz w:val="28"/>
          <w:szCs w:val="28"/>
        </w:rPr>
        <w:t xml:space="preserve">    Выберите один или несколько вариантов ответа:</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Приобретаем патенты и лицензии на собственные разработки</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Внедряем новые управленческие процессы;</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Улучшаем техническую оснащенность организации с помощью новых разработок;</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Повышаем качество производимой продукции;</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Производим новую уникальную  продукцию;</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Находим новые каналы сбыта;</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Предлагаем уникальные сервисные услуги;</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Внедряем новые производственные и организационные технологии;</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Используем деловые связи ключевых сотрудников для заключения новых договоров;</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Используем личный имидж ключевых лиц в качестве имиджа организации;</w:t>
      </w:r>
    </w:p>
    <w:p w:rsidR="00254AF4" w:rsidRPr="00167E05" w:rsidRDefault="00254AF4" w:rsidP="002C7328">
      <w:pPr>
        <w:pStyle w:val="a3"/>
        <w:numPr>
          <w:ilvl w:val="0"/>
          <w:numId w:val="35"/>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Используем творческие способности сотрудников для генерации новых бизнес-идей.</w:t>
      </w:r>
    </w:p>
    <w:p w:rsidR="00B27AEF" w:rsidRPr="00167E05" w:rsidRDefault="00B27AEF" w:rsidP="00B27AEF">
      <w:pPr>
        <w:pStyle w:val="a3"/>
        <w:autoSpaceDN w:val="0"/>
        <w:spacing w:after="240" w:line="240" w:lineRule="auto"/>
        <w:ind w:left="1428"/>
        <w:jc w:val="both"/>
        <w:textAlignment w:val="baseline"/>
        <w:rPr>
          <w:rFonts w:ascii="Times New Roman" w:hAnsi="Times New Roman"/>
          <w:sz w:val="28"/>
          <w:szCs w:val="28"/>
        </w:rPr>
      </w:pPr>
    </w:p>
    <w:p w:rsidR="00254AF4" w:rsidRPr="00167E05" w:rsidRDefault="00254AF4" w:rsidP="002C7328">
      <w:pPr>
        <w:pStyle w:val="a3"/>
        <w:numPr>
          <w:ilvl w:val="0"/>
          <w:numId w:val="25"/>
        </w:numPr>
        <w:autoSpaceDN w:val="0"/>
        <w:spacing w:after="0" w:line="240" w:lineRule="auto"/>
        <w:jc w:val="both"/>
        <w:textAlignment w:val="baseline"/>
        <w:rPr>
          <w:rFonts w:ascii="Times New Roman" w:hAnsi="Times New Roman"/>
          <w:i/>
          <w:sz w:val="28"/>
          <w:szCs w:val="28"/>
        </w:rPr>
      </w:pPr>
      <w:r w:rsidRPr="00167E05">
        <w:rPr>
          <w:rFonts w:ascii="Times New Roman" w:hAnsi="Times New Roman"/>
          <w:b/>
          <w:i/>
          <w:sz w:val="28"/>
          <w:szCs w:val="28"/>
        </w:rPr>
        <w:t>Какие способы сдачи интеллектуального капитала в аренду практикуются в вашей организации?</w:t>
      </w:r>
      <w:r w:rsidRPr="00167E05">
        <w:rPr>
          <w:rFonts w:ascii="Times New Roman" w:hAnsi="Times New Roman"/>
          <w:i/>
          <w:sz w:val="28"/>
          <w:szCs w:val="28"/>
        </w:rPr>
        <w:t xml:space="preserve"> </w:t>
      </w:r>
    </w:p>
    <w:p w:rsidR="00254AF4" w:rsidRPr="00167E05" w:rsidRDefault="00254AF4" w:rsidP="00B27AEF">
      <w:pPr>
        <w:pStyle w:val="a3"/>
        <w:spacing w:after="240"/>
        <w:ind w:left="1428"/>
        <w:rPr>
          <w:rFonts w:ascii="Times New Roman" w:hAnsi="Times New Roman"/>
          <w:i/>
          <w:sz w:val="28"/>
          <w:szCs w:val="28"/>
        </w:rPr>
      </w:pPr>
      <w:r w:rsidRPr="00167E05">
        <w:rPr>
          <w:rFonts w:ascii="Times New Roman" w:hAnsi="Times New Roman"/>
          <w:i/>
          <w:sz w:val="28"/>
          <w:szCs w:val="28"/>
        </w:rPr>
        <w:t>Выберите один или несколько вариантов ответа:</w:t>
      </w:r>
    </w:p>
    <w:p w:rsidR="00254AF4" w:rsidRPr="00167E05" w:rsidRDefault="00254AF4" w:rsidP="002C7328">
      <w:pPr>
        <w:pStyle w:val="a3"/>
        <w:numPr>
          <w:ilvl w:val="0"/>
          <w:numId w:val="31"/>
        </w:numPr>
        <w:autoSpaceDN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Предоставляем подрядные услуги (технические, организационные, управленческие) другим организациям;</w:t>
      </w:r>
    </w:p>
    <w:p w:rsidR="00254AF4" w:rsidRPr="00167E05" w:rsidRDefault="00254AF4" w:rsidP="002C7328">
      <w:pPr>
        <w:pStyle w:val="a3"/>
        <w:numPr>
          <w:ilvl w:val="0"/>
          <w:numId w:val="31"/>
        </w:numPr>
        <w:autoSpaceDN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Предоставляем в аренду базы данных, разработки программного обеспечения, технологии производства;</w:t>
      </w:r>
    </w:p>
    <w:p w:rsidR="00254AF4" w:rsidRPr="00167E05" w:rsidRDefault="00254AF4" w:rsidP="002C7328">
      <w:pPr>
        <w:pStyle w:val="a3"/>
        <w:numPr>
          <w:ilvl w:val="0"/>
          <w:numId w:val="31"/>
        </w:numPr>
        <w:autoSpaceDN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Проводим заказные проектные  работы;</w:t>
      </w:r>
    </w:p>
    <w:p w:rsidR="00254AF4" w:rsidRPr="00167E05" w:rsidRDefault="00254AF4" w:rsidP="002C7328">
      <w:pPr>
        <w:pStyle w:val="a3"/>
        <w:numPr>
          <w:ilvl w:val="0"/>
          <w:numId w:val="31"/>
        </w:numPr>
        <w:autoSpaceDN w:val="0"/>
        <w:spacing w:after="0" w:line="240" w:lineRule="auto"/>
        <w:jc w:val="both"/>
        <w:textAlignment w:val="baseline"/>
        <w:rPr>
          <w:rFonts w:ascii="Times New Roman" w:hAnsi="Times New Roman"/>
          <w:sz w:val="28"/>
          <w:szCs w:val="28"/>
        </w:rPr>
      </w:pPr>
      <w:r w:rsidRPr="00167E05">
        <w:rPr>
          <w:rFonts w:ascii="Times New Roman" w:hAnsi="Times New Roman"/>
          <w:sz w:val="28"/>
          <w:szCs w:val="28"/>
        </w:rPr>
        <w:t>Предоставляем специалистов организации на участие в проектах сторонних компаний (аутстаффинг и аутсорсинг)</w:t>
      </w:r>
    </w:p>
    <w:p w:rsidR="00254AF4" w:rsidRPr="00167E05" w:rsidRDefault="00254AF4" w:rsidP="002C7328">
      <w:pPr>
        <w:pStyle w:val="a3"/>
        <w:numPr>
          <w:ilvl w:val="0"/>
          <w:numId w:val="25"/>
        </w:numPr>
        <w:autoSpaceDN w:val="0"/>
        <w:spacing w:after="0" w:line="240" w:lineRule="auto"/>
        <w:jc w:val="both"/>
        <w:textAlignment w:val="baseline"/>
        <w:rPr>
          <w:rFonts w:ascii="Times New Roman" w:hAnsi="Times New Roman"/>
          <w:i/>
          <w:sz w:val="28"/>
          <w:szCs w:val="28"/>
        </w:rPr>
      </w:pPr>
      <w:r w:rsidRPr="00167E05">
        <w:rPr>
          <w:rFonts w:ascii="Times New Roman" w:hAnsi="Times New Roman"/>
          <w:b/>
          <w:i/>
          <w:sz w:val="28"/>
          <w:szCs w:val="28"/>
        </w:rPr>
        <w:t>Какие способы продажи интеллектуального капитала  практикуются в вашей организации?</w:t>
      </w:r>
      <w:r w:rsidRPr="00167E05">
        <w:rPr>
          <w:rFonts w:ascii="Times New Roman" w:hAnsi="Times New Roman"/>
          <w:i/>
          <w:sz w:val="28"/>
          <w:szCs w:val="28"/>
        </w:rPr>
        <w:t xml:space="preserve"> </w:t>
      </w:r>
    </w:p>
    <w:p w:rsidR="00254AF4" w:rsidRPr="00167E05" w:rsidRDefault="00254AF4" w:rsidP="00B27AEF">
      <w:pPr>
        <w:pStyle w:val="a3"/>
        <w:spacing w:after="240"/>
        <w:ind w:left="1428"/>
        <w:rPr>
          <w:rFonts w:ascii="Times New Roman" w:hAnsi="Times New Roman"/>
          <w:b/>
          <w:i/>
          <w:sz w:val="28"/>
          <w:szCs w:val="28"/>
        </w:rPr>
      </w:pPr>
      <w:r w:rsidRPr="00167E05">
        <w:rPr>
          <w:rFonts w:ascii="Times New Roman" w:hAnsi="Times New Roman"/>
          <w:i/>
          <w:sz w:val="28"/>
          <w:szCs w:val="28"/>
        </w:rPr>
        <w:t>Выберите один или несколько вариантов ответа:</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lastRenderedPageBreak/>
        <w:t>Продаем права на патенты и лицензии на изобретения нашей организации</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t>Продаем базы данных с информацией о клиентах</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t>Продаем информационные программные разработки, технологии производства</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t>Продаем технологии организации труда</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t>Продаем технологии продаж и обслуживания клиентов</w:t>
      </w:r>
    </w:p>
    <w:p w:rsidR="00254AF4" w:rsidRPr="00167E05" w:rsidRDefault="00254AF4" w:rsidP="002C7328">
      <w:pPr>
        <w:pStyle w:val="a3"/>
        <w:numPr>
          <w:ilvl w:val="0"/>
          <w:numId w:val="33"/>
        </w:numPr>
        <w:spacing w:line="240" w:lineRule="auto"/>
        <w:jc w:val="both"/>
        <w:rPr>
          <w:rFonts w:ascii="Times New Roman" w:hAnsi="Times New Roman"/>
          <w:sz w:val="28"/>
          <w:szCs w:val="28"/>
        </w:rPr>
      </w:pPr>
      <w:r w:rsidRPr="00167E05">
        <w:rPr>
          <w:rFonts w:ascii="Times New Roman" w:hAnsi="Times New Roman"/>
          <w:sz w:val="28"/>
          <w:szCs w:val="28"/>
        </w:rPr>
        <w:t>Продаем методы создания специализированных (проектных) групп</w:t>
      </w:r>
    </w:p>
    <w:p w:rsidR="00254AF4" w:rsidRPr="00167E05" w:rsidRDefault="00254AF4" w:rsidP="00254AF4">
      <w:pPr>
        <w:pStyle w:val="a3"/>
        <w:ind w:left="1428"/>
        <w:rPr>
          <w:rFonts w:ascii="Times New Roman" w:hAnsi="Times New Roman"/>
          <w:sz w:val="28"/>
          <w:szCs w:val="28"/>
        </w:rPr>
      </w:pPr>
    </w:p>
    <w:p w:rsidR="00254AF4" w:rsidRPr="00167E05" w:rsidRDefault="00254AF4" w:rsidP="002C7328">
      <w:pPr>
        <w:pStyle w:val="a3"/>
        <w:numPr>
          <w:ilvl w:val="0"/>
          <w:numId w:val="25"/>
        </w:numPr>
        <w:autoSpaceDN w:val="0"/>
        <w:spacing w:after="0" w:line="240" w:lineRule="auto"/>
        <w:ind w:left="1428"/>
        <w:jc w:val="both"/>
        <w:textAlignment w:val="baseline"/>
        <w:rPr>
          <w:rFonts w:ascii="Times New Roman" w:hAnsi="Times New Roman"/>
          <w:i/>
          <w:sz w:val="28"/>
          <w:szCs w:val="28"/>
        </w:rPr>
      </w:pPr>
      <w:r w:rsidRPr="00167E05">
        <w:rPr>
          <w:rFonts w:ascii="Times New Roman" w:hAnsi="Times New Roman"/>
          <w:b/>
          <w:i/>
          <w:sz w:val="28"/>
          <w:szCs w:val="28"/>
        </w:rPr>
        <w:t>Какие способы инвестирования интеллектуального капитала  практикуются в вашей организации?</w:t>
      </w:r>
      <w:r w:rsidRPr="00167E05">
        <w:rPr>
          <w:rFonts w:ascii="Times New Roman" w:hAnsi="Times New Roman"/>
          <w:i/>
          <w:sz w:val="28"/>
          <w:szCs w:val="28"/>
        </w:rPr>
        <w:t xml:space="preserve"> </w:t>
      </w:r>
    </w:p>
    <w:p w:rsidR="00254AF4" w:rsidRPr="00167E05" w:rsidRDefault="00254AF4" w:rsidP="00B27AEF">
      <w:pPr>
        <w:pStyle w:val="a3"/>
        <w:spacing w:after="240"/>
        <w:ind w:left="1428"/>
        <w:rPr>
          <w:rFonts w:ascii="Times New Roman" w:hAnsi="Times New Roman"/>
          <w:i/>
          <w:sz w:val="28"/>
          <w:szCs w:val="28"/>
        </w:rPr>
      </w:pPr>
      <w:r w:rsidRPr="00167E05">
        <w:rPr>
          <w:rFonts w:ascii="Times New Roman" w:hAnsi="Times New Roman"/>
          <w:i/>
          <w:sz w:val="28"/>
          <w:szCs w:val="28"/>
        </w:rPr>
        <w:t>Выберите один или несколько вариантов ответа:</w:t>
      </w:r>
    </w:p>
    <w:p w:rsidR="00254AF4" w:rsidRPr="00167E05" w:rsidRDefault="00254AF4" w:rsidP="002C7328">
      <w:pPr>
        <w:pStyle w:val="a3"/>
        <w:numPr>
          <w:ilvl w:val="0"/>
          <w:numId w:val="34"/>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Включаем интеллектуальный капитал в учредительный капитал организации</w:t>
      </w:r>
    </w:p>
    <w:p w:rsidR="00254AF4" w:rsidRPr="00167E05" w:rsidRDefault="00254AF4" w:rsidP="002C7328">
      <w:pPr>
        <w:pStyle w:val="a3"/>
        <w:numPr>
          <w:ilvl w:val="0"/>
          <w:numId w:val="34"/>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Вносим интеллектуальный капитал в действующий бизнес в рамках инвестпроекта</w:t>
      </w:r>
    </w:p>
    <w:p w:rsidR="00254AF4" w:rsidRPr="00167E05" w:rsidRDefault="00254AF4" w:rsidP="002C7328">
      <w:pPr>
        <w:pStyle w:val="a3"/>
        <w:numPr>
          <w:ilvl w:val="0"/>
          <w:numId w:val="34"/>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 xml:space="preserve">Инвестируем в </w:t>
      </w:r>
      <w:r w:rsidRPr="00167E05">
        <w:rPr>
          <w:rFonts w:ascii="Times New Roman" w:hAnsi="Times New Roman"/>
          <w:sz w:val="28"/>
          <w:szCs w:val="28"/>
          <w:lang w:val="en-US"/>
        </w:rPr>
        <w:t>start-up</w:t>
      </w:r>
      <w:r w:rsidRPr="00167E05">
        <w:rPr>
          <w:rFonts w:ascii="Times New Roman" w:hAnsi="Times New Roman"/>
          <w:sz w:val="28"/>
          <w:szCs w:val="28"/>
        </w:rPr>
        <w:t xml:space="preserve"> компании</w:t>
      </w:r>
    </w:p>
    <w:p w:rsidR="00254AF4" w:rsidRPr="00167E05" w:rsidRDefault="00254AF4" w:rsidP="002C7328">
      <w:pPr>
        <w:pStyle w:val="a3"/>
        <w:numPr>
          <w:ilvl w:val="0"/>
          <w:numId w:val="34"/>
        </w:numPr>
        <w:autoSpaceDN w:val="0"/>
        <w:spacing w:after="240" w:line="240" w:lineRule="auto"/>
        <w:jc w:val="both"/>
        <w:textAlignment w:val="baseline"/>
        <w:rPr>
          <w:rFonts w:ascii="Times New Roman" w:hAnsi="Times New Roman"/>
          <w:sz w:val="28"/>
          <w:szCs w:val="28"/>
        </w:rPr>
      </w:pPr>
      <w:r w:rsidRPr="00167E05">
        <w:rPr>
          <w:rFonts w:ascii="Times New Roman" w:hAnsi="Times New Roman"/>
          <w:sz w:val="28"/>
          <w:szCs w:val="28"/>
        </w:rPr>
        <w:t>Оформляем контракты на открытие совместных проектов с другими организациями</w:t>
      </w:r>
    </w:p>
    <w:p w:rsidR="00254AF4" w:rsidRPr="00167E05" w:rsidRDefault="00254AF4" w:rsidP="00254AF4">
      <w:pPr>
        <w:ind w:left="360" w:firstLine="708"/>
        <w:rPr>
          <w:rFonts w:ascii="Times New Roman" w:hAnsi="Times New Roman"/>
          <w:i/>
          <w:sz w:val="28"/>
          <w:szCs w:val="28"/>
        </w:rPr>
      </w:pPr>
    </w:p>
    <w:p w:rsidR="00254AF4" w:rsidRPr="00167E05" w:rsidRDefault="00254AF4" w:rsidP="00254AF4">
      <w:pPr>
        <w:pStyle w:val="a3"/>
        <w:ind w:left="1428"/>
        <w:rPr>
          <w:rFonts w:ascii="Times New Roman" w:hAnsi="Times New Roman"/>
          <w:i/>
          <w:sz w:val="28"/>
          <w:szCs w:val="28"/>
        </w:rPr>
      </w:pPr>
    </w:p>
    <w:p w:rsidR="00254AF4" w:rsidRPr="00167E05" w:rsidRDefault="00254AF4" w:rsidP="00254AF4">
      <w:pPr>
        <w:ind w:left="360"/>
        <w:rPr>
          <w:rFonts w:ascii="Times New Roman" w:hAnsi="Times New Roman"/>
          <w:i/>
          <w:sz w:val="28"/>
          <w:szCs w:val="28"/>
        </w:rPr>
      </w:pPr>
    </w:p>
    <w:p w:rsidR="00254AF4" w:rsidRPr="00167E05" w:rsidRDefault="00254AF4" w:rsidP="00254AF4">
      <w:pPr>
        <w:pStyle w:val="a3"/>
        <w:ind w:left="1080"/>
        <w:rPr>
          <w:rFonts w:ascii="Times New Roman" w:hAnsi="Times New Roman"/>
          <w:sz w:val="28"/>
          <w:szCs w:val="28"/>
        </w:rPr>
      </w:pPr>
    </w:p>
    <w:p w:rsidR="00254AF4" w:rsidRPr="00167E05" w:rsidRDefault="00254AF4" w:rsidP="00254AF4">
      <w:pPr>
        <w:pStyle w:val="a3"/>
        <w:rPr>
          <w:rFonts w:ascii="Times New Roman" w:hAnsi="Times New Roman"/>
          <w:sz w:val="28"/>
          <w:szCs w:val="28"/>
        </w:rPr>
      </w:pPr>
    </w:p>
    <w:p w:rsidR="00254AF4" w:rsidRPr="00167E05" w:rsidRDefault="00254AF4" w:rsidP="00254AF4">
      <w:pPr>
        <w:rPr>
          <w:rFonts w:ascii="Times New Roman" w:hAnsi="Times New Roman"/>
          <w:sz w:val="28"/>
          <w:szCs w:val="28"/>
          <w:shd w:val="clear" w:color="auto" w:fill="FFFFFF"/>
        </w:rPr>
      </w:pPr>
    </w:p>
    <w:p w:rsidR="00254AF4" w:rsidRPr="00167E05" w:rsidRDefault="00254AF4" w:rsidP="00B27AEF">
      <w:pPr>
        <w:rPr>
          <w:b/>
          <w:szCs w:val="24"/>
        </w:rPr>
      </w:pPr>
    </w:p>
    <w:p w:rsidR="00254AF4" w:rsidRPr="00167E05" w:rsidRDefault="00254AF4" w:rsidP="00254AF4">
      <w:pPr>
        <w:ind w:left="357"/>
        <w:jc w:val="center"/>
        <w:rPr>
          <w:b/>
          <w:szCs w:val="24"/>
        </w:rPr>
      </w:pPr>
    </w:p>
    <w:p w:rsidR="006F2214" w:rsidRPr="00167E05" w:rsidRDefault="00254AF4" w:rsidP="0066067F">
      <w:pPr>
        <w:ind w:left="357"/>
        <w:jc w:val="center"/>
        <w:rPr>
          <w:rFonts w:ascii="Times New Roman" w:hAnsi="Times New Roman"/>
          <w:sz w:val="28"/>
          <w:szCs w:val="28"/>
        </w:rPr>
      </w:pPr>
      <w:r w:rsidRPr="00167E05">
        <w:rPr>
          <w:rFonts w:ascii="Times New Roman" w:hAnsi="Times New Roman"/>
          <w:b/>
          <w:sz w:val="28"/>
          <w:szCs w:val="28"/>
        </w:rPr>
        <w:t>Спасибо за заполнение анкеты!</w:t>
      </w:r>
    </w:p>
    <w:sectPr w:rsidR="006F2214" w:rsidRPr="00167E05" w:rsidSect="00552F1D">
      <w:pgSz w:w="11906" w:h="16838"/>
      <w:pgMar w:top="1134" w:right="567" w:bottom="1134"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EA8" w:rsidRDefault="007B3EA8" w:rsidP="004D27A7">
      <w:pPr>
        <w:spacing w:after="0" w:line="240" w:lineRule="auto"/>
      </w:pPr>
      <w:r>
        <w:separator/>
      </w:r>
    </w:p>
  </w:endnote>
  <w:endnote w:type="continuationSeparator" w:id="1">
    <w:p w:rsidR="007B3EA8" w:rsidRDefault="007B3EA8" w:rsidP="004D2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645204"/>
      <w:docPartObj>
        <w:docPartGallery w:val="Номера страниц (внизу страницы)"/>
        <w:docPartUnique/>
      </w:docPartObj>
    </w:sdtPr>
    <w:sdtContent>
      <w:p w:rsidR="00AE5199" w:rsidRDefault="00AE5199">
        <w:pPr>
          <w:pStyle w:val="a6"/>
          <w:jc w:val="center"/>
        </w:pPr>
        <w:r w:rsidRPr="00AE5199">
          <w:rPr>
            <w:rFonts w:ascii="Times New Roman" w:hAnsi="Times New Roman"/>
          </w:rPr>
          <w:fldChar w:fldCharType="begin"/>
        </w:r>
        <w:r w:rsidRPr="00AE5199">
          <w:rPr>
            <w:rFonts w:ascii="Times New Roman" w:hAnsi="Times New Roman"/>
          </w:rPr>
          <w:instrText xml:space="preserve"> PAGE   \* MERGEFORMAT </w:instrText>
        </w:r>
        <w:r w:rsidRPr="00AE5199">
          <w:rPr>
            <w:rFonts w:ascii="Times New Roman" w:hAnsi="Times New Roman"/>
          </w:rPr>
          <w:fldChar w:fldCharType="separate"/>
        </w:r>
        <w:r w:rsidR="00C241DD">
          <w:rPr>
            <w:rFonts w:ascii="Times New Roman" w:hAnsi="Times New Roman"/>
            <w:noProof/>
          </w:rPr>
          <w:t>7</w:t>
        </w:r>
        <w:r w:rsidRPr="00AE5199">
          <w:rPr>
            <w:rFonts w:ascii="Times New Roman" w:hAnsi="Times New Roman"/>
          </w:rPr>
          <w:fldChar w:fldCharType="end"/>
        </w:r>
      </w:p>
    </w:sdtContent>
  </w:sdt>
  <w:p w:rsidR="00AE5199" w:rsidRDefault="00AE519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EA8" w:rsidRDefault="007B3EA8" w:rsidP="004D27A7">
      <w:pPr>
        <w:spacing w:after="0" w:line="240" w:lineRule="auto"/>
      </w:pPr>
      <w:r>
        <w:separator/>
      </w:r>
    </w:p>
  </w:footnote>
  <w:footnote w:type="continuationSeparator" w:id="1">
    <w:p w:rsidR="007B3EA8" w:rsidRDefault="007B3EA8" w:rsidP="004D27A7">
      <w:pPr>
        <w:spacing w:after="0" w:line="240" w:lineRule="auto"/>
      </w:pPr>
      <w:r>
        <w:continuationSeparator/>
      </w:r>
    </w:p>
  </w:footnote>
  <w:footnote w:id="2">
    <w:p w:rsidR="00AE5199" w:rsidRPr="00085EE2" w:rsidRDefault="00AE5199" w:rsidP="00627FCC">
      <w:pPr>
        <w:pStyle w:val="aa"/>
        <w:rPr>
          <w:sz w:val="18"/>
          <w:szCs w:val="18"/>
        </w:rPr>
      </w:pPr>
      <w:r w:rsidRPr="00085EE2">
        <w:rPr>
          <w:rStyle w:val="ac"/>
          <w:sz w:val="18"/>
          <w:szCs w:val="18"/>
        </w:rPr>
        <w:footnoteRef/>
      </w:r>
      <w:r w:rsidRPr="00085EE2">
        <w:rPr>
          <w:sz w:val="18"/>
          <w:szCs w:val="18"/>
        </w:rPr>
        <w:t xml:space="preserve"> </w:t>
      </w:r>
      <w:r w:rsidRPr="00085EE2">
        <w:rPr>
          <w:rFonts w:ascii="Times New Roman" w:hAnsi="Times New Roman" w:cs="Times New Roman"/>
          <w:sz w:val="18"/>
          <w:szCs w:val="18"/>
          <w:shd w:val="clear" w:color="auto" w:fill="FFFFFF"/>
        </w:rPr>
        <w:t>Петти В. Экономические и статистические работы. - М.: Соцэкгиз, 1940. – 324 с.</w:t>
      </w:r>
    </w:p>
  </w:footnote>
  <w:footnote w:id="3">
    <w:p w:rsidR="00AE5199" w:rsidRPr="00085EE2" w:rsidRDefault="00AE5199" w:rsidP="00627FCC">
      <w:pPr>
        <w:pStyle w:val="aa"/>
        <w:rPr>
          <w:sz w:val="18"/>
          <w:szCs w:val="18"/>
        </w:rPr>
      </w:pPr>
      <w:r w:rsidRPr="00085EE2">
        <w:rPr>
          <w:rStyle w:val="ac"/>
          <w:sz w:val="18"/>
          <w:szCs w:val="18"/>
        </w:rPr>
        <w:footnoteRef/>
      </w:r>
      <w:r w:rsidRPr="00085EE2">
        <w:rPr>
          <w:sz w:val="18"/>
          <w:szCs w:val="18"/>
        </w:rPr>
        <w:t xml:space="preserve"> </w:t>
      </w:r>
      <w:r w:rsidRPr="00085EE2">
        <w:rPr>
          <w:rFonts w:ascii="Times New Roman" w:hAnsi="Times New Roman" w:cs="Times New Roman"/>
          <w:sz w:val="18"/>
          <w:szCs w:val="18"/>
          <w:shd w:val="clear" w:color="auto" w:fill="FFFFFF"/>
        </w:rPr>
        <w:t>Смит А. Исследование о природе и причинах богатства народов.- М.: Соцэкгиз, 1962. – 684 с.</w:t>
      </w:r>
    </w:p>
  </w:footnote>
  <w:footnote w:id="4">
    <w:p w:rsidR="00AE5199" w:rsidRPr="00FA3F61" w:rsidRDefault="00AE5199" w:rsidP="00627FCC">
      <w:pPr>
        <w:pStyle w:val="aa"/>
        <w:rPr>
          <w:sz w:val="22"/>
          <w:szCs w:val="22"/>
        </w:rPr>
      </w:pPr>
      <w:r w:rsidRPr="00085EE2">
        <w:rPr>
          <w:rStyle w:val="ac"/>
          <w:sz w:val="18"/>
          <w:szCs w:val="18"/>
        </w:rPr>
        <w:footnoteRef/>
      </w:r>
      <w:r w:rsidRPr="00085EE2">
        <w:rPr>
          <w:sz w:val="18"/>
          <w:szCs w:val="18"/>
        </w:rPr>
        <w:t xml:space="preserve"> </w:t>
      </w:r>
      <w:r w:rsidRPr="00085EE2">
        <w:rPr>
          <w:rFonts w:ascii="Times New Roman" w:hAnsi="Times New Roman" w:cs="Times New Roman"/>
          <w:sz w:val="18"/>
          <w:szCs w:val="18"/>
        </w:rPr>
        <w:t xml:space="preserve">Риккардо Д. Начало политической экономии // Антология экономической классики. В 2-томах. Т. 1. – М.: МП «ЭКОНОВ», 1993. – 319 с. </w:t>
      </w:r>
    </w:p>
  </w:footnote>
  <w:footnote w:id="5">
    <w:p w:rsidR="00AE5199" w:rsidRPr="007B51D5" w:rsidRDefault="00AE5199">
      <w:pPr>
        <w:pStyle w:val="aa"/>
        <w:rPr>
          <w:rFonts w:ascii="Times New Roman" w:hAnsi="Times New Roman" w:cs="Times New Roman"/>
          <w:sz w:val="18"/>
          <w:szCs w:val="18"/>
          <w:lang w:val="en-US"/>
        </w:rPr>
      </w:pPr>
      <w:r>
        <w:rPr>
          <w:rStyle w:val="ac"/>
        </w:rPr>
        <w:footnoteRef/>
      </w:r>
      <w:r>
        <w:t xml:space="preserve"> </w:t>
      </w:r>
      <w:r w:rsidRPr="00593F7B">
        <w:rPr>
          <w:rFonts w:ascii="Times New Roman" w:hAnsi="Times New Roman" w:cs="Times New Roman"/>
          <w:sz w:val="18"/>
          <w:szCs w:val="18"/>
        </w:rPr>
        <w:t>Маркс К., Энгельс Ф. Сочинения. – 2-е изд. Т</w:t>
      </w:r>
      <w:r w:rsidRPr="007B51D5">
        <w:rPr>
          <w:rFonts w:ascii="Times New Roman" w:hAnsi="Times New Roman" w:cs="Times New Roman"/>
          <w:sz w:val="18"/>
          <w:szCs w:val="18"/>
          <w:lang w:val="en-US"/>
        </w:rPr>
        <w:t xml:space="preserve">. 46, </w:t>
      </w:r>
      <w:r w:rsidRPr="00593F7B">
        <w:rPr>
          <w:rFonts w:ascii="Times New Roman" w:hAnsi="Times New Roman" w:cs="Times New Roman"/>
          <w:sz w:val="18"/>
          <w:szCs w:val="18"/>
        </w:rPr>
        <w:t>ч</w:t>
      </w:r>
      <w:r w:rsidRPr="007B51D5">
        <w:rPr>
          <w:rFonts w:ascii="Times New Roman" w:hAnsi="Times New Roman" w:cs="Times New Roman"/>
          <w:sz w:val="18"/>
          <w:szCs w:val="18"/>
          <w:lang w:val="en-US"/>
        </w:rPr>
        <w:t xml:space="preserve">.2. – </w:t>
      </w:r>
      <w:r w:rsidRPr="00593F7B">
        <w:rPr>
          <w:rFonts w:ascii="Times New Roman" w:hAnsi="Times New Roman" w:cs="Times New Roman"/>
          <w:sz w:val="18"/>
          <w:szCs w:val="18"/>
        </w:rPr>
        <w:t>М</w:t>
      </w:r>
      <w:r w:rsidRPr="007B51D5">
        <w:rPr>
          <w:rFonts w:ascii="Times New Roman" w:hAnsi="Times New Roman" w:cs="Times New Roman"/>
          <w:sz w:val="18"/>
          <w:szCs w:val="18"/>
          <w:lang w:val="en-US"/>
        </w:rPr>
        <w:t>., 1969</w:t>
      </w:r>
    </w:p>
  </w:footnote>
  <w:footnote w:id="6">
    <w:p w:rsidR="00AE5199" w:rsidRPr="00593F7B" w:rsidRDefault="00AE5199">
      <w:pPr>
        <w:pStyle w:val="aa"/>
        <w:rPr>
          <w:rFonts w:ascii="Times New Roman" w:hAnsi="Times New Roman" w:cs="Times New Roman"/>
          <w:sz w:val="18"/>
          <w:szCs w:val="18"/>
          <w:shd w:val="clear" w:color="auto" w:fill="FFFFFF"/>
          <w:lang w:val="en-US"/>
        </w:rPr>
      </w:pPr>
      <w:r w:rsidRPr="00593F7B">
        <w:rPr>
          <w:rStyle w:val="ac"/>
          <w:rFonts w:ascii="Times New Roman" w:hAnsi="Times New Roman" w:cs="Times New Roman"/>
          <w:sz w:val="18"/>
          <w:szCs w:val="18"/>
        </w:rPr>
        <w:footnoteRef/>
      </w:r>
      <w:r w:rsidRPr="00593F7B">
        <w:rPr>
          <w:rFonts w:ascii="Times New Roman" w:hAnsi="Times New Roman" w:cs="Times New Roman"/>
          <w:sz w:val="18"/>
          <w:szCs w:val="18"/>
          <w:lang w:val="en-US"/>
        </w:rPr>
        <w:t xml:space="preserve"> Schultz, T. W.: </w:t>
      </w:r>
      <w:r w:rsidRPr="00593F7B">
        <w:rPr>
          <w:rFonts w:ascii="Times New Roman" w:hAnsi="Times New Roman" w:cs="Times New Roman"/>
          <w:iCs/>
          <w:sz w:val="18"/>
          <w:szCs w:val="18"/>
          <w:lang w:val="en-US"/>
        </w:rPr>
        <w:t>Investment in Human Capital</w:t>
      </w:r>
      <w:r w:rsidRPr="00593F7B">
        <w:rPr>
          <w:rFonts w:ascii="Times New Roman" w:hAnsi="Times New Roman" w:cs="Times New Roman"/>
          <w:sz w:val="18"/>
          <w:szCs w:val="18"/>
          <w:lang w:val="en-US"/>
        </w:rPr>
        <w:t>. // The American Economic Review, 1961. - Vol. 51, № 1. - P. 1-17.</w:t>
      </w:r>
    </w:p>
  </w:footnote>
  <w:footnote w:id="7">
    <w:p w:rsidR="00AE5199" w:rsidRPr="00593F7B" w:rsidRDefault="00AE5199" w:rsidP="005E48A0">
      <w:pPr>
        <w:pStyle w:val="aa"/>
        <w:jc w:val="both"/>
        <w:rPr>
          <w:rFonts w:ascii="Times New Roman" w:hAnsi="Times New Roman" w:cs="Times New Roman"/>
          <w:sz w:val="18"/>
          <w:szCs w:val="18"/>
          <w:shd w:val="clear" w:color="auto" w:fill="FFFFFF"/>
          <w:lang w:val="en-US"/>
        </w:rPr>
      </w:pPr>
      <w:r w:rsidRPr="00593F7B">
        <w:rPr>
          <w:rStyle w:val="ac"/>
          <w:rFonts w:ascii="Times New Roman" w:hAnsi="Times New Roman" w:cs="Times New Roman"/>
          <w:sz w:val="18"/>
          <w:szCs w:val="18"/>
        </w:rPr>
        <w:footnoteRef/>
      </w:r>
      <w:r w:rsidRPr="00593F7B">
        <w:rPr>
          <w:rFonts w:ascii="Times New Roman" w:hAnsi="Times New Roman" w:cs="Times New Roman"/>
          <w:sz w:val="18"/>
          <w:szCs w:val="18"/>
          <w:lang w:val="en-US"/>
        </w:rPr>
        <w:t xml:space="preserve"> Becker, G. S.: </w:t>
      </w:r>
      <w:r w:rsidRPr="00593F7B">
        <w:rPr>
          <w:rFonts w:ascii="Times New Roman" w:hAnsi="Times New Roman" w:cs="Times New Roman"/>
          <w:iCs/>
          <w:sz w:val="18"/>
          <w:szCs w:val="18"/>
          <w:lang w:val="en-US"/>
        </w:rPr>
        <w:t>Human Capital – A Theoretical and Empirical Analysis, with Special Reference to Education</w:t>
      </w:r>
      <w:r w:rsidRPr="00593F7B">
        <w:rPr>
          <w:rFonts w:ascii="Times New Roman" w:hAnsi="Times New Roman" w:cs="Times New Roman"/>
          <w:sz w:val="18"/>
          <w:szCs w:val="18"/>
          <w:lang w:val="en-US"/>
        </w:rPr>
        <w:t>. 3rd Edition. - Chicago. The University of Chicago Press, Ltd. 1993. – 412 p.</w:t>
      </w:r>
    </w:p>
  </w:footnote>
  <w:footnote w:id="8">
    <w:p w:rsidR="00AE5199" w:rsidRPr="00593F7B" w:rsidRDefault="00AE5199" w:rsidP="002310E9">
      <w:pPr>
        <w:pStyle w:val="aa"/>
        <w:rPr>
          <w:rFonts w:ascii="Times New Roman" w:hAnsi="Times New Roman" w:cs="Times New Roman"/>
          <w:sz w:val="18"/>
          <w:szCs w:val="18"/>
        </w:rPr>
      </w:pPr>
      <w:r w:rsidRPr="00593F7B">
        <w:rPr>
          <w:rStyle w:val="ac"/>
          <w:rFonts w:ascii="Times New Roman" w:hAnsi="Times New Roman" w:cs="Times New Roman"/>
          <w:sz w:val="18"/>
          <w:szCs w:val="18"/>
        </w:rPr>
        <w:footnoteRef/>
      </w:r>
      <w:r w:rsidRPr="00593F7B">
        <w:rPr>
          <w:rFonts w:ascii="Times New Roman" w:hAnsi="Times New Roman" w:cs="Times New Roman"/>
          <w:sz w:val="18"/>
          <w:szCs w:val="18"/>
        </w:rPr>
        <w:t xml:space="preserve">  </w:t>
      </w:r>
      <w:r w:rsidRPr="00593F7B">
        <w:rPr>
          <w:rFonts w:ascii="Times New Roman" w:hAnsi="Times New Roman" w:cs="Times New Roman"/>
          <w:color w:val="000000"/>
          <w:sz w:val="18"/>
          <w:szCs w:val="18"/>
          <w:shd w:val="clear" w:color="auto" w:fill="FFFFFF"/>
        </w:rPr>
        <w:t xml:space="preserve">А.И. Добрынин, С.А. Дятлов, С.А. Курганский «Производительные силы человека: структура и формы правления. – СПб.: Издательство СПбУЭФ, 1993. </w:t>
      </w:r>
    </w:p>
  </w:footnote>
  <w:footnote w:id="9">
    <w:p w:rsidR="00AE5199" w:rsidRPr="00593F7B" w:rsidRDefault="00AE5199" w:rsidP="002310E9">
      <w:pPr>
        <w:pStyle w:val="aa"/>
        <w:rPr>
          <w:rFonts w:ascii="Times New Roman" w:hAnsi="Times New Roman" w:cs="Times New Roman"/>
          <w:sz w:val="18"/>
          <w:szCs w:val="18"/>
        </w:rPr>
      </w:pPr>
      <w:r w:rsidRPr="00593F7B">
        <w:rPr>
          <w:rStyle w:val="ac"/>
          <w:rFonts w:ascii="Times New Roman" w:hAnsi="Times New Roman" w:cs="Times New Roman"/>
          <w:sz w:val="18"/>
          <w:szCs w:val="18"/>
        </w:rPr>
        <w:footnoteRef/>
      </w:r>
      <w:r w:rsidRPr="00593F7B">
        <w:rPr>
          <w:rFonts w:ascii="Times New Roman" w:hAnsi="Times New Roman" w:cs="Times New Roman"/>
          <w:sz w:val="18"/>
          <w:szCs w:val="18"/>
        </w:rPr>
        <w:t xml:space="preserve"> </w:t>
      </w:r>
      <w:r w:rsidRPr="00593F7B">
        <w:rPr>
          <w:rFonts w:ascii="Times New Roman" w:hAnsi="Times New Roman" w:cs="Times New Roman"/>
          <w:color w:val="000000"/>
          <w:sz w:val="18"/>
          <w:szCs w:val="18"/>
          <w:shd w:val="clear" w:color="auto" w:fill="FFFFFF"/>
        </w:rPr>
        <w:t xml:space="preserve">С.А. Дятлов «Основы теории человеческого капитала» СПб.: Издательство СПбУЭФ, 1994, </w:t>
      </w:r>
    </w:p>
  </w:footnote>
  <w:footnote w:id="10">
    <w:p w:rsidR="00AE5199" w:rsidRPr="00FA3F61" w:rsidRDefault="00AE5199" w:rsidP="002310E9">
      <w:pPr>
        <w:pStyle w:val="aa"/>
        <w:rPr>
          <w:rFonts w:ascii="Times New Roman" w:hAnsi="Times New Roman" w:cs="Times New Roman"/>
          <w:sz w:val="22"/>
          <w:szCs w:val="22"/>
        </w:rPr>
      </w:pPr>
      <w:r w:rsidRPr="00593F7B">
        <w:rPr>
          <w:rStyle w:val="ac"/>
          <w:rFonts w:ascii="Times New Roman" w:hAnsi="Times New Roman" w:cs="Times New Roman"/>
          <w:sz w:val="18"/>
          <w:szCs w:val="18"/>
        </w:rPr>
        <w:footnoteRef/>
      </w:r>
      <w:r w:rsidRPr="00593F7B">
        <w:rPr>
          <w:rFonts w:ascii="Times New Roman" w:hAnsi="Times New Roman" w:cs="Times New Roman"/>
          <w:sz w:val="18"/>
          <w:szCs w:val="18"/>
        </w:rPr>
        <w:t xml:space="preserve"> Цыренова Е. Д.Формирование и динамика человеческого капитала транзитивной экономики , Изд. ВСГТУ, 1999</w:t>
      </w:r>
    </w:p>
  </w:footnote>
  <w:footnote w:id="11">
    <w:p w:rsidR="00AE5199" w:rsidRPr="00593F7B" w:rsidRDefault="00AE5199" w:rsidP="00D758EE">
      <w:pPr>
        <w:spacing w:line="240" w:lineRule="auto"/>
        <w:jc w:val="both"/>
        <w:rPr>
          <w:rFonts w:ascii="Times New Roman" w:hAnsi="Times New Roman"/>
          <w:sz w:val="28"/>
          <w:szCs w:val="28"/>
        </w:rPr>
      </w:pPr>
      <w:r>
        <w:rPr>
          <w:rStyle w:val="ac"/>
        </w:rPr>
        <w:footnoteRef/>
      </w:r>
      <w:r>
        <w:t xml:space="preserve"> </w:t>
      </w:r>
      <w:r w:rsidRPr="00593F7B">
        <w:rPr>
          <w:rFonts w:ascii="Times New Roman" w:hAnsi="Times New Roman"/>
          <w:sz w:val="18"/>
          <w:szCs w:val="18"/>
          <w:shd w:val="clear" w:color="auto" w:fill="FFFFFF"/>
        </w:rPr>
        <w:t>Гапоненко А., Орлова Т.</w:t>
      </w:r>
      <w:r w:rsidRPr="00593F7B">
        <w:rPr>
          <w:rStyle w:val="apple-converted-space"/>
          <w:rFonts w:ascii="Times New Roman" w:hAnsi="Times New Roman"/>
          <w:sz w:val="18"/>
          <w:szCs w:val="18"/>
          <w:shd w:val="clear" w:color="auto" w:fill="FFFFFF"/>
        </w:rPr>
        <w:t>, </w:t>
      </w:r>
      <w:r w:rsidRPr="00593F7B">
        <w:rPr>
          <w:rFonts w:ascii="Times New Roman" w:hAnsi="Times New Roman"/>
          <w:sz w:val="18"/>
          <w:szCs w:val="18"/>
          <w:shd w:val="clear" w:color="auto" w:fill="FFFFFF"/>
        </w:rPr>
        <w:t xml:space="preserve"> </w:t>
      </w:r>
      <w:r w:rsidRPr="00593F7B">
        <w:rPr>
          <w:rStyle w:val="fn"/>
          <w:rFonts w:ascii="Times New Roman" w:hAnsi="Times New Roman"/>
          <w:sz w:val="18"/>
          <w:szCs w:val="18"/>
        </w:rPr>
        <w:t xml:space="preserve">Управление знаниями. Как превратить знания в капитал. // Полный курс </w:t>
      </w:r>
      <w:r w:rsidRPr="00593F7B">
        <w:rPr>
          <w:rStyle w:val="fn"/>
          <w:rFonts w:ascii="Times New Roman" w:hAnsi="Times New Roman"/>
          <w:sz w:val="18"/>
          <w:szCs w:val="18"/>
          <w:lang w:val="en-US"/>
        </w:rPr>
        <w:t>MBA</w:t>
      </w:r>
      <w:r w:rsidRPr="00593F7B">
        <w:rPr>
          <w:rStyle w:val="fn"/>
          <w:rFonts w:ascii="Times New Roman" w:hAnsi="Times New Roman"/>
          <w:sz w:val="18"/>
          <w:szCs w:val="18"/>
        </w:rPr>
        <w:t xml:space="preserve">. - </w:t>
      </w:r>
      <w:r w:rsidRPr="00593F7B">
        <w:rPr>
          <w:rFonts w:ascii="Times New Roman" w:hAnsi="Times New Roman"/>
          <w:color w:val="000000"/>
          <w:sz w:val="18"/>
          <w:szCs w:val="18"/>
        </w:rPr>
        <w:t>Эксмо</w:t>
      </w:r>
      <w:r>
        <w:rPr>
          <w:rFonts w:ascii="Times New Roman" w:hAnsi="Times New Roman"/>
          <w:color w:val="000000"/>
          <w:sz w:val="18"/>
          <w:szCs w:val="18"/>
        </w:rPr>
        <w:t xml:space="preserve">, </w:t>
      </w:r>
      <w:r w:rsidRPr="00593F7B">
        <w:rPr>
          <w:rFonts w:ascii="Times New Roman" w:hAnsi="Times New Roman"/>
          <w:color w:val="000000"/>
          <w:sz w:val="18"/>
          <w:szCs w:val="18"/>
        </w:rPr>
        <w:t>2017. – 550 с.</w:t>
      </w:r>
    </w:p>
    <w:p w:rsidR="00AE5199" w:rsidRDefault="00AE5199">
      <w:pPr>
        <w:pStyle w:val="aa"/>
      </w:pPr>
    </w:p>
  </w:footnote>
  <w:footnote w:id="12">
    <w:p w:rsidR="00AE5199" w:rsidRPr="00593F7B" w:rsidRDefault="00AE5199" w:rsidP="00593F7B">
      <w:pPr>
        <w:pStyle w:val="aa"/>
        <w:jc w:val="both"/>
        <w:rPr>
          <w:rFonts w:ascii="Times New Roman" w:hAnsi="Times New Roman" w:cs="Times New Roman"/>
          <w:sz w:val="18"/>
          <w:szCs w:val="18"/>
          <w:shd w:val="clear" w:color="auto" w:fill="FFFFFF"/>
        </w:rPr>
      </w:pPr>
      <w:r>
        <w:rPr>
          <w:rStyle w:val="ac"/>
        </w:rPr>
        <w:footnoteRef/>
      </w:r>
      <w:r>
        <w:t xml:space="preserve"> </w:t>
      </w:r>
      <w:r w:rsidRPr="00593F7B">
        <w:rPr>
          <w:rFonts w:ascii="Times New Roman" w:hAnsi="Times New Roman" w:cs="Times New Roman"/>
          <w:sz w:val="18"/>
          <w:szCs w:val="18"/>
        </w:rPr>
        <w:t xml:space="preserve">Стюарт Т.А. Интеллектуальный капитал. Новый источник богатства организаций. Пер. с англ. </w:t>
      </w:r>
      <w:r w:rsidRPr="00593F7B">
        <w:rPr>
          <w:rFonts w:ascii="Times New Roman" w:hAnsi="Times New Roman" w:cs="Times New Roman"/>
          <w:sz w:val="18"/>
          <w:szCs w:val="18"/>
          <w:shd w:val="clear" w:color="auto" w:fill="FFFFFF"/>
        </w:rPr>
        <w:t>В. Ноздриной.</w:t>
      </w:r>
      <w:r w:rsidRPr="00593F7B">
        <w:rPr>
          <w:rFonts w:ascii="Times New Roman" w:hAnsi="Times New Roman" w:cs="Times New Roman"/>
          <w:sz w:val="18"/>
          <w:szCs w:val="18"/>
        </w:rPr>
        <w:t xml:space="preserve"> – М.: Поколение, 2007. - 368 </w:t>
      </w:r>
      <w:r w:rsidRPr="00593F7B">
        <w:rPr>
          <w:rFonts w:ascii="Times New Roman" w:hAnsi="Times New Roman" w:cs="Times New Roman"/>
          <w:sz w:val="18"/>
          <w:szCs w:val="18"/>
          <w:lang w:val="en-US"/>
        </w:rPr>
        <w:t>c</w:t>
      </w:r>
      <w:r w:rsidRPr="00593F7B">
        <w:rPr>
          <w:rFonts w:ascii="Times New Roman" w:hAnsi="Times New Roman" w:cs="Times New Roman"/>
          <w:sz w:val="18"/>
          <w:szCs w:val="18"/>
        </w:rPr>
        <w:t>.</w:t>
      </w:r>
      <w:r w:rsidRPr="00593F7B">
        <w:rPr>
          <w:rStyle w:val="apple-converted-space"/>
          <w:rFonts w:ascii="Times New Roman" w:hAnsi="Times New Roman" w:cs="Times New Roman"/>
          <w:color w:val="545454"/>
          <w:sz w:val="18"/>
          <w:szCs w:val="18"/>
          <w:shd w:val="clear" w:color="auto" w:fill="FFFFFF"/>
          <w:lang w:val="en-US"/>
        </w:rPr>
        <w:t> </w:t>
      </w:r>
    </w:p>
  </w:footnote>
  <w:footnote w:id="13">
    <w:p w:rsidR="00AE5199" w:rsidRPr="00593F7B" w:rsidRDefault="00AE5199" w:rsidP="00593F7B">
      <w:pPr>
        <w:spacing w:after="0" w:line="240" w:lineRule="auto"/>
        <w:jc w:val="both"/>
        <w:rPr>
          <w:rFonts w:ascii="Times New Roman" w:hAnsi="Times New Roman"/>
          <w:sz w:val="18"/>
          <w:szCs w:val="18"/>
          <w:lang w:val="en-US"/>
        </w:rPr>
      </w:pPr>
      <w:r w:rsidRPr="00593F7B">
        <w:rPr>
          <w:rStyle w:val="ac"/>
          <w:rFonts w:ascii="Times New Roman" w:hAnsi="Times New Roman"/>
          <w:sz w:val="18"/>
          <w:szCs w:val="18"/>
        </w:rPr>
        <w:footnoteRef/>
      </w:r>
      <w:r w:rsidRPr="00593F7B">
        <w:rPr>
          <w:rFonts w:ascii="Times New Roman" w:hAnsi="Times New Roman"/>
          <w:sz w:val="18"/>
          <w:szCs w:val="18"/>
        </w:rPr>
        <w:t xml:space="preserve"> </w:t>
      </w:r>
      <w:r w:rsidRPr="00593F7B">
        <w:rPr>
          <w:rFonts w:ascii="Times New Roman" w:hAnsi="Times New Roman"/>
          <w:bCs/>
          <w:color w:val="000000"/>
          <w:sz w:val="18"/>
          <w:szCs w:val="18"/>
        </w:rPr>
        <w:t>Брукинг Э. Интеллектуальный капитал: ключ к успеху в новом тысячелетии,</w:t>
      </w:r>
      <w:r w:rsidRPr="00593F7B">
        <w:rPr>
          <w:rFonts w:ascii="Times New Roman" w:hAnsi="Times New Roman"/>
          <w:color w:val="000000"/>
          <w:sz w:val="18"/>
          <w:szCs w:val="18"/>
          <w:shd w:val="clear" w:color="auto" w:fill="FFFFFF"/>
        </w:rPr>
        <w:t xml:space="preserve"> Пер. с англ.; под. ред. Л</w:t>
      </w:r>
      <w:r w:rsidRPr="00593F7B">
        <w:rPr>
          <w:rFonts w:ascii="Times New Roman" w:hAnsi="Times New Roman"/>
          <w:color w:val="000000"/>
          <w:sz w:val="18"/>
          <w:szCs w:val="18"/>
          <w:shd w:val="clear" w:color="auto" w:fill="FFFFFF"/>
          <w:lang w:val="en-US"/>
        </w:rPr>
        <w:t xml:space="preserve">. </w:t>
      </w:r>
      <w:r w:rsidRPr="00593F7B">
        <w:rPr>
          <w:rFonts w:ascii="Times New Roman" w:hAnsi="Times New Roman"/>
          <w:color w:val="000000"/>
          <w:sz w:val="18"/>
          <w:szCs w:val="18"/>
          <w:shd w:val="clear" w:color="auto" w:fill="FFFFFF"/>
        </w:rPr>
        <w:t>Н</w:t>
      </w:r>
      <w:r w:rsidRPr="00593F7B">
        <w:rPr>
          <w:rFonts w:ascii="Times New Roman" w:hAnsi="Times New Roman"/>
          <w:color w:val="000000"/>
          <w:sz w:val="18"/>
          <w:szCs w:val="18"/>
          <w:shd w:val="clear" w:color="auto" w:fill="FFFFFF"/>
          <w:lang w:val="en-US"/>
        </w:rPr>
        <w:t xml:space="preserve">. </w:t>
      </w:r>
      <w:r w:rsidRPr="00593F7B">
        <w:rPr>
          <w:rFonts w:ascii="Times New Roman" w:hAnsi="Times New Roman"/>
          <w:color w:val="000000"/>
          <w:sz w:val="18"/>
          <w:szCs w:val="18"/>
          <w:shd w:val="clear" w:color="auto" w:fill="FFFFFF"/>
        </w:rPr>
        <w:t>Ковалик</w:t>
      </w:r>
      <w:r w:rsidRPr="00593F7B">
        <w:rPr>
          <w:rFonts w:ascii="Times New Roman" w:hAnsi="Times New Roman"/>
          <w:color w:val="000000"/>
          <w:sz w:val="18"/>
          <w:szCs w:val="18"/>
          <w:shd w:val="clear" w:color="auto" w:fill="FFFFFF"/>
          <w:lang w:val="en-US"/>
        </w:rPr>
        <w:t xml:space="preserve">. – </w:t>
      </w:r>
      <w:r w:rsidRPr="00593F7B">
        <w:rPr>
          <w:rFonts w:ascii="Times New Roman" w:hAnsi="Times New Roman"/>
          <w:color w:val="000000"/>
          <w:sz w:val="18"/>
          <w:szCs w:val="18"/>
          <w:shd w:val="clear" w:color="auto" w:fill="FFFFFF"/>
        </w:rPr>
        <w:t>СПб</w:t>
      </w:r>
      <w:r w:rsidRPr="00593F7B">
        <w:rPr>
          <w:rFonts w:ascii="Times New Roman" w:hAnsi="Times New Roman"/>
          <w:color w:val="000000"/>
          <w:sz w:val="18"/>
          <w:szCs w:val="18"/>
          <w:shd w:val="clear" w:color="auto" w:fill="FFFFFF"/>
          <w:lang w:val="en-US"/>
        </w:rPr>
        <w:t xml:space="preserve">.: </w:t>
      </w:r>
      <w:r w:rsidRPr="00593F7B">
        <w:rPr>
          <w:rFonts w:ascii="Times New Roman" w:hAnsi="Times New Roman"/>
          <w:color w:val="000000"/>
          <w:sz w:val="18"/>
          <w:szCs w:val="18"/>
          <w:shd w:val="clear" w:color="auto" w:fill="FFFFFF"/>
        </w:rPr>
        <w:t>Питер</w:t>
      </w:r>
      <w:r w:rsidRPr="00593F7B">
        <w:rPr>
          <w:rFonts w:ascii="Times New Roman" w:hAnsi="Times New Roman"/>
          <w:color w:val="000000"/>
          <w:sz w:val="18"/>
          <w:szCs w:val="18"/>
          <w:shd w:val="clear" w:color="auto" w:fill="FFFFFF"/>
          <w:lang w:val="en-US"/>
        </w:rPr>
        <w:t xml:space="preserve">, 2001. – 288 </w:t>
      </w:r>
      <w:r w:rsidRPr="00593F7B">
        <w:rPr>
          <w:rFonts w:ascii="Times New Roman" w:hAnsi="Times New Roman"/>
          <w:color w:val="000000"/>
          <w:sz w:val="18"/>
          <w:szCs w:val="18"/>
          <w:shd w:val="clear" w:color="auto" w:fill="FFFFFF"/>
        </w:rPr>
        <w:t>с</w:t>
      </w:r>
      <w:r w:rsidRPr="00593F7B">
        <w:rPr>
          <w:rFonts w:ascii="Times New Roman" w:hAnsi="Times New Roman"/>
          <w:color w:val="000000"/>
          <w:sz w:val="18"/>
          <w:szCs w:val="18"/>
          <w:shd w:val="clear" w:color="auto" w:fill="FFFFFF"/>
          <w:lang w:val="en-US"/>
        </w:rPr>
        <w:t>.</w:t>
      </w:r>
    </w:p>
  </w:footnote>
  <w:footnote w:id="14">
    <w:p w:rsidR="00AE5199" w:rsidRPr="007B51D5" w:rsidRDefault="00AE5199" w:rsidP="00593F7B">
      <w:pPr>
        <w:spacing w:after="0" w:line="240" w:lineRule="auto"/>
        <w:jc w:val="both"/>
        <w:rPr>
          <w:rFonts w:ascii="Times New Roman" w:hAnsi="Times New Roman"/>
          <w:sz w:val="18"/>
          <w:szCs w:val="18"/>
        </w:rPr>
      </w:pPr>
      <w:r w:rsidRPr="00593F7B">
        <w:rPr>
          <w:rStyle w:val="ac"/>
          <w:rFonts w:ascii="Times New Roman" w:hAnsi="Times New Roman"/>
          <w:sz w:val="18"/>
          <w:szCs w:val="18"/>
        </w:rPr>
        <w:footnoteRef/>
      </w:r>
      <w:r w:rsidRPr="00593F7B">
        <w:rPr>
          <w:rFonts w:ascii="Times New Roman" w:hAnsi="Times New Roman"/>
          <w:sz w:val="18"/>
          <w:szCs w:val="18"/>
          <w:lang w:val="en-US"/>
        </w:rPr>
        <w:t xml:space="preserve"> Nonaka, I., Toyama, R. and Konno, N. SECI, Ba and Leadership: a Unified Model of Dynamic Knowledge Creation. – Pergamon, 2001. P</w:t>
      </w:r>
      <w:r w:rsidRPr="007B51D5">
        <w:rPr>
          <w:rFonts w:ascii="Times New Roman" w:hAnsi="Times New Roman"/>
          <w:sz w:val="18"/>
          <w:szCs w:val="18"/>
        </w:rPr>
        <w:t>. 6 – 34.</w:t>
      </w:r>
    </w:p>
    <w:p w:rsidR="00AE5199" w:rsidRPr="007B51D5" w:rsidRDefault="00AE5199" w:rsidP="00593F7B">
      <w:pPr>
        <w:pStyle w:val="aa"/>
      </w:pPr>
    </w:p>
  </w:footnote>
  <w:footnote w:id="15">
    <w:p w:rsidR="00AE5199" w:rsidRPr="00B7135F" w:rsidRDefault="00AE5199" w:rsidP="00D758EE">
      <w:pPr>
        <w:pStyle w:val="aa"/>
        <w:jc w:val="both"/>
        <w:rPr>
          <w:rFonts w:ascii="Times New Roman" w:hAnsi="Times New Roman" w:cs="Times New Roman"/>
          <w:sz w:val="18"/>
          <w:szCs w:val="18"/>
          <w:shd w:val="clear" w:color="auto" w:fill="FFFFFF"/>
        </w:rPr>
      </w:pPr>
      <w:r w:rsidRPr="00B7135F">
        <w:rPr>
          <w:rStyle w:val="ac"/>
          <w:rFonts w:ascii="Times New Roman" w:hAnsi="Times New Roman" w:cs="Times New Roman"/>
          <w:sz w:val="18"/>
          <w:szCs w:val="18"/>
        </w:rPr>
        <w:footnoteRef/>
      </w:r>
      <w:r w:rsidRPr="00B7135F">
        <w:rPr>
          <w:rFonts w:ascii="Times New Roman" w:hAnsi="Times New Roman" w:cs="Times New Roman"/>
          <w:sz w:val="18"/>
          <w:szCs w:val="18"/>
        </w:rPr>
        <w:t xml:space="preserve"> </w:t>
      </w:r>
      <w:r w:rsidRPr="00B7135F">
        <w:rPr>
          <w:rFonts w:ascii="Times New Roman" w:hAnsi="Times New Roman" w:cs="Times New Roman"/>
          <w:color w:val="000000"/>
          <w:sz w:val="18"/>
          <w:szCs w:val="18"/>
          <w:shd w:val="clear" w:color="auto" w:fill="FFFFFF"/>
        </w:rPr>
        <w:t>Смит А. Исследование о природе и причинах богатства народов - М.: Соцэкгиз, 1962. - 590с.</w:t>
      </w:r>
    </w:p>
  </w:footnote>
  <w:footnote w:id="16">
    <w:p w:rsidR="00AE5199" w:rsidRPr="00B7135F" w:rsidRDefault="00AE5199" w:rsidP="00D758EE">
      <w:pPr>
        <w:pStyle w:val="aa"/>
        <w:rPr>
          <w:rFonts w:ascii="Times New Roman" w:hAnsi="Times New Roman" w:cs="Times New Roman"/>
          <w:color w:val="000000"/>
          <w:sz w:val="18"/>
          <w:szCs w:val="18"/>
        </w:rPr>
      </w:pPr>
      <w:r w:rsidRPr="00B7135F">
        <w:rPr>
          <w:rStyle w:val="ac"/>
          <w:rFonts w:ascii="Times New Roman" w:hAnsi="Times New Roman" w:cs="Times New Roman"/>
          <w:sz w:val="18"/>
          <w:szCs w:val="18"/>
        </w:rPr>
        <w:footnoteRef/>
      </w:r>
      <w:r w:rsidRPr="00B7135F">
        <w:rPr>
          <w:rFonts w:ascii="Times New Roman" w:hAnsi="Times New Roman" w:cs="Times New Roman"/>
          <w:sz w:val="18"/>
          <w:szCs w:val="18"/>
        </w:rPr>
        <w:t xml:space="preserve"> </w:t>
      </w:r>
      <w:r w:rsidRPr="00B7135F">
        <w:rPr>
          <w:rStyle w:val="apple-converted-space"/>
          <w:rFonts w:ascii="Times New Roman" w:hAnsi="Times New Roman" w:cs="Times New Roman"/>
          <w:color w:val="000000"/>
          <w:sz w:val="18"/>
          <w:szCs w:val="18"/>
        </w:rPr>
        <w:t> </w:t>
      </w:r>
      <w:r w:rsidRPr="00B7135F">
        <w:rPr>
          <w:rFonts w:ascii="Times New Roman" w:hAnsi="Times New Roman" w:cs="Times New Roman"/>
          <w:color w:val="000000"/>
          <w:sz w:val="18"/>
          <w:szCs w:val="18"/>
        </w:rPr>
        <w:t xml:space="preserve">Маршалл А. Принципы экономической </w:t>
      </w:r>
      <w:r w:rsidRPr="00B7135F">
        <w:rPr>
          <w:rFonts w:ascii="Times New Roman" w:hAnsi="Times New Roman" w:cs="Times New Roman"/>
          <w:sz w:val="18"/>
          <w:szCs w:val="18"/>
        </w:rPr>
        <w:t>науки. Т. 1</w:t>
      </w:r>
      <w:r w:rsidRPr="00B7135F">
        <w:rPr>
          <w:rFonts w:ascii="Times New Roman" w:hAnsi="Times New Roman" w:cs="Times New Roman"/>
          <w:color w:val="000000"/>
          <w:sz w:val="18"/>
          <w:szCs w:val="18"/>
        </w:rPr>
        <w:t>. - М.: Прогресс, 1993. - 381с.</w:t>
      </w:r>
    </w:p>
  </w:footnote>
  <w:footnote w:id="17">
    <w:p w:rsidR="00AE5199" w:rsidRPr="00B7135F" w:rsidRDefault="00AE5199" w:rsidP="00D758EE">
      <w:pPr>
        <w:pStyle w:val="aa"/>
        <w:rPr>
          <w:rFonts w:ascii="Times New Roman" w:hAnsi="Times New Roman" w:cs="Times New Roman"/>
          <w:sz w:val="18"/>
          <w:szCs w:val="18"/>
        </w:rPr>
      </w:pPr>
      <w:r w:rsidRPr="00B7135F">
        <w:rPr>
          <w:rStyle w:val="ac"/>
          <w:rFonts w:ascii="Times New Roman" w:hAnsi="Times New Roman" w:cs="Times New Roman"/>
          <w:sz w:val="18"/>
          <w:szCs w:val="18"/>
        </w:rPr>
        <w:footnoteRef/>
      </w:r>
      <w:r w:rsidRPr="00B7135F">
        <w:rPr>
          <w:rFonts w:ascii="Times New Roman" w:hAnsi="Times New Roman" w:cs="Times New Roman"/>
          <w:sz w:val="18"/>
          <w:szCs w:val="18"/>
        </w:rPr>
        <w:t xml:space="preserve"> Рикардо Д. </w:t>
      </w:r>
      <w:r w:rsidRPr="00B7135F">
        <w:rPr>
          <w:rFonts w:ascii="Times New Roman" w:hAnsi="Times New Roman" w:cs="Times New Roman"/>
          <w:color w:val="000000"/>
          <w:sz w:val="18"/>
          <w:szCs w:val="18"/>
        </w:rPr>
        <w:t xml:space="preserve">Начала политической экономии и налогового обложения: </w:t>
      </w:r>
      <w:r w:rsidRPr="00B7135F">
        <w:rPr>
          <w:rFonts w:ascii="Times New Roman" w:hAnsi="Times New Roman" w:cs="Times New Roman"/>
          <w:sz w:val="18"/>
          <w:szCs w:val="18"/>
        </w:rPr>
        <w:t xml:space="preserve">Сочинения./ Т. 1. - </w:t>
      </w:r>
      <w:r w:rsidRPr="00B7135F">
        <w:rPr>
          <w:rFonts w:ascii="Times New Roman" w:hAnsi="Times New Roman" w:cs="Times New Roman"/>
          <w:color w:val="000000"/>
          <w:sz w:val="18"/>
          <w:szCs w:val="18"/>
        </w:rPr>
        <w:t xml:space="preserve"> М.: ГосПолитиздат, 1955.</w:t>
      </w:r>
      <w:r w:rsidRPr="00B7135F">
        <w:rPr>
          <w:rStyle w:val="apple-converted-space"/>
          <w:rFonts w:ascii="Times New Roman" w:hAnsi="Times New Roman" w:cs="Times New Roman"/>
          <w:color w:val="000000"/>
          <w:sz w:val="18"/>
          <w:szCs w:val="18"/>
        </w:rPr>
        <w:t> </w:t>
      </w:r>
      <w:r w:rsidRPr="00B7135F">
        <w:rPr>
          <w:rFonts w:ascii="Times New Roman" w:hAnsi="Times New Roman" w:cs="Times New Roman"/>
          <w:sz w:val="18"/>
          <w:szCs w:val="18"/>
        </w:rPr>
        <w:t xml:space="preserve"> - </w:t>
      </w:r>
      <w:r w:rsidRPr="00B7135F">
        <w:rPr>
          <w:rStyle w:val="apple-converted-space"/>
          <w:rFonts w:ascii="Times New Roman" w:hAnsi="Times New Roman" w:cs="Times New Roman"/>
          <w:color w:val="000000"/>
          <w:sz w:val="18"/>
          <w:szCs w:val="18"/>
        </w:rPr>
        <w:t xml:space="preserve"> 360</w:t>
      </w:r>
    </w:p>
  </w:footnote>
  <w:footnote w:id="18">
    <w:p w:rsidR="00AE5199" w:rsidRDefault="00AE5199" w:rsidP="00D758EE">
      <w:pPr>
        <w:pStyle w:val="aa"/>
      </w:pPr>
      <w:r w:rsidRPr="00B7135F">
        <w:rPr>
          <w:rStyle w:val="ac"/>
          <w:rFonts w:ascii="Times New Roman" w:hAnsi="Times New Roman" w:cs="Times New Roman"/>
          <w:sz w:val="18"/>
          <w:szCs w:val="18"/>
        </w:rPr>
        <w:footnoteRef/>
      </w:r>
      <w:r w:rsidRPr="00B7135F">
        <w:rPr>
          <w:rFonts w:ascii="Times New Roman" w:hAnsi="Times New Roman" w:cs="Times New Roman"/>
          <w:sz w:val="18"/>
          <w:szCs w:val="18"/>
        </w:rPr>
        <w:t xml:space="preserve"> </w:t>
      </w:r>
      <w:r w:rsidRPr="00B7135F">
        <w:rPr>
          <w:rStyle w:val="af0"/>
          <w:rFonts w:ascii="Times New Roman" w:hAnsi="Times New Roman" w:cs="Times New Roman"/>
          <w:bCs/>
          <w:i w:val="0"/>
          <w:iCs w:val="0"/>
          <w:sz w:val="18"/>
          <w:szCs w:val="18"/>
          <w:shd w:val="clear" w:color="auto" w:fill="FFFFFF"/>
        </w:rPr>
        <w:t>Маркс</w:t>
      </w:r>
      <w:r w:rsidRPr="00B7135F">
        <w:rPr>
          <w:rStyle w:val="apple-converted-space"/>
          <w:rFonts w:ascii="Times New Roman" w:hAnsi="Times New Roman" w:cs="Times New Roman"/>
          <w:sz w:val="18"/>
          <w:szCs w:val="18"/>
          <w:shd w:val="clear" w:color="auto" w:fill="FFFFFF"/>
        </w:rPr>
        <w:t> </w:t>
      </w:r>
      <w:r w:rsidRPr="00B7135F">
        <w:rPr>
          <w:rFonts w:ascii="Times New Roman" w:hAnsi="Times New Roman" w:cs="Times New Roman"/>
          <w:sz w:val="18"/>
          <w:szCs w:val="18"/>
          <w:shd w:val="clear" w:color="auto" w:fill="FFFFFF"/>
        </w:rPr>
        <w:t>К.</w:t>
      </w:r>
      <w:r w:rsidRPr="00B7135F">
        <w:rPr>
          <w:rStyle w:val="apple-converted-space"/>
          <w:rFonts w:ascii="Times New Roman" w:hAnsi="Times New Roman" w:cs="Times New Roman"/>
          <w:sz w:val="18"/>
          <w:szCs w:val="18"/>
          <w:shd w:val="clear" w:color="auto" w:fill="FFFFFF"/>
        </w:rPr>
        <w:t> </w:t>
      </w:r>
      <w:r w:rsidRPr="00B7135F">
        <w:rPr>
          <w:rStyle w:val="af0"/>
          <w:rFonts w:ascii="Times New Roman" w:hAnsi="Times New Roman" w:cs="Times New Roman"/>
          <w:bCs/>
          <w:i w:val="0"/>
          <w:iCs w:val="0"/>
          <w:sz w:val="18"/>
          <w:szCs w:val="18"/>
          <w:shd w:val="clear" w:color="auto" w:fill="FFFFFF"/>
        </w:rPr>
        <w:t>Капитал</w:t>
      </w:r>
      <w:r w:rsidRPr="00B7135F">
        <w:rPr>
          <w:rFonts w:ascii="Times New Roman" w:hAnsi="Times New Roman" w:cs="Times New Roman"/>
          <w:sz w:val="18"/>
          <w:szCs w:val="18"/>
          <w:shd w:val="clear" w:color="auto" w:fill="FFFFFF"/>
        </w:rPr>
        <w:t>. Критика политической экономии. В</w:t>
      </w:r>
      <w:r w:rsidRPr="00B7135F">
        <w:rPr>
          <w:rStyle w:val="apple-converted-space"/>
          <w:rFonts w:ascii="Times New Roman" w:hAnsi="Times New Roman" w:cs="Times New Roman"/>
          <w:sz w:val="18"/>
          <w:szCs w:val="18"/>
          <w:shd w:val="clear" w:color="auto" w:fill="FFFFFF"/>
        </w:rPr>
        <w:t> </w:t>
      </w:r>
      <w:r w:rsidRPr="00B7135F">
        <w:rPr>
          <w:rStyle w:val="af0"/>
          <w:rFonts w:ascii="Times New Roman" w:hAnsi="Times New Roman" w:cs="Times New Roman"/>
          <w:bCs/>
          <w:i w:val="0"/>
          <w:iCs w:val="0"/>
          <w:sz w:val="18"/>
          <w:szCs w:val="18"/>
          <w:shd w:val="clear" w:color="auto" w:fill="FFFFFF"/>
        </w:rPr>
        <w:t>3</w:t>
      </w:r>
      <w:r w:rsidRPr="00B7135F">
        <w:rPr>
          <w:rFonts w:ascii="Times New Roman" w:hAnsi="Times New Roman" w:cs="Times New Roman"/>
          <w:sz w:val="18"/>
          <w:szCs w:val="18"/>
          <w:shd w:val="clear" w:color="auto" w:fill="FFFFFF"/>
        </w:rPr>
        <w:t>-</w:t>
      </w:r>
      <w:r w:rsidRPr="00B7135F">
        <w:rPr>
          <w:rStyle w:val="af0"/>
          <w:rFonts w:ascii="Times New Roman" w:hAnsi="Times New Roman" w:cs="Times New Roman"/>
          <w:bCs/>
          <w:i w:val="0"/>
          <w:iCs w:val="0"/>
          <w:sz w:val="18"/>
          <w:szCs w:val="18"/>
          <w:shd w:val="clear" w:color="auto" w:fill="FFFFFF"/>
        </w:rPr>
        <w:t>х</w:t>
      </w:r>
      <w:r w:rsidRPr="00B7135F">
        <w:rPr>
          <w:rStyle w:val="apple-converted-space"/>
          <w:rFonts w:ascii="Times New Roman" w:hAnsi="Times New Roman" w:cs="Times New Roman"/>
          <w:sz w:val="18"/>
          <w:szCs w:val="18"/>
          <w:shd w:val="clear" w:color="auto" w:fill="FFFFFF"/>
        </w:rPr>
        <w:t> </w:t>
      </w:r>
      <w:r w:rsidRPr="00B7135F">
        <w:rPr>
          <w:rFonts w:ascii="Times New Roman" w:hAnsi="Times New Roman" w:cs="Times New Roman"/>
          <w:sz w:val="18"/>
          <w:szCs w:val="18"/>
          <w:shd w:val="clear" w:color="auto" w:fill="FFFFFF"/>
        </w:rPr>
        <w:t>книгах.</w:t>
      </w:r>
      <w:r w:rsidRPr="00B7135F">
        <w:rPr>
          <w:rStyle w:val="apple-converted-space"/>
          <w:rFonts w:ascii="Times New Roman" w:hAnsi="Times New Roman" w:cs="Times New Roman"/>
          <w:sz w:val="18"/>
          <w:szCs w:val="18"/>
          <w:shd w:val="clear" w:color="auto" w:fill="FFFFFF"/>
        </w:rPr>
        <w:t> </w:t>
      </w:r>
      <w:r w:rsidRPr="00B7135F">
        <w:rPr>
          <w:rStyle w:val="af0"/>
          <w:rFonts w:ascii="Times New Roman" w:hAnsi="Times New Roman" w:cs="Times New Roman"/>
          <w:bCs/>
          <w:i w:val="0"/>
          <w:iCs w:val="0"/>
          <w:sz w:val="18"/>
          <w:szCs w:val="18"/>
          <w:shd w:val="clear" w:color="auto" w:fill="FFFFFF"/>
        </w:rPr>
        <w:t>Т</w:t>
      </w:r>
      <w:r>
        <w:rPr>
          <w:rFonts w:ascii="Times New Roman" w:hAnsi="Times New Roman" w:cs="Times New Roman"/>
          <w:sz w:val="18"/>
          <w:szCs w:val="18"/>
          <w:shd w:val="clear" w:color="auto" w:fill="FFFFFF"/>
        </w:rPr>
        <w:t xml:space="preserve">.1 - 3. Изд.8,  1936. - </w:t>
      </w:r>
      <w:r w:rsidRPr="00B7135F">
        <w:rPr>
          <w:rFonts w:ascii="Times New Roman" w:hAnsi="Times New Roman" w:cs="Times New Roman"/>
          <w:sz w:val="18"/>
          <w:szCs w:val="18"/>
          <w:shd w:val="clear" w:color="auto" w:fill="FFFFFF"/>
        </w:rPr>
        <w:t>1916 с</w:t>
      </w:r>
    </w:p>
  </w:footnote>
  <w:footnote w:id="19">
    <w:p w:rsidR="00AE5199" w:rsidRPr="00062866" w:rsidRDefault="00AE5199">
      <w:pPr>
        <w:pStyle w:val="aa"/>
        <w:rPr>
          <w:rFonts w:ascii="Times New Roman" w:hAnsi="Times New Roman" w:cs="Times New Roman"/>
          <w:sz w:val="18"/>
          <w:szCs w:val="18"/>
        </w:rPr>
      </w:pPr>
      <w:r w:rsidRPr="00ED594F">
        <w:rPr>
          <w:rStyle w:val="ac"/>
          <w:rFonts w:ascii="Times New Roman" w:hAnsi="Times New Roman" w:cs="Times New Roman"/>
          <w:sz w:val="18"/>
          <w:szCs w:val="18"/>
        </w:rPr>
        <w:footnoteRef/>
      </w:r>
      <w:r>
        <w:rPr>
          <w:rFonts w:ascii="Times New Roman" w:hAnsi="Times New Roman" w:cs="Times New Roman"/>
          <w:sz w:val="18"/>
          <w:szCs w:val="18"/>
        </w:rPr>
        <w:t xml:space="preserve"> </w:t>
      </w:r>
      <w:r w:rsidRPr="00062866">
        <w:rPr>
          <w:rFonts w:ascii="Times New Roman" w:hAnsi="Times New Roman" w:cs="Times New Roman"/>
          <w:sz w:val="18"/>
          <w:szCs w:val="18"/>
        </w:rPr>
        <w:t>Радаев В. В. Понятие капитала, формы капиталов и их конвертация. // Электронный журнал Экономическая социология. – 2002. -  № 4. – С. 20 - 32. [Электронный ресурс], Режим доступа</w:t>
      </w:r>
      <w:r w:rsidRPr="00062866">
        <w:rPr>
          <w:rFonts w:ascii="Times New Roman" w:hAnsi="Times New Roman" w:cs="Times New Roman"/>
        </w:rPr>
        <w:t xml:space="preserve">: </w:t>
      </w:r>
      <w:hyperlink r:id="rId1" w:anchor="doc_26593609" w:history="1">
        <w:r w:rsidRPr="00062866">
          <w:rPr>
            <w:rStyle w:val="ad"/>
            <w:rFonts w:ascii="Times New Roman" w:hAnsi="Times New Roman" w:cs="Times New Roman"/>
          </w:rPr>
          <w:t>https://ecsoc.hse.ru/2002-3-4/annot.html#doc_26593609</w:t>
        </w:r>
      </w:hyperlink>
      <w:r>
        <w:rPr>
          <w:rFonts w:ascii="Times New Roman" w:hAnsi="Times New Roman" w:cs="Times New Roman"/>
        </w:rPr>
        <w:t xml:space="preserve"> , (Д</w:t>
      </w:r>
      <w:r w:rsidRPr="00062866">
        <w:rPr>
          <w:rFonts w:ascii="Times New Roman" w:hAnsi="Times New Roman" w:cs="Times New Roman"/>
        </w:rPr>
        <w:t xml:space="preserve">ата обращения </w:t>
      </w:r>
      <w:r>
        <w:rPr>
          <w:rFonts w:ascii="Times New Roman" w:hAnsi="Times New Roman" w:cs="Times New Roman"/>
        </w:rPr>
        <w:t>05.03.2017)</w:t>
      </w:r>
    </w:p>
  </w:footnote>
  <w:footnote w:id="20">
    <w:p w:rsidR="00AE5199" w:rsidRPr="00062866" w:rsidRDefault="00AE5199" w:rsidP="00ED594F">
      <w:pPr>
        <w:autoSpaceDE w:val="0"/>
        <w:autoSpaceDN w:val="0"/>
        <w:adjustRightInd w:val="0"/>
        <w:spacing w:after="0" w:line="240" w:lineRule="auto"/>
        <w:rPr>
          <w:rFonts w:ascii="Times New Roman" w:eastAsiaTheme="minorHAnsi" w:hAnsi="Times New Roman"/>
          <w:iCs/>
          <w:sz w:val="18"/>
          <w:szCs w:val="18"/>
          <w:lang w:val="en-US"/>
        </w:rPr>
      </w:pPr>
      <w:r w:rsidRPr="00ED594F">
        <w:rPr>
          <w:rStyle w:val="ac"/>
          <w:rFonts w:ascii="Times New Roman" w:hAnsi="Times New Roman"/>
          <w:sz w:val="18"/>
          <w:szCs w:val="18"/>
        </w:rPr>
        <w:footnoteRef/>
      </w:r>
      <w:r w:rsidRPr="00062866">
        <w:rPr>
          <w:rFonts w:ascii="Times New Roman" w:hAnsi="Times New Roman"/>
          <w:sz w:val="18"/>
          <w:szCs w:val="18"/>
          <w:lang w:val="en-US"/>
        </w:rPr>
        <w:t xml:space="preserve"> </w:t>
      </w:r>
      <w:r w:rsidRPr="00307CD0">
        <w:rPr>
          <w:rFonts w:ascii="Times New Roman" w:eastAsiaTheme="minorHAnsi" w:hAnsi="Times New Roman"/>
          <w:sz w:val="18"/>
          <w:szCs w:val="18"/>
          <w:lang w:val="en-US"/>
        </w:rPr>
        <w:t>Bourdieu</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P</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Forms</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of</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Capital</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in</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Granovetter</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M</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and</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R</w:t>
      </w:r>
      <w:r w:rsidRPr="00062866">
        <w:rPr>
          <w:rFonts w:ascii="Times New Roman" w:eastAsiaTheme="minorHAnsi" w:hAnsi="Times New Roman"/>
          <w:sz w:val="18"/>
          <w:szCs w:val="18"/>
          <w:lang w:val="en-US"/>
        </w:rPr>
        <w:t>.</w:t>
      </w:r>
      <w:r w:rsidRPr="00307CD0">
        <w:rPr>
          <w:rFonts w:ascii="Times New Roman" w:eastAsiaTheme="minorHAnsi" w:hAnsi="Times New Roman"/>
          <w:sz w:val="18"/>
          <w:szCs w:val="18"/>
          <w:lang w:val="en-US"/>
        </w:rPr>
        <w:t>Swedberg</w:t>
      </w:r>
      <w:r w:rsidRPr="00062866">
        <w:rPr>
          <w:rFonts w:ascii="Times New Roman" w:eastAsiaTheme="minorHAnsi" w:hAnsi="Times New Roman"/>
          <w:sz w:val="18"/>
          <w:szCs w:val="18"/>
          <w:lang w:val="en-US"/>
        </w:rPr>
        <w:t xml:space="preserve"> (</w:t>
      </w:r>
      <w:r w:rsidRPr="00307CD0">
        <w:rPr>
          <w:rFonts w:ascii="Times New Roman" w:eastAsiaTheme="minorHAnsi" w:hAnsi="Times New Roman"/>
          <w:sz w:val="18"/>
          <w:szCs w:val="18"/>
          <w:lang w:val="en-US"/>
        </w:rPr>
        <w:t>eds</w:t>
      </w:r>
      <w:r w:rsidRPr="00062866">
        <w:rPr>
          <w:rFonts w:ascii="Times New Roman" w:eastAsiaTheme="minorHAnsi" w:hAnsi="Times New Roman"/>
          <w:sz w:val="18"/>
          <w:szCs w:val="18"/>
          <w:lang w:val="en-US"/>
        </w:rPr>
        <w:t xml:space="preserve">.). // </w:t>
      </w:r>
      <w:r w:rsidRPr="00307CD0">
        <w:rPr>
          <w:rFonts w:ascii="Times New Roman" w:eastAsiaTheme="minorHAnsi" w:hAnsi="Times New Roman"/>
          <w:iCs/>
          <w:sz w:val="18"/>
          <w:szCs w:val="18"/>
          <w:lang w:val="en-US"/>
        </w:rPr>
        <w:t>The</w:t>
      </w:r>
      <w:r w:rsidRPr="00062866">
        <w:rPr>
          <w:rFonts w:ascii="Times New Roman" w:eastAsiaTheme="minorHAnsi" w:hAnsi="Times New Roman"/>
          <w:iCs/>
          <w:sz w:val="18"/>
          <w:szCs w:val="18"/>
          <w:lang w:val="en-US"/>
        </w:rPr>
        <w:t xml:space="preserve"> </w:t>
      </w:r>
      <w:r w:rsidRPr="00307CD0">
        <w:rPr>
          <w:rFonts w:ascii="Times New Roman" w:eastAsiaTheme="minorHAnsi" w:hAnsi="Times New Roman"/>
          <w:iCs/>
          <w:sz w:val="18"/>
          <w:szCs w:val="18"/>
          <w:lang w:val="en-US"/>
        </w:rPr>
        <w:t>Sociology</w:t>
      </w:r>
      <w:r w:rsidRPr="00062866">
        <w:rPr>
          <w:rFonts w:ascii="Times New Roman" w:eastAsiaTheme="minorHAnsi" w:hAnsi="Times New Roman"/>
          <w:iCs/>
          <w:sz w:val="18"/>
          <w:szCs w:val="18"/>
          <w:lang w:val="en-US"/>
        </w:rPr>
        <w:t xml:space="preserve"> </w:t>
      </w:r>
      <w:r w:rsidRPr="00307CD0">
        <w:rPr>
          <w:rFonts w:ascii="Times New Roman" w:eastAsiaTheme="minorHAnsi" w:hAnsi="Times New Roman"/>
          <w:iCs/>
          <w:sz w:val="18"/>
          <w:szCs w:val="18"/>
          <w:lang w:val="en-US"/>
        </w:rPr>
        <w:t>of</w:t>
      </w:r>
    </w:p>
    <w:p w:rsidR="00AE5199" w:rsidRDefault="00AE5199" w:rsidP="00ED594F">
      <w:pPr>
        <w:pStyle w:val="aa"/>
      </w:pPr>
      <w:r w:rsidRPr="00307CD0">
        <w:rPr>
          <w:rFonts w:ascii="Times New Roman" w:hAnsi="Times New Roman" w:cs="Times New Roman"/>
          <w:iCs/>
          <w:sz w:val="18"/>
          <w:szCs w:val="18"/>
          <w:lang w:val="en-US"/>
        </w:rPr>
        <w:t>Economic Life</w:t>
      </w:r>
      <w:r w:rsidRPr="00307CD0">
        <w:rPr>
          <w:rFonts w:ascii="Times New Roman" w:hAnsi="Times New Roman" w:cs="Times New Roman"/>
          <w:sz w:val="18"/>
          <w:szCs w:val="18"/>
          <w:lang w:val="en-US"/>
        </w:rPr>
        <w:t xml:space="preserve">. 2nd ed. Boulder: Westview Press, 2001. </w:t>
      </w:r>
      <w:r w:rsidRPr="00307CD0">
        <w:rPr>
          <w:rFonts w:ascii="Times New Roman" w:hAnsi="Times New Roman" w:cs="Times New Roman"/>
          <w:sz w:val="18"/>
          <w:szCs w:val="18"/>
        </w:rPr>
        <w:t>P. 96</w:t>
      </w:r>
      <w:r w:rsidRPr="005F14E7">
        <w:rPr>
          <w:rFonts w:ascii="Times New Roman" w:hAnsi="Times New Roman" w:cs="Times New Roman"/>
          <w:sz w:val="18"/>
          <w:szCs w:val="18"/>
        </w:rPr>
        <w:t xml:space="preserve"> </w:t>
      </w:r>
      <w:r w:rsidRPr="00307CD0">
        <w:rPr>
          <w:rFonts w:ascii="Times New Roman" w:hAnsi="Times New Roman" w:cs="Times New Roman"/>
          <w:sz w:val="18"/>
          <w:szCs w:val="18"/>
        </w:rPr>
        <w:t>-</w:t>
      </w:r>
      <w:r w:rsidRPr="005F14E7">
        <w:rPr>
          <w:rFonts w:ascii="Times New Roman" w:hAnsi="Times New Roman" w:cs="Times New Roman"/>
          <w:sz w:val="18"/>
          <w:szCs w:val="18"/>
        </w:rPr>
        <w:t xml:space="preserve"> </w:t>
      </w:r>
      <w:r w:rsidRPr="00307CD0">
        <w:rPr>
          <w:rFonts w:ascii="Times New Roman" w:hAnsi="Times New Roman" w:cs="Times New Roman"/>
          <w:sz w:val="18"/>
          <w:szCs w:val="18"/>
        </w:rPr>
        <w:t>111.</w:t>
      </w:r>
    </w:p>
  </w:footnote>
  <w:footnote w:id="21">
    <w:p w:rsidR="00AE5199" w:rsidRDefault="00AE5199" w:rsidP="005A0D10">
      <w:pPr>
        <w:pStyle w:val="aa"/>
      </w:pPr>
      <w:r>
        <w:rPr>
          <w:rStyle w:val="ac"/>
        </w:rPr>
        <w:footnoteRef/>
      </w:r>
      <w:r>
        <w:t xml:space="preserve"> </w:t>
      </w:r>
      <w:r w:rsidRPr="00062866">
        <w:rPr>
          <w:rFonts w:ascii="Times New Roman" w:hAnsi="Times New Roman" w:cs="Times New Roman"/>
          <w:sz w:val="18"/>
          <w:szCs w:val="18"/>
        </w:rPr>
        <w:t>Радаев В. В. Понятие капитала, формы капиталов и их конвертация. // Электронный журнал Экономическая социология. – 2002. -  № 4. – С. 20 - 32. [Электронный ресурс], Режим доступа</w:t>
      </w:r>
      <w:r w:rsidRPr="00062866">
        <w:rPr>
          <w:rFonts w:ascii="Times New Roman" w:hAnsi="Times New Roman" w:cs="Times New Roman"/>
        </w:rPr>
        <w:t xml:space="preserve">: </w:t>
      </w:r>
      <w:hyperlink r:id="rId2" w:anchor="doc_26593609" w:history="1">
        <w:r w:rsidRPr="00062866">
          <w:rPr>
            <w:rStyle w:val="ad"/>
            <w:rFonts w:ascii="Times New Roman" w:hAnsi="Times New Roman" w:cs="Times New Roman"/>
          </w:rPr>
          <w:t>https://ecsoc.hse.ru/2002-3-4/annot.html#doc_26593609</w:t>
        </w:r>
      </w:hyperlink>
      <w:r>
        <w:rPr>
          <w:rFonts w:ascii="Times New Roman" w:hAnsi="Times New Roman" w:cs="Times New Roman"/>
        </w:rPr>
        <w:t>, (Д</w:t>
      </w:r>
      <w:r w:rsidRPr="00062866">
        <w:rPr>
          <w:rFonts w:ascii="Times New Roman" w:hAnsi="Times New Roman" w:cs="Times New Roman"/>
        </w:rPr>
        <w:t xml:space="preserve">ата обращения </w:t>
      </w:r>
      <w:r>
        <w:rPr>
          <w:rFonts w:ascii="Times New Roman" w:hAnsi="Times New Roman" w:cs="Times New Roman"/>
        </w:rPr>
        <w:t>05.03.2017)</w:t>
      </w:r>
    </w:p>
  </w:footnote>
  <w:footnote w:id="22">
    <w:p w:rsidR="00AE5199" w:rsidRPr="00307CD0" w:rsidRDefault="00AE5199" w:rsidP="000D481C">
      <w:pPr>
        <w:pStyle w:val="aa"/>
        <w:rPr>
          <w:rFonts w:ascii="Times New Roman" w:hAnsi="Times New Roman" w:cs="Times New Roman"/>
          <w:sz w:val="18"/>
          <w:szCs w:val="18"/>
          <w:lang w:val="en-US"/>
        </w:rPr>
      </w:pPr>
      <w:r>
        <w:rPr>
          <w:rStyle w:val="ac"/>
        </w:rPr>
        <w:footnoteRef/>
      </w:r>
      <w:r w:rsidRPr="00307CD0">
        <w:rPr>
          <w:lang w:val="en-US"/>
        </w:rPr>
        <w:t xml:space="preserve"> </w:t>
      </w:r>
      <w:r w:rsidRPr="00307CD0">
        <w:rPr>
          <w:rFonts w:ascii="Times New Roman" w:hAnsi="Times New Roman" w:cs="Times New Roman"/>
          <w:sz w:val="18"/>
          <w:szCs w:val="18"/>
          <w:lang w:val="en-US"/>
        </w:rPr>
        <w:t xml:space="preserve">Schultz, T. W.: </w:t>
      </w:r>
      <w:r w:rsidRPr="00307CD0">
        <w:rPr>
          <w:rFonts w:ascii="Times New Roman" w:hAnsi="Times New Roman" w:cs="Times New Roman"/>
          <w:iCs/>
          <w:sz w:val="18"/>
          <w:szCs w:val="18"/>
          <w:lang w:val="en-US"/>
        </w:rPr>
        <w:t>Investment in Human Capital</w:t>
      </w:r>
      <w:r w:rsidRPr="00307CD0">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Pr="00307CD0">
        <w:rPr>
          <w:rFonts w:ascii="Times New Roman" w:hAnsi="Times New Roman" w:cs="Times New Roman"/>
          <w:sz w:val="18"/>
          <w:szCs w:val="18"/>
          <w:lang w:val="en-US"/>
        </w:rPr>
        <w:t xml:space="preserve">// The American Economic Review, </w:t>
      </w:r>
      <w:r>
        <w:rPr>
          <w:rFonts w:ascii="Times New Roman" w:hAnsi="Times New Roman" w:cs="Times New Roman"/>
          <w:sz w:val="18"/>
          <w:szCs w:val="18"/>
          <w:lang w:val="en-US"/>
        </w:rPr>
        <w:t>196</w:t>
      </w:r>
      <w:r w:rsidRPr="00307CD0">
        <w:rPr>
          <w:rFonts w:ascii="Times New Roman" w:hAnsi="Times New Roman" w:cs="Times New Roman"/>
          <w:sz w:val="18"/>
          <w:szCs w:val="18"/>
          <w:lang w:val="en-US"/>
        </w:rPr>
        <w:t>1. - Vol. 51, № 1. - P. 1-17.</w:t>
      </w:r>
      <w:r>
        <w:rPr>
          <w:rFonts w:ascii="Times New Roman" w:hAnsi="Times New Roman" w:cs="Times New Roman"/>
          <w:sz w:val="18"/>
          <w:szCs w:val="18"/>
          <w:lang w:val="en-US"/>
        </w:rPr>
        <w:t xml:space="preserve"> </w:t>
      </w:r>
    </w:p>
  </w:footnote>
  <w:footnote w:id="23">
    <w:p w:rsidR="00AE5199" w:rsidRPr="00FA33DA" w:rsidRDefault="00AE5199" w:rsidP="00440CF4">
      <w:pPr>
        <w:spacing w:line="240" w:lineRule="auto"/>
        <w:rPr>
          <w:rFonts w:ascii="Times New Roman" w:hAnsi="Times New Roman"/>
          <w:sz w:val="18"/>
          <w:szCs w:val="18"/>
        </w:rPr>
      </w:pPr>
      <w:r w:rsidRPr="00E13A1C">
        <w:rPr>
          <w:rStyle w:val="ac"/>
          <w:rFonts w:ascii="Times New Roman" w:hAnsi="Times New Roman"/>
          <w:sz w:val="18"/>
          <w:szCs w:val="18"/>
        </w:rPr>
        <w:footnoteRef/>
      </w:r>
      <w:r>
        <w:rPr>
          <w:rFonts w:ascii="Times New Roman" w:hAnsi="Times New Roman"/>
          <w:sz w:val="18"/>
          <w:szCs w:val="18"/>
        </w:rPr>
        <w:t xml:space="preserve"> </w:t>
      </w:r>
      <w:r w:rsidRPr="00FA33DA">
        <w:rPr>
          <w:rFonts w:ascii="Times New Roman" w:hAnsi="Times New Roman"/>
          <w:sz w:val="18"/>
          <w:szCs w:val="18"/>
        </w:rPr>
        <w:t>Смирнов В.Т., Сошников И.В., Романчин В.И., Скоблякова И.В.Человеческий капитал: содержание и виды, оценка и стимулирование: монография, под ред. д.э.н., профессора В.Т. Смирнова. – М.: Машиностроение-1, Орел: ОрелГТУ, 2005. – 513 с.</w:t>
      </w:r>
    </w:p>
  </w:footnote>
  <w:footnote w:id="24">
    <w:p w:rsidR="00AE5199" w:rsidRDefault="00AE5199">
      <w:pPr>
        <w:pStyle w:val="aa"/>
      </w:pPr>
      <w:r w:rsidRPr="00FA33DA">
        <w:rPr>
          <w:rStyle w:val="ac"/>
          <w:rFonts w:ascii="Times New Roman" w:hAnsi="Times New Roman" w:cs="Times New Roman"/>
          <w:sz w:val="18"/>
          <w:szCs w:val="18"/>
        </w:rPr>
        <w:footnoteRef/>
      </w:r>
      <w:r w:rsidRPr="00FA33DA">
        <w:rPr>
          <w:rFonts w:ascii="Times New Roman" w:hAnsi="Times New Roman" w:cs="Times New Roman"/>
          <w:sz w:val="18"/>
          <w:szCs w:val="18"/>
        </w:rPr>
        <w:t xml:space="preserve"> </w:t>
      </w:r>
      <w:r>
        <w:rPr>
          <w:rFonts w:ascii="Times New Roman" w:hAnsi="Times New Roman" w:cs="Times New Roman"/>
          <w:sz w:val="18"/>
          <w:szCs w:val="18"/>
        </w:rPr>
        <w:t xml:space="preserve">Наумова Е. Ю.  </w:t>
      </w:r>
      <w:r w:rsidRPr="005F14E7">
        <w:rPr>
          <w:rFonts w:ascii="Times New Roman" w:hAnsi="Times New Roman" w:cs="Times New Roman"/>
          <w:sz w:val="18"/>
          <w:szCs w:val="18"/>
        </w:rPr>
        <w:t>К вопросу определения понятия «человеческие ресурсы</w:t>
      </w:r>
      <w:r>
        <w:rPr>
          <w:rFonts w:ascii="Times New Roman" w:hAnsi="Times New Roman" w:cs="Times New Roman"/>
          <w:sz w:val="18"/>
          <w:szCs w:val="18"/>
        </w:rPr>
        <w:t>».</w:t>
      </w:r>
      <w:r w:rsidRPr="005F14E7">
        <w:rPr>
          <w:rFonts w:ascii="Times New Roman" w:hAnsi="Times New Roman" w:cs="Times New Roman"/>
          <w:sz w:val="18"/>
          <w:szCs w:val="18"/>
        </w:rPr>
        <w:t xml:space="preserve"> [Электронный ресурс], Режим доступа: </w:t>
      </w:r>
      <w:hyperlink r:id="rId3" w:history="1">
        <w:r w:rsidRPr="005F14E7">
          <w:rPr>
            <w:rStyle w:val="ad"/>
            <w:rFonts w:ascii="Times New Roman" w:hAnsi="Times New Roman" w:cs="Times New Roman"/>
            <w:sz w:val="18"/>
            <w:szCs w:val="18"/>
          </w:rPr>
          <w:t>http://cyberleninka.ru/article/n/k-voprosu-opredeleniya-ponyatiya-chelovecheskie-resursy</w:t>
        </w:r>
      </w:hyperlink>
      <w:r>
        <w:rPr>
          <w:rFonts w:ascii="Times New Roman" w:hAnsi="Times New Roman" w:cs="Times New Roman"/>
          <w:sz w:val="18"/>
          <w:szCs w:val="18"/>
        </w:rPr>
        <w:t>,</w:t>
      </w:r>
      <w:r>
        <w:t xml:space="preserve"> (</w:t>
      </w:r>
      <w:r>
        <w:rPr>
          <w:rFonts w:ascii="Times New Roman" w:hAnsi="Times New Roman" w:cs="Times New Roman"/>
          <w:sz w:val="18"/>
          <w:szCs w:val="18"/>
        </w:rPr>
        <w:t>Д</w:t>
      </w:r>
      <w:r w:rsidRPr="005F14E7">
        <w:rPr>
          <w:rFonts w:ascii="Times New Roman" w:hAnsi="Times New Roman" w:cs="Times New Roman"/>
          <w:sz w:val="18"/>
          <w:szCs w:val="18"/>
        </w:rPr>
        <w:t>ата обращения 05.03.2017)</w:t>
      </w:r>
    </w:p>
  </w:footnote>
  <w:footnote w:id="25">
    <w:p w:rsidR="00AE5199" w:rsidRPr="00AE19E2" w:rsidRDefault="00AE5199">
      <w:pPr>
        <w:pStyle w:val="aa"/>
        <w:rPr>
          <w:rFonts w:ascii="Times New Roman" w:hAnsi="Times New Roman" w:cs="Times New Roman"/>
          <w:sz w:val="18"/>
          <w:szCs w:val="18"/>
        </w:rPr>
      </w:pPr>
      <w:r>
        <w:rPr>
          <w:rStyle w:val="ac"/>
        </w:rPr>
        <w:footnoteRef/>
      </w:r>
      <w:r>
        <w:t xml:space="preserve"> </w:t>
      </w:r>
      <w:r w:rsidRPr="00AE19E2">
        <w:rPr>
          <w:rFonts w:ascii="Times New Roman" w:hAnsi="Times New Roman" w:cs="Times New Roman"/>
          <w:sz w:val="18"/>
          <w:szCs w:val="18"/>
        </w:rPr>
        <w:t xml:space="preserve">Иванов О. И.  Человеческий потенциал (формирование, развитие, использование) / ИПРЭ РАН. - СПбГУ. - </w:t>
      </w:r>
      <w:r>
        <w:rPr>
          <w:rFonts w:ascii="Times New Roman" w:hAnsi="Times New Roman" w:cs="Times New Roman"/>
          <w:sz w:val="18"/>
          <w:szCs w:val="18"/>
        </w:rPr>
        <w:t xml:space="preserve"> СПб.: Скифия-принт, 2013. - </w:t>
      </w:r>
      <w:r w:rsidRPr="00AE19E2">
        <w:rPr>
          <w:rFonts w:ascii="Times New Roman" w:hAnsi="Times New Roman" w:cs="Times New Roman"/>
          <w:sz w:val="18"/>
          <w:szCs w:val="18"/>
        </w:rPr>
        <w:t>336 с.</w:t>
      </w:r>
    </w:p>
  </w:footnote>
  <w:footnote w:id="26">
    <w:p w:rsidR="00AE5199" w:rsidRPr="00AE19E2" w:rsidRDefault="00AE5199">
      <w:pPr>
        <w:pStyle w:val="aa"/>
        <w:rPr>
          <w:rFonts w:ascii="Times New Roman" w:hAnsi="Times New Roman" w:cs="Times New Roman"/>
          <w:sz w:val="18"/>
          <w:szCs w:val="18"/>
        </w:rPr>
      </w:pPr>
      <w:r w:rsidRPr="00AE19E2">
        <w:rPr>
          <w:rStyle w:val="ac"/>
          <w:rFonts w:ascii="Times New Roman" w:hAnsi="Times New Roman" w:cs="Times New Roman"/>
          <w:sz w:val="18"/>
          <w:szCs w:val="18"/>
        </w:rPr>
        <w:footnoteRef/>
      </w:r>
      <w:r w:rsidRPr="00AE19E2">
        <w:rPr>
          <w:rFonts w:ascii="Times New Roman" w:hAnsi="Times New Roman" w:cs="Times New Roman"/>
          <w:sz w:val="18"/>
          <w:szCs w:val="18"/>
        </w:rPr>
        <w:t xml:space="preserve"> Добрынин А.И., Дятлов С.А., Цыренова Е.Д.  Человеческий капитал в транзитивной экономике: формирование, оценка, эффективность использования. - </w:t>
      </w:r>
      <w:r w:rsidRPr="00AE19E2">
        <w:rPr>
          <w:rFonts w:ascii="Times New Roman" w:hAnsi="Times New Roman" w:cs="Times New Roman"/>
          <w:sz w:val="18"/>
          <w:szCs w:val="18"/>
          <w:shd w:val="clear" w:color="auto" w:fill="FFFFFF"/>
        </w:rPr>
        <w:t>М.:</w:t>
      </w:r>
      <w:r w:rsidRPr="00AE19E2">
        <w:rPr>
          <w:rStyle w:val="apple-converted-space"/>
          <w:rFonts w:ascii="Times New Roman" w:hAnsi="Times New Roman" w:cs="Times New Roman"/>
          <w:sz w:val="18"/>
          <w:szCs w:val="18"/>
          <w:shd w:val="clear" w:color="auto" w:fill="FFFFFF"/>
          <w:lang w:val="en-US"/>
        </w:rPr>
        <w:t> </w:t>
      </w:r>
      <w:r w:rsidRPr="00AE19E2">
        <w:rPr>
          <w:rStyle w:val="af0"/>
          <w:rFonts w:ascii="Times New Roman" w:hAnsi="Times New Roman" w:cs="Times New Roman"/>
          <w:bCs/>
          <w:i w:val="0"/>
          <w:iCs w:val="0"/>
          <w:sz w:val="18"/>
          <w:szCs w:val="18"/>
          <w:shd w:val="clear" w:color="auto" w:fill="FFFFFF"/>
        </w:rPr>
        <w:t>Наука</w:t>
      </w:r>
      <w:r w:rsidRPr="00AE19E2">
        <w:rPr>
          <w:rFonts w:ascii="Times New Roman" w:hAnsi="Times New Roman" w:cs="Times New Roman"/>
          <w:sz w:val="18"/>
          <w:szCs w:val="18"/>
          <w:shd w:val="clear" w:color="auto" w:fill="FFFFFF"/>
        </w:rPr>
        <w:t>,</w:t>
      </w:r>
      <w:r w:rsidRPr="00AE19E2">
        <w:rPr>
          <w:rStyle w:val="apple-converted-space"/>
          <w:rFonts w:ascii="Times New Roman" w:hAnsi="Times New Roman" w:cs="Times New Roman"/>
          <w:sz w:val="18"/>
          <w:szCs w:val="18"/>
          <w:shd w:val="clear" w:color="auto" w:fill="FFFFFF"/>
          <w:lang w:val="en-US"/>
        </w:rPr>
        <w:t> </w:t>
      </w:r>
      <w:r w:rsidRPr="00AE19E2">
        <w:rPr>
          <w:rStyle w:val="af0"/>
          <w:rFonts w:ascii="Times New Roman" w:hAnsi="Times New Roman" w:cs="Times New Roman"/>
          <w:bCs/>
          <w:i w:val="0"/>
          <w:iCs w:val="0"/>
          <w:sz w:val="18"/>
          <w:szCs w:val="18"/>
          <w:shd w:val="clear" w:color="auto" w:fill="FFFFFF"/>
        </w:rPr>
        <w:t>1999</w:t>
      </w:r>
      <w:r w:rsidRPr="00AE19E2">
        <w:rPr>
          <w:rFonts w:ascii="Times New Roman" w:hAnsi="Times New Roman" w:cs="Times New Roman"/>
          <w:sz w:val="18"/>
          <w:szCs w:val="18"/>
          <w:shd w:val="clear" w:color="auto" w:fill="FFFFFF"/>
        </w:rPr>
        <w:t>. – 308 с.</w:t>
      </w:r>
    </w:p>
  </w:footnote>
  <w:footnote w:id="27">
    <w:p w:rsidR="00AE5199" w:rsidRPr="0081542E" w:rsidRDefault="00AE5199" w:rsidP="00BF420C">
      <w:pPr>
        <w:pStyle w:val="aa"/>
        <w:rPr>
          <w:lang w:val="en-US"/>
        </w:rPr>
      </w:pPr>
      <w:r w:rsidRPr="00AE19E2">
        <w:rPr>
          <w:rStyle w:val="ac"/>
          <w:rFonts w:ascii="Times New Roman" w:hAnsi="Times New Roman" w:cs="Times New Roman"/>
          <w:sz w:val="18"/>
          <w:szCs w:val="18"/>
        </w:rPr>
        <w:footnoteRef/>
      </w:r>
      <w:r>
        <w:rPr>
          <w:rFonts w:ascii="Times New Roman" w:hAnsi="Times New Roman" w:cs="Times New Roman"/>
          <w:sz w:val="18"/>
          <w:szCs w:val="18"/>
          <w:lang w:val="en-US"/>
        </w:rPr>
        <w:t xml:space="preserve"> </w:t>
      </w:r>
      <w:r w:rsidRPr="00AE19E2">
        <w:rPr>
          <w:rFonts w:ascii="Times New Roman" w:hAnsi="Times New Roman" w:cs="Times New Roman"/>
          <w:sz w:val="18"/>
          <w:szCs w:val="18"/>
          <w:lang w:val="en-US"/>
        </w:rPr>
        <w:t xml:space="preserve">Becker, G. S.: </w:t>
      </w:r>
      <w:r w:rsidRPr="00AE19E2">
        <w:rPr>
          <w:rFonts w:ascii="Times New Roman" w:hAnsi="Times New Roman" w:cs="Times New Roman"/>
          <w:iCs/>
          <w:sz w:val="18"/>
          <w:szCs w:val="18"/>
          <w:lang w:val="en-US"/>
        </w:rPr>
        <w:t>Human Capital – A Theoretical and Empirical Analysis, with Special Reference to Education</w:t>
      </w:r>
      <w:r w:rsidRPr="00AE19E2">
        <w:rPr>
          <w:rFonts w:ascii="Times New Roman" w:hAnsi="Times New Roman" w:cs="Times New Roman"/>
          <w:sz w:val="18"/>
          <w:szCs w:val="18"/>
          <w:lang w:val="en-US"/>
        </w:rPr>
        <w:t>. 3rd Edition. - Chicago. The University of Chicago Press, Ltd. 1993. – 412 p.</w:t>
      </w:r>
    </w:p>
  </w:footnote>
  <w:footnote w:id="28">
    <w:p w:rsidR="00AE5199" w:rsidRPr="00FA33DA" w:rsidRDefault="00AE5199" w:rsidP="00FA33DA">
      <w:pPr>
        <w:autoSpaceDE w:val="0"/>
        <w:autoSpaceDN w:val="0"/>
        <w:adjustRightInd w:val="0"/>
        <w:spacing w:after="0" w:line="240" w:lineRule="auto"/>
        <w:rPr>
          <w:sz w:val="18"/>
          <w:szCs w:val="18"/>
          <w:lang w:val="en-US"/>
        </w:rPr>
      </w:pPr>
      <w:r>
        <w:rPr>
          <w:rStyle w:val="ac"/>
        </w:rPr>
        <w:footnoteRef/>
      </w:r>
      <w:r w:rsidRPr="00BF420C">
        <w:rPr>
          <w:lang w:val="en-US"/>
        </w:rPr>
        <w:t xml:space="preserve"> </w:t>
      </w:r>
      <w:r w:rsidRPr="00FA33DA">
        <w:rPr>
          <w:rFonts w:ascii="Times New Roman" w:eastAsiaTheme="minorHAnsi" w:hAnsi="Times New Roman"/>
          <w:sz w:val="18"/>
          <w:szCs w:val="18"/>
          <w:lang w:val="en-US"/>
        </w:rPr>
        <w:t xml:space="preserve">Bassey E. </w:t>
      </w:r>
      <w:r w:rsidRPr="00FA33DA">
        <w:rPr>
          <w:rFonts w:ascii="Times New Roman" w:eastAsiaTheme="minorHAnsi" w:hAnsi="Times New Roman"/>
          <w:sz w:val="18"/>
          <w:szCs w:val="18"/>
        </w:rPr>
        <w:t>В</w:t>
      </w:r>
      <w:r w:rsidRPr="00FA33DA">
        <w:rPr>
          <w:rFonts w:ascii="Times New Roman" w:eastAsiaTheme="minorHAnsi" w:hAnsi="Times New Roman"/>
          <w:sz w:val="18"/>
          <w:szCs w:val="18"/>
          <w:lang w:val="en-US"/>
        </w:rPr>
        <w:t xml:space="preserve">. </w:t>
      </w:r>
      <w:r w:rsidRPr="00FA33DA">
        <w:rPr>
          <w:rFonts w:ascii="TimesNewRomanPSMT" w:eastAsiaTheme="minorHAnsi" w:hAnsi="TimesNewRomanPSMT" w:cs="TimesNewRomanPSMT"/>
          <w:sz w:val="18"/>
          <w:szCs w:val="18"/>
          <w:lang w:val="en-US"/>
        </w:rPr>
        <w:t xml:space="preserve">Arzizeh T. T. </w:t>
      </w:r>
      <w:r w:rsidRPr="00FA33DA">
        <w:rPr>
          <w:rFonts w:ascii="Times New Roman" w:hAnsi="Times New Roman"/>
          <w:sz w:val="18"/>
          <w:szCs w:val="18"/>
          <w:lang w:val="en-US"/>
        </w:rPr>
        <w:t>Capitalized Human Resources Cost and Its Influence on Corporate Productivity: A Study of Selected Companies in Nigeria.</w:t>
      </w:r>
      <w:r>
        <w:rPr>
          <w:rFonts w:ascii="Times New Roman" w:hAnsi="Times New Roman"/>
          <w:sz w:val="18"/>
          <w:szCs w:val="18"/>
          <w:lang w:val="en-US"/>
        </w:rPr>
        <w:t xml:space="preserve"> </w:t>
      </w:r>
      <w:r w:rsidRPr="00FA33DA">
        <w:rPr>
          <w:rFonts w:ascii="Times New Roman" w:hAnsi="Times New Roman"/>
          <w:sz w:val="18"/>
          <w:szCs w:val="18"/>
          <w:lang w:val="en-US"/>
        </w:rPr>
        <w:t>//</w:t>
      </w:r>
      <w:r w:rsidRPr="00FA33DA">
        <w:rPr>
          <w:rFonts w:ascii="Times New Roman" w:eastAsiaTheme="minorHAnsi" w:hAnsi="Times New Roman"/>
          <w:sz w:val="18"/>
          <w:szCs w:val="18"/>
          <w:lang w:val="en-US"/>
        </w:rPr>
        <w:t xml:space="preserve"> International Journal of Financial Research. - University of Calabar – 2012, Vol. 3 № 2, P. 48 - 59</w:t>
      </w:r>
    </w:p>
  </w:footnote>
  <w:footnote w:id="29">
    <w:p w:rsidR="00AE5199" w:rsidRPr="00360A28" w:rsidRDefault="00AE5199" w:rsidP="00360A28">
      <w:pPr>
        <w:pStyle w:val="aa"/>
        <w:rPr>
          <w:rFonts w:ascii="Times New Roman" w:hAnsi="Times New Roman" w:cs="Times New Roman"/>
          <w:lang w:val="en-US"/>
        </w:rPr>
      </w:pPr>
      <w:r w:rsidRPr="00FA33DA">
        <w:rPr>
          <w:rStyle w:val="ac"/>
          <w:rFonts w:ascii="Times New Roman" w:hAnsi="Times New Roman" w:cs="Times New Roman"/>
          <w:sz w:val="18"/>
          <w:szCs w:val="18"/>
        </w:rPr>
        <w:footnoteRef/>
      </w:r>
      <w:r w:rsidRPr="00FA33DA">
        <w:rPr>
          <w:rFonts w:ascii="Times New Roman" w:hAnsi="Times New Roman" w:cs="Times New Roman"/>
          <w:sz w:val="18"/>
          <w:szCs w:val="18"/>
          <w:lang w:val="en-US"/>
        </w:rPr>
        <w:t xml:space="preserve"> Bontis, N., Dragonetti, N. C., Jacobsen, K., Roos, G.: </w:t>
      </w:r>
      <w:r w:rsidRPr="00FA33DA">
        <w:rPr>
          <w:rFonts w:ascii="Times New Roman" w:hAnsi="Times New Roman" w:cs="Times New Roman"/>
          <w:iCs/>
          <w:sz w:val="18"/>
          <w:szCs w:val="18"/>
          <w:lang w:val="en-US"/>
        </w:rPr>
        <w:t>The Knowledge Toolbox: A Review of Tools Available to Measure a</w:t>
      </w:r>
      <w:r>
        <w:rPr>
          <w:rFonts w:ascii="Times New Roman" w:hAnsi="Times New Roman" w:cs="Times New Roman"/>
          <w:iCs/>
          <w:sz w:val="18"/>
          <w:szCs w:val="18"/>
          <w:lang w:val="en-US"/>
        </w:rPr>
        <w:t xml:space="preserve">nd Manage Intangible Resources. </w:t>
      </w:r>
      <w:r w:rsidRPr="00FA33DA">
        <w:rPr>
          <w:rFonts w:ascii="Times New Roman" w:hAnsi="Times New Roman" w:cs="Times New Roman"/>
          <w:iCs/>
          <w:sz w:val="18"/>
          <w:szCs w:val="18"/>
          <w:lang w:val="en-US"/>
        </w:rPr>
        <w:t xml:space="preserve">// </w:t>
      </w:r>
      <w:r w:rsidRPr="00FA33DA">
        <w:rPr>
          <w:rFonts w:ascii="Times New Roman" w:hAnsi="Times New Roman" w:cs="Times New Roman"/>
          <w:sz w:val="18"/>
          <w:szCs w:val="18"/>
          <w:lang w:val="en-US"/>
        </w:rPr>
        <w:t>European Management Journal – 1999 - 17 (4),  P. 391</w:t>
      </w:r>
      <w:r>
        <w:rPr>
          <w:rFonts w:ascii="Times New Roman" w:hAnsi="Times New Roman" w:cs="Times New Roman"/>
          <w:sz w:val="18"/>
          <w:szCs w:val="18"/>
          <w:lang w:val="en-US"/>
        </w:rPr>
        <w:t xml:space="preserve"> </w:t>
      </w:r>
      <w:r w:rsidRPr="00FA33DA">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Pr="00FA33DA">
        <w:rPr>
          <w:rFonts w:ascii="Times New Roman" w:hAnsi="Times New Roman" w:cs="Times New Roman"/>
          <w:sz w:val="18"/>
          <w:szCs w:val="18"/>
          <w:lang w:val="en-US"/>
        </w:rPr>
        <w:t>402</w:t>
      </w:r>
      <w:r w:rsidRPr="00360A28">
        <w:rPr>
          <w:rFonts w:ascii="Times New Roman" w:hAnsi="Times New Roman" w:cs="Times New Roman"/>
          <w:lang w:val="en-US"/>
        </w:rPr>
        <w:t xml:space="preserve"> </w:t>
      </w:r>
    </w:p>
  </w:footnote>
  <w:footnote w:id="30">
    <w:p w:rsidR="00AE5199" w:rsidRPr="00FA33DA" w:rsidRDefault="00AE5199" w:rsidP="00360A28">
      <w:pPr>
        <w:autoSpaceDE w:val="0"/>
        <w:autoSpaceDN w:val="0"/>
        <w:adjustRightInd w:val="0"/>
        <w:spacing w:after="0" w:line="240" w:lineRule="auto"/>
        <w:jc w:val="both"/>
        <w:rPr>
          <w:rFonts w:ascii="Times New Roman" w:eastAsiaTheme="minorHAnsi" w:hAnsi="Times New Roman"/>
          <w:sz w:val="18"/>
          <w:szCs w:val="18"/>
          <w:lang w:val="en-US"/>
        </w:rPr>
      </w:pPr>
      <w:r>
        <w:rPr>
          <w:rStyle w:val="ac"/>
        </w:rPr>
        <w:footnoteRef/>
      </w:r>
      <w:r w:rsidRPr="00CB484B">
        <w:rPr>
          <w:lang w:val="en-US"/>
        </w:rPr>
        <w:t xml:space="preserve"> </w:t>
      </w:r>
      <w:r w:rsidRPr="00FA33DA">
        <w:rPr>
          <w:rFonts w:ascii="Times New Roman" w:eastAsiaTheme="minorHAnsi" w:hAnsi="Times New Roman"/>
          <w:sz w:val="18"/>
          <w:szCs w:val="18"/>
          <w:lang w:val="en-US"/>
        </w:rPr>
        <w:t>Wright, P. M, McMahanm, G. C. Human resources and sustained competitive advantages: A resource-based</w:t>
      </w:r>
      <w:r>
        <w:rPr>
          <w:rFonts w:ascii="Times New Roman" w:eastAsiaTheme="minorHAnsi" w:hAnsi="Times New Roman"/>
          <w:sz w:val="18"/>
          <w:szCs w:val="18"/>
          <w:lang w:val="en-US"/>
        </w:rPr>
        <w:t xml:space="preserve"> perspective.</w:t>
      </w:r>
      <w:r w:rsidRPr="007F6886">
        <w:rPr>
          <w:rFonts w:ascii="Times New Roman" w:eastAsiaTheme="minorHAnsi" w:hAnsi="Times New Roman"/>
          <w:sz w:val="18"/>
          <w:szCs w:val="18"/>
          <w:lang w:val="en-US"/>
        </w:rPr>
        <w:t xml:space="preserve"> </w:t>
      </w:r>
      <w:r w:rsidRPr="00FA33DA">
        <w:rPr>
          <w:rFonts w:ascii="Times New Roman" w:eastAsiaTheme="minorHAnsi" w:hAnsi="Times New Roman"/>
          <w:sz w:val="18"/>
          <w:szCs w:val="18"/>
          <w:lang w:val="en-US"/>
        </w:rPr>
        <w:t xml:space="preserve">// </w:t>
      </w:r>
      <w:r w:rsidRPr="00FA33DA">
        <w:rPr>
          <w:rFonts w:ascii="Times New Roman" w:eastAsiaTheme="minorHAnsi" w:hAnsi="Times New Roman"/>
          <w:iCs/>
          <w:sz w:val="18"/>
          <w:szCs w:val="18"/>
          <w:lang w:val="en-US"/>
        </w:rPr>
        <w:t>International Journal of Human</w:t>
      </w:r>
      <w:r>
        <w:rPr>
          <w:rFonts w:ascii="Times New Roman" w:eastAsiaTheme="minorHAnsi" w:hAnsi="Times New Roman"/>
          <w:iCs/>
          <w:sz w:val="18"/>
          <w:szCs w:val="18"/>
          <w:lang w:val="en-US"/>
        </w:rPr>
        <w:t xml:space="preserve"> Resources Management</w:t>
      </w:r>
      <w:r w:rsidRPr="007F6886">
        <w:rPr>
          <w:rFonts w:ascii="Times New Roman" w:eastAsiaTheme="minorHAnsi" w:hAnsi="Times New Roman"/>
          <w:iCs/>
          <w:sz w:val="18"/>
          <w:szCs w:val="18"/>
          <w:lang w:val="en-US"/>
        </w:rPr>
        <w:t xml:space="preserve"> - 1</w:t>
      </w:r>
      <w:r w:rsidRPr="00FA33DA">
        <w:rPr>
          <w:rFonts w:ascii="Times New Roman" w:eastAsiaTheme="minorHAnsi" w:hAnsi="Times New Roman"/>
          <w:sz w:val="18"/>
          <w:szCs w:val="18"/>
          <w:lang w:val="en-US"/>
        </w:rPr>
        <w:t>992</w:t>
      </w:r>
      <w:r>
        <w:rPr>
          <w:rFonts w:ascii="Times New Roman" w:eastAsiaTheme="minorHAnsi" w:hAnsi="Times New Roman"/>
          <w:sz w:val="18"/>
          <w:szCs w:val="18"/>
          <w:lang w:val="en-US"/>
        </w:rPr>
        <w:t>.</w:t>
      </w:r>
      <w:r w:rsidRPr="007F6886">
        <w:rPr>
          <w:rFonts w:ascii="Times New Roman" w:eastAsiaTheme="minorHAnsi" w:hAnsi="Times New Roman"/>
          <w:sz w:val="18"/>
          <w:szCs w:val="18"/>
          <w:lang w:val="en-US"/>
        </w:rPr>
        <w:t xml:space="preserve"> - </w:t>
      </w:r>
      <w:r w:rsidRPr="00FA33DA">
        <w:rPr>
          <w:rFonts w:ascii="Times New Roman" w:eastAsiaTheme="minorHAnsi" w:hAnsi="Times New Roman"/>
          <w:iCs/>
          <w:sz w:val="18"/>
          <w:szCs w:val="18"/>
          <w:lang w:val="en-US"/>
        </w:rPr>
        <w:t>5 (</w:t>
      </w:r>
      <w:r>
        <w:rPr>
          <w:rFonts w:ascii="Times New Roman" w:eastAsiaTheme="minorHAnsi" w:hAnsi="Times New Roman"/>
          <w:sz w:val="18"/>
          <w:szCs w:val="18"/>
          <w:lang w:val="en-US"/>
        </w:rPr>
        <w:t>2)</w:t>
      </w:r>
      <w:r w:rsidRPr="007F6886">
        <w:rPr>
          <w:rFonts w:ascii="Times New Roman" w:eastAsiaTheme="minorHAnsi" w:hAnsi="Times New Roman"/>
          <w:sz w:val="18"/>
          <w:szCs w:val="18"/>
          <w:lang w:val="en-US"/>
        </w:rPr>
        <w:t xml:space="preserve">, </w:t>
      </w:r>
      <w:r>
        <w:rPr>
          <w:rFonts w:ascii="Times New Roman" w:eastAsiaTheme="minorHAnsi" w:hAnsi="Times New Roman"/>
          <w:sz w:val="18"/>
          <w:szCs w:val="18"/>
          <w:lang w:val="en-US"/>
        </w:rPr>
        <w:t xml:space="preserve">P. </w:t>
      </w:r>
      <w:r w:rsidRPr="00FA33DA">
        <w:rPr>
          <w:rFonts w:ascii="Times New Roman" w:eastAsiaTheme="minorHAnsi" w:hAnsi="Times New Roman"/>
          <w:sz w:val="18"/>
          <w:szCs w:val="18"/>
          <w:lang w:val="en-US"/>
        </w:rPr>
        <w:t>299-324.</w:t>
      </w:r>
    </w:p>
    <w:p w:rsidR="00AE5199" w:rsidRPr="00CB484B" w:rsidRDefault="00AE5199" w:rsidP="00360A28">
      <w:pPr>
        <w:pStyle w:val="aa"/>
        <w:rPr>
          <w:lang w:val="en-US"/>
        </w:rPr>
      </w:pPr>
    </w:p>
  </w:footnote>
  <w:footnote w:id="31">
    <w:p w:rsidR="00AE5199" w:rsidRPr="007C4EA2" w:rsidRDefault="00AE5199" w:rsidP="007C4EA2">
      <w:pPr>
        <w:pStyle w:val="aa"/>
        <w:jc w:val="both"/>
        <w:rPr>
          <w:rFonts w:ascii="Times New Roman" w:hAnsi="Times New Roman" w:cs="Times New Roman"/>
          <w:sz w:val="18"/>
          <w:szCs w:val="18"/>
        </w:rPr>
      </w:pPr>
      <w:r>
        <w:rPr>
          <w:rStyle w:val="ac"/>
        </w:rPr>
        <w:footnoteRef/>
      </w:r>
      <w:r>
        <w:t xml:space="preserve"> </w:t>
      </w:r>
      <w:r w:rsidRPr="007C4EA2">
        <w:rPr>
          <w:rFonts w:ascii="Times New Roman" w:hAnsi="Times New Roman" w:cs="Times New Roman"/>
          <w:sz w:val="18"/>
          <w:szCs w:val="18"/>
        </w:rPr>
        <w:t xml:space="preserve">Исаенко Ю. С. Ретроспективный анализ становления и развития системы интеллектуального капитала, [Электронный ресурс], Режим доступа: </w:t>
      </w:r>
      <w:hyperlink r:id="rId4" w:history="1">
        <w:r w:rsidRPr="007C4EA2">
          <w:rPr>
            <w:rStyle w:val="ad"/>
            <w:rFonts w:ascii="Times New Roman" w:hAnsi="Times New Roman" w:cs="Times New Roman"/>
            <w:sz w:val="18"/>
            <w:szCs w:val="18"/>
            <w:lang w:val="en-US"/>
          </w:rPr>
          <w:t>https</w:t>
        </w:r>
        <w:r w:rsidRPr="007C4EA2">
          <w:rPr>
            <w:rStyle w:val="ad"/>
            <w:rFonts w:ascii="Times New Roman" w:hAnsi="Times New Roman" w:cs="Times New Roman"/>
            <w:sz w:val="18"/>
            <w:szCs w:val="18"/>
          </w:rPr>
          <w:t>://</w:t>
        </w:r>
        <w:r w:rsidRPr="007C4EA2">
          <w:rPr>
            <w:rStyle w:val="ad"/>
            <w:rFonts w:ascii="Times New Roman" w:hAnsi="Times New Roman" w:cs="Times New Roman"/>
            <w:sz w:val="18"/>
            <w:szCs w:val="18"/>
            <w:lang w:val="en-US"/>
          </w:rPr>
          <w:t>elibrary</w:t>
        </w:r>
        <w:r w:rsidRPr="007C4EA2">
          <w:rPr>
            <w:rStyle w:val="ad"/>
            <w:rFonts w:ascii="Times New Roman" w:hAnsi="Times New Roman" w:cs="Times New Roman"/>
            <w:sz w:val="18"/>
            <w:szCs w:val="18"/>
          </w:rPr>
          <w:t>.</w:t>
        </w:r>
        <w:r w:rsidRPr="007C4EA2">
          <w:rPr>
            <w:rStyle w:val="ad"/>
            <w:rFonts w:ascii="Times New Roman" w:hAnsi="Times New Roman" w:cs="Times New Roman"/>
            <w:sz w:val="18"/>
            <w:szCs w:val="18"/>
            <w:lang w:val="en-US"/>
          </w:rPr>
          <w:t>ru</w:t>
        </w:r>
        <w:r w:rsidRPr="007C4EA2">
          <w:rPr>
            <w:rStyle w:val="ad"/>
            <w:rFonts w:ascii="Times New Roman" w:hAnsi="Times New Roman" w:cs="Times New Roman"/>
            <w:sz w:val="18"/>
            <w:szCs w:val="18"/>
          </w:rPr>
          <w:t>/</w:t>
        </w:r>
        <w:r w:rsidRPr="007C4EA2">
          <w:rPr>
            <w:rStyle w:val="ad"/>
            <w:rFonts w:ascii="Times New Roman" w:hAnsi="Times New Roman" w:cs="Times New Roman"/>
            <w:sz w:val="18"/>
            <w:szCs w:val="18"/>
            <w:lang w:val="en-US"/>
          </w:rPr>
          <w:t>item</w:t>
        </w:r>
        <w:r w:rsidRPr="007C4EA2">
          <w:rPr>
            <w:rStyle w:val="ad"/>
            <w:rFonts w:ascii="Times New Roman" w:hAnsi="Times New Roman" w:cs="Times New Roman"/>
            <w:sz w:val="18"/>
            <w:szCs w:val="18"/>
          </w:rPr>
          <w:t>.</w:t>
        </w:r>
        <w:r w:rsidRPr="007C4EA2">
          <w:rPr>
            <w:rStyle w:val="ad"/>
            <w:rFonts w:ascii="Times New Roman" w:hAnsi="Times New Roman" w:cs="Times New Roman"/>
            <w:sz w:val="18"/>
            <w:szCs w:val="18"/>
            <w:lang w:val="en-US"/>
          </w:rPr>
          <w:t>asp</w:t>
        </w:r>
        <w:r w:rsidRPr="007C4EA2">
          <w:rPr>
            <w:rStyle w:val="ad"/>
            <w:rFonts w:ascii="Times New Roman" w:hAnsi="Times New Roman" w:cs="Times New Roman"/>
            <w:sz w:val="18"/>
            <w:szCs w:val="18"/>
          </w:rPr>
          <w:t>?</w:t>
        </w:r>
        <w:r w:rsidRPr="007C4EA2">
          <w:rPr>
            <w:rStyle w:val="ad"/>
            <w:rFonts w:ascii="Times New Roman" w:hAnsi="Times New Roman" w:cs="Times New Roman"/>
            <w:sz w:val="18"/>
            <w:szCs w:val="18"/>
            <w:lang w:val="en-US"/>
          </w:rPr>
          <w:t>id</w:t>
        </w:r>
        <w:r w:rsidRPr="007C4EA2">
          <w:rPr>
            <w:rStyle w:val="ad"/>
            <w:rFonts w:ascii="Times New Roman" w:hAnsi="Times New Roman" w:cs="Times New Roman"/>
            <w:sz w:val="18"/>
            <w:szCs w:val="18"/>
          </w:rPr>
          <w:t>=14868177</w:t>
        </w:r>
      </w:hyperlink>
      <w:r w:rsidRPr="007C4EA2">
        <w:rPr>
          <w:rFonts w:ascii="Times New Roman" w:hAnsi="Times New Roman" w:cs="Times New Roman"/>
          <w:sz w:val="18"/>
          <w:szCs w:val="18"/>
        </w:rPr>
        <w:t xml:space="preserve"> (Дата обращения: 04.04.2017)</w:t>
      </w:r>
    </w:p>
  </w:footnote>
  <w:footnote w:id="32">
    <w:p w:rsidR="00AE5199" w:rsidRPr="004D4FE9" w:rsidRDefault="00AE5199" w:rsidP="007C4EA2">
      <w:pPr>
        <w:pStyle w:val="aa"/>
        <w:jc w:val="both"/>
        <w:rPr>
          <w:lang w:val="en-US"/>
        </w:rPr>
      </w:pPr>
      <w:r w:rsidRPr="007C4EA2">
        <w:rPr>
          <w:rStyle w:val="ac"/>
          <w:rFonts w:ascii="Times New Roman" w:hAnsi="Times New Roman" w:cs="Times New Roman"/>
          <w:sz w:val="18"/>
          <w:szCs w:val="18"/>
        </w:rPr>
        <w:footnoteRef/>
      </w:r>
      <w:r w:rsidRPr="007C4EA2">
        <w:rPr>
          <w:rFonts w:ascii="Times New Roman" w:hAnsi="Times New Roman" w:cs="Times New Roman"/>
          <w:sz w:val="18"/>
          <w:szCs w:val="18"/>
          <w:lang w:val="en-US"/>
        </w:rPr>
        <w:t xml:space="preserve"> Nonaka, I., Toyama, R. and Konno, N. SECI, Ba and Leadership: a Unified Model of Dynamic Knowledge Creation. – Pergamon, 2001. P</w:t>
      </w:r>
      <w:r w:rsidRPr="004D4FE9">
        <w:rPr>
          <w:rFonts w:ascii="Times New Roman" w:hAnsi="Times New Roman" w:cs="Times New Roman"/>
          <w:sz w:val="18"/>
          <w:szCs w:val="18"/>
          <w:lang w:val="en-US"/>
        </w:rPr>
        <w:t>. 6 – 34.</w:t>
      </w:r>
    </w:p>
  </w:footnote>
  <w:footnote w:id="33">
    <w:p w:rsidR="00AE5199" w:rsidRPr="000E3EC5" w:rsidRDefault="00AE5199" w:rsidP="00292530">
      <w:pPr>
        <w:pStyle w:val="aa"/>
        <w:jc w:val="both"/>
        <w:rPr>
          <w:rFonts w:ascii="Times New Roman" w:hAnsi="Times New Roman" w:cs="Times New Roman"/>
          <w:sz w:val="18"/>
          <w:szCs w:val="18"/>
          <w:lang w:val="en-US"/>
        </w:rPr>
      </w:pPr>
      <w:r>
        <w:rPr>
          <w:rStyle w:val="ac"/>
        </w:rPr>
        <w:footnoteRef/>
      </w:r>
      <w:r w:rsidRPr="00E23910">
        <w:rPr>
          <w:lang w:val="en-US"/>
        </w:rPr>
        <w:t xml:space="preserve"> </w:t>
      </w:r>
      <w:r w:rsidRPr="00FD4C0B">
        <w:rPr>
          <w:rFonts w:ascii="Times New Roman" w:hAnsi="Times New Roman" w:cs="Times New Roman"/>
          <w:sz w:val="18"/>
          <w:szCs w:val="18"/>
          <w:lang w:val="en-US"/>
        </w:rPr>
        <w:t>Skandia AFS case study. Strategic</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lang w:val="en-US"/>
        </w:rPr>
        <w:t>Knowledge</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lang w:val="en-US"/>
        </w:rPr>
        <w:t>Measurement</w:t>
      </w:r>
      <w:r w:rsidRPr="000E3EC5">
        <w:rPr>
          <w:rFonts w:ascii="Times New Roman" w:hAnsi="Times New Roman" w:cs="Times New Roman"/>
          <w:sz w:val="18"/>
          <w:szCs w:val="18"/>
          <w:lang w:val="en-US"/>
        </w:rPr>
        <w:t>, [</w:t>
      </w:r>
      <w:r w:rsidRPr="00FD4C0B">
        <w:rPr>
          <w:rFonts w:ascii="Times New Roman" w:hAnsi="Times New Roman" w:cs="Times New Roman"/>
          <w:sz w:val="18"/>
          <w:szCs w:val="18"/>
        </w:rPr>
        <w:t>Электронный</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rPr>
        <w:t>ресурс</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rPr>
        <w:t>Режим</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rPr>
        <w:t>доступа</w:t>
      </w:r>
      <w:r w:rsidRPr="000E3EC5">
        <w:rPr>
          <w:rFonts w:ascii="Times New Roman" w:hAnsi="Times New Roman" w:cs="Times New Roman"/>
          <w:sz w:val="18"/>
          <w:szCs w:val="18"/>
          <w:lang w:val="en-US"/>
        </w:rPr>
        <w:t xml:space="preserve">: </w:t>
      </w:r>
      <w:hyperlink r:id="rId5" w:history="1">
        <w:r w:rsidRPr="00FD4C0B">
          <w:rPr>
            <w:rStyle w:val="ad"/>
            <w:rFonts w:ascii="Times New Roman" w:hAnsi="Times New Roman" w:cs="Times New Roman"/>
            <w:sz w:val="18"/>
            <w:szCs w:val="18"/>
            <w:lang w:val="en-US"/>
          </w:rPr>
          <w:t>http</w:t>
        </w:r>
        <w:r w:rsidRPr="000E3EC5">
          <w:rPr>
            <w:rStyle w:val="ad"/>
            <w:rFonts w:ascii="Times New Roman" w:hAnsi="Times New Roman" w:cs="Times New Roman"/>
            <w:sz w:val="18"/>
            <w:szCs w:val="18"/>
            <w:lang w:val="en-US"/>
          </w:rPr>
          <w:t>://</w:t>
        </w:r>
        <w:r w:rsidRPr="00FD4C0B">
          <w:rPr>
            <w:rStyle w:val="ad"/>
            <w:rFonts w:ascii="Times New Roman" w:hAnsi="Times New Roman" w:cs="Times New Roman"/>
            <w:sz w:val="18"/>
            <w:szCs w:val="18"/>
            <w:lang w:val="en-US"/>
          </w:rPr>
          <w:t>www</w:t>
        </w:r>
        <w:r w:rsidRPr="000E3EC5">
          <w:rPr>
            <w:rStyle w:val="ad"/>
            <w:rFonts w:ascii="Times New Roman" w:hAnsi="Times New Roman" w:cs="Times New Roman"/>
            <w:sz w:val="18"/>
            <w:szCs w:val="18"/>
            <w:lang w:val="en-US"/>
          </w:rPr>
          <w:t>.</w:t>
        </w:r>
        <w:r w:rsidRPr="00FD4C0B">
          <w:rPr>
            <w:rStyle w:val="ad"/>
            <w:rFonts w:ascii="Times New Roman" w:hAnsi="Times New Roman" w:cs="Times New Roman"/>
            <w:sz w:val="18"/>
            <w:szCs w:val="18"/>
            <w:lang w:val="en-US"/>
          </w:rPr>
          <w:t>business</w:t>
        </w:r>
        <w:r w:rsidRPr="000E3EC5">
          <w:rPr>
            <w:rStyle w:val="ad"/>
            <w:rFonts w:ascii="Times New Roman" w:hAnsi="Times New Roman" w:cs="Times New Roman"/>
            <w:sz w:val="18"/>
            <w:szCs w:val="18"/>
            <w:lang w:val="en-US"/>
          </w:rPr>
          <w:t>-</w:t>
        </w:r>
        <w:r w:rsidRPr="00FD4C0B">
          <w:rPr>
            <w:rStyle w:val="ad"/>
            <w:rFonts w:ascii="Times New Roman" w:hAnsi="Times New Roman" w:cs="Times New Roman"/>
            <w:sz w:val="18"/>
            <w:szCs w:val="18"/>
            <w:lang w:val="en-US"/>
          </w:rPr>
          <w:t>intelligence</w:t>
        </w:r>
        <w:r w:rsidRPr="000E3EC5">
          <w:rPr>
            <w:rStyle w:val="ad"/>
            <w:rFonts w:ascii="Times New Roman" w:hAnsi="Times New Roman" w:cs="Times New Roman"/>
            <w:sz w:val="18"/>
            <w:szCs w:val="18"/>
            <w:lang w:val="en-US"/>
          </w:rPr>
          <w:t>.</w:t>
        </w:r>
        <w:r w:rsidRPr="00FD4C0B">
          <w:rPr>
            <w:rStyle w:val="ad"/>
            <w:rFonts w:ascii="Times New Roman" w:hAnsi="Times New Roman" w:cs="Times New Roman"/>
            <w:sz w:val="18"/>
            <w:szCs w:val="18"/>
            <w:lang w:val="en-US"/>
          </w:rPr>
          <w:t>co</w:t>
        </w:r>
        <w:r w:rsidRPr="000E3EC5">
          <w:rPr>
            <w:rStyle w:val="ad"/>
            <w:rFonts w:ascii="Times New Roman" w:hAnsi="Times New Roman" w:cs="Times New Roman"/>
            <w:sz w:val="18"/>
            <w:szCs w:val="18"/>
            <w:lang w:val="en-US"/>
          </w:rPr>
          <w:t>.</w:t>
        </w:r>
        <w:r w:rsidRPr="00FD4C0B">
          <w:rPr>
            <w:rStyle w:val="ad"/>
            <w:rFonts w:ascii="Times New Roman" w:hAnsi="Times New Roman" w:cs="Times New Roman"/>
            <w:sz w:val="18"/>
            <w:szCs w:val="18"/>
            <w:lang w:val="en-US"/>
          </w:rPr>
          <w:t>uk</w:t>
        </w:r>
        <w:r w:rsidRPr="000E3EC5">
          <w:rPr>
            <w:rStyle w:val="ad"/>
            <w:rFonts w:ascii="Times New Roman" w:hAnsi="Times New Roman" w:cs="Times New Roman"/>
            <w:sz w:val="18"/>
            <w:szCs w:val="18"/>
            <w:lang w:val="en-US"/>
          </w:rPr>
          <w:t>/</w:t>
        </w:r>
      </w:hyperlink>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rPr>
        <w:t>Дата</w:t>
      </w:r>
      <w:r w:rsidRPr="000E3EC5">
        <w:rPr>
          <w:rFonts w:ascii="Times New Roman" w:hAnsi="Times New Roman" w:cs="Times New Roman"/>
          <w:sz w:val="18"/>
          <w:szCs w:val="18"/>
          <w:lang w:val="en-US"/>
        </w:rPr>
        <w:t xml:space="preserve"> </w:t>
      </w:r>
      <w:r w:rsidRPr="00FD4C0B">
        <w:rPr>
          <w:rFonts w:ascii="Times New Roman" w:hAnsi="Times New Roman" w:cs="Times New Roman"/>
          <w:sz w:val="18"/>
          <w:szCs w:val="18"/>
        </w:rPr>
        <w:t>обращения</w:t>
      </w:r>
      <w:r w:rsidRPr="000E3EC5">
        <w:rPr>
          <w:rFonts w:ascii="Times New Roman" w:hAnsi="Times New Roman" w:cs="Times New Roman"/>
          <w:sz w:val="18"/>
          <w:szCs w:val="18"/>
          <w:lang w:val="en-US"/>
        </w:rPr>
        <w:t>: 15.05.2017)</w:t>
      </w:r>
    </w:p>
  </w:footnote>
  <w:footnote w:id="34">
    <w:p w:rsidR="00AE5199" w:rsidRPr="00FD4C0B" w:rsidRDefault="00AE5199">
      <w:pPr>
        <w:pStyle w:val="aa"/>
        <w:rPr>
          <w:rFonts w:ascii="Times New Roman" w:hAnsi="Times New Roman" w:cs="Times New Roman"/>
          <w:sz w:val="18"/>
          <w:szCs w:val="18"/>
        </w:rPr>
      </w:pPr>
      <w:r w:rsidRPr="00FD4C0B">
        <w:rPr>
          <w:rStyle w:val="ac"/>
          <w:rFonts w:ascii="Times New Roman" w:hAnsi="Times New Roman" w:cs="Times New Roman"/>
          <w:sz w:val="18"/>
          <w:szCs w:val="18"/>
        </w:rPr>
        <w:footnoteRef/>
      </w:r>
      <w:r w:rsidRPr="00FD4C0B">
        <w:rPr>
          <w:rFonts w:ascii="Times New Roman" w:hAnsi="Times New Roman" w:cs="Times New Roman"/>
          <w:sz w:val="18"/>
          <w:szCs w:val="18"/>
        </w:rPr>
        <w:t xml:space="preserve"> </w:t>
      </w:r>
      <w:r w:rsidRPr="00FD4C0B">
        <w:rPr>
          <w:rFonts w:ascii="Times New Roman" w:hAnsi="Times New Roman" w:cs="Times New Roman"/>
          <w:bCs/>
          <w:color w:val="000000"/>
          <w:sz w:val="18"/>
          <w:szCs w:val="18"/>
        </w:rPr>
        <w:t xml:space="preserve">Брукинг Э. Интеллектуальный капитал: ключ к успеху в новом тысячелетии. </w:t>
      </w:r>
      <w:r w:rsidRPr="00FD4C0B">
        <w:rPr>
          <w:rFonts w:ascii="Times New Roman" w:hAnsi="Times New Roman" w:cs="Times New Roman"/>
          <w:color w:val="000000"/>
          <w:sz w:val="18"/>
          <w:szCs w:val="18"/>
          <w:shd w:val="clear" w:color="auto" w:fill="FFFFFF"/>
        </w:rPr>
        <w:t>Пер. с англ. под. ред. Л. Н. Ковалик. – СПб. : Питер, 2001. – 288 с.</w:t>
      </w:r>
    </w:p>
  </w:footnote>
  <w:footnote w:id="35">
    <w:p w:rsidR="00AE5199" w:rsidRPr="000E3EC5" w:rsidRDefault="00AE5199" w:rsidP="00292530">
      <w:pPr>
        <w:pStyle w:val="aa"/>
        <w:jc w:val="both"/>
        <w:rPr>
          <w:rFonts w:ascii="Times New Roman" w:hAnsi="Times New Roman" w:cs="Times New Roman"/>
          <w:sz w:val="18"/>
          <w:szCs w:val="18"/>
        </w:rPr>
      </w:pPr>
      <w:r w:rsidRPr="00FD4C0B">
        <w:rPr>
          <w:rStyle w:val="ac"/>
          <w:rFonts w:ascii="Times New Roman" w:hAnsi="Times New Roman" w:cs="Times New Roman"/>
          <w:sz w:val="18"/>
          <w:szCs w:val="18"/>
        </w:rPr>
        <w:footnoteRef/>
      </w:r>
      <w:r w:rsidRPr="00FD4C0B">
        <w:rPr>
          <w:rFonts w:ascii="Times New Roman" w:hAnsi="Times New Roman" w:cs="Times New Roman"/>
          <w:sz w:val="18"/>
          <w:szCs w:val="18"/>
        </w:rPr>
        <w:t xml:space="preserve"> Стюарт Т.А. Интеллектуальный капитал. Новый источник богатства организаций. Пер. с англ. </w:t>
      </w:r>
      <w:r w:rsidRPr="00FD4C0B">
        <w:rPr>
          <w:rFonts w:ascii="Times New Roman" w:hAnsi="Times New Roman" w:cs="Times New Roman"/>
          <w:sz w:val="18"/>
          <w:szCs w:val="18"/>
          <w:shd w:val="clear" w:color="auto" w:fill="FFFFFF"/>
        </w:rPr>
        <w:t>В</w:t>
      </w:r>
      <w:r w:rsidRPr="000E3EC5">
        <w:rPr>
          <w:rFonts w:ascii="Times New Roman" w:hAnsi="Times New Roman" w:cs="Times New Roman"/>
          <w:sz w:val="18"/>
          <w:szCs w:val="18"/>
          <w:shd w:val="clear" w:color="auto" w:fill="FFFFFF"/>
        </w:rPr>
        <w:t xml:space="preserve">. </w:t>
      </w:r>
      <w:r w:rsidRPr="00FD4C0B">
        <w:rPr>
          <w:rFonts w:ascii="Times New Roman" w:hAnsi="Times New Roman" w:cs="Times New Roman"/>
          <w:sz w:val="18"/>
          <w:szCs w:val="18"/>
          <w:shd w:val="clear" w:color="auto" w:fill="FFFFFF"/>
        </w:rPr>
        <w:t>Ноздриной</w:t>
      </w:r>
      <w:r w:rsidRPr="000E3EC5">
        <w:rPr>
          <w:rFonts w:ascii="Times New Roman" w:hAnsi="Times New Roman" w:cs="Times New Roman"/>
          <w:sz w:val="18"/>
          <w:szCs w:val="18"/>
          <w:shd w:val="clear" w:color="auto" w:fill="FFFFFF"/>
        </w:rPr>
        <w:t>.</w:t>
      </w:r>
      <w:r w:rsidRPr="000E3EC5">
        <w:rPr>
          <w:rFonts w:ascii="Times New Roman" w:hAnsi="Times New Roman" w:cs="Times New Roman"/>
          <w:sz w:val="18"/>
          <w:szCs w:val="18"/>
        </w:rPr>
        <w:t xml:space="preserve"> – </w:t>
      </w:r>
      <w:r w:rsidRPr="00FD4C0B">
        <w:rPr>
          <w:rFonts w:ascii="Times New Roman" w:hAnsi="Times New Roman" w:cs="Times New Roman"/>
          <w:sz w:val="18"/>
          <w:szCs w:val="18"/>
        </w:rPr>
        <w:t>М</w:t>
      </w:r>
      <w:r w:rsidRPr="000E3EC5">
        <w:rPr>
          <w:rFonts w:ascii="Times New Roman" w:hAnsi="Times New Roman" w:cs="Times New Roman"/>
          <w:sz w:val="18"/>
          <w:szCs w:val="18"/>
        </w:rPr>
        <w:t xml:space="preserve">.: </w:t>
      </w:r>
      <w:r w:rsidRPr="00FD4C0B">
        <w:rPr>
          <w:rFonts w:ascii="Times New Roman" w:hAnsi="Times New Roman" w:cs="Times New Roman"/>
          <w:sz w:val="18"/>
          <w:szCs w:val="18"/>
        </w:rPr>
        <w:t>Поколение</w:t>
      </w:r>
      <w:r w:rsidRPr="000E3EC5">
        <w:rPr>
          <w:rFonts w:ascii="Times New Roman" w:hAnsi="Times New Roman" w:cs="Times New Roman"/>
          <w:sz w:val="18"/>
          <w:szCs w:val="18"/>
        </w:rPr>
        <w:t xml:space="preserve">, 2007. – 368 </w:t>
      </w:r>
      <w:r w:rsidRPr="00FD4C0B">
        <w:rPr>
          <w:rFonts w:ascii="Times New Roman" w:hAnsi="Times New Roman" w:cs="Times New Roman"/>
          <w:sz w:val="18"/>
          <w:szCs w:val="18"/>
          <w:lang w:val="en-US"/>
        </w:rPr>
        <w:t>c</w:t>
      </w:r>
      <w:r w:rsidRPr="000E3EC5">
        <w:rPr>
          <w:rFonts w:ascii="Times New Roman" w:hAnsi="Times New Roman" w:cs="Times New Roman"/>
          <w:sz w:val="18"/>
          <w:szCs w:val="18"/>
        </w:rPr>
        <w:t xml:space="preserve">. </w:t>
      </w:r>
      <w:r w:rsidRPr="00FD4C0B">
        <w:rPr>
          <w:rStyle w:val="apple-converted-space"/>
          <w:rFonts w:ascii="Times New Roman" w:hAnsi="Times New Roman" w:cs="Times New Roman"/>
          <w:color w:val="545454"/>
          <w:sz w:val="18"/>
          <w:szCs w:val="18"/>
          <w:shd w:val="clear" w:color="auto" w:fill="FFFFFF"/>
          <w:lang w:val="en-US"/>
        </w:rPr>
        <w:t> </w:t>
      </w:r>
    </w:p>
  </w:footnote>
  <w:footnote w:id="36">
    <w:p w:rsidR="00AE5199" w:rsidRPr="000E3EC5" w:rsidRDefault="00AE5199" w:rsidP="00292530">
      <w:pPr>
        <w:pStyle w:val="aa"/>
        <w:jc w:val="both"/>
      </w:pPr>
      <w:r w:rsidRPr="00FD4C0B">
        <w:rPr>
          <w:rStyle w:val="ac"/>
          <w:rFonts w:ascii="Times New Roman" w:hAnsi="Times New Roman" w:cs="Times New Roman"/>
          <w:sz w:val="18"/>
          <w:szCs w:val="18"/>
        </w:rPr>
        <w:footnoteRef/>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Skandia</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AFS</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case</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study</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Strategic</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Knowledge</w:t>
      </w:r>
      <w:r w:rsidRPr="000E3EC5">
        <w:rPr>
          <w:rFonts w:ascii="Times New Roman" w:hAnsi="Times New Roman" w:cs="Times New Roman"/>
          <w:sz w:val="18"/>
          <w:szCs w:val="18"/>
        </w:rPr>
        <w:t xml:space="preserve"> </w:t>
      </w:r>
      <w:r w:rsidRPr="00FD4C0B">
        <w:rPr>
          <w:rFonts w:ascii="Times New Roman" w:hAnsi="Times New Roman" w:cs="Times New Roman"/>
          <w:sz w:val="18"/>
          <w:szCs w:val="18"/>
          <w:lang w:val="en-US"/>
        </w:rPr>
        <w:t>Measurement</w:t>
      </w:r>
      <w:r w:rsidRPr="000E3EC5">
        <w:rPr>
          <w:rFonts w:ascii="Times New Roman" w:hAnsi="Times New Roman" w:cs="Times New Roman"/>
          <w:sz w:val="18"/>
          <w:szCs w:val="18"/>
        </w:rPr>
        <w:t>, [</w:t>
      </w:r>
      <w:r w:rsidRPr="00FD4C0B">
        <w:rPr>
          <w:rFonts w:ascii="Times New Roman" w:hAnsi="Times New Roman" w:cs="Times New Roman"/>
          <w:sz w:val="18"/>
          <w:szCs w:val="18"/>
        </w:rPr>
        <w:t>Электронный</w:t>
      </w:r>
      <w:r w:rsidRPr="000E3EC5">
        <w:rPr>
          <w:rFonts w:ascii="Times New Roman" w:hAnsi="Times New Roman" w:cs="Times New Roman"/>
          <w:sz w:val="18"/>
          <w:szCs w:val="18"/>
        </w:rPr>
        <w:t xml:space="preserve"> </w:t>
      </w:r>
      <w:r w:rsidRPr="00FD4C0B">
        <w:rPr>
          <w:rFonts w:ascii="Times New Roman" w:hAnsi="Times New Roman" w:cs="Times New Roman"/>
          <w:sz w:val="18"/>
          <w:szCs w:val="18"/>
        </w:rPr>
        <w:t>ресурс</w:t>
      </w:r>
      <w:r w:rsidRPr="000E3EC5">
        <w:rPr>
          <w:rFonts w:ascii="Times New Roman" w:hAnsi="Times New Roman" w:cs="Times New Roman"/>
          <w:sz w:val="18"/>
          <w:szCs w:val="18"/>
        </w:rPr>
        <w:t xml:space="preserve">], </w:t>
      </w:r>
      <w:r w:rsidRPr="00FD4C0B">
        <w:rPr>
          <w:rFonts w:ascii="Times New Roman" w:hAnsi="Times New Roman" w:cs="Times New Roman"/>
          <w:sz w:val="18"/>
          <w:szCs w:val="18"/>
        </w:rPr>
        <w:t>Режим</w:t>
      </w:r>
      <w:r w:rsidRPr="000E3EC5">
        <w:rPr>
          <w:rFonts w:ascii="Times New Roman" w:hAnsi="Times New Roman" w:cs="Times New Roman"/>
          <w:sz w:val="18"/>
          <w:szCs w:val="18"/>
        </w:rPr>
        <w:t xml:space="preserve"> </w:t>
      </w:r>
      <w:r w:rsidRPr="00FD4C0B">
        <w:rPr>
          <w:rFonts w:ascii="Times New Roman" w:hAnsi="Times New Roman" w:cs="Times New Roman"/>
          <w:sz w:val="18"/>
          <w:szCs w:val="18"/>
        </w:rPr>
        <w:t>доступа</w:t>
      </w:r>
      <w:r w:rsidRPr="000E3EC5">
        <w:rPr>
          <w:rFonts w:ascii="Times New Roman" w:hAnsi="Times New Roman" w:cs="Times New Roman"/>
          <w:sz w:val="18"/>
          <w:szCs w:val="18"/>
        </w:rPr>
        <w:t xml:space="preserve">: </w:t>
      </w:r>
      <w:hyperlink r:id="rId6" w:history="1">
        <w:r w:rsidRPr="00FD4C0B">
          <w:rPr>
            <w:rStyle w:val="ad"/>
            <w:rFonts w:ascii="Times New Roman" w:hAnsi="Times New Roman" w:cs="Times New Roman"/>
            <w:sz w:val="18"/>
            <w:szCs w:val="18"/>
            <w:lang w:val="en-US"/>
          </w:rPr>
          <w:t>http</w:t>
        </w:r>
        <w:r w:rsidRPr="000E3EC5">
          <w:rPr>
            <w:rStyle w:val="ad"/>
            <w:rFonts w:ascii="Times New Roman" w:hAnsi="Times New Roman" w:cs="Times New Roman"/>
            <w:sz w:val="18"/>
            <w:szCs w:val="18"/>
          </w:rPr>
          <w:t>://</w:t>
        </w:r>
        <w:r w:rsidRPr="00FD4C0B">
          <w:rPr>
            <w:rStyle w:val="ad"/>
            <w:rFonts w:ascii="Times New Roman" w:hAnsi="Times New Roman" w:cs="Times New Roman"/>
            <w:sz w:val="18"/>
            <w:szCs w:val="18"/>
            <w:lang w:val="en-US"/>
          </w:rPr>
          <w:t>www</w:t>
        </w:r>
        <w:r w:rsidRPr="000E3EC5">
          <w:rPr>
            <w:rStyle w:val="ad"/>
            <w:rFonts w:ascii="Times New Roman" w:hAnsi="Times New Roman" w:cs="Times New Roman"/>
            <w:sz w:val="18"/>
            <w:szCs w:val="18"/>
          </w:rPr>
          <w:t>.</w:t>
        </w:r>
        <w:r w:rsidRPr="00FD4C0B">
          <w:rPr>
            <w:rStyle w:val="ad"/>
            <w:rFonts w:ascii="Times New Roman" w:hAnsi="Times New Roman" w:cs="Times New Roman"/>
            <w:sz w:val="18"/>
            <w:szCs w:val="18"/>
            <w:lang w:val="en-US"/>
          </w:rPr>
          <w:t>business</w:t>
        </w:r>
        <w:r w:rsidRPr="000E3EC5">
          <w:rPr>
            <w:rStyle w:val="ad"/>
            <w:rFonts w:ascii="Times New Roman" w:hAnsi="Times New Roman" w:cs="Times New Roman"/>
            <w:sz w:val="18"/>
            <w:szCs w:val="18"/>
          </w:rPr>
          <w:t>-</w:t>
        </w:r>
        <w:r w:rsidRPr="00FD4C0B">
          <w:rPr>
            <w:rStyle w:val="ad"/>
            <w:rFonts w:ascii="Times New Roman" w:hAnsi="Times New Roman" w:cs="Times New Roman"/>
            <w:sz w:val="18"/>
            <w:szCs w:val="18"/>
            <w:lang w:val="en-US"/>
          </w:rPr>
          <w:t>intelligence</w:t>
        </w:r>
        <w:r w:rsidRPr="000E3EC5">
          <w:rPr>
            <w:rStyle w:val="ad"/>
            <w:rFonts w:ascii="Times New Roman" w:hAnsi="Times New Roman" w:cs="Times New Roman"/>
            <w:sz w:val="18"/>
            <w:szCs w:val="18"/>
          </w:rPr>
          <w:t>.</w:t>
        </w:r>
        <w:r w:rsidRPr="00FD4C0B">
          <w:rPr>
            <w:rStyle w:val="ad"/>
            <w:rFonts w:ascii="Times New Roman" w:hAnsi="Times New Roman" w:cs="Times New Roman"/>
            <w:sz w:val="18"/>
            <w:szCs w:val="18"/>
            <w:lang w:val="en-US"/>
          </w:rPr>
          <w:t>co</w:t>
        </w:r>
        <w:r w:rsidRPr="000E3EC5">
          <w:rPr>
            <w:rStyle w:val="ad"/>
            <w:rFonts w:ascii="Times New Roman" w:hAnsi="Times New Roman" w:cs="Times New Roman"/>
            <w:sz w:val="18"/>
            <w:szCs w:val="18"/>
          </w:rPr>
          <w:t>.</w:t>
        </w:r>
        <w:r w:rsidRPr="00FD4C0B">
          <w:rPr>
            <w:rStyle w:val="ad"/>
            <w:rFonts w:ascii="Times New Roman" w:hAnsi="Times New Roman" w:cs="Times New Roman"/>
            <w:sz w:val="18"/>
            <w:szCs w:val="18"/>
            <w:lang w:val="en-US"/>
          </w:rPr>
          <w:t>uk</w:t>
        </w:r>
        <w:r w:rsidRPr="000E3EC5">
          <w:rPr>
            <w:rStyle w:val="ad"/>
            <w:rFonts w:ascii="Times New Roman" w:hAnsi="Times New Roman" w:cs="Times New Roman"/>
            <w:sz w:val="18"/>
            <w:szCs w:val="18"/>
          </w:rPr>
          <w:t>/</w:t>
        </w:r>
      </w:hyperlink>
      <w:r w:rsidRPr="000E3EC5">
        <w:rPr>
          <w:rFonts w:ascii="Times New Roman" w:hAnsi="Times New Roman" w:cs="Times New Roman"/>
          <w:sz w:val="18"/>
          <w:szCs w:val="18"/>
        </w:rPr>
        <w:t xml:space="preserve"> (</w:t>
      </w:r>
      <w:r w:rsidRPr="00FD4C0B">
        <w:rPr>
          <w:rFonts w:ascii="Times New Roman" w:hAnsi="Times New Roman" w:cs="Times New Roman"/>
          <w:sz w:val="18"/>
          <w:szCs w:val="18"/>
        </w:rPr>
        <w:t>Дата</w:t>
      </w:r>
      <w:r w:rsidRPr="000E3EC5">
        <w:rPr>
          <w:rFonts w:ascii="Times New Roman" w:hAnsi="Times New Roman" w:cs="Times New Roman"/>
          <w:sz w:val="18"/>
          <w:szCs w:val="18"/>
        </w:rPr>
        <w:t xml:space="preserve"> </w:t>
      </w:r>
      <w:r w:rsidRPr="00FD4C0B">
        <w:rPr>
          <w:rFonts w:ascii="Times New Roman" w:hAnsi="Times New Roman" w:cs="Times New Roman"/>
          <w:sz w:val="18"/>
          <w:szCs w:val="18"/>
        </w:rPr>
        <w:t>обращения</w:t>
      </w:r>
      <w:r w:rsidRPr="000E3EC5">
        <w:rPr>
          <w:rFonts w:ascii="Times New Roman" w:hAnsi="Times New Roman" w:cs="Times New Roman"/>
          <w:sz w:val="18"/>
          <w:szCs w:val="18"/>
        </w:rPr>
        <w:t>: 15.05.2017)</w:t>
      </w:r>
    </w:p>
  </w:footnote>
  <w:footnote w:id="37">
    <w:p w:rsidR="00AE5199" w:rsidRPr="00FD4C0B" w:rsidRDefault="00AE5199" w:rsidP="00C44E79">
      <w:pPr>
        <w:pStyle w:val="aa"/>
      </w:pPr>
      <w:r>
        <w:rPr>
          <w:rStyle w:val="ac"/>
        </w:rPr>
        <w:footnoteRef/>
      </w:r>
      <w:r w:rsidRPr="00FD4C0B">
        <w:t xml:space="preserve"> </w:t>
      </w:r>
      <w:r w:rsidRPr="00FD4C0B">
        <w:rPr>
          <w:rFonts w:ascii="Times New Roman" w:hAnsi="Times New Roman" w:cs="Times New Roman"/>
          <w:sz w:val="18"/>
          <w:szCs w:val="18"/>
        </w:rPr>
        <w:t xml:space="preserve">Быкова А.А., Молодчик М. А. Влияние интеллектуального капитала на результаты компании. [Электронный ресурс], Режим доступа: </w:t>
      </w:r>
      <w:hyperlink r:id="rId7" w:history="1">
        <w:r w:rsidRPr="00FD4C0B">
          <w:rPr>
            <w:rStyle w:val="ad"/>
            <w:rFonts w:ascii="Times New Roman" w:hAnsi="Times New Roman" w:cs="Times New Roman"/>
            <w:sz w:val="18"/>
            <w:szCs w:val="18"/>
          </w:rPr>
          <w:t>http://cyberleninka.ru/article/n/vliyanie-intellektualnogo-kapitala-na-rezultaty-deyatelnosti-kompanii-1</w:t>
        </w:r>
      </w:hyperlink>
      <w:r>
        <w:rPr>
          <w:rFonts w:ascii="Times New Roman" w:hAnsi="Times New Roman" w:cs="Times New Roman"/>
          <w:sz w:val="28"/>
          <w:szCs w:val="28"/>
        </w:rPr>
        <w:t xml:space="preserve"> </w:t>
      </w:r>
      <w:r w:rsidRPr="00FD4C0B">
        <w:rPr>
          <w:rFonts w:ascii="Times New Roman" w:hAnsi="Times New Roman" w:cs="Times New Roman"/>
          <w:sz w:val="18"/>
          <w:szCs w:val="18"/>
        </w:rPr>
        <w:t>(Дата обращения: 23.02.2017)</w:t>
      </w:r>
    </w:p>
  </w:footnote>
  <w:footnote w:id="38">
    <w:p w:rsidR="00AE5199" w:rsidRPr="002E556F" w:rsidRDefault="00AE5199">
      <w:pPr>
        <w:pStyle w:val="aa"/>
        <w:rPr>
          <w:rFonts w:ascii="Times New Roman" w:hAnsi="Times New Roman" w:cs="Times New Roman"/>
        </w:rPr>
      </w:pPr>
      <w:r>
        <w:rPr>
          <w:rStyle w:val="ac"/>
        </w:rPr>
        <w:footnoteRef/>
      </w:r>
      <w:r w:rsidRPr="00A7785E">
        <w:rPr>
          <w:lang w:val="en-US"/>
        </w:rPr>
        <w:t xml:space="preserve"> </w:t>
      </w:r>
      <w:r w:rsidRPr="00292530">
        <w:rPr>
          <w:rFonts w:ascii="Times New Roman" w:hAnsi="Times New Roman" w:cs="Times New Roman"/>
          <w:lang w:val="en-US"/>
        </w:rPr>
        <w:t xml:space="preserve">Bontis, N.: </w:t>
      </w:r>
      <w:r w:rsidRPr="00292530">
        <w:rPr>
          <w:rFonts w:ascii="Times New Roman" w:hAnsi="Times New Roman" w:cs="Times New Roman"/>
          <w:iCs/>
          <w:lang w:val="en-US"/>
        </w:rPr>
        <w:t>Assessing Knowledge Assets: A Review of the Models Used to Measure Intellectual Capital</w:t>
      </w:r>
      <w:r>
        <w:rPr>
          <w:rFonts w:ascii="Times New Roman" w:hAnsi="Times New Roman" w:cs="Times New Roman"/>
          <w:lang w:val="en-US"/>
        </w:rPr>
        <w:t>. IJMR</w:t>
      </w:r>
      <w:r w:rsidRPr="002E556F">
        <w:rPr>
          <w:rFonts w:ascii="Times New Roman" w:hAnsi="Times New Roman" w:cs="Times New Roman"/>
        </w:rPr>
        <w:t xml:space="preserve">. </w:t>
      </w:r>
      <w:r>
        <w:rPr>
          <w:rFonts w:ascii="Times New Roman" w:hAnsi="Times New Roman" w:cs="Times New Roman"/>
        </w:rPr>
        <w:t>//</w:t>
      </w:r>
      <w:r w:rsidRPr="00167E05">
        <w:rPr>
          <w:rFonts w:ascii="Times New Roman" w:hAnsi="Times New Roman"/>
          <w:sz w:val="28"/>
          <w:szCs w:val="28"/>
        </w:rPr>
        <w:t xml:space="preserve"> </w:t>
      </w:r>
      <w:r w:rsidRPr="002E556F">
        <w:rPr>
          <w:rFonts w:ascii="Times New Roman" w:hAnsi="Times New Roman"/>
        </w:rPr>
        <w:t xml:space="preserve">[Электронный ресурс], Режим доступа: </w:t>
      </w:r>
      <w:hyperlink r:id="rId8" w:history="1">
        <w:r w:rsidRPr="002E556F">
          <w:rPr>
            <w:rStyle w:val="ad"/>
            <w:rFonts w:ascii="Times New Roman" w:hAnsi="Times New Roman"/>
          </w:rPr>
          <w:t>http://www.tarrani.net/kate/docs/AssessingKnowledgeAssets.pdf</w:t>
        </w:r>
      </w:hyperlink>
      <w:r w:rsidRPr="002E556F">
        <w:rPr>
          <w:rFonts w:ascii="Times New Roman" w:hAnsi="Times New Roman"/>
        </w:rPr>
        <w:t xml:space="preserve"> </w:t>
      </w:r>
      <w:r>
        <w:rPr>
          <w:rFonts w:ascii="Times New Roman" w:hAnsi="Times New Roman"/>
        </w:rPr>
        <w:t>(Дата обращения: 03.05.2017)</w:t>
      </w:r>
    </w:p>
  </w:footnote>
  <w:footnote w:id="39">
    <w:p w:rsidR="00AE5199" w:rsidRPr="0032599D" w:rsidRDefault="00AE5199" w:rsidP="002E556F">
      <w:pPr>
        <w:spacing w:line="240" w:lineRule="auto"/>
        <w:rPr>
          <w:rFonts w:ascii="Times New Roman" w:hAnsi="Times New Roman"/>
          <w:iCs/>
        </w:rPr>
      </w:pPr>
    </w:p>
    <w:p w:rsidR="00AE5199" w:rsidRPr="002E556F" w:rsidRDefault="00AE5199">
      <w:pPr>
        <w:pStyle w:val="aa"/>
      </w:pPr>
    </w:p>
  </w:footnote>
  <w:footnote w:id="40">
    <w:p w:rsidR="00AE5199" w:rsidRPr="00E864A9" w:rsidRDefault="00AE5199">
      <w:pPr>
        <w:pStyle w:val="aa"/>
        <w:rPr>
          <w:lang w:val="en-US"/>
        </w:rPr>
      </w:pPr>
      <w:r>
        <w:rPr>
          <w:rStyle w:val="ac"/>
        </w:rPr>
        <w:footnoteRef/>
      </w:r>
      <w:r w:rsidRPr="00FD4C0B">
        <w:rPr>
          <w:lang w:val="en-US"/>
        </w:rPr>
        <w:t xml:space="preserve"> </w:t>
      </w:r>
      <w:r w:rsidRPr="00E864A9">
        <w:rPr>
          <w:rFonts w:ascii="Times New Roman" w:hAnsi="Times New Roman" w:cs="Times New Roman"/>
          <w:sz w:val="18"/>
          <w:szCs w:val="18"/>
          <w:lang w:val="en-US"/>
        </w:rPr>
        <w:t>Martin Davies. Knowledge – Explicit, Implicit And Tacit: Philosophical Aspects. [</w:t>
      </w:r>
      <w:r w:rsidRPr="00E864A9">
        <w:rPr>
          <w:rFonts w:ascii="Times New Roman" w:hAnsi="Times New Roman" w:cs="Times New Roman"/>
          <w:sz w:val="18"/>
          <w:szCs w:val="18"/>
        </w:rPr>
        <w:t>Электронный</w:t>
      </w:r>
      <w:r w:rsidRPr="00E864A9">
        <w:rPr>
          <w:rFonts w:ascii="Times New Roman" w:hAnsi="Times New Roman" w:cs="Times New Roman"/>
          <w:sz w:val="18"/>
          <w:szCs w:val="18"/>
          <w:lang w:val="en-US"/>
        </w:rPr>
        <w:t xml:space="preserve"> </w:t>
      </w:r>
      <w:r w:rsidRPr="00E864A9">
        <w:rPr>
          <w:rFonts w:ascii="Times New Roman" w:hAnsi="Times New Roman" w:cs="Times New Roman"/>
          <w:sz w:val="18"/>
          <w:szCs w:val="18"/>
        </w:rPr>
        <w:t>Ресурс</w:t>
      </w:r>
      <w:r w:rsidRPr="00E864A9">
        <w:rPr>
          <w:rFonts w:ascii="Times New Roman" w:hAnsi="Times New Roman" w:cs="Times New Roman"/>
          <w:sz w:val="18"/>
          <w:szCs w:val="18"/>
          <w:lang w:val="en-US"/>
        </w:rPr>
        <w:t xml:space="preserve">], </w:t>
      </w:r>
      <w:r w:rsidRPr="00E864A9">
        <w:rPr>
          <w:rFonts w:ascii="Times New Roman" w:hAnsi="Times New Roman" w:cs="Times New Roman"/>
          <w:sz w:val="18"/>
          <w:szCs w:val="18"/>
        </w:rPr>
        <w:t>Режим</w:t>
      </w:r>
      <w:r w:rsidRPr="00E864A9">
        <w:rPr>
          <w:rFonts w:ascii="Times New Roman" w:hAnsi="Times New Roman" w:cs="Times New Roman"/>
          <w:sz w:val="18"/>
          <w:szCs w:val="18"/>
          <w:lang w:val="en-US"/>
        </w:rPr>
        <w:t xml:space="preserve"> </w:t>
      </w:r>
      <w:r w:rsidRPr="00E864A9">
        <w:rPr>
          <w:rFonts w:ascii="Times New Roman" w:hAnsi="Times New Roman" w:cs="Times New Roman"/>
          <w:sz w:val="18"/>
          <w:szCs w:val="18"/>
        </w:rPr>
        <w:t>Доступа</w:t>
      </w:r>
      <w:r w:rsidRPr="00E864A9">
        <w:rPr>
          <w:rFonts w:ascii="Times New Roman" w:hAnsi="Times New Roman" w:cs="Times New Roman"/>
          <w:sz w:val="18"/>
          <w:szCs w:val="18"/>
          <w:lang w:val="en-US"/>
        </w:rPr>
        <w:t xml:space="preserve">: </w:t>
      </w:r>
      <w:hyperlink r:id="rId9" w:history="1">
        <w:r w:rsidRPr="00E864A9">
          <w:rPr>
            <w:rStyle w:val="ad"/>
            <w:rFonts w:ascii="Times New Roman" w:hAnsi="Times New Roman" w:cs="Times New Roman"/>
            <w:sz w:val="18"/>
            <w:szCs w:val="18"/>
            <w:lang w:val="en-US"/>
          </w:rPr>
          <w:t>Http://Www.Mkdavies.Net/Martin_Davies/Papers_Files/Knowledgeexpimptacit.Pdf</w:t>
        </w:r>
      </w:hyperlink>
      <w:r w:rsidRPr="00E864A9">
        <w:rPr>
          <w:rFonts w:ascii="Times New Roman" w:hAnsi="Times New Roman" w:cs="Times New Roman"/>
          <w:sz w:val="18"/>
          <w:szCs w:val="18"/>
          <w:lang w:val="en-US"/>
        </w:rPr>
        <w:t xml:space="preserve"> (</w:t>
      </w:r>
      <w:r w:rsidRPr="00E864A9">
        <w:rPr>
          <w:rFonts w:ascii="Times New Roman" w:hAnsi="Times New Roman" w:cs="Times New Roman"/>
          <w:sz w:val="18"/>
          <w:szCs w:val="18"/>
        </w:rPr>
        <w:t>Дата</w:t>
      </w:r>
      <w:r w:rsidRPr="00E864A9">
        <w:rPr>
          <w:rFonts w:ascii="Times New Roman" w:hAnsi="Times New Roman" w:cs="Times New Roman"/>
          <w:sz w:val="18"/>
          <w:szCs w:val="18"/>
          <w:lang w:val="en-US"/>
        </w:rPr>
        <w:t xml:space="preserve"> </w:t>
      </w:r>
      <w:r w:rsidRPr="00E864A9">
        <w:rPr>
          <w:rFonts w:ascii="Times New Roman" w:hAnsi="Times New Roman" w:cs="Times New Roman"/>
          <w:sz w:val="18"/>
          <w:szCs w:val="18"/>
        </w:rPr>
        <w:t>Обращения</w:t>
      </w:r>
      <w:r w:rsidRPr="00E864A9">
        <w:rPr>
          <w:rFonts w:ascii="Times New Roman" w:hAnsi="Times New Roman" w:cs="Times New Roman"/>
          <w:sz w:val="18"/>
          <w:szCs w:val="18"/>
          <w:lang w:val="en-US"/>
        </w:rPr>
        <w:t>: 06.03.2017)</w:t>
      </w:r>
    </w:p>
  </w:footnote>
  <w:footnote w:id="41">
    <w:p w:rsidR="00AE5199" w:rsidRDefault="00AE5199" w:rsidP="00B67769">
      <w:pPr>
        <w:pStyle w:val="aa"/>
        <w:jc w:val="both"/>
      </w:pPr>
      <w:r>
        <w:rPr>
          <w:rStyle w:val="ac"/>
        </w:rPr>
        <w:footnoteRef/>
      </w:r>
      <w:r>
        <w:t xml:space="preserve"> </w:t>
      </w:r>
      <w:r w:rsidRPr="00B67769">
        <w:rPr>
          <w:rFonts w:ascii="Times New Roman" w:hAnsi="Times New Roman"/>
          <w:sz w:val="18"/>
          <w:szCs w:val="18"/>
          <w:shd w:val="clear" w:color="auto" w:fill="FFFFFF"/>
        </w:rPr>
        <w:t xml:space="preserve">Комаров С. В., Мухаметшин А. Н. Понятие, структура и взаимодействие элементов интеллектуального капитала. </w:t>
      </w:r>
      <w:r w:rsidRPr="00B67769">
        <w:rPr>
          <w:rFonts w:ascii="Times New Roman" w:hAnsi="Times New Roman" w:cs="Times New Roman"/>
          <w:sz w:val="18"/>
          <w:szCs w:val="18"/>
        </w:rPr>
        <w:t xml:space="preserve">[Электронный ресурс], Режим доступа: </w:t>
      </w:r>
      <w:hyperlink r:id="rId10" w:history="1">
        <w:r w:rsidRPr="00B67769">
          <w:rPr>
            <w:rStyle w:val="ad"/>
            <w:rFonts w:ascii="Times New Roman" w:hAnsi="Times New Roman" w:cs="Times New Roman"/>
            <w:sz w:val="18"/>
            <w:szCs w:val="18"/>
          </w:rPr>
          <w:t>http://cyberleninka.ru/article/n/ponyatie-struktura-i-vzaimodeystvie-elementov-intellektualnogo-kapitala</w:t>
        </w:r>
      </w:hyperlink>
      <w:r w:rsidRPr="00B67769">
        <w:rPr>
          <w:rFonts w:ascii="Times New Roman" w:hAnsi="Times New Roman" w:cs="Times New Roman"/>
          <w:sz w:val="18"/>
          <w:szCs w:val="18"/>
        </w:rPr>
        <w:t xml:space="preserve"> (Дата обращения: 06.04.2017)</w:t>
      </w:r>
    </w:p>
  </w:footnote>
  <w:footnote w:id="42">
    <w:p w:rsidR="00AE5199" w:rsidRDefault="00AE5199">
      <w:pPr>
        <w:pStyle w:val="aa"/>
      </w:pPr>
      <w:r>
        <w:rPr>
          <w:rStyle w:val="ac"/>
        </w:rPr>
        <w:footnoteRef/>
      </w:r>
      <w:r>
        <w:t xml:space="preserve"> </w:t>
      </w:r>
      <w:r>
        <w:rPr>
          <w:rFonts w:ascii="Times New Roman" w:hAnsi="Times New Roman"/>
          <w:bCs/>
          <w:iCs/>
          <w:sz w:val="18"/>
          <w:szCs w:val="18"/>
        </w:rPr>
        <w:t>Нонак</w:t>
      </w:r>
      <w:r w:rsidRPr="00E76BE5">
        <w:rPr>
          <w:rFonts w:ascii="Times New Roman" w:hAnsi="Times New Roman"/>
          <w:bCs/>
          <w:iCs/>
          <w:sz w:val="18"/>
          <w:szCs w:val="18"/>
        </w:rPr>
        <w:t xml:space="preserve"> </w:t>
      </w:r>
      <w:r w:rsidRPr="00E76BE5">
        <w:rPr>
          <w:rFonts w:ascii="Times New Roman" w:hAnsi="Times New Roman" w:cs="Times New Roman"/>
          <w:bCs/>
          <w:iCs/>
          <w:sz w:val="18"/>
          <w:szCs w:val="18"/>
        </w:rPr>
        <w:t xml:space="preserve">И., Такеучи Х. Модель SECI. </w:t>
      </w:r>
      <w:r w:rsidRPr="00E76BE5">
        <w:rPr>
          <w:rFonts w:ascii="Times New Roman" w:hAnsi="Times New Roman" w:cs="Times New Roman"/>
          <w:sz w:val="18"/>
          <w:szCs w:val="18"/>
        </w:rPr>
        <w:t>[Электронный ресурс], Режим доступа:</w:t>
      </w:r>
      <w:r w:rsidRPr="00E76BE5">
        <w:rPr>
          <w:rFonts w:ascii="Times New Roman" w:hAnsi="Times New Roman"/>
          <w:sz w:val="18"/>
          <w:szCs w:val="18"/>
        </w:rPr>
        <w:t xml:space="preserve"> </w:t>
      </w:r>
      <w:hyperlink r:id="rId11" w:history="1">
        <w:r w:rsidRPr="00E76BE5">
          <w:rPr>
            <w:rStyle w:val="ad"/>
            <w:rFonts w:ascii="Times New Roman" w:hAnsi="Times New Roman" w:cs="Times New Roman"/>
            <w:sz w:val="18"/>
            <w:szCs w:val="18"/>
            <w:lang w:val="en-US"/>
          </w:rPr>
          <w:t>http</w:t>
        </w:r>
        <w:r w:rsidRPr="00E76BE5">
          <w:rPr>
            <w:rStyle w:val="ad"/>
            <w:rFonts w:ascii="Times New Roman" w:hAnsi="Times New Roman" w:cs="Times New Roman"/>
            <w:sz w:val="18"/>
            <w:szCs w:val="18"/>
          </w:rPr>
          <w:t>://</w:t>
        </w:r>
        <w:r w:rsidRPr="00E76BE5">
          <w:rPr>
            <w:rStyle w:val="ad"/>
            <w:rFonts w:ascii="Times New Roman" w:hAnsi="Times New Roman" w:cs="Times New Roman"/>
            <w:sz w:val="18"/>
            <w:szCs w:val="18"/>
            <w:lang w:val="en-US"/>
          </w:rPr>
          <w:t>www</w:t>
        </w:r>
        <w:r w:rsidRPr="00E76BE5">
          <w:rPr>
            <w:rStyle w:val="ad"/>
            <w:rFonts w:ascii="Times New Roman" w:hAnsi="Times New Roman" w:cs="Times New Roman"/>
            <w:sz w:val="18"/>
            <w:szCs w:val="18"/>
          </w:rPr>
          <w:t>.12</w:t>
        </w:r>
        <w:r w:rsidRPr="00E76BE5">
          <w:rPr>
            <w:rStyle w:val="ad"/>
            <w:rFonts w:ascii="Times New Roman" w:hAnsi="Times New Roman" w:cs="Times New Roman"/>
            <w:sz w:val="18"/>
            <w:szCs w:val="18"/>
            <w:lang w:val="en-US"/>
          </w:rPr>
          <w:t>manage</w:t>
        </w:r>
        <w:r w:rsidRPr="00E76BE5">
          <w:rPr>
            <w:rStyle w:val="ad"/>
            <w:rFonts w:ascii="Times New Roman" w:hAnsi="Times New Roman" w:cs="Times New Roman"/>
            <w:sz w:val="18"/>
            <w:szCs w:val="18"/>
          </w:rPr>
          <w:t>.</w:t>
        </w:r>
        <w:r w:rsidRPr="00E76BE5">
          <w:rPr>
            <w:rStyle w:val="ad"/>
            <w:rFonts w:ascii="Times New Roman" w:hAnsi="Times New Roman" w:cs="Times New Roman"/>
            <w:sz w:val="18"/>
            <w:szCs w:val="18"/>
            <w:lang w:val="en-US"/>
          </w:rPr>
          <w:t>com</w:t>
        </w:r>
        <w:r w:rsidRPr="00E76BE5">
          <w:rPr>
            <w:rStyle w:val="ad"/>
            <w:rFonts w:ascii="Times New Roman" w:hAnsi="Times New Roman" w:cs="Times New Roman"/>
            <w:sz w:val="18"/>
            <w:szCs w:val="18"/>
          </w:rPr>
          <w:t>/</w:t>
        </w:r>
        <w:r w:rsidRPr="00E76BE5">
          <w:rPr>
            <w:rStyle w:val="ad"/>
            <w:rFonts w:ascii="Times New Roman" w:hAnsi="Times New Roman" w:cs="Times New Roman"/>
            <w:sz w:val="18"/>
            <w:szCs w:val="18"/>
            <w:lang w:val="en-US"/>
          </w:rPr>
          <w:t>methods</w:t>
        </w:r>
        <w:r w:rsidRPr="00E76BE5">
          <w:rPr>
            <w:rStyle w:val="ad"/>
            <w:rFonts w:ascii="Times New Roman" w:hAnsi="Times New Roman" w:cs="Times New Roman"/>
            <w:sz w:val="18"/>
            <w:szCs w:val="18"/>
          </w:rPr>
          <w:t>_</w:t>
        </w:r>
        <w:r w:rsidRPr="00E76BE5">
          <w:rPr>
            <w:rStyle w:val="ad"/>
            <w:rFonts w:ascii="Times New Roman" w:hAnsi="Times New Roman" w:cs="Times New Roman"/>
            <w:sz w:val="18"/>
            <w:szCs w:val="18"/>
            <w:lang w:val="en-US"/>
          </w:rPr>
          <w:t>nonaka</w:t>
        </w:r>
        <w:r w:rsidRPr="00E76BE5">
          <w:rPr>
            <w:rStyle w:val="ad"/>
            <w:rFonts w:ascii="Times New Roman" w:hAnsi="Times New Roman" w:cs="Times New Roman"/>
            <w:sz w:val="18"/>
            <w:szCs w:val="18"/>
          </w:rPr>
          <w:t>_</w:t>
        </w:r>
        <w:r w:rsidRPr="00E76BE5">
          <w:rPr>
            <w:rStyle w:val="ad"/>
            <w:rFonts w:ascii="Times New Roman" w:hAnsi="Times New Roman" w:cs="Times New Roman"/>
            <w:sz w:val="18"/>
            <w:szCs w:val="18"/>
            <w:lang w:val="en-US"/>
          </w:rPr>
          <w:t>seci</w:t>
        </w:r>
        <w:r w:rsidRPr="00E76BE5">
          <w:rPr>
            <w:rStyle w:val="ad"/>
            <w:rFonts w:ascii="Times New Roman" w:hAnsi="Times New Roman" w:cs="Times New Roman"/>
            <w:sz w:val="18"/>
            <w:szCs w:val="18"/>
          </w:rPr>
          <w:t>_</w:t>
        </w:r>
        <w:r w:rsidRPr="00E76BE5">
          <w:rPr>
            <w:rStyle w:val="ad"/>
            <w:rFonts w:ascii="Times New Roman" w:hAnsi="Times New Roman" w:cs="Times New Roman"/>
            <w:sz w:val="18"/>
            <w:szCs w:val="18"/>
            <w:lang w:val="en-US"/>
          </w:rPr>
          <w:t>ru</w:t>
        </w:r>
        <w:r w:rsidRPr="00E76BE5">
          <w:rPr>
            <w:rStyle w:val="ad"/>
            <w:rFonts w:ascii="Times New Roman" w:hAnsi="Times New Roman" w:cs="Times New Roman"/>
            <w:sz w:val="18"/>
            <w:szCs w:val="18"/>
          </w:rPr>
          <w:t>.</w:t>
        </w:r>
        <w:r w:rsidRPr="00E76BE5">
          <w:rPr>
            <w:rStyle w:val="ad"/>
            <w:rFonts w:ascii="Times New Roman" w:hAnsi="Times New Roman" w:cs="Times New Roman"/>
            <w:sz w:val="18"/>
            <w:szCs w:val="18"/>
            <w:lang w:val="en-US"/>
          </w:rPr>
          <w:t>html</w:t>
        </w:r>
      </w:hyperlink>
      <w:r w:rsidRPr="00E76BE5">
        <w:rPr>
          <w:rFonts w:ascii="Times New Roman" w:hAnsi="Times New Roman" w:cs="Times New Roman"/>
          <w:sz w:val="18"/>
          <w:szCs w:val="18"/>
        </w:rPr>
        <w:t xml:space="preserve"> </w:t>
      </w:r>
      <w:r w:rsidRPr="00E76BE5">
        <w:rPr>
          <w:rFonts w:ascii="Times New Roman" w:hAnsi="Times New Roman"/>
          <w:sz w:val="18"/>
          <w:szCs w:val="18"/>
        </w:rPr>
        <w:t>(Дата обращения: 10.05.2017)</w:t>
      </w:r>
    </w:p>
  </w:footnote>
  <w:footnote w:id="43">
    <w:p w:rsidR="00AE5199" w:rsidRDefault="00AE5199" w:rsidP="00194414">
      <w:pPr>
        <w:pStyle w:val="1"/>
        <w:shd w:val="clear" w:color="auto" w:fill="FFFFFF"/>
        <w:spacing w:before="0" w:after="465"/>
        <w:jc w:val="both"/>
        <w:rPr>
          <w:rStyle w:val="fn"/>
          <w:rFonts w:cs="Times New Roman"/>
          <w:b w:val="0"/>
          <w:color w:val="auto"/>
          <w:sz w:val="18"/>
          <w:szCs w:val="18"/>
        </w:rPr>
      </w:pPr>
      <w:r w:rsidRPr="00194414">
        <w:rPr>
          <w:rStyle w:val="ac"/>
          <w:rFonts w:cs="Times New Roman"/>
          <w:b w:val="0"/>
          <w:sz w:val="18"/>
          <w:szCs w:val="18"/>
        </w:rPr>
        <w:footnoteRef/>
      </w:r>
      <w:r>
        <w:rPr>
          <w:rFonts w:cs="Times New Roman"/>
          <w:b w:val="0"/>
          <w:sz w:val="18"/>
          <w:szCs w:val="18"/>
        </w:rPr>
        <w:t xml:space="preserve"> </w:t>
      </w:r>
      <w:r w:rsidRPr="00194414">
        <w:rPr>
          <w:rFonts w:cs="Times New Roman"/>
          <w:b w:val="0"/>
          <w:color w:val="auto"/>
          <w:sz w:val="18"/>
          <w:szCs w:val="18"/>
          <w:shd w:val="clear" w:color="auto" w:fill="FFFFFF"/>
        </w:rPr>
        <w:t>Гапоненко</w:t>
      </w:r>
      <w:r>
        <w:rPr>
          <w:rFonts w:cs="Times New Roman"/>
          <w:b w:val="0"/>
          <w:color w:val="auto"/>
          <w:sz w:val="18"/>
          <w:szCs w:val="18"/>
          <w:shd w:val="clear" w:color="auto" w:fill="FFFFFF"/>
        </w:rPr>
        <w:t xml:space="preserve"> </w:t>
      </w:r>
      <w:r w:rsidRPr="00194414">
        <w:rPr>
          <w:rFonts w:cs="Times New Roman"/>
          <w:b w:val="0"/>
          <w:color w:val="auto"/>
          <w:sz w:val="18"/>
          <w:szCs w:val="18"/>
          <w:shd w:val="clear" w:color="auto" w:fill="FFFFFF"/>
        </w:rPr>
        <w:t>А.</w:t>
      </w:r>
      <w:r>
        <w:rPr>
          <w:rFonts w:cs="Times New Roman"/>
          <w:b w:val="0"/>
          <w:color w:val="auto"/>
          <w:sz w:val="18"/>
          <w:szCs w:val="18"/>
          <w:shd w:val="clear" w:color="auto" w:fill="FFFFFF"/>
        </w:rPr>
        <w:t xml:space="preserve">, </w:t>
      </w:r>
      <w:r w:rsidRPr="00194414">
        <w:rPr>
          <w:rFonts w:cs="Times New Roman"/>
          <w:b w:val="0"/>
          <w:color w:val="auto"/>
          <w:sz w:val="18"/>
          <w:szCs w:val="18"/>
          <w:shd w:val="clear" w:color="auto" w:fill="FFFFFF"/>
        </w:rPr>
        <w:t>Орлова</w:t>
      </w:r>
      <w:r>
        <w:rPr>
          <w:rFonts w:cs="Times New Roman"/>
          <w:b w:val="0"/>
          <w:color w:val="auto"/>
          <w:sz w:val="18"/>
          <w:szCs w:val="18"/>
          <w:shd w:val="clear" w:color="auto" w:fill="FFFFFF"/>
        </w:rPr>
        <w:t xml:space="preserve"> </w:t>
      </w:r>
      <w:r w:rsidRPr="00194414">
        <w:rPr>
          <w:rFonts w:cs="Times New Roman"/>
          <w:b w:val="0"/>
          <w:color w:val="auto"/>
          <w:sz w:val="18"/>
          <w:szCs w:val="18"/>
          <w:shd w:val="clear" w:color="auto" w:fill="FFFFFF"/>
        </w:rPr>
        <w:t>Т.</w:t>
      </w:r>
      <w:r w:rsidRPr="00194414">
        <w:rPr>
          <w:rStyle w:val="apple-converted-space"/>
          <w:rFonts w:cs="Times New Roman"/>
          <w:b w:val="0"/>
          <w:color w:val="auto"/>
          <w:sz w:val="18"/>
          <w:szCs w:val="18"/>
          <w:shd w:val="clear" w:color="auto" w:fill="FFFFFF"/>
        </w:rPr>
        <w:t>, </w:t>
      </w:r>
      <w:r w:rsidRPr="00194414">
        <w:rPr>
          <w:rFonts w:cs="Times New Roman"/>
          <w:b w:val="0"/>
          <w:color w:val="auto"/>
          <w:sz w:val="18"/>
          <w:szCs w:val="18"/>
          <w:shd w:val="clear" w:color="auto" w:fill="FFFFFF"/>
        </w:rPr>
        <w:t xml:space="preserve"> </w:t>
      </w:r>
      <w:r w:rsidRPr="00194414">
        <w:rPr>
          <w:rStyle w:val="fn"/>
          <w:rFonts w:cs="Times New Roman"/>
          <w:b w:val="0"/>
          <w:color w:val="auto"/>
          <w:sz w:val="18"/>
          <w:szCs w:val="18"/>
        </w:rPr>
        <w:t xml:space="preserve">Управление знаниями. Как превратить знания в капитал. // Полный курс </w:t>
      </w:r>
      <w:r w:rsidRPr="00194414">
        <w:rPr>
          <w:rStyle w:val="fn"/>
          <w:rFonts w:cs="Times New Roman"/>
          <w:b w:val="0"/>
          <w:color w:val="auto"/>
          <w:sz w:val="18"/>
          <w:szCs w:val="18"/>
          <w:lang w:val="en-US"/>
        </w:rPr>
        <w:t>MBA</w:t>
      </w:r>
      <w:r w:rsidRPr="00194414">
        <w:rPr>
          <w:rStyle w:val="fn"/>
          <w:rFonts w:cs="Times New Roman"/>
          <w:b w:val="0"/>
          <w:color w:val="auto"/>
          <w:sz w:val="18"/>
          <w:szCs w:val="18"/>
        </w:rPr>
        <w:t xml:space="preserve">. - </w:t>
      </w:r>
      <w:r>
        <w:rPr>
          <w:rFonts w:cs="Times New Roman"/>
          <w:b w:val="0"/>
          <w:color w:val="000000"/>
          <w:sz w:val="18"/>
          <w:szCs w:val="18"/>
        </w:rPr>
        <w:t>Эксмо, 2017. – 550 с.</w:t>
      </w:r>
    </w:p>
    <w:p w:rsidR="00AE5199" w:rsidRPr="00194414" w:rsidRDefault="00AE5199" w:rsidP="00590EF8">
      <w:pPr>
        <w:pStyle w:val="1"/>
        <w:shd w:val="clear" w:color="auto" w:fill="FFFFFF"/>
        <w:spacing w:before="0" w:after="465"/>
        <w:jc w:val="left"/>
        <w:rPr>
          <w:rFonts w:cs="Times New Roman"/>
          <w:b w:val="0"/>
          <w:color w:val="333333"/>
          <w:sz w:val="18"/>
          <w:szCs w:val="18"/>
        </w:rPr>
      </w:pPr>
    </w:p>
    <w:p w:rsidR="00AE5199" w:rsidRDefault="00AE5199">
      <w:pPr>
        <w:pStyle w:val="aa"/>
      </w:pPr>
    </w:p>
  </w:footnote>
  <w:footnote w:id="44">
    <w:p w:rsidR="00AE5199" w:rsidRPr="00E71335" w:rsidRDefault="00AE5199" w:rsidP="00EB7DC1">
      <w:pPr>
        <w:pStyle w:val="aa"/>
        <w:rPr>
          <w:rFonts w:ascii="Times New Roman" w:hAnsi="Times New Roman"/>
          <w:sz w:val="18"/>
          <w:szCs w:val="18"/>
          <w:shd w:val="clear" w:color="auto" w:fill="FFFFFF"/>
        </w:rPr>
      </w:pPr>
      <w:r>
        <w:rPr>
          <w:rStyle w:val="ac"/>
        </w:rPr>
        <w:footnoteRef/>
      </w:r>
      <w:r>
        <w:t xml:space="preserve"> </w:t>
      </w:r>
      <w:r>
        <w:rPr>
          <w:rFonts w:ascii="Times New Roman" w:hAnsi="Times New Roman"/>
          <w:sz w:val="18"/>
          <w:szCs w:val="18"/>
        </w:rPr>
        <w:t xml:space="preserve">С.В. Комаров и А.Н. Мухаметшин. </w:t>
      </w:r>
      <w:r w:rsidRPr="00EB7DC1">
        <w:rPr>
          <w:rFonts w:ascii="Times New Roman" w:hAnsi="Times New Roman"/>
          <w:sz w:val="18"/>
          <w:szCs w:val="18"/>
          <w:shd w:val="clear" w:color="auto" w:fill="FFFFFF"/>
        </w:rPr>
        <w:t>Понятие, структура и взаимодействие элеме</w:t>
      </w:r>
      <w:r>
        <w:rPr>
          <w:rFonts w:ascii="Times New Roman" w:hAnsi="Times New Roman"/>
          <w:sz w:val="18"/>
          <w:szCs w:val="18"/>
          <w:shd w:val="clear" w:color="auto" w:fill="FFFFFF"/>
        </w:rPr>
        <w:t>нтов интеллектуального капитала</w:t>
      </w:r>
      <w:r>
        <w:t xml:space="preserve"> </w:t>
      </w:r>
      <w:r w:rsidRPr="00E76BE5">
        <w:rPr>
          <w:rFonts w:ascii="Times New Roman" w:hAnsi="Times New Roman" w:cs="Times New Roman"/>
          <w:sz w:val="18"/>
          <w:szCs w:val="18"/>
        </w:rPr>
        <w:t>[Электронный ресурс], Режим доступа:</w:t>
      </w:r>
      <w:r w:rsidRPr="00E76BE5">
        <w:rPr>
          <w:rFonts w:ascii="Times New Roman" w:hAnsi="Times New Roman"/>
          <w:sz w:val="18"/>
          <w:szCs w:val="18"/>
        </w:rPr>
        <w:t xml:space="preserve"> </w:t>
      </w:r>
      <w:hyperlink r:id="rId12" w:history="1">
        <w:r w:rsidRPr="00EE6998">
          <w:rPr>
            <w:rStyle w:val="ad"/>
          </w:rPr>
          <w:t>http://cyberleninka.ru/article/n/ponyatie-struktura-i-vzaimodeystvie-elementov-intellektualnogo-kapitala</w:t>
        </w:r>
      </w:hyperlink>
      <w:r>
        <w:t xml:space="preserve"> </w:t>
      </w:r>
      <w:r>
        <w:rPr>
          <w:rFonts w:ascii="Times New Roman" w:hAnsi="Times New Roman"/>
          <w:sz w:val="18"/>
          <w:szCs w:val="18"/>
        </w:rPr>
        <w:t>(Дата обращения: 15.04</w:t>
      </w:r>
      <w:r w:rsidRPr="00E76BE5">
        <w:rPr>
          <w:rFonts w:ascii="Times New Roman" w:hAnsi="Times New Roman"/>
          <w:sz w:val="18"/>
          <w:szCs w:val="18"/>
        </w:rPr>
        <w:t>.2017)</w:t>
      </w:r>
    </w:p>
  </w:footnote>
  <w:footnote w:id="45">
    <w:p w:rsidR="00AE5199" w:rsidRPr="003E61E5" w:rsidRDefault="00AE5199" w:rsidP="003E61E5">
      <w:pPr>
        <w:jc w:val="both"/>
        <w:rPr>
          <w:rFonts w:ascii="Times New Roman" w:hAnsi="Times New Roman"/>
          <w:sz w:val="28"/>
          <w:szCs w:val="28"/>
        </w:rPr>
      </w:pPr>
      <w:r>
        <w:rPr>
          <w:rStyle w:val="ac"/>
        </w:rPr>
        <w:footnoteRef/>
      </w:r>
      <w:r>
        <w:t xml:space="preserve"> </w:t>
      </w:r>
      <w:r w:rsidRPr="0032599D">
        <w:rPr>
          <w:rFonts w:ascii="Times New Roman" w:hAnsi="Times New Roman"/>
          <w:sz w:val="20"/>
          <w:szCs w:val="20"/>
        </w:rPr>
        <w:t xml:space="preserve">Ахполова В. Б, Ермоленко В.В. Природа, сущность и формы человеческого капитала. // Экономический вестник Ростовского государственного университета 2007, том 5 № 2, часть 3. [Электронный ресурс], Режим доступа: </w:t>
      </w:r>
      <w:hyperlink r:id="rId13" w:history="1">
        <w:r w:rsidRPr="0032599D">
          <w:rPr>
            <w:rStyle w:val="ad"/>
            <w:rFonts w:ascii="Times New Roman" w:hAnsi="Times New Roman"/>
            <w:sz w:val="20"/>
            <w:szCs w:val="20"/>
          </w:rPr>
          <w:t>http://cyberleninka.ru/article/n/priroda-suschnost-i-formy-chelovecheskogo-kapitala</w:t>
        </w:r>
      </w:hyperlink>
      <w:r w:rsidRPr="0032599D">
        <w:rPr>
          <w:rFonts w:ascii="Times New Roman" w:hAnsi="Times New Roman"/>
          <w:sz w:val="20"/>
          <w:szCs w:val="20"/>
        </w:rPr>
        <w:t xml:space="preserve"> </w:t>
      </w:r>
      <w:r>
        <w:rPr>
          <w:rFonts w:ascii="Times New Roman" w:hAnsi="Times New Roman"/>
          <w:sz w:val="20"/>
          <w:szCs w:val="20"/>
        </w:rPr>
        <w:t>(Дата обращения: 20.02</w:t>
      </w:r>
      <w:r w:rsidRPr="0032599D">
        <w:rPr>
          <w:rFonts w:ascii="Times New Roman" w:hAnsi="Times New Roman"/>
          <w:sz w:val="20"/>
          <w:szCs w:val="20"/>
        </w:rPr>
        <w:t>.2017)</w:t>
      </w:r>
    </w:p>
    <w:p w:rsidR="00AE5199" w:rsidRDefault="00AE5199">
      <w:pPr>
        <w:pStyle w:val="aa"/>
      </w:pPr>
    </w:p>
  </w:footnote>
  <w:footnote w:id="46">
    <w:p w:rsidR="00AE5199" w:rsidRPr="00817143" w:rsidRDefault="00AE5199" w:rsidP="00677F72">
      <w:pPr>
        <w:autoSpaceDE w:val="0"/>
        <w:autoSpaceDN w:val="0"/>
        <w:adjustRightInd w:val="0"/>
        <w:spacing w:after="0" w:line="240" w:lineRule="auto"/>
        <w:rPr>
          <w:rFonts w:ascii="Times New Roman" w:hAnsi="Times New Roman"/>
          <w:bCs/>
          <w:sz w:val="18"/>
          <w:szCs w:val="18"/>
        </w:rPr>
      </w:pPr>
      <w:r>
        <w:rPr>
          <w:rStyle w:val="ac"/>
        </w:rPr>
        <w:footnoteRef/>
      </w:r>
      <w:r>
        <w:t xml:space="preserve"> </w:t>
      </w:r>
      <w:r w:rsidRPr="00677F72">
        <w:rPr>
          <w:rFonts w:ascii="Times New Roman" w:eastAsiaTheme="minorHAnsi" w:hAnsi="Times New Roman"/>
          <w:bCs/>
          <w:sz w:val="18"/>
          <w:szCs w:val="18"/>
        </w:rPr>
        <w:t>Альхименко Ольга Николаевна</w:t>
      </w:r>
      <w:r w:rsidRPr="00677F72">
        <w:rPr>
          <w:rFonts w:ascii="Times New Roman" w:hAnsi="Times New Roman"/>
          <w:bCs/>
          <w:sz w:val="18"/>
          <w:szCs w:val="18"/>
        </w:rPr>
        <w:t xml:space="preserve"> «</w:t>
      </w:r>
      <w:r>
        <w:rPr>
          <w:rFonts w:ascii="Times New Roman" w:hAnsi="Times New Roman"/>
          <w:bCs/>
          <w:sz w:val="18"/>
          <w:szCs w:val="18"/>
        </w:rPr>
        <w:t>Интеллектуальный капитал современных компаний: мотивация к его использованию</w:t>
      </w:r>
      <w:r w:rsidRPr="00677F72">
        <w:rPr>
          <w:rFonts w:ascii="Times New Roman" w:hAnsi="Times New Roman"/>
          <w:bCs/>
          <w:sz w:val="18"/>
          <w:szCs w:val="18"/>
        </w:rPr>
        <w:t>»</w:t>
      </w:r>
      <w:r>
        <w:rPr>
          <w:rFonts w:ascii="Times New Roman" w:hAnsi="Times New Roman"/>
          <w:bCs/>
          <w:sz w:val="18"/>
          <w:szCs w:val="18"/>
        </w:rPr>
        <w:t xml:space="preserve">. </w:t>
      </w:r>
      <w:r w:rsidRPr="00E76BE5">
        <w:rPr>
          <w:rFonts w:ascii="Times New Roman" w:hAnsi="Times New Roman"/>
          <w:sz w:val="18"/>
          <w:szCs w:val="18"/>
        </w:rPr>
        <w:t>[Электронный ресурс], Режим доступа:</w:t>
      </w:r>
      <w:r>
        <w:rPr>
          <w:rFonts w:ascii="Times New Roman" w:hAnsi="Times New Roman"/>
          <w:sz w:val="18"/>
          <w:szCs w:val="18"/>
        </w:rPr>
        <w:t xml:space="preserve"> </w:t>
      </w:r>
      <w:hyperlink r:id="rId14" w:history="1">
        <w:r w:rsidRPr="00EE6998">
          <w:rPr>
            <w:rStyle w:val="ad"/>
            <w:rFonts w:ascii="Times New Roman" w:hAnsi="Times New Roman"/>
            <w:bCs/>
            <w:sz w:val="18"/>
            <w:szCs w:val="18"/>
          </w:rPr>
          <w:t>http://grebennikon.ru/article-9n1f.html</w:t>
        </w:r>
      </w:hyperlink>
      <w:r>
        <w:rPr>
          <w:rFonts w:ascii="Times New Roman" w:hAnsi="Times New Roman"/>
          <w:bCs/>
          <w:sz w:val="18"/>
          <w:szCs w:val="18"/>
        </w:rPr>
        <w:t xml:space="preserve">  </w:t>
      </w:r>
      <w:r>
        <w:rPr>
          <w:rFonts w:ascii="Times New Roman" w:hAnsi="Times New Roman"/>
          <w:sz w:val="18"/>
          <w:szCs w:val="18"/>
        </w:rPr>
        <w:t>(Дата обращения: 20.04</w:t>
      </w:r>
      <w:r w:rsidRPr="00E76BE5">
        <w:rPr>
          <w:rFonts w:ascii="Times New Roman" w:hAnsi="Times New Roman"/>
          <w:sz w:val="18"/>
          <w:szCs w:val="18"/>
        </w:rPr>
        <w:t>.2017)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16F"/>
    <w:multiLevelType w:val="hybridMultilevel"/>
    <w:tmpl w:val="F39C72FA"/>
    <w:lvl w:ilvl="0" w:tplc="151E8E30">
      <w:start w:val="1"/>
      <w:numFmt w:val="bullet"/>
      <w:lvlText w:val=""/>
      <w:lvlJc w:val="left"/>
      <w:pPr>
        <w:ind w:left="1080" w:hanging="360"/>
      </w:pPr>
      <w:rPr>
        <w:rFonts w:ascii="Symbol" w:hAnsi="Symbol" w:hint="default"/>
        <w:sz w:val="16"/>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9F5B88"/>
    <w:multiLevelType w:val="hybridMultilevel"/>
    <w:tmpl w:val="7D5A6A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2F8173E"/>
    <w:multiLevelType w:val="multilevel"/>
    <w:tmpl w:val="B09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50283"/>
    <w:multiLevelType w:val="hybridMultilevel"/>
    <w:tmpl w:val="27ECED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5054E99"/>
    <w:multiLevelType w:val="hybridMultilevel"/>
    <w:tmpl w:val="1F16D5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8F41B20"/>
    <w:multiLevelType w:val="hybridMultilevel"/>
    <w:tmpl w:val="A5785B2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99D0EC4"/>
    <w:multiLevelType w:val="hybridMultilevel"/>
    <w:tmpl w:val="5008966A"/>
    <w:lvl w:ilvl="0" w:tplc="78F4CCAC">
      <w:start w:val="1"/>
      <w:numFmt w:val="bullet"/>
      <w:lvlText w:val=""/>
      <w:lvlJc w:val="left"/>
      <w:pPr>
        <w:ind w:left="1428" w:hanging="360"/>
      </w:pPr>
      <w:rPr>
        <w:rFonts w:ascii="Courier New" w:hAnsi="Courier New" w:hint="default"/>
        <w:b/>
        <w:i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0A4F2D2E"/>
    <w:multiLevelType w:val="hybridMultilevel"/>
    <w:tmpl w:val="9B9887AC"/>
    <w:lvl w:ilvl="0" w:tplc="5B52B2C6">
      <w:start w:val="1"/>
      <w:numFmt w:val="decimal"/>
      <w:lvlText w:val="%1)"/>
      <w:lvlJc w:val="left"/>
      <w:pPr>
        <w:ind w:left="1068" w:hanging="360"/>
      </w:pPr>
      <w:rPr>
        <w:rFonts w:hint="default"/>
        <w:b/>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0E3B1502"/>
    <w:multiLevelType w:val="hybridMultilevel"/>
    <w:tmpl w:val="2B605DA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0E8A7240"/>
    <w:multiLevelType w:val="hybridMultilevel"/>
    <w:tmpl w:val="0FF0BD2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0F7479B6"/>
    <w:multiLevelType w:val="hybridMultilevel"/>
    <w:tmpl w:val="FC04CA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0FC1182E"/>
    <w:multiLevelType w:val="hybridMultilevel"/>
    <w:tmpl w:val="B53091D6"/>
    <w:lvl w:ilvl="0" w:tplc="78F4CCAC">
      <w:start w:val="1"/>
      <w:numFmt w:val="bullet"/>
      <w:lvlText w:val=""/>
      <w:lvlJc w:val="left"/>
      <w:pPr>
        <w:ind w:left="1068" w:hanging="360"/>
      </w:pPr>
      <w:rPr>
        <w:rFonts w:ascii="Courier New" w:hAnsi="Courier New" w:hint="default"/>
        <w:b/>
        <w:i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249257C"/>
    <w:multiLevelType w:val="hybridMultilevel"/>
    <w:tmpl w:val="61FC75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143433DA"/>
    <w:multiLevelType w:val="multilevel"/>
    <w:tmpl w:val="D27095D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7A00D70"/>
    <w:multiLevelType w:val="multilevel"/>
    <w:tmpl w:val="630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6D0719"/>
    <w:multiLevelType w:val="hybridMultilevel"/>
    <w:tmpl w:val="DE0E5A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1F5A0884"/>
    <w:multiLevelType w:val="hybridMultilevel"/>
    <w:tmpl w:val="DD9AE0EC"/>
    <w:lvl w:ilvl="0" w:tplc="78F4CCAC">
      <w:start w:val="1"/>
      <w:numFmt w:val="bullet"/>
      <w:lvlText w:val=""/>
      <w:lvlJc w:val="left"/>
      <w:pPr>
        <w:ind w:left="1788" w:hanging="360"/>
      </w:pPr>
      <w:rPr>
        <w:rFonts w:ascii="Courier New" w:hAnsi="Courier New" w:hint="default"/>
        <w:b/>
        <w:i w:val="0"/>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nsid w:val="238B5634"/>
    <w:multiLevelType w:val="multilevel"/>
    <w:tmpl w:val="A2D668B8"/>
    <w:lvl w:ilvl="0">
      <w:start w:val="2"/>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2578381A"/>
    <w:multiLevelType w:val="hybridMultilevel"/>
    <w:tmpl w:val="1A407AA8"/>
    <w:lvl w:ilvl="0" w:tplc="151E8E30">
      <w:start w:val="1"/>
      <w:numFmt w:val="bullet"/>
      <w:lvlText w:val=""/>
      <w:lvlJc w:val="left"/>
      <w:pPr>
        <w:ind w:left="360" w:hanging="360"/>
      </w:pPr>
      <w:rPr>
        <w:rFonts w:ascii="Symbol" w:hAnsi="Symbol" w:hint="default"/>
        <w:sz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3377A7"/>
    <w:multiLevelType w:val="hybridMultilevel"/>
    <w:tmpl w:val="6CE28E8A"/>
    <w:lvl w:ilvl="0" w:tplc="586A59D4">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350C38E7"/>
    <w:multiLevelType w:val="hybridMultilevel"/>
    <w:tmpl w:val="6A78E0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365B06D7"/>
    <w:multiLevelType w:val="multilevel"/>
    <w:tmpl w:val="07D8422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379754C0"/>
    <w:multiLevelType w:val="hybridMultilevel"/>
    <w:tmpl w:val="3F8A1EE2"/>
    <w:lvl w:ilvl="0" w:tplc="086A08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8277B98"/>
    <w:multiLevelType w:val="hybridMultilevel"/>
    <w:tmpl w:val="9D3C93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3C2345BE"/>
    <w:multiLevelType w:val="hybridMultilevel"/>
    <w:tmpl w:val="B05C6C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3D7F6DAB"/>
    <w:multiLevelType w:val="hybridMultilevel"/>
    <w:tmpl w:val="0870F5C4"/>
    <w:lvl w:ilvl="0" w:tplc="151E8E30">
      <w:start w:val="1"/>
      <w:numFmt w:val="bullet"/>
      <w:lvlText w:val=""/>
      <w:lvlJc w:val="left"/>
      <w:pPr>
        <w:ind w:left="1068" w:hanging="360"/>
      </w:pPr>
      <w:rPr>
        <w:rFonts w:ascii="Symbol" w:hAnsi="Symbol" w:hint="default"/>
        <w:sz w:val="16"/>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42283F41"/>
    <w:multiLevelType w:val="multilevel"/>
    <w:tmpl w:val="AAB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7C52CE"/>
    <w:multiLevelType w:val="hybridMultilevel"/>
    <w:tmpl w:val="D85E2FCA"/>
    <w:lvl w:ilvl="0" w:tplc="B88413F6">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3001C8C"/>
    <w:multiLevelType w:val="hybridMultilevel"/>
    <w:tmpl w:val="9D426118"/>
    <w:lvl w:ilvl="0" w:tplc="5B9E40E2">
      <w:start w:val="5"/>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481B0718"/>
    <w:multiLevelType w:val="hybridMultilevel"/>
    <w:tmpl w:val="BC467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BD577D2"/>
    <w:multiLevelType w:val="hybridMultilevel"/>
    <w:tmpl w:val="FBB038F4"/>
    <w:lvl w:ilvl="0" w:tplc="151E8E30">
      <w:start w:val="1"/>
      <w:numFmt w:val="bullet"/>
      <w:lvlText w:val=""/>
      <w:lvlJc w:val="left"/>
      <w:pPr>
        <w:ind w:left="1068" w:hanging="360"/>
      </w:pPr>
      <w:rPr>
        <w:rFonts w:ascii="Symbol" w:hAnsi="Symbol" w:hint="default"/>
        <w:sz w:val="16"/>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4CF92A2A"/>
    <w:multiLevelType w:val="hybridMultilevel"/>
    <w:tmpl w:val="A9B4F0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D0C1BE4"/>
    <w:multiLevelType w:val="hybridMultilevel"/>
    <w:tmpl w:val="645EE8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nsid w:val="4DB675C1"/>
    <w:multiLevelType w:val="hybridMultilevel"/>
    <w:tmpl w:val="9D14A5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nsid w:val="4E142BFB"/>
    <w:multiLevelType w:val="multilevel"/>
    <w:tmpl w:val="033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9F2664"/>
    <w:multiLevelType w:val="hybridMultilevel"/>
    <w:tmpl w:val="1310B8BE"/>
    <w:lvl w:ilvl="0" w:tplc="78F4CCAC">
      <w:start w:val="1"/>
      <w:numFmt w:val="bullet"/>
      <w:lvlText w:val=""/>
      <w:lvlJc w:val="left"/>
      <w:pPr>
        <w:ind w:left="1428" w:hanging="360"/>
      </w:pPr>
      <w:rPr>
        <w:rFonts w:ascii="Courier New" w:hAnsi="Courier New" w:hint="default"/>
        <w:b/>
        <w:i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54DA7CAE"/>
    <w:multiLevelType w:val="hybridMultilevel"/>
    <w:tmpl w:val="DEFE6A5A"/>
    <w:lvl w:ilvl="0" w:tplc="04190001">
      <w:start w:val="1"/>
      <w:numFmt w:val="bullet"/>
      <w:lvlText w:val=""/>
      <w:lvlJc w:val="left"/>
      <w:pPr>
        <w:ind w:left="1289" w:hanging="360"/>
      </w:pPr>
      <w:rPr>
        <w:rFonts w:ascii="Symbol" w:hAnsi="Symbol" w:hint="default"/>
      </w:rPr>
    </w:lvl>
    <w:lvl w:ilvl="1" w:tplc="04190003" w:tentative="1">
      <w:start w:val="1"/>
      <w:numFmt w:val="bullet"/>
      <w:lvlText w:val="o"/>
      <w:lvlJc w:val="left"/>
      <w:pPr>
        <w:ind w:left="2009" w:hanging="360"/>
      </w:pPr>
      <w:rPr>
        <w:rFonts w:ascii="Courier New" w:hAnsi="Courier New" w:cs="Courier New" w:hint="default"/>
      </w:rPr>
    </w:lvl>
    <w:lvl w:ilvl="2" w:tplc="04190005" w:tentative="1">
      <w:start w:val="1"/>
      <w:numFmt w:val="bullet"/>
      <w:lvlText w:val=""/>
      <w:lvlJc w:val="left"/>
      <w:pPr>
        <w:ind w:left="2729" w:hanging="360"/>
      </w:pPr>
      <w:rPr>
        <w:rFonts w:ascii="Wingdings" w:hAnsi="Wingdings" w:hint="default"/>
      </w:rPr>
    </w:lvl>
    <w:lvl w:ilvl="3" w:tplc="04190001" w:tentative="1">
      <w:start w:val="1"/>
      <w:numFmt w:val="bullet"/>
      <w:lvlText w:val=""/>
      <w:lvlJc w:val="left"/>
      <w:pPr>
        <w:ind w:left="3449" w:hanging="360"/>
      </w:pPr>
      <w:rPr>
        <w:rFonts w:ascii="Symbol" w:hAnsi="Symbol" w:hint="default"/>
      </w:rPr>
    </w:lvl>
    <w:lvl w:ilvl="4" w:tplc="04190003" w:tentative="1">
      <w:start w:val="1"/>
      <w:numFmt w:val="bullet"/>
      <w:lvlText w:val="o"/>
      <w:lvlJc w:val="left"/>
      <w:pPr>
        <w:ind w:left="4169" w:hanging="360"/>
      </w:pPr>
      <w:rPr>
        <w:rFonts w:ascii="Courier New" w:hAnsi="Courier New" w:cs="Courier New" w:hint="default"/>
      </w:rPr>
    </w:lvl>
    <w:lvl w:ilvl="5" w:tplc="04190005" w:tentative="1">
      <w:start w:val="1"/>
      <w:numFmt w:val="bullet"/>
      <w:lvlText w:val=""/>
      <w:lvlJc w:val="left"/>
      <w:pPr>
        <w:ind w:left="4889" w:hanging="360"/>
      </w:pPr>
      <w:rPr>
        <w:rFonts w:ascii="Wingdings" w:hAnsi="Wingdings" w:hint="default"/>
      </w:rPr>
    </w:lvl>
    <w:lvl w:ilvl="6" w:tplc="04190001" w:tentative="1">
      <w:start w:val="1"/>
      <w:numFmt w:val="bullet"/>
      <w:lvlText w:val=""/>
      <w:lvlJc w:val="left"/>
      <w:pPr>
        <w:ind w:left="5609" w:hanging="360"/>
      </w:pPr>
      <w:rPr>
        <w:rFonts w:ascii="Symbol" w:hAnsi="Symbol" w:hint="default"/>
      </w:rPr>
    </w:lvl>
    <w:lvl w:ilvl="7" w:tplc="04190003" w:tentative="1">
      <w:start w:val="1"/>
      <w:numFmt w:val="bullet"/>
      <w:lvlText w:val="o"/>
      <w:lvlJc w:val="left"/>
      <w:pPr>
        <w:ind w:left="6329" w:hanging="360"/>
      </w:pPr>
      <w:rPr>
        <w:rFonts w:ascii="Courier New" w:hAnsi="Courier New" w:cs="Courier New" w:hint="default"/>
      </w:rPr>
    </w:lvl>
    <w:lvl w:ilvl="8" w:tplc="04190005" w:tentative="1">
      <w:start w:val="1"/>
      <w:numFmt w:val="bullet"/>
      <w:lvlText w:val=""/>
      <w:lvlJc w:val="left"/>
      <w:pPr>
        <w:ind w:left="7049" w:hanging="360"/>
      </w:pPr>
      <w:rPr>
        <w:rFonts w:ascii="Wingdings" w:hAnsi="Wingdings" w:hint="default"/>
      </w:rPr>
    </w:lvl>
  </w:abstractNum>
  <w:abstractNum w:abstractNumId="37">
    <w:nsid w:val="55707E1B"/>
    <w:multiLevelType w:val="multilevel"/>
    <w:tmpl w:val="6D7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303278"/>
    <w:multiLevelType w:val="hybridMultilevel"/>
    <w:tmpl w:val="C24C5D9E"/>
    <w:lvl w:ilvl="0" w:tplc="78F4CCAC">
      <w:start w:val="1"/>
      <w:numFmt w:val="bullet"/>
      <w:lvlText w:val=""/>
      <w:lvlJc w:val="left"/>
      <w:pPr>
        <w:ind w:left="1776" w:hanging="360"/>
      </w:pPr>
      <w:rPr>
        <w:rFonts w:ascii="Courier New" w:hAnsi="Courier New" w:hint="default"/>
        <w:b/>
        <w:i w:val="0"/>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9">
    <w:nsid w:val="5A14060C"/>
    <w:multiLevelType w:val="multilevel"/>
    <w:tmpl w:val="718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33092C"/>
    <w:multiLevelType w:val="hybridMultilevel"/>
    <w:tmpl w:val="3D4868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nsid w:val="5B85408D"/>
    <w:multiLevelType w:val="hybridMultilevel"/>
    <w:tmpl w:val="ADB2031E"/>
    <w:lvl w:ilvl="0" w:tplc="78F4CCAC">
      <w:start w:val="1"/>
      <w:numFmt w:val="bullet"/>
      <w:lvlText w:val=""/>
      <w:lvlJc w:val="left"/>
      <w:pPr>
        <w:ind w:left="1776" w:hanging="360"/>
      </w:pPr>
      <w:rPr>
        <w:rFonts w:ascii="Courier New" w:hAnsi="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2">
    <w:nsid w:val="6596037F"/>
    <w:multiLevelType w:val="hybridMultilevel"/>
    <w:tmpl w:val="90988A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6A435A59"/>
    <w:multiLevelType w:val="hybridMultilevel"/>
    <w:tmpl w:val="C70E0322"/>
    <w:lvl w:ilvl="0" w:tplc="151E8E30">
      <w:start w:val="1"/>
      <w:numFmt w:val="bullet"/>
      <w:lvlText w:val=""/>
      <w:lvlJc w:val="left"/>
      <w:pPr>
        <w:ind w:left="1428" w:hanging="360"/>
      </w:pPr>
      <w:rPr>
        <w:rFonts w:ascii="Symbol" w:hAnsi="Symbol" w:hint="default"/>
        <w:sz w:val="16"/>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BA13BFC"/>
    <w:multiLevelType w:val="multilevel"/>
    <w:tmpl w:val="FEF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CD5A98"/>
    <w:multiLevelType w:val="hybridMultilevel"/>
    <w:tmpl w:val="7604EF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6C22162E"/>
    <w:multiLevelType w:val="hybridMultilevel"/>
    <w:tmpl w:val="237EFF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nsid w:val="71406B26"/>
    <w:multiLevelType w:val="hybridMultilevel"/>
    <w:tmpl w:val="C2CC7E28"/>
    <w:lvl w:ilvl="0" w:tplc="78F4CCAC">
      <w:start w:val="1"/>
      <w:numFmt w:val="bullet"/>
      <w:lvlText w:val=""/>
      <w:lvlJc w:val="left"/>
      <w:pPr>
        <w:ind w:left="1428" w:hanging="360"/>
      </w:pPr>
      <w:rPr>
        <w:rFonts w:ascii="Courier New" w:hAnsi="Courier New" w:hint="default"/>
        <w:b/>
        <w:i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nsid w:val="7165748C"/>
    <w:multiLevelType w:val="hybridMultilevel"/>
    <w:tmpl w:val="E4DA25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nsid w:val="7BA404B4"/>
    <w:multiLevelType w:val="multilevel"/>
    <w:tmpl w:val="287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7A394B"/>
    <w:multiLevelType w:val="hybridMultilevel"/>
    <w:tmpl w:val="40AC51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1">
    <w:nsid w:val="7C8D7141"/>
    <w:multiLevelType w:val="hybridMultilevel"/>
    <w:tmpl w:val="5042437C"/>
    <w:lvl w:ilvl="0" w:tplc="78F4CCAC">
      <w:start w:val="1"/>
      <w:numFmt w:val="bullet"/>
      <w:lvlText w:val=""/>
      <w:lvlJc w:val="left"/>
      <w:pPr>
        <w:ind w:left="1428" w:hanging="360"/>
      </w:pPr>
      <w:rPr>
        <w:rFonts w:ascii="Courier New" w:hAnsi="Courier New" w:hint="default"/>
        <w:b/>
        <w:i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nsid w:val="7FD678D2"/>
    <w:multiLevelType w:val="multilevel"/>
    <w:tmpl w:val="ACCCA7B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24"/>
  </w:num>
  <w:num w:numId="3">
    <w:abstractNumId w:val="32"/>
  </w:num>
  <w:num w:numId="4">
    <w:abstractNumId w:val="50"/>
  </w:num>
  <w:num w:numId="5">
    <w:abstractNumId w:val="13"/>
  </w:num>
  <w:num w:numId="6">
    <w:abstractNumId w:val="33"/>
  </w:num>
  <w:num w:numId="7">
    <w:abstractNumId w:val="27"/>
  </w:num>
  <w:num w:numId="8">
    <w:abstractNumId w:val="52"/>
  </w:num>
  <w:num w:numId="9">
    <w:abstractNumId w:val="31"/>
  </w:num>
  <w:num w:numId="10">
    <w:abstractNumId w:val="12"/>
  </w:num>
  <w:num w:numId="11">
    <w:abstractNumId w:val="36"/>
  </w:num>
  <w:num w:numId="12">
    <w:abstractNumId w:val="46"/>
  </w:num>
  <w:num w:numId="13">
    <w:abstractNumId w:val="22"/>
  </w:num>
  <w:num w:numId="14">
    <w:abstractNumId w:val="9"/>
  </w:num>
  <w:num w:numId="15">
    <w:abstractNumId w:val="4"/>
  </w:num>
  <w:num w:numId="16">
    <w:abstractNumId w:val="20"/>
  </w:num>
  <w:num w:numId="17">
    <w:abstractNumId w:val="3"/>
  </w:num>
  <w:num w:numId="18">
    <w:abstractNumId w:val="45"/>
  </w:num>
  <w:num w:numId="19">
    <w:abstractNumId w:val="40"/>
  </w:num>
  <w:num w:numId="20">
    <w:abstractNumId w:val="8"/>
  </w:num>
  <w:num w:numId="21">
    <w:abstractNumId w:val="17"/>
  </w:num>
  <w:num w:numId="22">
    <w:abstractNumId w:val="18"/>
  </w:num>
  <w:num w:numId="23">
    <w:abstractNumId w:val="29"/>
  </w:num>
  <w:num w:numId="24">
    <w:abstractNumId w:val="42"/>
  </w:num>
  <w:num w:numId="25">
    <w:abstractNumId w:val="28"/>
  </w:num>
  <w:num w:numId="26">
    <w:abstractNumId w:val="7"/>
  </w:num>
  <w:num w:numId="27">
    <w:abstractNumId w:val="41"/>
  </w:num>
  <w:num w:numId="28">
    <w:abstractNumId w:val="16"/>
  </w:num>
  <w:num w:numId="29">
    <w:abstractNumId w:val="38"/>
  </w:num>
  <w:num w:numId="30">
    <w:abstractNumId w:val="11"/>
  </w:num>
  <w:num w:numId="31">
    <w:abstractNumId w:val="47"/>
  </w:num>
  <w:num w:numId="32">
    <w:abstractNumId w:val="19"/>
  </w:num>
  <w:num w:numId="33">
    <w:abstractNumId w:val="51"/>
  </w:num>
  <w:num w:numId="34">
    <w:abstractNumId w:val="35"/>
  </w:num>
  <w:num w:numId="35">
    <w:abstractNumId w:val="6"/>
  </w:num>
  <w:num w:numId="36">
    <w:abstractNumId w:val="43"/>
  </w:num>
  <w:num w:numId="37">
    <w:abstractNumId w:val="37"/>
  </w:num>
  <w:num w:numId="38">
    <w:abstractNumId w:val="2"/>
  </w:num>
  <w:num w:numId="39">
    <w:abstractNumId w:val="34"/>
  </w:num>
  <w:num w:numId="40">
    <w:abstractNumId w:val="14"/>
  </w:num>
  <w:num w:numId="41">
    <w:abstractNumId w:val="49"/>
  </w:num>
  <w:num w:numId="42">
    <w:abstractNumId w:val="44"/>
  </w:num>
  <w:num w:numId="43">
    <w:abstractNumId w:val="26"/>
  </w:num>
  <w:num w:numId="44">
    <w:abstractNumId w:val="39"/>
  </w:num>
  <w:num w:numId="45">
    <w:abstractNumId w:val="15"/>
  </w:num>
  <w:num w:numId="46">
    <w:abstractNumId w:val="48"/>
  </w:num>
  <w:num w:numId="47">
    <w:abstractNumId w:val="1"/>
  </w:num>
  <w:num w:numId="48">
    <w:abstractNumId w:val="5"/>
  </w:num>
  <w:num w:numId="49">
    <w:abstractNumId w:val="0"/>
  </w:num>
  <w:num w:numId="50">
    <w:abstractNumId w:val="25"/>
  </w:num>
  <w:num w:numId="51">
    <w:abstractNumId w:val="10"/>
  </w:num>
  <w:num w:numId="52">
    <w:abstractNumId w:val="23"/>
  </w:num>
  <w:num w:numId="53">
    <w:abstractNumId w:val="3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115A77"/>
    <w:rsid w:val="00003143"/>
    <w:rsid w:val="00011345"/>
    <w:rsid w:val="00011632"/>
    <w:rsid w:val="00014473"/>
    <w:rsid w:val="00016111"/>
    <w:rsid w:val="00021C13"/>
    <w:rsid w:val="00025681"/>
    <w:rsid w:val="00037C23"/>
    <w:rsid w:val="0004023D"/>
    <w:rsid w:val="00040E99"/>
    <w:rsid w:val="0004431F"/>
    <w:rsid w:val="000453AD"/>
    <w:rsid w:val="00047088"/>
    <w:rsid w:val="0005583D"/>
    <w:rsid w:val="0005655B"/>
    <w:rsid w:val="0006100A"/>
    <w:rsid w:val="000620E6"/>
    <w:rsid w:val="00062866"/>
    <w:rsid w:val="00062EBB"/>
    <w:rsid w:val="00063A6D"/>
    <w:rsid w:val="00065F6C"/>
    <w:rsid w:val="0006696B"/>
    <w:rsid w:val="00066A5A"/>
    <w:rsid w:val="00072F0A"/>
    <w:rsid w:val="00075AC1"/>
    <w:rsid w:val="000820D5"/>
    <w:rsid w:val="00085299"/>
    <w:rsid w:val="0008587F"/>
    <w:rsid w:val="00085EE2"/>
    <w:rsid w:val="00093701"/>
    <w:rsid w:val="00096F16"/>
    <w:rsid w:val="000B7051"/>
    <w:rsid w:val="000C042F"/>
    <w:rsid w:val="000C353F"/>
    <w:rsid w:val="000C60A0"/>
    <w:rsid w:val="000D3CAF"/>
    <w:rsid w:val="000D481C"/>
    <w:rsid w:val="000E3EC5"/>
    <w:rsid w:val="000E6BD2"/>
    <w:rsid w:val="000F20B5"/>
    <w:rsid w:val="000F29DD"/>
    <w:rsid w:val="00103B3A"/>
    <w:rsid w:val="00104B6B"/>
    <w:rsid w:val="00111C0C"/>
    <w:rsid w:val="00115A77"/>
    <w:rsid w:val="00116458"/>
    <w:rsid w:val="00120F60"/>
    <w:rsid w:val="00132693"/>
    <w:rsid w:val="00134E76"/>
    <w:rsid w:val="001374A4"/>
    <w:rsid w:val="00140E8F"/>
    <w:rsid w:val="00143F97"/>
    <w:rsid w:val="00144BD1"/>
    <w:rsid w:val="00146D9D"/>
    <w:rsid w:val="00147968"/>
    <w:rsid w:val="00150FCE"/>
    <w:rsid w:val="00153E3F"/>
    <w:rsid w:val="00155CFF"/>
    <w:rsid w:val="00163ADD"/>
    <w:rsid w:val="00167E05"/>
    <w:rsid w:val="00170907"/>
    <w:rsid w:val="00175432"/>
    <w:rsid w:val="00176527"/>
    <w:rsid w:val="00176A97"/>
    <w:rsid w:val="00183C23"/>
    <w:rsid w:val="00192868"/>
    <w:rsid w:val="00194414"/>
    <w:rsid w:val="00197419"/>
    <w:rsid w:val="001A2A03"/>
    <w:rsid w:val="001A411B"/>
    <w:rsid w:val="001B2E2F"/>
    <w:rsid w:val="001B386A"/>
    <w:rsid w:val="001B38B8"/>
    <w:rsid w:val="001D7877"/>
    <w:rsid w:val="001F0AD6"/>
    <w:rsid w:val="001F1D0B"/>
    <w:rsid w:val="0020077F"/>
    <w:rsid w:val="0020282D"/>
    <w:rsid w:val="00210F72"/>
    <w:rsid w:val="002142DD"/>
    <w:rsid w:val="00217516"/>
    <w:rsid w:val="002247D3"/>
    <w:rsid w:val="00225F3B"/>
    <w:rsid w:val="002310E9"/>
    <w:rsid w:val="002338BF"/>
    <w:rsid w:val="00242E83"/>
    <w:rsid w:val="00243091"/>
    <w:rsid w:val="002479A6"/>
    <w:rsid w:val="00254AF4"/>
    <w:rsid w:val="00256745"/>
    <w:rsid w:val="002604C9"/>
    <w:rsid w:val="00260D0C"/>
    <w:rsid w:val="00264C44"/>
    <w:rsid w:val="002713FF"/>
    <w:rsid w:val="002843B8"/>
    <w:rsid w:val="002867F8"/>
    <w:rsid w:val="00290E0E"/>
    <w:rsid w:val="00291E41"/>
    <w:rsid w:val="00292530"/>
    <w:rsid w:val="0029383C"/>
    <w:rsid w:val="00293A09"/>
    <w:rsid w:val="00296C37"/>
    <w:rsid w:val="00297F53"/>
    <w:rsid w:val="002A0105"/>
    <w:rsid w:val="002A22C2"/>
    <w:rsid w:val="002A69E0"/>
    <w:rsid w:val="002B3C5C"/>
    <w:rsid w:val="002B7967"/>
    <w:rsid w:val="002C2552"/>
    <w:rsid w:val="002C43F0"/>
    <w:rsid w:val="002C7328"/>
    <w:rsid w:val="002D06DC"/>
    <w:rsid w:val="002D1C2E"/>
    <w:rsid w:val="002E0FA8"/>
    <w:rsid w:val="002E179D"/>
    <w:rsid w:val="002E3D30"/>
    <w:rsid w:val="002E4AB7"/>
    <w:rsid w:val="002E556F"/>
    <w:rsid w:val="002E76AD"/>
    <w:rsid w:val="002F03EB"/>
    <w:rsid w:val="002F057D"/>
    <w:rsid w:val="002F5BB6"/>
    <w:rsid w:val="003036EF"/>
    <w:rsid w:val="00306D31"/>
    <w:rsid w:val="00307CD0"/>
    <w:rsid w:val="0032364C"/>
    <w:rsid w:val="0032599D"/>
    <w:rsid w:val="00345912"/>
    <w:rsid w:val="003513DD"/>
    <w:rsid w:val="00352104"/>
    <w:rsid w:val="00353DF2"/>
    <w:rsid w:val="00354BDD"/>
    <w:rsid w:val="00356374"/>
    <w:rsid w:val="00356717"/>
    <w:rsid w:val="00360A28"/>
    <w:rsid w:val="003755F0"/>
    <w:rsid w:val="003B0267"/>
    <w:rsid w:val="003B3BA1"/>
    <w:rsid w:val="003B6860"/>
    <w:rsid w:val="003B6E01"/>
    <w:rsid w:val="003C04A7"/>
    <w:rsid w:val="003C2A09"/>
    <w:rsid w:val="003E1816"/>
    <w:rsid w:val="003E1B5A"/>
    <w:rsid w:val="003E61E5"/>
    <w:rsid w:val="00401D65"/>
    <w:rsid w:val="00402098"/>
    <w:rsid w:val="004048AE"/>
    <w:rsid w:val="00405CB9"/>
    <w:rsid w:val="00411407"/>
    <w:rsid w:val="00414F4F"/>
    <w:rsid w:val="00415F2F"/>
    <w:rsid w:val="0043174D"/>
    <w:rsid w:val="00433B0A"/>
    <w:rsid w:val="00440CF4"/>
    <w:rsid w:val="00441786"/>
    <w:rsid w:val="00454389"/>
    <w:rsid w:val="004551DA"/>
    <w:rsid w:val="004562C2"/>
    <w:rsid w:val="004618BB"/>
    <w:rsid w:val="00475CC8"/>
    <w:rsid w:val="004A31CA"/>
    <w:rsid w:val="004B0404"/>
    <w:rsid w:val="004B1294"/>
    <w:rsid w:val="004B656A"/>
    <w:rsid w:val="004C0C4A"/>
    <w:rsid w:val="004C6034"/>
    <w:rsid w:val="004D27A7"/>
    <w:rsid w:val="004D4FE9"/>
    <w:rsid w:val="004D5FA7"/>
    <w:rsid w:val="004E2E5E"/>
    <w:rsid w:val="004E3168"/>
    <w:rsid w:val="004E5634"/>
    <w:rsid w:val="004E7E6C"/>
    <w:rsid w:val="004F1E25"/>
    <w:rsid w:val="004F22E2"/>
    <w:rsid w:val="0050476E"/>
    <w:rsid w:val="005110E1"/>
    <w:rsid w:val="00511723"/>
    <w:rsid w:val="00511ADE"/>
    <w:rsid w:val="00514251"/>
    <w:rsid w:val="00520925"/>
    <w:rsid w:val="00523E87"/>
    <w:rsid w:val="00524ED7"/>
    <w:rsid w:val="00526563"/>
    <w:rsid w:val="0052782F"/>
    <w:rsid w:val="0053126C"/>
    <w:rsid w:val="00537813"/>
    <w:rsid w:val="00546269"/>
    <w:rsid w:val="00547B89"/>
    <w:rsid w:val="00552F1D"/>
    <w:rsid w:val="00571085"/>
    <w:rsid w:val="00572D0C"/>
    <w:rsid w:val="005814FE"/>
    <w:rsid w:val="0058437D"/>
    <w:rsid w:val="00584DC1"/>
    <w:rsid w:val="00585247"/>
    <w:rsid w:val="005855E5"/>
    <w:rsid w:val="00590EF8"/>
    <w:rsid w:val="00593F7B"/>
    <w:rsid w:val="005A0D10"/>
    <w:rsid w:val="005A641A"/>
    <w:rsid w:val="005A7DED"/>
    <w:rsid w:val="005B1643"/>
    <w:rsid w:val="005B1F94"/>
    <w:rsid w:val="005B73BE"/>
    <w:rsid w:val="005C5012"/>
    <w:rsid w:val="005C5AD0"/>
    <w:rsid w:val="005D055A"/>
    <w:rsid w:val="005E3D69"/>
    <w:rsid w:val="005E48A0"/>
    <w:rsid w:val="005F14E7"/>
    <w:rsid w:val="005F1D66"/>
    <w:rsid w:val="005F21AB"/>
    <w:rsid w:val="005F445A"/>
    <w:rsid w:val="005F59F5"/>
    <w:rsid w:val="005F6386"/>
    <w:rsid w:val="005F7EC0"/>
    <w:rsid w:val="00601202"/>
    <w:rsid w:val="00601760"/>
    <w:rsid w:val="00603B29"/>
    <w:rsid w:val="00605EE8"/>
    <w:rsid w:val="00607280"/>
    <w:rsid w:val="00607A64"/>
    <w:rsid w:val="0062247B"/>
    <w:rsid w:val="00627FCC"/>
    <w:rsid w:val="006408C4"/>
    <w:rsid w:val="006410D2"/>
    <w:rsid w:val="006412D1"/>
    <w:rsid w:val="006415A1"/>
    <w:rsid w:val="00645C54"/>
    <w:rsid w:val="00650E47"/>
    <w:rsid w:val="00657833"/>
    <w:rsid w:val="0066067F"/>
    <w:rsid w:val="00662B23"/>
    <w:rsid w:val="00677F31"/>
    <w:rsid w:val="00677F72"/>
    <w:rsid w:val="00691083"/>
    <w:rsid w:val="0069763B"/>
    <w:rsid w:val="00697827"/>
    <w:rsid w:val="006A3BF1"/>
    <w:rsid w:val="006A5364"/>
    <w:rsid w:val="006B129E"/>
    <w:rsid w:val="006B4B32"/>
    <w:rsid w:val="006C1D4F"/>
    <w:rsid w:val="006C7D91"/>
    <w:rsid w:val="006E49A1"/>
    <w:rsid w:val="006F2214"/>
    <w:rsid w:val="006F22B8"/>
    <w:rsid w:val="006F6612"/>
    <w:rsid w:val="006F7C92"/>
    <w:rsid w:val="00706AB3"/>
    <w:rsid w:val="00722827"/>
    <w:rsid w:val="00724734"/>
    <w:rsid w:val="00733E4B"/>
    <w:rsid w:val="00733EFB"/>
    <w:rsid w:val="007341AF"/>
    <w:rsid w:val="00743C43"/>
    <w:rsid w:val="0074697C"/>
    <w:rsid w:val="00753FFE"/>
    <w:rsid w:val="00754F79"/>
    <w:rsid w:val="00764CD3"/>
    <w:rsid w:val="007662D3"/>
    <w:rsid w:val="0077548B"/>
    <w:rsid w:val="0078752A"/>
    <w:rsid w:val="00787C50"/>
    <w:rsid w:val="00790476"/>
    <w:rsid w:val="007A02FE"/>
    <w:rsid w:val="007A2EA2"/>
    <w:rsid w:val="007A6E00"/>
    <w:rsid w:val="007B2CD4"/>
    <w:rsid w:val="007B3EA8"/>
    <w:rsid w:val="007B4535"/>
    <w:rsid w:val="007B51D5"/>
    <w:rsid w:val="007B792B"/>
    <w:rsid w:val="007C4EA2"/>
    <w:rsid w:val="007D6687"/>
    <w:rsid w:val="007E0204"/>
    <w:rsid w:val="007E3191"/>
    <w:rsid w:val="007E5C67"/>
    <w:rsid w:val="007E6B4C"/>
    <w:rsid w:val="007F2795"/>
    <w:rsid w:val="007F423A"/>
    <w:rsid w:val="007F6886"/>
    <w:rsid w:val="00803A87"/>
    <w:rsid w:val="008137CA"/>
    <w:rsid w:val="0081542E"/>
    <w:rsid w:val="00815D69"/>
    <w:rsid w:val="00817143"/>
    <w:rsid w:val="008171FB"/>
    <w:rsid w:val="008218B4"/>
    <w:rsid w:val="00823706"/>
    <w:rsid w:val="00834F9F"/>
    <w:rsid w:val="00837AC6"/>
    <w:rsid w:val="008453EC"/>
    <w:rsid w:val="008464C0"/>
    <w:rsid w:val="00851C5D"/>
    <w:rsid w:val="00857B88"/>
    <w:rsid w:val="008675F3"/>
    <w:rsid w:val="00873041"/>
    <w:rsid w:val="00874A63"/>
    <w:rsid w:val="00875EAB"/>
    <w:rsid w:val="00877D24"/>
    <w:rsid w:val="00885703"/>
    <w:rsid w:val="00891F97"/>
    <w:rsid w:val="00893BFB"/>
    <w:rsid w:val="008946ED"/>
    <w:rsid w:val="0089691A"/>
    <w:rsid w:val="008A027F"/>
    <w:rsid w:val="008B2C58"/>
    <w:rsid w:val="008B7C7C"/>
    <w:rsid w:val="008C106C"/>
    <w:rsid w:val="008C3780"/>
    <w:rsid w:val="008C7BE3"/>
    <w:rsid w:val="008D36FF"/>
    <w:rsid w:val="008D4926"/>
    <w:rsid w:val="008D7B6E"/>
    <w:rsid w:val="008E0575"/>
    <w:rsid w:val="008E4B77"/>
    <w:rsid w:val="008F0622"/>
    <w:rsid w:val="008F0C23"/>
    <w:rsid w:val="008F6215"/>
    <w:rsid w:val="008F6B3C"/>
    <w:rsid w:val="00901F99"/>
    <w:rsid w:val="00904A49"/>
    <w:rsid w:val="00936815"/>
    <w:rsid w:val="009414A4"/>
    <w:rsid w:val="00955F88"/>
    <w:rsid w:val="009631A4"/>
    <w:rsid w:val="0096672E"/>
    <w:rsid w:val="00975D21"/>
    <w:rsid w:val="0098064C"/>
    <w:rsid w:val="009822B0"/>
    <w:rsid w:val="00985BF2"/>
    <w:rsid w:val="00990669"/>
    <w:rsid w:val="00990BA2"/>
    <w:rsid w:val="00992210"/>
    <w:rsid w:val="00993E31"/>
    <w:rsid w:val="00996777"/>
    <w:rsid w:val="009977D6"/>
    <w:rsid w:val="00997E97"/>
    <w:rsid w:val="009A1B0E"/>
    <w:rsid w:val="009A200C"/>
    <w:rsid w:val="009C2483"/>
    <w:rsid w:val="009C4787"/>
    <w:rsid w:val="009C4BE5"/>
    <w:rsid w:val="009D660D"/>
    <w:rsid w:val="009D6778"/>
    <w:rsid w:val="009F55B8"/>
    <w:rsid w:val="00A0167B"/>
    <w:rsid w:val="00A137DD"/>
    <w:rsid w:val="00A162D2"/>
    <w:rsid w:val="00A17A1D"/>
    <w:rsid w:val="00A31A5B"/>
    <w:rsid w:val="00A31E25"/>
    <w:rsid w:val="00A47D56"/>
    <w:rsid w:val="00A52E6D"/>
    <w:rsid w:val="00A56F90"/>
    <w:rsid w:val="00A57087"/>
    <w:rsid w:val="00A57AE7"/>
    <w:rsid w:val="00A60598"/>
    <w:rsid w:val="00A63CC7"/>
    <w:rsid w:val="00A730CA"/>
    <w:rsid w:val="00A7785E"/>
    <w:rsid w:val="00AA14DD"/>
    <w:rsid w:val="00AB0753"/>
    <w:rsid w:val="00AB6B22"/>
    <w:rsid w:val="00AC0C1E"/>
    <w:rsid w:val="00AE19E2"/>
    <w:rsid w:val="00AE5199"/>
    <w:rsid w:val="00AE790B"/>
    <w:rsid w:val="00AE7A27"/>
    <w:rsid w:val="00B00616"/>
    <w:rsid w:val="00B0699E"/>
    <w:rsid w:val="00B076C9"/>
    <w:rsid w:val="00B15B53"/>
    <w:rsid w:val="00B25592"/>
    <w:rsid w:val="00B25909"/>
    <w:rsid w:val="00B27AEF"/>
    <w:rsid w:val="00B36619"/>
    <w:rsid w:val="00B36CD4"/>
    <w:rsid w:val="00B374B1"/>
    <w:rsid w:val="00B44932"/>
    <w:rsid w:val="00B522E8"/>
    <w:rsid w:val="00B5382D"/>
    <w:rsid w:val="00B558F3"/>
    <w:rsid w:val="00B600E3"/>
    <w:rsid w:val="00B61046"/>
    <w:rsid w:val="00B62C06"/>
    <w:rsid w:val="00B67769"/>
    <w:rsid w:val="00B7135F"/>
    <w:rsid w:val="00B77F15"/>
    <w:rsid w:val="00B804C8"/>
    <w:rsid w:val="00B830DD"/>
    <w:rsid w:val="00B91553"/>
    <w:rsid w:val="00B96EA2"/>
    <w:rsid w:val="00BA123D"/>
    <w:rsid w:val="00BB114E"/>
    <w:rsid w:val="00BC2259"/>
    <w:rsid w:val="00BE0B96"/>
    <w:rsid w:val="00BF1EC5"/>
    <w:rsid w:val="00BF2D40"/>
    <w:rsid w:val="00BF420C"/>
    <w:rsid w:val="00BF4910"/>
    <w:rsid w:val="00BF5A84"/>
    <w:rsid w:val="00C06795"/>
    <w:rsid w:val="00C1189B"/>
    <w:rsid w:val="00C229DD"/>
    <w:rsid w:val="00C241DD"/>
    <w:rsid w:val="00C321CC"/>
    <w:rsid w:val="00C43A94"/>
    <w:rsid w:val="00C445D1"/>
    <w:rsid w:val="00C44E79"/>
    <w:rsid w:val="00C4725E"/>
    <w:rsid w:val="00C518DC"/>
    <w:rsid w:val="00C54B14"/>
    <w:rsid w:val="00C553A5"/>
    <w:rsid w:val="00C61916"/>
    <w:rsid w:val="00C639C6"/>
    <w:rsid w:val="00C73E83"/>
    <w:rsid w:val="00C81BA5"/>
    <w:rsid w:val="00C84D8D"/>
    <w:rsid w:val="00C87E07"/>
    <w:rsid w:val="00C91BEA"/>
    <w:rsid w:val="00CA32C9"/>
    <w:rsid w:val="00CA50AD"/>
    <w:rsid w:val="00CB2B4F"/>
    <w:rsid w:val="00CB484B"/>
    <w:rsid w:val="00CC29F4"/>
    <w:rsid w:val="00CC4B2F"/>
    <w:rsid w:val="00CD098B"/>
    <w:rsid w:val="00CD7D44"/>
    <w:rsid w:val="00D03D60"/>
    <w:rsid w:val="00D16FF1"/>
    <w:rsid w:val="00D2278E"/>
    <w:rsid w:val="00D2316F"/>
    <w:rsid w:val="00D40082"/>
    <w:rsid w:val="00D43FE5"/>
    <w:rsid w:val="00D461F9"/>
    <w:rsid w:val="00D53DC3"/>
    <w:rsid w:val="00D5740D"/>
    <w:rsid w:val="00D61ADB"/>
    <w:rsid w:val="00D739F7"/>
    <w:rsid w:val="00D74F2E"/>
    <w:rsid w:val="00D758EE"/>
    <w:rsid w:val="00D857D4"/>
    <w:rsid w:val="00D867CF"/>
    <w:rsid w:val="00D95868"/>
    <w:rsid w:val="00D96FF3"/>
    <w:rsid w:val="00DA2BA7"/>
    <w:rsid w:val="00DB108C"/>
    <w:rsid w:val="00DC2112"/>
    <w:rsid w:val="00DD46DD"/>
    <w:rsid w:val="00DE157B"/>
    <w:rsid w:val="00DE3F61"/>
    <w:rsid w:val="00DE4537"/>
    <w:rsid w:val="00DF28AF"/>
    <w:rsid w:val="00DF5DBE"/>
    <w:rsid w:val="00DF72C1"/>
    <w:rsid w:val="00DF7E0A"/>
    <w:rsid w:val="00E05D16"/>
    <w:rsid w:val="00E07666"/>
    <w:rsid w:val="00E13A1C"/>
    <w:rsid w:val="00E23910"/>
    <w:rsid w:val="00E256E9"/>
    <w:rsid w:val="00E304B7"/>
    <w:rsid w:val="00E3479E"/>
    <w:rsid w:val="00E50F92"/>
    <w:rsid w:val="00E51F70"/>
    <w:rsid w:val="00E5531B"/>
    <w:rsid w:val="00E55596"/>
    <w:rsid w:val="00E71335"/>
    <w:rsid w:val="00E76BE5"/>
    <w:rsid w:val="00E864A9"/>
    <w:rsid w:val="00E86670"/>
    <w:rsid w:val="00E86BFE"/>
    <w:rsid w:val="00E936E9"/>
    <w:rsid w:val="00E97C58"/>
    <w:rsid w:val="00EA3323"/>
    <w:rsid w:val="00EB7DC1"/>
    <w:rsid w:val="00EC5CA9"/>
    <w:rsid w:val="00ED0D1D"/>
    <w:rsid w:val="00ED5292"/>
    <w:rsid w:val="00ED594F"/>
    <w:rsid w:val="00EE7B3B"/>
    <w:rsid w:val="00EF1C80"/>
    <w:rsid w:val="00EF4C18"/>
    <w:rsid w:val="00F00B0A"/>
    <w:rsid w:val="00F04F08"/>
    <w:rsid w:val="00F06DE5"/>
    <w:rsid w:val="00F156FE"/>
    <w:rsid w:val="00F3610E"/>
    <w:rsid w:val="00F45EC3"/>
    <w:rsid w:val="00F71681"/>
    <w:rsid w:val="00F739CB"/>
    <w:rsid w:val="00F761BF"/>
    <w:rsid w:val="00F9177A"/>
    <w:rsid w:val="00FA33DA"/>
    <w:rsid w:val="00FA37A0"/>
    <w:rsid w:val="00FA53AA"/>
    <w:rsid w:val="00FA6EEC"/>
    <w:rsid w:val="00FB425D"/>
    <w:rsid w:val="00FB42AA"/>
    <w:rsid w:val="00FB4A44"/>
    <w:rsid w:val="00FB4EC4"/>
    <w:rsid w:val="00FB6408"/>
    <w:rsid w:val="00FD3E5F"/>
    <w:rsid w:val="00FD4C0B"/>
    <w:rsid w:val="00FF0E66"/>
    <w:rsid w:val="00FF2D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27" type="connector" idref="#_x0000_s1055"/>
        <o:r id="V:Rule28" type="connector" idref="#_x0000_s1056"/>
        <o:r id="V:Rule29" type="connector" idref="#_x0000_s1057"/>
        <o:r id="V:Rule30" type="connector" idref="#_x0000_s1109"/>
        <o:r id="V:Rule31" type="connector" idref="#_x0000_s1097"/>
        <o:r id="V:Rule32" type="connector" idref="#_x0000_s1108"/>
        <o:r id="V:Rule33" type="connector" idref="#_x0000_s1102"/>
        <o:r id="V:Rule34" type="connector" idref="#_x0000_s1054"/>
        <o:r id="V:Rule35" type="connector" idref="#_x0000_s1096"/>
        <o:r id="V:Rule36" type="connector" idref="#_x0000_s1095"/>
        <o:r id="V:Rule37" type="connector" idref="#_x0000_s1113"/>
        <o:r id="V:Rule38" type="connector" idref="#_x0000_s1103"/>
        <o:r id="V:Rule39" type="connector" idref="#_x0000_s1098"/>
        <o:r id="V:Rule40" type="connector" idref="#_x0000_s1093"/>
        <o:r id="V:Rule41" type="connector" idref="#_x0000_s1049"/>
        <o:r id="V:Rule42" type="connector" idref="#_x0000_s1058"/>
        <o:r id="V:Rule43" type="connector" idref="#_x0000_s1053"/>
        <o:r id="V:Rule44" type="connector" idref="#_x0000_s1112"/>
        <o:r id="V:Rule45" type="connector" idref="#_x0000_s1048"/>
        <o:r id="V:Rule46" type="connector" idref="#_x0000_s1037"/>
        <o:r id="V:Rule47" type="connector" idref="#_x0000_s1052"/>
        <o:r id="V:Rule48" type="connector" idref="#_x0000_s1047"/>
        <o:r id="V:Rule49" type="connector" idref="#_x0000_s1094"/>
        <o:r id="V:Rule50" type="connector" idref="#_x0000_s1059"/>
        <o:r id="V:Rule51" type="connector" idref="#_x0000_s1107"/>
        <o:r id="V:Rule52" type="connector" idref="#_x0000_s1088"/>
      </o:rules>
      <o:regrouptable v:ext="edit">
        <o:entry new="1" old="0"/>
        <o:entry new="2" old="1"/>
        <o:entry new="3" old="2"/>
        <o:entry new="4" old="3"/>
        <o:entry new="5" old="4"/>
        <o:entry new="6" old="5"/>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A77"/>
    <w:rPr>
      <w:rFonts w:eastAsia="Times New Roman" w:cs="Times New Roman"/>
    </w:rPr>
  </w:style>
  <w:style w:type="paragraph" w:styleId="1">
    <w:name w:val="heading 1"/>
    <w:basedOn w:val="a"/>
    <w:next w:val="a"/>
    <w:link w:val="10"/>
    <w:uiPriority w:val="9"/>
    <w:qFormat/>
    <w:rsid w:val="00B522E8"/>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2">
    <w:name w:val="heading 2"/>
    <w:basedOn w:val="a"/>
    <w:next w:val="a"/>
    <w:link w:val="20"/>
    <w:uiPriority w:val="9"/>
    <w:unhideWhenUsed/>
    <w:qFormat/>
    <w:rsid w:val="00743C43"/>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DE4537"/>
    <w:pPr>
      <w:keepNext/>
      <w:keepLines/>
      <w:spacing w:before="200" w:after="0"/>
      <w:jc w:val="center"/>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2E8"/>
    <w:rPr>
      <w:rFonts w:ascii="Times New Roman" w:eastAsiaTheme="majorEastAsia" w:hAnsi="Times New Roman" w:cstheme="majorBidi"/>
      <w:b/>
      <w:bCs/>
      <w:color w:val="000000" w:themeColor="text1"/>
      <w:sz w:val="32"/>
      <w:szCs w:val="28"/>
    </w:rPr>
  </w:style>
  <w:style w:type="paragraph" w:styleId="a3">
    <w:name w:val="List Paragraph"/>
    <w:basedOn w:val="a"/>
    <w:uiPriority w:val="34"/>
    <w:qFormat/>
    <w:rsid w:val="00B522E8"/>
    <w:pPr>
      <w:ind w:left="720"/>
      <w:contextualSpacing/>
    </w:pPr>
  </w:style>
  <w:style w:type="paragraph" w:styleId="a4">
    <w:name w:val="header"/>
    <w:basedOn w:val="a"/>
    <w:link w:val="a5"/>
    <w:uiPriority w:val="99"/>
    <w:unhideWhenUsed/>
    <w:rsid w:val="004D27A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D27A7"/>
    <w:rPr>
      <w:rFonts w:eastAsia="Times New Roman" w:cs="Times New Roman"/>
    </w:rPr>
  </w:style>
  <w:style w:type="paragraph" w:styleId="a6">
    <w:name w:val="footer"/>
    <w:basedOn w:val="a"/>
    <w:link w:val="a7"/>
    <w:uiPriority w:val="99"/>
    <w:unhideWhenUsed/>
    <w:rsid w:val="004D27A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D27A7"/>
    <w:rPr>
      <w:rFonts w:eastAsia="Times New Roman" w:cs="Times New Roman"/>
    </w:rPr>
  </w:style>
  <w:style w:type="paragraph" w:styleId="a8">
    <w:name w:val="Balloon Text"/>
    <w:basedOn w:val="a"/>
    <w:link w:val="a9"/>
    <w:uiPriority w:val="99"/>
    <w:semiHidden/>
    <w:unhideWhenUsed/>
    <w:rsid w:val="004D27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27A7"/>
    <w:rPr>
      <w:rFonts w:ascii="Tahoma" w:eastAsia="Times New Roman" w:hAnsi="Tahoma" w:cs="Tahoma"/>
      <w:sz w:val="16"/>
      <w:szCs w:val="16"/>
    </w:rPr>
  </w:style>
  <w:style w:type="character" w:customStyle="1" w:styleId="20">
    <w:name w:val="Заголовок 2 Знак"/>
    <w:basedOn w:val="a0"/>
    <w:link w:val="2"/>
    <w:uiPriority w:val="9"/>
    <w:rsid w:val="00743C43"/>
    <w:rPr>
      <w:rFonts w:ascii="Times New Roman" w:eastAsiaTheme="majorEastAsia" w:hAnsi="Times New Roman" w:cstheme="majorBidi"/>
      <w:b/>
      <w:bCs/>
      <w:color w:val="000000" w:themeColor="text1"/>
      <w:sz w:val="28"/>
      <w:szCs w:val="26"/>
    </w:rPr>
  </w:style>
  <w:style w:type="paragraph" w:styleId="aa">
    <w:name w:val="footnote text"/>
    <w:basedOn w:val="a"/>
    <w:link w:val="ab"/>
    <w:uiPriority w:val="99"/>
    <w:unhideWhenUsed/>
    <w:rsid w:val="00627FCC"/>
    <w:pPr>
      <w:spacing w:after="0" w:line="240" w:lineRule="auto"/>
    </w:pPr>
    <w:rPr>
      <w:rFonts w:eastAsiaTheme="minorHAnsi" w:cstheme="minorBidi"/>
      <w:sz w:val="20"/>
      <w:szCs w:val="20"/>
    </w:rPr>
  </w:style>
  <w:style w:type="character" w:customStyle="1" w:styleId="ab">
    <w:name w:val="Текст сноски Знак"/>
    <w:basedOn w:val="a0"/>
    <w:link w:val="aa"/>
    <w:uiPriority w:val="99"/>
    <w:rsid w:val="00627FCC"/>
    <w:rPr>
      <w:sz w:val="20"/>
      <w:szCs w:val="20"/>
    </w:rPr>
  </w:style>
  <w:style w:type="character" w:styleId="ac">
    <w:name w:val="footnote reference"/>
    <w:basedOn w:val="a0"/>
    <w:uiPriority w:val="99"/>
    <w:semiHidden/>
    <w:unhideWhenUsed/>
    <w:rsid w:val="00627FCC"/>
    <w:rPr>
      <w:vertAlign w:val="superscript"/>
    </w:rPr>
  </w:style>
  <w:style w:type="character" w:customStyle="1" w:styleId="apple-converted-space">
    <w:name w:val="apple-converted-space"/>
    <w:basedOn w:val="a0"/>
    <w:rsid w:val="00627FCC"/>
  </w:style>
  <w:style w:type="character" w:customStyle="1" w:styleId="hl">
    <w:name w:val="hl"/>
    <w:basedOn w:val="a0"/>
    <w:rsid w:val="00627FCC"/>
  </w:style>
  <w:style w:type="character" w:styleId="ad">
    <w:name w:val="Hyperlink"/>
    <w:basedOn w:val="a0"/>
    <w:uiPriority w:val="99"/>
    <w:unhideWhenUsed/>
    <w:rsid w:val="00985BF2"/>
    <w:rPr>
      <w:color w:val="0000FF" w:themeColor="hyperlink"/>
      <w:u w:val="single"/>
    </w:rPr>
  </w:style>
  <w:style w:type="paragraph" w:styleId="ae">
    <w:name w:val="Normal (Web)"/>
    <w:basedOn w:val="a"/>
    <w:uiPriority w:val="99"/>
    <w:unhideWhenUsed/>
    <w:rsid w:val="005A0D10"/>
    <w:pPr>
      <w:spacing w:before="100" w:beforeAutospacing="1" w:after="100" w:afterAutospacing="1" w:line="240" w:lineRule="auto"/>
    </w:pPr>
    <w:rPr>
      <w:rFonts w:ascii="Times New Roman" w:hAnsi="Times New Roman"/>
      <w:sz w:val="24"/>
      <w:szCs w:val="24"/>
      <w:lang w:eastAsia="ru-RU"/>
    </w:rPr>
  </w:style>
  <w:style w:type="character" w:styleId="af">
    <w:name w:val="Strong"/>
    <w:basedOn w:val="a0"/>
    <w:uiPriority w:val="22"/>
    <w:qFormat/>
    <w:rsid w:val="005A0D10"/>
    <w:rPr>
      <w:b/>
      <w:bCs/>
    </w:rPr>
  </w:style>
  <w:style w:type="character" w:styleId="af0">
    <w:name w:val="Emphasis"/>
    <w:basedOn w:val="a0"/>
    <w:uiPriority w:val="20"/>
    <w:qFormat/>
    <w:rsid w:val="005A0D10"/>
    <w:rPr>
      <w:i/>
      <w:iCs/>
    </w:rPr>
  </w:style>
  <w:style w:type="paragraph" w:styleId="af1">
    <w:name w:val="Title"/>
    <w:basedOn w:val="a"/>
    <w:link w:val="af2"/>
    <w:qFormat/>
    <w:rsid w:val="00936815"/>
    <w:pPr>
      <w:spacing w:after="0" w:line="240" w:lineRule="auto"/>
      <w:jc w:val="center"/>
    </w:pPr>
    <w:rPr>
      <w:rFonts w:ascii="Times New Roman" w:hAnsi="Times New Roman"/>
      <w:sz w:val="24"/>
      <w:szCs w:val="20"/>
      <w:lang w:eastAsia="ru-RU"/>
    </w:rPr>
  </w:style>
  <w:style w:type="character" w:customStyle="1" w:styleId="af2">
    <w:name w:val="Название Знак"/>
    <w:basedOn w:val="a0"/>
    <w:link w:val="af1"/>
    <w:rsid w:val="00936815"/>
    <w:rPr>
      <w:rFonts w:ascii="Times New Roman" w:eastAsia="Times New Roman" w:hAnsi="Times New Roman" w:cs="Times New Roman"/>
      <w:sz w:val="24"/>
      <w:szCs w:val="20"/>
      <w:lang w:eastAsia="ru-RU"/>
    </w:rPr>
  </w:style>
  <w:style w:type="table" w:styleId="af3">
    <w:name w:val="Table Grid"/>
    <w:basedOn w:val="a1"/>
    <w:uiPriority w:val="59"/>
    <w:rsid w:val="002567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TOC Heading"/>
    <w:basedOn w:val="1"/>
    <w:next w:val="a"/>
    <w:uiPriority w:val="39"/>
    <w:semiHidden/>
    <w:unhideWhenUsed/>
    <w:qFormat/>
    <w:rsid w:val="00FA6EEC"/>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FA6EEC"/>
    <w:pPr>
      <w:spacing w:after="100"/>
    </w:pPr>
  </w:style>
  <w:style w:type="paragraph" w:styleId="21">
    <w:name w:val="toc 2"/>
    <w:basedOn w:val="a"/>
    <w:next w:val="a"/>
    <w:autoRedefine/>
    <w:uiPriority w:val="39"/>
    <w:unhideWhenUsed/>
    <w:rsid w:val="00FA6EEC"/>
    <w:pPr>
      <w:spacing w:after="100"/>
      <w:ind w:left="220"/>
    </w:pPr>
  </w:style>
  <w:style w:type="character" w:customStyle="1" w:styleId="30">
    <w:name w:val="Заголовок 3 Знак"/>
    <w:basedOn w:val="a0"/>
    <w:link w:val="3"/>
    <w:uiPriority w:val="9"/>
    <w:rsid w:val="00DE4537"/>
    <w:rPr>
      <w:rFonts w:ascii="Times New Roman" w:eastAsiaTheme="majorEastAsia" w:hAnsi="Times New Roman" w:cstheme="majorBidi"/>
      <w:b/>
      <w:bCs/>
      <w:sz w:val="28"/>
    </w:rPr>
  </w:style>
  <w:style w:type="paragraph" w:styleId="HTML">
    <w:name w:val="HTML Preformatted"/>
    <w:basedOn w:val="a"/>
    <w:link w:val="HTML0"/>
    <w:uiPriority w:val="99"/>
    <w:unhideWhenUsed/>
    <w:rsid w:val="0036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360A28"/>
    <w:rPr>
      <w:rFonts w:ascii="Courier New" w:eastAsia="Times New Roman" w:hAnsi="Courier New" w:cs="Courier New"/>
      <w:sz w:val="20"/>
      <w:szCs w:val="20"/>
      <w:lang w:eastAsia="ru-RU"/>
    </w:rPr>
  </w:style>
  <w:style w:type="character" w:customStyle="1" w:styleId="fn">
    <w:name w:val="fn"/>
    <w:basedOn w:val="a0"/>
    <w:rsid w:val="00590EF8"/>
  </w:style>
  <w:style w:type="paragraph" w:styleId="af5">
    <w:name w:val="No Spacing"/>
    <w:uiPriority w:val="1"/>
    <w:qFormat/>
    <w:rsid w:val="003B0267"/>
    <w:pPr>
      <w:spacing w:after="0" w:line="240" w:lineRule="auto"/>
    </w:pPr>
    <w:rPr>
      <w:rFonts w:eastAsia="Times New Roman" w:cs="Times New Roman"/>
    </w:rPr>
  </w:style>
  <w:style w:type="paragraph" w:styleId="31">
    <w:name w:val="toc 3"/>
    <w:basedOn w:val="a"/>
    <w:next w:val="a"/>
    <w:autoRedefine/>
    <w:uiPriority w:val="39"/>
    <w:unhideWhenUsed/>
    <w:rsid w:val="00A52E6D"/>
    <w:pPr>
      <w:spacing w:after="100"/>
      <w:ind w:left="440"/>
    </w:pPr>
  </w:style>
</w:styles>
</file>

<file path=word/webSettings.xml><?xml version="1.0" encoding="utf-8"?>
<w:webSettings xmlns:r="http://schemas.openxmlformats.org/officeDocument/2006/relationships" xmlns:w="http://schemas.openxmlformats.org/wordprocessingml/2006/main">
  <w:divs>
    <w:div w:id="34353981">
      <w:bodyDiv w:val="1"/>
      <w:marLeft w:val="0"/>
      <w:marRight w:val="0"/>
      <w:marTop w:val="0"/>
      <w:marBottom w:val="0"/>
      <w:divBdr>
        <w:top w:val="none" w:sz="0" w:space="0" w:color="auto"/>
        <w:left w:val="none" w:sz="0" w:space="0" w:color="auto"/>
        <w:bottom w:val="none" w:sz="0" w:space="0" w:color="auto"/>
        <w:right w:val="none" w:sz="0" w:space="0" w:color="auto"/>
      </w:divBdr>
    </w:div>
    <w:div w:id="80176693">
      <w:bodyDiv w:val="1"/>
      <w:marLeft w:val="0"/>
      <w:marRight w:val="0"/>
      <w:marTop w:val="0"/>
      <w:marBottom w:val="0"/>
      <w:divBdr>
        <w:top w:val="none" w:sz="0" w:space="0" w:color="auto"/>
        <w:left w:val="none" w:sz="0" w:space="0" w:color="auto"/>
        <w:bottom w:val="none" w:sz="0" w:space="0" w:color="auto"/>
        <w:right w:val="none" w:sz="0" w:space="0" w:color="auto"/>
      </w:divBdr>
    </w:div>
    <w:div w:id="164634259">
      <w:bodyDiv w:val="1"/>
      <w:marLeft w:val="0"/>
      <w:marRight w:val="0"/>
      <w:marTop w:val="0"/>
      <w:marBottom w:val="0"/>
      <w:divBdr>
        <w:top w:val="none" w:sz="0" w:space="0" w:color="auto"/>
        <w:left w:val="none" w:sz="0" w:space="0" w:color="auto"/>
        <w:bottom w:val="none" w:sz="0" w:space="0" w:color="auto"/>
        <w:right w:val="none" w:sz="0" w:space="0" w:color="auto"/>
      </w:divBdr>
      <w:divsChild>
        <w:div w:id="50008677">
          <w:marLeft w:val="806"/>
          <w:marRight w:val="0"/>
          <w:marTop w:val="115"/>
          <w:marBottom w:val="0"/>
          <w:divBdr>
            <w:top w:val="none" w:sz="0" w:space="0" w:color="auto"/>
            <w:left w:val="none" w:sz="0" w:space="0" w:color="auto"/>
            <w:bottom w:val="none" w:sz="0" w:space="0" w:color="auto"/>
            <w:right w:val="none" w:sz="0" w:space="0" w:color="auto"/>
          </w:divBdr>
        </w:div>
        <w:div w:id="100533068">
          <w:marLeft w:val="806"/>
          <w:marRight w:val="0"/>
          <w:marTop w:val="115"/>
          <w:marBottom w:val="0"/>
          <w:divBdr>
            <w:top w:val="none" w:sz="0" w:space="0" w:color="auto"/>
            <w:left w:val="none" w:sz="0" w:space="0" w:color="auto"/>
            <w:bottom w:val="none" w:sz="0" w:space="0" w:color="auto"/>
            <w:right w:val="none" w:sz="0" w:space="0" w:color="auto"/>
          </w:divBdr>
        </w:div>
        <w:div w:id="369065156">
          <w:marLeft w:val="806"/>
          <w:marRight w:val="0"/>
          <w:marTop w:val="115"/>
          <w:marBottom w:val="0"/>
          <w:divBdr>
            <w:top w:val="none" w:sz="0" w:space="0" w:color="auto"/>
            <w:left w:val="none" w:sz="0" w:space="0" w:color="auto"/>
            <w:bottom w:val="none" w:sz="0" w:space="0" w:color="auto"/>
            <w:right w:val="none" w:sz="0" w:space="0" w:color="auto"/>
          </w:divBdr>
        </w:div>
        <w:div w:id="1043094650">
          <w:marLeft w:val="806"/>
          <w:marRight w:val="0"/>
          <w:marTop w:val="115"/>
          <w:marBottom w:val="0"/>
          <w:divBdr>
            <w:top w:val="none" w:sz="0" w:space="0" w:color="auto"/>
            <w:left w:val="none" w:sz="0" w:space="0" w:color="auto"/>
            <w:bottom w:val="none" w:sz="0" w:space="0" w:color="auto"/>
            <w:right w:val="none" w:sz="0" w:space="0" w:color="auto"/>
          </w:divBdr>
        </w:div>
        <w:div w:id="1602954392">
          <w:marLeft w:val="806"/>
          <w:marRight w:val="0"/>
          <w:marTop w:val="115"/>
          <w:marBottom w:val="0"/>
          <w:divBdr>
            <w:top w:val="none" w:sz="0" w:space="0" w:color="auto"/>
            <w:left w:val="none" w:sz="0" w:space="0" w:color="auto"/>
            <w:bottom w:val="none" w:sz="0" w:space="0" w:color="auto"/>
            <w:right w:val="none" w:sz="0" w:space="0" w:color="auto"/>
          </w:divBdr>
        </w:div>
        <w:div w:id="2138990486">
          <w:marLeft w:val="806"/>
          <w:marRight w:val="0"/>
          <w:marTop w:val="115"/>
          <w:marBottom w:val="0"/>
          <w:divBdr>
            <w:top w:val="none" w:sz="0" w:space="0" w:color="auto"/>
            <w:left w:val="none" w:sz="0" w:space="0" w:color="auto"/>
            <w:bottom w:val="none" w:sz="0" w:space="0" w:color="auto"/>
            <w:right w:val="none" w:sz="0" w:space="0" w:color="auto"/>
          </w:divBdr>
        </w:div>
      </w:divsChild>
    </w:div>
    <w:div w:id="190342418">
      <w:bodyDiv w:val="1"/>
      <w:marLeft w:val="0"/>
      <w:marRight w:val="0"/>
      <w:marTop w:val="0"/>
      <w:marBottom w:val="0"/>
      <w:divBdr>
        <w:top w:val="none" w:sz="0" w:space="0" w:color="auto"/>
        <w:left w:val="none" w:sz="0" w:space="0" w:color="auto"/>
        <w:bottom w:val="none" w:sz="0" w:space="0" w:color="auto"/>
        <w:right w:val="none" w:sz="0" w:space="0" w:color="auto"/>
      </w:divBdr>
      <w:divsChild>
        <w:div w:id="1785612680">
          <w:marLeft w:val="1248"/>
          <w:marRight w:val="784"/>
          <w:marTop w:val="0"/>
          <w:marBottom w:val="0"/>
          <w:divBdr>
            <w:top w:val="none" w:sz="0" w:space="0" w:color="auto"/>
            <w:left w:val="none" w:sz="0" w:space="0" w:color="auto"/>
            <w:bottom w:val="none" w:sz="0" w:space="0" w:color="auto"/>
            <w:right w:val="none" w:sz="0" w:space="0" w:color="auto"/>
          </w:divBdr>
        </w:div>
      </w:divsChild>
    </w:div>
    <w:div w:id="192814481">
      <w:bodyDiv w:val="1"/>
      <w:marLeft w:val="0"/>
      <w:marRight w:val="0"/>
      <w:marTop w:val="0"/>
      <w:marBottom w:val="0"/>
      <w:divBdr>
        <w:top w:val="none" w:sz="0" w:space="0" w:color="auto"/>
        <w:left w:val="none" w:sz="0" w:space="0" w:color="auto"/>
        <w:bottom w:val="none" w:sz="0" w:space="0" w:color="auto"/>
        <w:right w:val="none" w:sz="0" w:space="0" w:color="auto"/>
      </w:divBdr>
    </w:div>
    <w:div w:id="281225584">
      <w:bodyDiv w:val="1"/>
      <w:marLeft w:val="0"/>
      <w:marRight w:val="0"/>
      <w:marTop w:val="0"/>
      <w:marBottom w:val="0"/>
      <w:divBdr>
        <w:top w:val="none" w:sz="0" w:space="0" w:color="auto"/>
        <w:left w:val="none" w:sz="0" w:space="0" w:color="auto"/>
        <w:bottom w:val="none" w:sz="0" w:space="0" w:color="auto"/>
        <w:right w:val="none" w:sz="0" w:space="0" w:color="auto"/>
      </w:divBdr>
    </w:div>
    <w:div w:id="281227103">
      <w:bodyDiv w:val="1"/>
      <w:marLeft w:val="0"/>
      <w:marRight w:val="0"/>
      <w:marTop w:val="0"/>
      <w:marBottom w:val="0"/>
      <w:divBdr>
        <w:top w:val="none" w:sz="0" w:space="0" w:color="auto"/>
        <w:left w:val="none" w:sz="0" w:space="0" w:color="auto"/>
        <w:bottom w:val="none" w:sz="0" w:space="0" w:color="auto"/>
        <w:right w:val="none" w:sz="0" w:space="0" w:color="auto"/>
      </w:divBdr>
    </w:div>
    <w:div w:id="288512936">
      <w:bodyDiv w:val="1"/>
      <w:marLeft w:val="0"/>
      <w:marRight w:val="0"/>
      <w:marTop w:val="0"/>
      <w:marBottom w:val="0"/>
      <w:divBdr>
        <w:top w:val="none" w:sz="0" w:space="0" w:color="auto"/>
        <w:left w:val="none" w:sz="0" w:space="0" w:color="auto"/>
        <w:bottom w:val="none" w:sz="0" w:space="0" w:color="auto"/>
        <w:right w:val="none" w:sz="0" w:space="0" w:color="auto"/>
      </w:divBdr>
    </w:div>
    <w:div w:id="440300961">
      <w:bodyDiv w:val="1"/>
      <w:marLeft w:val="0"/>
      <w:marRight w:val="0"/>
      <w:marTop w:val="0"/>
      <w:marBottom w:val="0"/>
      <w:divBdr>
        <w:top w:val="none" w:sz="0" w:space="0" w:color="auto"/>
        <w:left w:val="none" w:sz="0" w:space="0" w:color="auto"/>
        <w:bottom w:val="none" w:sz="0" w:space="0" w:color="auto"/>
        <w:right w:val="none" w:sz="0" w:space="0" w:color="auto"/>
      </w:divBdr>
      <w:divsChild>
        <w:div w:id="420028766">
          <w:marLeft w:val="1248"/>
          <w:marRight w:val="784"/>
          <w:marTop w:val="0"/>
          <w:marBottom w:val="0"/>
          <w:divBdr>
            <w:top w:val="none" w:sz="0" w:space="0" w:color="auto"/>
            <w:left w:val="none" w:sz="0" w:space="0" w:color="auto"/>
            <w:bottom w:val="none" w:sz="0" w:space="0" w:color="auto"/>
            <w:right w:val="none" w:sz="0" w:space="0" w:color="auto"/>
          </w:divBdr>
          <w:divsChild>
            <w:div w:id="10679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196">
      <w:bodyDiv w:val="1"/>
      <w:marLeft w:val="0"/>
      <w:marRight w:val="0"/>
      <w:marTop w:val="0"/>
      <w:marBottom w:val="0"/>
      <w:divBdr>
        <w:top w:val="none" w:sz="0" w:space="0" w:color="auto"/>
        <w:left w:val="none" w:sz="0" w:space="0" w:color="auto"/>
        <w:bottom w:val="none" w:sz="0" w:space="0" w:color="auto"/>
        <w:right w:val="none" w:sz="0" w:space="0" w:color="auto"/>
      </w:divBdr>
    </w:div>
    <w:div w:id="500434265">
      <w:bodyDiv w:val="1"/>
      <w:marLeft w:val="0"/>
      <w:marRight w:val="0"/>
      <w:marTop w:val="0"/>
      <w:marBottom w:val="0"/>
      <w:divBdr>
        <w:top w:val="none" w:sz="0" w:space="0" w:color="auto"/>
        <w:left w:val="none" w:sz="0" w:space="0" w:color="auto"/>
        <w:bottom w:val="none" w:sz="0" w:space="0" w:color="auto"/>
        <w:right w:val="none" w:sz="0" w:space="0" w:color="auto"/>
      </w:divBdr>
    </w:div>
    <w:div w:id="622662990">
      <w:bodyDiv w:val="1"/>
      <w:marLeft w:val="0"/>
      <w:marRight w:val="0"/>
      <w:marTop w:val="0"/>
      <w:marBottom w:val="0"/>
      <w:divBdr>
        <w:top w:val="none" w:sz="0" w:space="0" w:color="auto"/>
        <w:left w:val="none" w:sz="0" w:space="0" w:color="auto"/>
        <w:bottom w:val="none" w:sz="0" w:space="0" w:color="auto"/>
        <w:right w:val="none" w:sz="0" w:space="0" w:color="auto"/>
      </w:divBdr>
    </w:div>
    <w:div w:id="642123596">
      <w:bodyDiv w:val="1"/>
      <w:marLeft w:val="0"/>
      <w:marRight w:val="0"/>
      <w:marTop w:val="0"/>
      <w:marBottom w:val="0"/>
      <w:divBdr>
        <w:top w:val="none" w:sz="0" w:space="0" w:color="auto"/>
        <w:left w:val="none" w:sz="0" w:space="0" w:color="auto"/>
        <w:bottom w:val="none" w:sz="0" w:space="0" w:color="auto"/>
        <w:right w:val="none" w:sz="0" w:space="0" w:color="auto"/>
      </w:divBdr>
    </w:div>
    <w:div w:id="662243320">
      <w:bodyDiv w:val="1"/>
      <w:marLeft w:val="0"/>
      <w:marRight w:val="0"/>
      <w:marTop w:val="0"/>
      <w:marBottom w:val="0"/>
      <w:divBdr>
        <w:top w:val="none" w:sz="0" w:space="0" w:color="auto"/>
        <w:left w:val="none" w:sz="0" w:space="0" w:color="auto"/>
        <w:bottom w:val="none" w:sz="0" w:space="0" w:color="auto"/>
        <w:right w:val="none" w:sz="0" w:space="0" w:color="auto"/>
      </w:divBdr>
    </w:div>
    <w:div w:id="831138066">
      <w:bodyDiv w:val="1"/>
      <w:marLeft w:val="0"/>
      <w:marRight w:val="0"/>
      <w:marTop w:val="0"/>
      <w:marBottom w:val="0"/>
      <w:divBdr>
        <w:top w:val="none" w:sz="0" w:space="0" w:color="auto"/>
        <w:left w:val="none" w:sz="0" w:space="0" w:color="auto"/>
        <w:bottom w:val="none" w:sz="0" w:space="0" w:color="auto"/>
        <w:right w:val="none" w:sz="0" w:space="0" w:color="auto"/>
      </w:divBdr>
    </w:div>
    <w:div w:id="848562405">
      <w:bodyDiv w:val="1"/>
      <w:marLeft w:val="0"/>
      <w:marRight w:val="0"/>
      <w:marTop w:val="0"/>
      <w:marBottom w:val="0"/>
      <w:divBdr>
        <w:top w:val="none" w:sz="0" w:space="0" w:color="auto"/>
        <w:left w:val="none" w:sz="0" w:space="0" w:color="auto"/>
        <w:bottom w:val="none" w:sz="0" w:space="0" w:color="auto"/>
        <w:right w:val="none" w:sz="0" w:space="0" w:color="auto"/>
      </w:divBdr>
    </w:div>
    <w:div w:id="995381016">
      <w:bodyDiv w:val="1"/>
      <w:marLeft w:val="0"/>
      <w:marRight w:val="0"/>
      <w:marTop w:val="0"/>
      <w:marBottom w:val="0"/>
      <w:divBdr>
        <w:top w:val="none" w:sz="0" w:space="0" w:color="auto"/>
        <w:left w:val="none" w:sz="0" w:space="0" w:color="auto"/>
        <w:bottom w:val="none" w:sz="0" w:space="0" w:color="auto"/>
        <w:right w:val="none" w:sz="0" w:space="0" w:color="auto"/>
      </w:divBdr>
    </w:div>
    <w:div w:id="1267466552">
      <w:bodyDiv w:val="1"/>
      <w:marLeft w:val="0"/>
      <w:marRight w:val="0"/>
      <w:marTop w:val="0"/>
      <w:marBottom w:val="0"/>
      <w:divBdr>
        <w:top w:val="none" w:sz="0" w:space="0" w:color="auto"/>
        <w:left w:val="none" w:sz="0" w:space="0" w:color="auto"/>
        <w:bottom w:val="none" w:sz="0" w:space="0" w:color="auto"/>
        <w:right w:val="none" w:sz="0" w:space="0" w:color="auto"/>
      </w:divBdr>
    </w:div>
    <w:div w:id="1304458732">
      <w:bodyDiv w:val="1"/>
      <w:marLeft w:val="0"/>
      <w:marRight w:val="0"/>
      <w:marTop w:val="0"/>
      <w:marBottom w:val="0"/>
      <w:divBdr>
        <w:top w:val="none" w:sz="0" w:space="0" w:color="auto"/>
        <w:left w:val="none" w:sz="0" w:space="0" w:color="auto"/>
        <w:bottom w:val="none" w:sz="0" w:space="0" w:color="auto"/>
        <w:right w:val="none" w:sz="0" w:space="0" w:color="auto"/>
      </w:divBdr>
    </w:div>
    <w:div w:id="1522625372">
      <w:bodyDiv w:val="1"/>
      <w:marLeft w:val="0"/>
      <w:marRight w:val="0"/>
      <w:marTop w:val="0"/>
      <w:marBottom w:val="0"/>
      <w:divBdr>
        <w:top w:val="none" w:sz="0" w:space="0" w:color="auto"/>
        <w:left w:val="none" w:sz="0" w:space="0" w:color="auto"/>
        <w:bottom w:val="none" w:sz="0" w:space="0" w:color="auto"/>
        <w:right w:val="none" w:sz="0" w:space="0" w:color="auto"/>
      </w:divBdr>
    </w:div>
    <w:div w:id="1588608732">
      <w:bodyDiv w:val="1"/>
      <w:marLeft w:val="0"/>
      <w:marRight w:val="0"/>
      <w:marTop w:val="0"/>
      <w:marBottom w:val="0"/>
      <w:divBdr>
        <w:top w:val="none" w:sz="0" w:space="0" w:color="auto"/>
        <w:left w:val="none" w:sz="0" w:space="0" w:color="auto"/>
        <w:bottom w:val="none" w:sz="0" w:space="0" w:color="auto"/>
        <w:right w:val="none" w:sz="0" w:space="0" w:color="auto"/>
      </w:divBdr>
    </w:div>
    <w:div w:id="1662150983">
      <w:bodyDiv w:val="1"/>
      <w:marLeft w:val="0"/>
      <w:marRight w:val="0"/>
      <w:marTop w:val="0"/>
      <w:marBottom w:val="0"/>
      <w:divBdr>
        <w:top w:val="none" w:sz="0" w:space="0" w:color="auto"/>
        <w:left w:val="none" w:sz="0" w:space="0" w:color="auto"/>
        <w:bottom w:val="none" w:sz="0" w:space="0" w:color="auto"/>
        <w:right w:val="none" w:sz="0" w:space="0" w:color="auto"/>
      </w:divBdr>
    </w:div>
    <w:div w:id="1788235972">
      <w:bodyDiv w:val="1"/>
      <w:marLeft w:val="0"/>
      <w:marRight w:val="0"/>
      <w:marTop w:val="0"/>
      <w:marBottom w:val="0"/>
      <w:divBdr>
        <w:top w:val="none" w:sz="0" w:space="0" w:color="auto"/>
        <w:left w:val="none" w:sz="0" w:space="0" w:color="auto"/>
        <w:bottom w:val="none" w:sz="0" w:space="0" w:color="auto"/>
        <w:right w:val="none" w:sz="0" w:space="0" w:color="auto"/>
      </w:divBdr>
    </w:div>
    <w:div w:id="2058354834">
      <w:bodyDiv w:val="1"/>
      <w:marLeft w:val="0"/>
      <w:marRight w:val="0"/>
      <w:marTop w:val="0"/>
      <w:marBottom w:val="0"/>
      <w:divBdr>
        <w:top w:val="none" w:sz="0" w:space="0" w:color="auto"/>
        <w:left w:val="none" w:sz="0" w:space="0" w:color="auto"/>
        <w:bottom w:val="none" w:sz="0" w:space="0" w:color="auto"/>
        <w:right w:val="none" w:sz="0" w:space="0" w:color="auto"/>
      </w:divBdr>
    </w:div>
    <w:div w:id="2075155762">
      <w:bodyDiv w:val="1"/>
      <w:marLeft w:val="0"/>
      <w:marRight w:val="0"/>
      <w:marTop w:val="0"/>
      <w:marBottom w:val="0"/>
      <w:divBdr>
        <w:top w:val="none" w:sz="0" w:space="0" w:color="auto"/>
        <w:left w:val="none" w:sz="0" w:space="0" w:color="auto"/>
        <w:bottom w:val="none" w:sz="0" w:space="0" w:color="auto"/>
        <w:right w:val="none" w:sz="0" w:space="0" w:color="auto"/>
      </w:divBdr>
    </w:div>
    <w:div w:id="2093970343">
      <w:bodyDiv w:val="1"/>
      <w:marLeft w:val="0"/>
      <w:marRight w:val="0"/>
      <w:marTop w:val="0"/>
      <w:marBottom w:val="0"/>
      <w:divBdr>
        <w:top w:val="none" w:sz="0" w:space="0" w:color="auto"/>
        <w:left w:val="none" w:sz="0" w:space="0" w:color="auto"/>
        <w:bottom w:val="none" w:sz="0" w:space="0" w:color="auto"/>
        <w:right w:val="none" w:sz="0" w:space="0" w:color="auto"/>
      </w:divBdr>
    </w:div>
    <w:div w:id="2100707965">
      <w:bodyDiv w:val="1"/>
      <w:marLeft w:val="0"/>
      <w:marRight w:val="0"/>
      <w:marTop w:val="0"/>
      <w:marBottom w:val="0"/>
      <w:divBdr>
        <w:top w:val="none" w:sz="0" w:space="0" w:color="auto"/>
        <w:left w:val="none" w:sz="0" w:space="0" w:color="auto"/>
        <w:bottom w:val="none" w:sz="0" w:space="0" w:color="auto"/>
        <w:right w:val="none" w:sz="0" w:space="0" w:color="auto"/>
      </w:divBdr>
    </w:div>
    <w:div w:id="21237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12manage.com/methods_nonaka_seci_ru.html" TargetMode="External"/><Relationship Id="rId3" Type="http://schemas.openxmlformats.org/officeDocument/2006/relationships/styles" Target="styles.xml"/><Relationship Id="rId21" Type="http://schemas.openxmlformats.org/officeDocument/2006/relationships/hyperlink" Target="http://cyberleninka.ru/article/n/priroda-suschnost-i-formy-chelovecheskogo-kapitala"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cyberleninka.ru/article/n/k-voprosu-opredeleniya-ponyatiya-chelovecheskie-resurs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rebennikon.ru/article-9n1f.html" TargetMode="External"/><Relationship Id="rId29" Type="http://schemas.openxmlformats.org/officeDocument/2006/relationships/hyperlink" Target="http://www.mkdavies.net/Martin_Davies/Papers_files/KnowledgeExpImpTaci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yberleninka.ru/article/n/ponyatie-struktura-i-vzaimodeystvie-elementov-intellektualnogo-kapital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library.ru/item.asp?id=14868177" TargetMode="External"/><Relationship Id="rId28" Type="http://schemas.openxmlformats.org/officeDocument/2006/relationships/hyperlink" Target="http://www.tarrani.net/kate/docs/AssessingKnowledgeAssets.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cyberleninka.ru/article/n/vliyanie-intellektualnogo-kapitala-na-rezultaty-deyatelnosti-kompanii-1" TargetMode="External"/><Relationship Id="rId27" Type="http://schemas.openxmlformats.org/officeDocument/2006/relationships/hyperlink" Target="https://ecsoc.hse.ru/2002-3-4/annot.html" TargetMode="External"/><Relationship Id="rId30" Type="http://schemas.openxmlformats.org/officeDocument/2006/relationships/hyperlink" Target="http://www.business-intelligence.co.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tarrani.net/kate/docs/AssessingKnowledgeAssets.pdf" TargetMode="External"/><Relationship Id="rId13" Type="http://schemas.openxmlformats.org/officeDocument/2006/relationships/hyperlink" Target="http://cyberleninka.ru/article/n/priroda-suschnost-i-formy-chelovecheskogo-kapitala" TargetMode="External"/><Relationship Id="rId3" Type="http://schemas.openxmlformats.org/officeDocument/2006/relationships/hyperlink" Target="http://cyberleninka.ru/article/n/k-voprosu-opredeleniya-ponyatiya-chelovecheskie-resursy" TargetMode="External"/><Relationship Id="rId7" Type="http://schemas.openxmlformats.org/officeDocument/2006/relationships/hyperlink" Target="http://cyberleninka.ru/article/n/vliyanie-intellektualnogo-kapitala-na-rezultaty-deyatelnosti-kompanii-1" TargetMode="External"/><Relationship Id="rId12" Type="http://schemas.openxmlformats.org/officeDocument/2006/relationships/hyperlink" Target="http://cyberleninka.ru/article/n/ponyatie-struktura-i-vzaimodeystvie-elementov-intellektualnogo-kapitala" TargetMode="External"/><Relationship Id="rId2" Type="http://schemas.openxmlformats.org/officeDocument/2006/relationships/hyperlink" Target="https://ecsoc.hse.ru/2002-3-4/annot.html" TargetMode="External"/><Relationship Id="rId1" Type="http://schemas.openxmlformats.org/officeDocument/2006/relationships/hyperlink" Target="https://ecsoc.hse.ru/2002-3-4/annot.html" TargetMode="External"/><Relationship Id="rId6" Type="http://schemas.openxmlformats.org/officeDocument/2006/relationships/hyperlink" Target="http://www.business-intelligence.co.uk/" TargetMode="External"/><Relationship Id="rId11" Type="http://schemas.openxmlformats.org/officeDocument/2006/relationships/hyperlink" Target="http://www.12manage.com/methods_nonaka_seci_ru.html" TargetMode="External"/><Relationship Id="rId5" Type="http://schemas.openxmlformats.org/officeDocument/2006/relationships/hyperlink" Target="http://www.business-intelligence.co.uk/" TargetMode="External"/><Relationship Id="rId10" Type="http://schemas.openxmlformats.org/officeDocument/2006/relationships/hyperlink" Target="http://cyberleninka.ru/article/n/ponyatie-struktura-i-vzaimodeystvie-elementov-intellektualnogo-kapitala" TargetMode="External"/><Relationship Id="rId4" Type="http://schemas.openxmlformats.org/officeDocument/2006/relationships/hyperlink" Target="https://elibrary.ru/item.asp?id=14868177" TargetMode="External"/><Relationship Id="rId9" Type="http://schemas.openxmlformats.org/officeDocument/2006/relationships/hyperlink" Target="http://www.mkdavies.net/Martin_Davies/Papers_files/KnowledgeExpImpTacit.pdf" TargetMode="External"/><Relationship Id="rId14" Type="http://schemas.openxmlformats.org/officeDocument/2006/relationships/hyperlink" Target="http://grebennikon.ru/article-9n1f.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257A3-CFD8-4346-AC81-D516EEC1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16082</Words>
  <Characters>91671</Characters>
  <Application>Microsoft Office Word</Application>
  <DocSecurity>0</DocSecurity>
  <Lines>763</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cp:lastPrinted>2017-05-15T10:07:00Z</cp:lastPrinted>
  <dcterms:created xsi:type="dcterms:W3CDTF">2017-05-28T19:18:00Z</dcterms:created>
  <dcterms:modified xsi:type="dcterms:W3CDTF">2017-05-28T19:18:00Z</dcterms:modified>
</cp:coreProperties>
</file>