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NFH-Kuza-Google — Beckn Schema Definitions (Multi-Domain)</w:t>
      </w:r>
    </w:p>
    <w:bookmarkStart w:id="99" w:name="overview"/>
    <w:p>
      <w:pPr>
        <w:pStyle w:val="Heading1"/>
      </w:pPr>
      <w:r>
        <w:t xml:space="preserve">NFH-Kuza-Google — Beckn Schema Definitions (Multi-Domain)</w:t>
      </w:r>
    </w:p>
    <w:p>
      <w:pPr>
        <w:pStyle w:val="FirstParagraph"/>
      </w:pPr>
      <w:r>
        <w:t xml:space="preserve">Extension schemas for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(Agri/Rural) AND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(TIBU/Health) domains</w:t>
      </w:r>
    </w:p>
    <w:p>
      <w:pPr>
        <w:pStyle w:val="BodyText"/>
      </w:pPr>
      <w:r>
        <w:t xml:space="preserve">Beckn Domains</w:t>
      </w:r>
    </w:p>
    <w:p>
      <w:pPr>
        <w:pStyle w:val="BodyText"/>
      </w:pPr>
      <w:r>
        <w:rPr>
          <w:rStyle w:val="VerbatimChar"/>
        </w:rPr>
        <w:t xml:space="preserve">local-services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BodyText"/>
      </w:pPr>
      <w:r>
        <w:t xml:space="preserve">Protocol Version</w:t>
      </w:r>
    </w:p>
    <w:p>
      <w:pPr>
        <w:pStyle w:val="BodyText"/>
      </w:pPr>
      <w:r>
        <w:t xml:space="preserve">Beckn v2.0.0</w:t>
      </w:r>
    </w:p>
    <w:p>
      <w:pPr>
        <w:pStyle w:val="BodyText"/>
      </w:pPr>
      <w:r>
        <w:t xml:space="preserve">Extension Schemas</w:t>
      </w:r>
    </w:p>
    <w:p>
      <w:pPr>
        <w:pStyle w:val="BodyText"/>
      </w:pPr>
      <w:r>
        <w:t xml:space="preserve">14 schemas (7 + 7)</w:t>
      </w:r>
    </w:p>
    <w:p>
      <w:pPr>
        <w:pStyle w:val="BodyText"/>
      </w:pPr>
      <w:r>
        <w:t xml:space="preserve">Sub-schemas</w:t>
      </w:r>
    </w:p>
    <w:p>
      <w:pPr>
        <w:pStyle w:val="BodyText"/>
      </w:pPr>
      <w:r>
        <w:t xml:space="preserve">4 shared · 2 health-specific</w:t>
      </w:r>
    </w:p>
    <w:p>
      <w:pPr>
        <w:pStyle w:val="BodyText"/>
      </w:pPr>
      <w:r>
        <w:t xml:space="preserve">This document defines the Beckn v2.0.0 extension schemas used by the NFH-Kuza-Google platform across</w:t>
      </w:r>
      <w:r>
        <w:t xml:space="preserve"> </w:t>
      </w:r>
      <w:r>
        <w:rPr>
          <w:b/>
          <w:bCs/>
        </w:rPr>
        <w:t xml:space="preserve">two Beckn domains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local-services</w:t>
      </w:r>
      <w:r>
        <w:t xml:space="preserve"> </w:t>
      </w:r>
      <w:r>
        <w:t xml:space="preserve">— the existing agri/rural domain covering livelihood services, household services, market produce aggregation, and advisory content.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health-services</w:t>
      </w:r>
      <w:r>
        <w:t xml:space="preserve"> </w:t>
      </w:r>
      <w:r>
        <w:t xml:space="preserve">— the new health domain (TIBU integration) covering TB screening, TB treatment, supervision visits, and post-TB care / health advisory.</w:t>
      </w:r>
    </w:p>
    <w:p>
      <w:pPr>
        <w:pStyle w:val="FirstParagraph"/>
      </w:pPr>
      <w:r>
        <w:t xml:space="preserve">Both domains run on a</w:t>
      </w:r>
      <w:r>
        <w:t xml:space="preserve"> </w:t>
      </w:r>
      <w:r>
        <w:rPr>
          <w:b/>
          <w:bCs/>
        </w:rPr>
        <w:t xml:space="preserve">shared flow-engine architecture</w:t>
      </w:r>
      <w:r>
        <w:t xml:space="preserve">. Common patterns — the generic</w:t>
      </w:r>
      <w:r>
        <w:t xml:space="preserve"> </w:t>
      </w:r>
      <w:r>
        <w:rPr>
          <w:rStyle w:val="VerbatimChar"/>
        </w:rPr>
        <w:t xml:space="preserve">subCategory: {code, name}</w:t>
      </w:r>
      <w:r>
        <w:t xml:space="preserve"> </w:t>
      </w:r>
      <w:r>
        <w:t xml:space="preserve">structure, capability matching, and the unified service status lifecycle — appear in both, differing only in the domain-specific values and sub-schemas. Shared sub-schemas (</w:t>
      </w:r>
      <w:r>
        <w:rPr>
          <w:rStyle w:val="VerbatimChar"/>
        </w:rPr>
        <w:t xml:space="preserve">ServiceArea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, and the generic seeker location) are reused across both domains.</w:t>
      </w:r>
    </w:p>
    <w:p>
      <w:pPr>
        <w:pStyle w:val="BodyText"/>
      </w:pPr>
      <w:r>
        <w:rPr>
          <w:b/>
          <w:bCs/>
        </w:rPr>
        <w:t xml:space="preserve">Sub-categories are dynamic.</w:t>
      </w:r>
      <w:r>
        <w:t xml:space="preserve"> </w:t>
      </w:r>
      <w:r>
        <w:t xml:space="preserve">Within each category, sub-categories are managed as master data in the Kuza Platform and are not hardcoded in these schemas. The</w:t>
      </w:r>
      <w:r>
        <w:t xml:space="preserve"> </w:t>
      </w:r>
      <w:r>
        <w:rPr>
          <w:rStyle w:val="VerbatimChar"/>
        </w:rPr>
        <w:t xml:space="preserve">subCategory</w:t>
      </w:r>
      <w:r>
        <w:t xml:space="preserve"> </w:t>
      </w:r>
      <w:r>
        <w:t xml:space="preserve">field uses a generic</w:t>
      </w:r>
      <w:r>
        <w:t xml:space="preserve"> </w:t>
      </w:r>
      <w:r>
        <w:rPr>
          <w:rStyle w:val="VerbatimChar"/>
        </w:rPr>
        <w:t xml:space="preserve">{code, name}</w:t>
      </w:r>
      <w:r>
        <w:t xml:space="preserve"> </w:t>
      </w:r>
      <w:r>
        <w:t xml:space="preserve">structure to support any sub-categorization.</w:t>
      </w:r>
    </w:p>
    <w:p>
      <w:pPr>
        <w:pStyle w:val="BodyText"/>
      </w:pPr>
      <w:r>
        <w:rPr>
          <w:b/>
          <w:bCs/>
        </w:rPr>
        <w:t xml:space="preserve">Choosing a schema set.</w:t>
      </w:r>
      <w:r>
        <w:t xml:space="preserve"> </w:t>
      </w:r>
      <w:r>
        <w:t xml:space="preserve">See the</w:t>
      </w:r>
      <w:r>
        <w:t xml:space="preserve"> </w:t>
      </w:r>
      <w:hyperlink w:anchor="domain-guide">
        <w:r>
          <w:rPr>
            <w:rStyle w:val="Hyperlink"/>
          </w:rPr>
          <w:t xml:space="preserve">Domain Selection Guide</w:t>
        </w:r>
      </w:hyperlink>
      <w:r>
        <w:t xml:space="preserve"> </w:t>
      </w:r>
      <w:r>
        <w:t xml:space="preserve">below to decide which Beckn domain and itemAttributes schema applies to your use case.</w:t>
      </w:r>
    </w:p>
    <w:bookmarkStart w:id="9" w:name="domain-guide"/>
    <w:p>
      <w:pPr>
        <w:pStyle w:val="Heading2"/>
      </w:pPr>
      <w:r>
        <w:t xml:space="preserve">Domain Selection Guide</w:t>
      </w:r>
    </w:p>
    <w:p>
      <w:pPr>
        <w:pStyle w:val="FirstParagraph"/>
      </w:pPr>
      <w:r>
        <w:t xml:space="preserve">Use the table below to pick the correct Beckn domain and itemAttributes extension for a given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Beckn Domain</w:t>
            </w:r>
          </w:p>
        </w:tc>
        <w:tc>
          <w:tcPr/>
          <w:p>
            <w:pPr>
              <w:pStyle w:val="Compact"/>
            </w:pPr>
            <w:r>
              <w:t xml:space="preserve">ItemAttributes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books a vet for vaccination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LivelihoodItemAttributes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gets TB screening at facility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HealthScreeningItemAttributes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pays school fees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on TB treatment (DSTB/DRTB/TPT)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HealthTreatmentItemAttributes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sells eggs / produce to aggregator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MarketProduceItemAttributes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SCTLC / CTLC visits facility for 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HealthSupervisionItemAttributes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gets agri advisory video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AdvisoryContentItemAttributes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gets TB awareness / adherence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HealthAdvisoryItemAttributes</w:t>
            </w:r>
          </w:p>
        </w:tc>
      </w:tr>
    </w:tbl>
    <w:bookmarkEnd w:id="9"/>
    <w:bookmarkStart w:id="11" w:name="categories"/>
    <w:p>
      <w:pPr>
        <w:pStyle w:val="Heading2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local-services</w:t>
      </w:r>
    </w:p>
    <w:p>
      <w:pPr>
        <w:pStyle w:val="FirstParagraph"/>
      </w:pPr>
      <w:r>
        <w:t xml:space="preserve">Livelihood-Services</w:t>
      </w:r>
    </w:p>
    <w:p>
      <w:pPr>
        <w:pStyle w:val="BodyText"/>
      </w:pPr>
      <w:r>
        <w:t xml:space="preserve">Livelihood Flow</w:t>
      </w:r>
    </w:p>
    <w:p>
      <w:pPr>
        <w:pStyle w:val="BodyText"/>
      </w:pPr>
      <w:r>
        <w:t xml:space="preserve">Any income/livelihood-related service or input (veterinary, crop, trades/skills services)</w:t>
      </w:r>
    </w:p>
    <w:p>
      <w:pPr>
        <w:pStyle w:val="BodyText"/>
      </w:pPr>
      <w:r>
        <w:t xml:space="preserve">Household-Services</w:t>
      </w:r>
    </w:p>
    <w:p>
      <w:pPr>
        <w:pStyle w:val="BodyText"/>
      </w:pPr>
      <w:r>
        <w:t xml:space="preserve">Household Flow</w:t>
      </w:r>
    </w:p>
    <w:p>
      <w:pPr>
        <w:pStyle w:val="BodyText"/>
      </w:pPr>
      <w:r>
        <w:t xml:space="preserve">Any household need (education, health, insurance, consumer goods)</w:t>
      </w:r>
    </w:p>
    <w:p>
      <w:pPr>
        <w:pStyle w:val="BodyText"/>
      </w:pPr>
      <w:r>
        <w:t xml:space="preserve">Market-Produce</w:t>
      </w:r>
    </w:p>
    <w:p>
      <w:pPr>
        <w:pStyle w:val="BodyText"/>
      </w:pPr>
      <w:r>
        <w:t xml:space="preserve">Market Flow</w:t>
      </w:r>
    </w:p>
    <w:p>
      <w:pPr>
        <w:pStyle w:val="BodyText"/>
      </w:pPr>
      <w:r>
        <w:t xml:space="preserve">Aggregation and sale of any goods/produce. Farmer is the seller, provider is the buyer/aggregator.</w:t>
      </w:r>
    </w:p>
    <w:p>
      <w:pPr>
        <w:pStyle w:val="BodyText"/>
      </w:pPr>
      <w:r>
        <w:t xml:space="preserve">Advisory-Content</w:t>
      </w:r>
    </w:p>
    <w:p>
      <w:pPr>
        <w:pStyle w:val="BodyText"/>
      </w:pPr>
      <w:r>
        <w:t xml:space="preserve">Advisory Flow</w:t>
      </w:r>
    </w:p>
    <w:p>
      <w:pPr>
        <w:pStyle w:val="BodyText"/>
      </w:pPr>
      <w:r>
        <w:t xml:space="preserve">Any informational/training content delivery. Free, discover-only — no order 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 Code</w:t>
            </w:r>
          </w:p>
        </w:tc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Has Order Lifecycle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Livelihood-Services</w:t>
            </w:r>
          </w:p>
        </w:tc>
        <w:tc>
          <w:tcPr/>
          <w:p>
            <w:pPr>
              <w:pStyle w:val="Compact"/>
            </w:pPr>
            <w:r>
              <w:t xml:space="preserve">Livelihood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Household-Services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Market-Produce</w:t>
            </w:r>
          </w:p>
        </w:tc>
        <w:tc>
          <w:tcPr/>
          <w:p>
            <w:pPr>
              <w:pStyle w:val="Compact"/>
            </w:pPr>
            <w:r>
              <w:t xml:space="preserve">Market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Advisory-Content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No — discover only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bookmarkStart w:id="10" w:name="category-codes-health-services"/>
    <w:p>
      <w:pPr>
        <w:pStyle w:val="Heading3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FirstParagraph"/>
      </w:pPr>
      <w:r>
        <w:t xml:space="preserve">TB-Screening</w:t>
      </w:r>
    </w:p>
    <w:p>
      <w:pPr>
        <w:pStyle w:val="BodyText"/>
      </w:pPr>
      <w:r>
        <w:t xml:space="preserve">Screening Flow</w:t>
      </w:r>
    </w:p>
    <w:p>
      <w:pPr>
        <w:pStyle w:val="BodyText"/>
      </w:pPr>
      <w:r>
        <w:t xml:space="preserve">Symptom screening, sputum collection, X-ray, contact tracing (e.g., GeneXpert)</w:t>
      </w:r>
    </w:p>
    <w:p>
      <w:pPr>
        <w:pStyle w:val="BodyText"/>
      </w:pPr>
      <w:r>
        <w:t xml:space="preserve">TB-Treatment</w:t>
      </w:r>
    </w:p>
    <w:p>
      <w:pPr>
        <w:pStyle w:val="BodyText"/>
      </w:pPr>
      <w:r>
        <w:t xml:space="preserve">Treatment Flow</w:t>
      </w:r>
    </w:p>
    <w:p>
      <w:pPr>
        <w:pStyle w:val="BodyText"/>
      </w:pPr>
      <w:r>
        <w:t xml:space="preserve">DSTB / DRTB / TPT regimens with adherence tracking and ADR reporting</w:t>
      </w:r>
    </w:p>
    <w:p>
      <w:pPr>
        <w:pStyle w:val="BodyText"/>
      </w:pPr>
      <w:r>
        <w:t xml:space="preserve">TB-Supervision</w:t>
      </w:r>
    </w:p>
    <w:p>
      <w:pPr>
        <w:pStyle w:val="BodyText"/>
      </w:pPr>
      <w:r>
        <w:t xml:space="preserve">Supervision Flow</w:t>
      </w:r>
    </w:p>
    <w:p>
      <w:pPr>
        <w:pStyle w:val="BodyText"/>
      </w:pPr>
      <w:r>
        <w:t xml:space="preserve">SCTLC / CTLC visits, data quality audits, mortality audits, mentorship</w:t>
      </w:r>
    </w:p>
    <w:p>
      <w:pPr>
        <w:pStyle w:val="BodyText"/>
      </w:pPr>
      <w:r>
        <w:t xml:space="preserve">Post-TB-Care</w:t>
      </w:r>
    </w:p>
    <w:p>
      <w:pPr>
        <w:pStyle w:val="BodyText"/>
      </w:pPr>
      <w:r>
        <w:t xml:space="preserve">Advisory / Follow-up Flow</w:t>
      </w:r>
    </w:p>
    <w:p>
      <w:pPr>
        <w:pStyle w:val="BodyText"/>
      </w:pPr>
      <w:r>
        <w:t xml:space="preserve">TB awareness, adherence education, side-effects management content</w:t>
      </w:r>
    </w:p>
    <w:bookmarkEnd w:id="10"/>
    <w:bookmarkEnd w:id="11"/>
    <w:bookmarkStart w:id="12" w:name="beckn-mapping"/>
    <w:p>
      <w:pPr>
        <w:pStyle w:val="Heading2"/>
      </w:pPr>
      <w:r>
        <w:t xml:space="preserve">Beckn v2 Core Entity Mapping</w:t>
      </w:r>
    </w:p>
    <w:p>
      <w:pPr>
        <w:pStyle w:val="FirstParagraph"/>
      </w:pPr>
      <w:r>
        <w:t xml:space="preserve">Both domains attach their extension schemas to the same set of Beckn v2 containers. The container is identical; only the extension schema plugged into it changes per domain.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Container</w:t>
            </w:r>
          </w:p>
        </w:tc>
        <w:tc>
          <w:tcPr/>
          <w:p>
            <w:pPr>
              <w:pStyle w:val="Compact"/>
            </w:pPr>
            <w:r>
              <w:t xml:space="preserve">Beckn v2 Core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  <w:r>
              <w:t xml:space="preserve"> </w:t>
            </w:r>
            <w:r>
              <w:t xml:space="preserve">Schemas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  <w:r>
              <w:t xml:space="preserve"> </w:t>
            </w:r>
            <w:r>
              <w:t xml:space="preserve">Schemas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Resource / Item</w:t>
            </w:r>
          </w:p>
        </w:tc>
        <w:tc>
          <w:tcPr/>
          <w:p>
            <w:pPr>
              <w:pStyle w:val="Compact"/>
            </w:pPr>
            <w:r>
              <w:t xml:space="preserve">LivelihoodItemAttributes, HouseholdItemAttributes, MarketProduceItemAttributes, AdvisoryContentItemAttributes</w:t>
            </w:r>
          </w:p>
        </w:tc>
        <w:tc>
          <w:tcPr/>
          <w:p>
            <w:pPr>
              <w:pStyle w:val="Compact"/>
            </w:pPr>
            <w:r>
              <w:t xml:space="preserve">HealthScreeningItemAttributes, HealthTreatmentItemAttributes, HealthSupervisionItemAttributes, HealthAdvisoryItemAttributes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Offer</w:t>
            </w:r>
          </w:p>
        </w:tc>
        <w:tc>
          <w:tcPr/>
          <w:p>
            <w:pPr>
              <w:pStyle w:val="Compact"/>
            </w:pPr>
            <w:r>
              <w:t xml:space="preserve">LocalServiceOfferAttributes</w:t>
            </w:r>
          </w:p>
        </w:tc>
        <w:tc>
          <w:tcPr/>
          <w:p>
            <w:pPr>
              <w:pStyle w:val="Compact"/>
            </w:pPr>
            <w:r>
              <w:t xml:space="preserve">HealthServiceOfferAttributes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Performance / Fulfillment</w:t>
            </w:r>
          </w:p>
        </w:tc>
        <w:tc>
          <w:tcPr/>
          <w:p>
            <w:pPr>
              <w:pStyle w:val="Compact"/>
            </w:pPr>
            <w:r>
              <w:t xml:space="preserve">LocalServiceFulfillmentAttributes</w:t>
            </w:r>
          </w:p>
        </w:tc>
        <w:tc>
          <w:tcPr/>
          <w:p>
            <w:pPr>
              <w:pStyle w:val="Compact"/>
            </w:pPr>
            <w:r>
              <w:t xml:space="preserve">HealthServiceFulfillmentAttributes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Contract / Order</w:t>
            </w:r>
          </w:p>
        </w:tc>
        <w:tc>
          <w:tcPr/>
          <w:p>
            <w:pPr>
              <w:pStyle w:val="Compact"/>
            </w:pPr>
            <w:r>
              <w:t xml:space="preserve">LocalServiceOrderAttributes</w:t>
            </w:r>
          </w:p>
        </w:tc>
        <w:tc>
          <w:tcPr/>
          <w:p>
            <w:pPr>
              <w:pStyle w:val="Compact"/>
            </w:pPr>
            <w:r>
              <w:t xml:space="preserve">HealthServiceOrderAttributes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Schema selection is driven by domain and category.</w:t>
      </w:r>
      <w:r>
        <w:t xml:space="preserve"> </w:t>
      </w:r>
      <w:r>
        <w:t xml:space="preserve">Both domains use the same four Beckn containers — just with domain-specific extensions plugged in. A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message for</w:t>
      </w:r>
      <w:r>
        <w:t xml:space="preserve"> </w:t>
      </w:r>
      <w:r>
        <w:rPr>
          <w:rStyle w:val="VerbatimChar"/>
        </w:rPr>
        <w:t xml:space="preserve">Livelihood-Services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LivelihoodItemAttributes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message for</w:t>
      </w:r>
      <w:r>
        <w:t xml:space="preserve"> </w:t>
      </w:r>
      <w:r>
        <w:rPr>
          <w:rStyle w:val="VerbatimChar"/>
        </w:rPr>
        <w:t xml:space="preserve">TB-Screening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HealthScreeningItemAttributes</w:t>
      </w:r>
      <w:r>
        <w:t xml:space="preserve">. Advisory categories in either domain may use only</w:t>
      </w:r>
      <w:r>
        <w:t xml:space="preserve"> </w:t>
      </w:r>
      <w:r>
        <w:rPr>
          <w:rStyle w:val="VerbatimChar"/>
        </w:rPr>
        <w:t xml:space="preserve">itemAttributes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fulfillmentAttributes</w:t>
      </w:r>
      <w:r>
        <w:t xml:space="preserve">.</w:t>
      </w:r>
    </w:p>
    <w:bookmarkEnd w:id="12"/>
    <w:bookmarkStart w:id="13" w:name="section-a-local-services-domain-schemas"/>
    <w:p>
      <w:pPr>
        <w:pStyle w:val="Heading2"/>
      </w:pPr>
      <w:r>
        <w:t xml:space="preserve">Section A —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Domain Schemas</w:t>
      </w:r>
    </w:p>
    <w:p>
      <w:pPr>
        <w:pStyle w:val="FirstParagraph"/>
      </w:pPr>
      <w:r>
        <w:t xml:space="preserve">The 7 extension schemas below apply to the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Beckn domain covering Livelihood, Household, Market-Produce, and Advisory flows.</w:t>
      </w:r>
    </w:p>
    <w:bookmarkEnd w:id="13"/>
    <w:bookmarkStart w:id="18" w:name="lia"/>
    <w:p>
      <w:pPr>
        <w:pStyle w:val="Heading2"/>
      </w:pPr>
      <w:r>
        <w:t xml:space="preserve">1. LivelihoodItemAttributes</w:t>
      </w:r>
    </w:p>
    <w:p>
      <w:pPr>
        <w:pStyle w:val="FirstParagraph"/>
      </w:pPr>
      <w:r>
        <w:t xml:space="preserve">lia:</w:t>
      </w:r>
    </w:p>
    <w:bookmarkStart w:id="14" w:name="livelihooditemattributes"/>
    <w:p>
      <w:pPr>
        <w:pStyle w:val="Heading3"/>
      </w:pPr>
      <w:r>
        <w:t xml:space="preserve">LivelihoodItemAttributes</w:t>
      </w:r>
    </w:p>
    <w:bookmarkEnd w:id="14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</w:t>
      </w:r>
    </w:p>
    <w:p>
      <w:pPr>
        <w:pStyle w:val="BodyText"/>
      </w:pPr>
      <w:r>
        <w:t xml:space="preserve">Describes a livelihood-related service or input that a farmer is seeking. Covers veterinary services, crop services, input supply, and trades/skills.</w:t>
      </w:r>
    </w:p>
    <w:bookmarkStart w:id="15" w:name="field-reference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Livelihood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"livestock-services", "name": "Livestock Services"}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Vaccination"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 of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"Newcastle Disease vaccination for broiler chickens"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INPUT_DELIVERY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needs serviced/supplied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200, "unit": "birds", "description": "Birds to vaccinate"}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Estimated time to deliver 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"PT2H"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For input supply: {inputName, unit, quantityPerUnit}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{"inputName": "Broiler Feed", "unit": "Kg", "quantityPerUnit": 50}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sectorContext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Domain-specific context: {livestockType, breed, cropType, tradeType}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{"livestockType": "Poultry", "breed": "Broiler"}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["vaccination", "poultry", "broiler"]</w:t>
            </w:r>
          </w:p>
        </w:tc>
      </w:tr>
    </w:tbl>
    <w:bookmarkEnd w:id="15"/>
    <w:bookmarkStart w:id="16" w:name="openapi-3.1-definition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LivelihoodItemAttributes (lia:)</w:t>
      </w:r>
      <w:r>
        <w:br/>
      </w:r>
      <w:r>
        <w:rPr>
          <w:rStyle w:val="VerbatimChar"/>
        </w:rPr>
        <w:t xml:space="preserve">LivelihoodItemAttributes: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Domain grouping code within Livelihood</w:t>
      </w:r>
      <w:r>
        <w:br/>
      </w:r>
      <w:r>
        <w:rPr>
          <w:rStyle w:val="VerbatimChar"/>
        </w:rPr>
        <w:t xml:space="preserve">          examples: ["livestock-services", "crop-services", "trades-skills"]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description: Human-readable sub-category name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Human-readable name of the service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Detailed description of the service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[ON_SITE_VISIT, PROVIDER_LOCATION, INPUT_DELIVERY]</w:t>
      </w:r>
      <w:r>
        <w:br/>
      </w:r>
      <w:r>
        <w:rPr>
          <w:rStyle w:val="VerbatimChar"/>
        </w:rPr>
        <w:t xml:space="preserve">      description: How the service is delivered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estimatedDuration: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</w:t>
      </w:r>
      <w:r>
        <w:br/>
      </w:r>
      <w:r>
        <w:rPr>
          <w:rStyle w:val="VerbatimChar"/>
        </w:rPr>
        <w:t xml:space="preserve">    inputDetails: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inputName: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quantityPerUnit: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sectorContext: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livestockType: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breed: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cropType: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tradeType: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16"/>
    <w:bookmarkStart w:id="17" w:name="json-example-beckn-message-fragment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"provider-uuid-001",</w:t>
      </w:r>
      <w:r>
        <w:br/>
      </w:r>
      <w:r>
        <w:rPr>
          <w:rStyle w:val="VerbatimChar"/>
        </w:rPr>
        <w:t xml:space="preserve">        "descriptor": { "name": "Dr. Wanjiku Veterinary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"item-uuid-001",</w:t>
      </w:r>
      <w:r>
        <w:br/>
      </w:r>
      <w:r>
        <w:rPr>
          <w:rStyle w:val="VerbatimChar"/>
        </w:rPr>
        <w:t xml:space="preserve">          "descriptor": { "name": "Poultry Vaccination" },</w:t>
      </w:r>
      <w:r>
        <w:br/>
      </w:r>
      <w:r>
        <w:rPr>
          <w:rStyle w:val="VerbatimChar"/>
        </w:rPr>
        <w:t xml:space="preserve">          "category_ids": ["Livelihood-Services"],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"livestock-services", "name": "Livestock Services" },</w:t>
      </w:r>
      <w:r>
        <w:br/>
      </w:r>
      <w:r>
        <w:rPr>
          <w:rStyle w:val="VerbatimChar"/>
        </w:rPr>
        <w:t xml:space="preserve">            "serviceName": "Poultry Vaccination",</w:t>
      </w:r>
      <w:r>
        <w:br/>
      </w:r>
      <w:r>
        <w:rPr>
          <w:rStyle w:val="VerbatimChar"/>
        </w:rPr>
        <w:t xml:space="preserve">            "serviceDescription": "Newcastle Disease vaccination for broiler chickens",</w:t>
      </w:r>
      <w:r>
        <w:br/>
      </w:r>
      <w:r>
        <w:rPr>
          <w:rStyle w:val="VerbatimChar"/>
        </w:rPr>
        <w:t xml:space="preserve">            "serviceMode": "ON_SITE_VISIT",</w:t>
      </w:r>
      <w:r>
        <w:br/>
      </w:r>
      <w:r>
        <w:rPr>
          <w:rStyle w:val="VerbatimChar"/>
        </w:rPr>
        <w:t xml:space="preserve">            "quantityRequired": { "value": 200, "unit": "birds", "description": "Birds to vaccinate" },</w:t>
      </w:r>
      <w:r>
        <w:br/>
      </w:r>
      <w:r>
        <w:rPr>
          <w:rStyle w:val="VerbatimChar"/>
        </w:rPr>
        <w:t xml:space="preserve">            "estimatedDuration": "PT2H",</w:t>
      </w:r>
      <w:r>
        <w:br/>
      </w:r>
      <w:r>
        <w:rPr>
          <w:rStyle w:val="VerbatimChar"/>
        </w:rPr>
        <w:t xml:space="preserve">            "sectorContext": { "livestockType": "Poultry", "breed": "Broiler" },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["vaccination", "poultry", "newcastle"]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17"/>
    <w:bookmarkEnd w:id="18"/>
    <w:bookmarkStart w:id="23" w:name="hia"/>
    <w:p>
      <w:pPr>
        <w:pStyle w:val="Heading2"/>
      </w:pPr>
      <w:r>
        <w:t xml:space="preserve">2. HouseholdItemAttributes</w:t>
      </w:r>
    </w:p>
    <w:p>
      <w:pPr>
        <w:pStyle w:val="FirstParagraph"/>
      </w:pPr>
      <w:r>
        <w:t xml:space="preserve">hia:</w:t>
      </w:r>
    </w:p>
    <w:bookmarkStart w:id="19" w:name="householditemattributes"/>
    <w:p>
      <w:pPr>
        <w:pStyle w:val="Heading3"/>
      </w:pPr>
      <w:r>
        <w:t xml:space="preserve">HouseholdItemAttributes</w:t>
      </w:r>
    </w:p>
    <w:bookmarkEnd w:id="19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Household-Services</w:t>
      </w:r>
    </w:p>
    <w:p>
      <w:pPr>
        <w:pStyle w:val="BodyText"/>
      </w:pPr>
      <w:r>
        <w:t xml:space="preserve">Describes a household-level need: education, health, insurance, consumer goods, or any non-livelihood service.</w:t>
      </w:r>
    </w:p>
    <w:bookmarkStart w:id="20" w:name="field-reference-1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Household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"education", "name": "Education"}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"School Enrollment Assistance"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"Help with primary school enrollment forms and fee payment"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SERVICE_DELIVERY</w:t>
            </w:r>
            <w:r>
              <w:t xml:space="preserve"> </w:t>
            </w:r>
            <w:r>
              <w:t xml:space="preserve">PRODUCT_DELIVERY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"SERVICE_DELIVERY"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household needs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2, "unit": "children", "description": "Children to enroll"}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beneficiaryType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service is for. Values:</w:t>
            </w:r>
            <w:r>
              <w:t xml:space="preserve"> </w:t>
            </w:r>
            <w:r>
              <w:t xml:space="preserve">INDIVIDUAL</w:t>
            </w:r>
            <w:r>
              <w:t xml:space="preserve"> </w:t>
            </w:r>
            <w:r>
              <w:t xml:space="preserve">HOUSEHOLD</w:t>
            </w:r>
            <w:r>
              <w:t xml:space="preserve"> </w:t>
            </w:r>
            <w:r>
              <w:t xml:space="preserve">CHILD</w:t>
            </w:r>
            <w:r>
              <w:t xml:space="preserve"> </w:t>
            </w:r>
            <w:r>
              <w:t xml:space="preserve">ELDERLY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"CHILD"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Documents the household needs to provide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["Birth Certificate", "National ID"]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often the service occurs. Values:</w:t>
            </w:r>
            <w:r>
              <w:t xml:space="preserve"> </w:t>
            </w:r>
            <w:r>
              <w:t xml:space="preserve">ONE_TIME</w:t>
            </w:r>
            <w:r>
              <w:t xml:space="preserve"> </w:t>
            </w:r>
            <w:r>
              <w:t xml:space="preserve">RECURRING</w:t>
            </w:r>
            <w:r>
              <w:t xml:space="preserve"> </w:t>
            </w:r>
            <w:r>
              <w:t xml:space="preserve">SEASONAL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"ONE_TIME"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 for discoverability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["education", "enrollment", "primary-school"]</w:t>
            </w:r>
          </w:p>
        </w:tc>
      </w:tr>
    </w:tbl>
    <w:bookmarkEnd w:id="20"/>
    <w:bookmarkStart w:id="21" w:name="openapi-3.1-definition-1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HouseholdItemAttributes (hia:)</w:t>
      </w:r>
      <w:r>
        <w:br/>
      </w:r>
      <w:r>
        <w:rPr>
          <w:rStyle w:val="VerbatimChar"/>
        </w:rPr>
        <w:t xml:space="preserve">HouseholdItemAttributes: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serviceMode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["education", "health", "insurance", "consumer-goods"]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[SERVICE_DELIVERY, PRODUCT_DELIVERY, FACILITY_VISIT, DIGITAL]</w:t>
      </w:r>
      <w:r>
        <w:br/>
      </w:r>
      <w:r>
        <w:rPr>
          <w:rStyle w:val="VerbatimChar"/>
        </w:rPr>
        <w:t xml:space="preserve">    quantityRequired:</w:t>
      </w:r>
      <w:r>
        <w:br/>
      </w:r>
      <w:r>
        <w:rPr>
          <w:rStyle w:val="VerbatimChar"/>
        </w:rPr>
        <w:t xml:space="preserve">      $ref: "#/components/schemas/QuantitySpec"</w:t>
      </w:r>
      <w:r>
        <w:br/>
      </w:r>
      <w:r>
        <w:rPr>
          <w:rStyle w:val="VerbatimChar"/>
        </w:rPr>
        <w:t xml:space="preserve">    beneficiaryType: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[INDIVIDUAL, HOUSEHOLD, CHILD, ELDERLY]</w:t>
      </w:r>
      <w:r>
        <w:br/>
      </w:r>
      <w:r>
        <w:rPr>
          <w:rStyle w:val="VerbatimChar"/>
        </w:rPr>
        <w:t xml:space="preserve">    documentsRequired: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serviceFrequency: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[ONE_TIME, RECURRING, SEASONAL]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1"/>
    <w:bookmarkStart w:id="22" w:name="json-example-beckn-message-fragment-1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"provider-uuid-020",</w:t>
      </w:r>
      <w:r>
        <w:br/>
      </w:r>
      <w:r>
        <w:rPr>
          <w:rStyle w:val="VerbatimChar"/>
        </w:rPr>
        <w:t xml:space="preserve">        "descriptor": { "name": "Kiambu Education Services"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"item-uuid-020",</w:t>
      </w:r>
      <w:r>
        <w:br/>
      </w:r>
      <w:r>
        <w:rPr>
          <w:rStyle w:val="VerbatimChar"/>
        </w:rPr>
        <w:t xml:space="preserve">          "descriptor": { "name": "School Enrollment Assistance" },</w:t>
      </w:r>
      <w:r>
        <w:br/>
      </w:r>
      <w:r>
        <w:rPr>
          <w:rStyle w:val="VerbatimChar"/>
        </w:rPr>
        <w:t xml:space="preserve">          "category_ids": ["Household-Services"],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"education", "name": "Education" },</w:t>
      </w:r>
      <w:r>
        <w:br/>
      </w:r>
      <w:r>
        <w:rPr>
          <w:rStyle w:val="VerbatimChar"/>
        </w:rPr>
        <w:t xml:space="preserve">            "serviceName": "School Enrollment Assistance",</w:t>
      </w:r>
      <w:r>
        <w:br/>
      </w:r>
      <w:r>
        <w:rPr>
          <w:rStyle w:val="VerbatimChar"/>
        </w:rPr>
        <w:t xml:space="preserve">            "serviceDescription": "Help with primary school enrollment forms and fee payment",</w:t>
      </w:r>
      <w:r>
        <w:br/>
      </w:r>
      <w:r>
        <w:rPr>
          <w:rStyle w:val="VerbatimChar"/>
        </w:rPr>
        <w:t xml:space="preserve">            "serviceMode": "SERVICE_DELIVERY",</w:t>
      </w:r>
      <w:r>
        <w:br/>
      </w:r>
      <w:r>
        <w:rPr>
          <w:rStyle w:val="VerbatimChar"/>
        </w:rPr>
        <w:t xml:space="preserve">            "beneficiaryType": "CHILD",</w:t>
      </w:r>
      <w:r>
        <w:br/>
      </w:r>
      <w:r>
        <w:rPr>
          <w:rStyle w:val="VerbatimChar"/>
        </w:rPr>
        <w:t xml:space="preserve">            "documentsRequired": ["Birth Certificate", "National ID"],</w:t>
      </w:r>
      <w:r>
        <w:br/>
      </w:r>
      <w:r>
        <w:rPr>
          <w:rStyle w:val="VerbatimChar"/>
        </w:rPr>
        <w:t xml:space="preserve">            "serviceFrequency": "ONE_TIME",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["education", "enrollment"]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2"/>
    <w:bookmarkEnd w:id="23"/>
    <w:bookmarkStart w:id="28" w:name="mpia"/>
    <w:p>
      <w:pPr>
        <w:pStyle w:val="Heading2"/>
      </w:pPr>
      <w:r>
        <w:t xml:space="preserve">3. MarketProduceItemAttributes</w:t>
      </w:r>
    </w:p>
    <w:p>
      <w:pPr>
        <w:pStyle w:val="FirstParagraph"/>
      </w:pPr>
      <w:r>
        <w:t xml:space="preserve">mpia:</w:t>
      </w:r>
    </w:p>
    <w:bookmarkStart w:id="24" w:name="marketproduceitemattributes"/>
    <w:p>
      <w:pPr>
        <w:pStyle w:val="Heading3"/>
      </w:pPr>
      <w:r>
        <w:t xml:space="preserve">MarketProduceItemAttributes</w:t>
      </w:r>
    </w:p>
    <w:bookmarkEnd w:id="24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Market-Produce</w:t>
      </w:r>
    </w:p>
    <w:p>
      <w:pPr>
        <w:pStyle w:val="BodyText"/>
      </w:pPr>
      <w:r>
        <w:t xml:space="preserve">Describes the aggregation/buying service. In this flow the farmer is the seller and the provider is the buyer/aggregator.</w:t>
      </w:r>
    </w:p>
    <w:p>
      <w:pPr>
        <w:pStyle w:val="BodyText"/>
      </w:pPr>
      <w:r>
        <w:rPr>
          <w:b/>
          <w:bCs/>
        </w:rPr>
        <w:t xml:space="preserve">Inverted roles.</w:t>
      </w:r>
      <w:r>
        <w:t xml:space="preserve"> </w:t>
      </w:r>
      <w:r>
        <w:t xml:space="preserve">Unlike other categories where the provider delivers a service to the farmer, in Market-Produce the “item” is the aggregation/buying service. The provider (aggregator) buys produce from the farmer.</w:t>
      </w:r>
    </w:p>
    <w:bookmarkStart w:id="25" w:name="field-reference-2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within Market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"livestock-products", "name": "Livestock Products"}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 Collection Service"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"Weekly egg collection from farm gate"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produceCategory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What the aggregator buys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"Eggs"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Quality grades the aggregator accepts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["Grade A", "Grade B"]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unitOfMeasure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Pricing/quantity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"Tray (30 eggs)"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minimumQuantity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Minimum lot size the aggregator will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quantityAvailable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{value, unit}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farmer has available to sell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10, "unit": "Trays"}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produce is collected. Values:</w:t>
            </w:r>
            <w:r>
              <w:t xml:space="preserve"> </w:t>
            </w:r>
            <w:r>
              <w:t xml:space="preserve">FARM_GATE_PICKUP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FARMER_DELIVERS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"FARM_GATE_PICKUP"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farmer gets paid. Values:</w:t>
            </w:r>
            <w:r>
              <w:t xml:space="preserve"> </w:t>
            </w:r>
            <w:r>
              <w:t xml:space="preserve">IMMEDIATE</w:t>
            </w:r>
            <w:r>
              <w:t xml:space="preserve"> </w:t>
            </w:r>
            <w:r>
              <w:t xml:space="preserve">UPON_COLLECTION</w:t>
            </w:r>
            <w:r>
              <w:t xml:space="preserve"> </w:t>
            </w:r>
            <w:r>
              <w:t xml:space="preserve">AFTER_SALE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"UPON_COLLECTION"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["eggs", "poultry-products", "collection"]</w:t>
            </w:r>
          </w:p>
        </w:tc>
      </w:tr>
    </w:tbl>
    <w:bookmarkEnd w:id="25"/>
    <w:bookmarkStart w:id="26" w:name="openapi-3.1-definition-2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MarketProduceItemAttributes (mpia:)</w:t>
      </w:r>
      <w:r>
        <w:br/>
      </w:r>
      <w:r>
        <w:rPr>
          <w:rStyle w:val="VerbatimChar"/>
        </w:rPr>
        <w:t xml:space="preserve">MarketProduceItemAttributes: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produceCategory</w:t>
      </w:r>
      <w:r>
        <w:br/>
      </w:r>
      <w:r>
        <w:rPr>
          <w:rStyle w:val="VerbatimChar"/>
        </w:rPr>
        <w:t xml:space="preserve">    - unitOfMeasure</w:t>
      </w:r>
      <w:r>
        <w:br/>
      </w:r>
      <w:r>
        <w:rPr>
          <w:rStyle w:val="VerbatimChar"/>
        </w:rPr>
        <w:t xml:space="preserve">    - collectionMode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["livestock-products", "farm-produce", "handicrafts"]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produceCategory: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aggregator buys</w:t>
      </w:r>
      <w:r>
        <w:br/>
      </w:r>
      <w:r>
        <w:rPr>
          <w:rStyle w:val="VerbatimChar"/>
        </w:rPr>
        <w:t xml:space="preserve">    acceptedGrades: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unitOfMeasure: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Pricing/quantity unit</w:t>
      </w:r>
      <w:r>
        <w:br/>
      </w:r>
      <w:r>
        <w:rPr>
          <w:rStyle w:val="VerbatimChar"/>
        </w:rPr>
        <w:t xml:space="preserve">    minimumQuantity: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Minimum lot size</w:t>
      </w:r>
      <w:r>
        <w:br/>
      </w:r>
      <w:r>
        <w:rPr>
          <w:rStyle w:val="VerbatimChar"/>
        </w:rPr>
        <w:t xml:space="preserve">    quantityAvailable: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collectionMode: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[FARM_GATE_PICKUP, COLLECTION_POINT, FARMER_DELIVERS]</w:t>
      </w:r>
      <w:r>
        <w:br/>
      </w:r>
      <w:r>
        <w:rPr>
          <w:rStyle w:val="VerbatimChar"/>
        </w:rPr>
        <w:t xml:space="preserve">    paymentTimeline: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[IMMEDIATE, UPON_COLLECTION, AFTER_SALE]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26"/>
    <w:bookmarkStart w:id="27" w:name="json-example-beckn-message-fragment-2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"provider-uuid-030",</w:t>
      </w:r>
      <w:r>
        <w:br/>
      </w:r>
      <w:r>
        <w:rPr>
          <w:rStyle w:val="VerbatimChar"/>
        </w:rPr>
        <w:t xml:space="preserve">        "descriptor": { "name": "Kienyeji Egg Traders Ltd"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"item-uuid-030",</w:t>
      </w:r>
      <w:r>
        <w:br/>
      </w:r>
      <w:r>
        <w:rPr>
          <w:rStyle w:val="VerbatimChar"/>
        </w:rPr>
        <w:t xml:space="preserve">          "descriptor": { "name": "Egg Collection Service" },</w:t>
      </w:r>
      <w:r>
        <w:br/>
      </w:r>
      <w:r>
        <w:rPr>
          <w:rStyle w:val="VerbatimChar"/>
        </w:rPr>
        <w:t xml:space="preserve">          "category_ids": ["Market-Produce"],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"livestock-products", "name": "Livestock Products" },</w:t>
      </w:r>
      <w:r>
        <w:br/>
      </w:r>
      <w:r>
        <w:rPr>
          <w:rStyle w:val="VerbatimChar"/>
        </w:rPr>
        <w:t xml:space="preserve">            "serviceName": "Egg Collection Service",</w:t>
      </w:r>
      <w:r>
        <w:br/>
      </w:r>
      <w:r>
        <w:rPr>
          <w:rStyle w:val="VerbatimChar"/>
        </w:rPr>
        <w:t xml:space="preserve">            "produceCategory": "Eggs",</w:t>
      </w:r>
      <w:r>
        <w:br/>
      </w:r>
      <w:r>
        <w:rPr>
          <w:rStyle w:val="VerbatimChar"/>
        </w:rPr>
        <w:t xml:space="preserve">            "acceptedGrades": ["Grade A", "Grade B"],</w:t>
      </w:r>
      <w:r>
        <w:br/>
      </w:r>
      <w:r>
        <w:rPr>
          <w:rStyle w:val="VerbatimChar"/>
        </w:rPr>
        <w:t xml:space="preserve">            "unitOfMeasure": "Tray (30 eggs)",</w:t>
      </w:r>
      <w:r>
        <w:br/>
      </w:r>
      <w:r>
        <w:rPr>
          <w:rStyle w:val="VerbatimChar"/>
        </w:rPr>
        <w:t xml:space="preserve">            "minimumQuantity": 5,</w:t>
      </w:r>
      <w:r>
        <w:br/>
      </w:r>
      <w:r>
        <w:rPr>
          <w:rStyle w:val="VerbatimChar"/>
        </w:rPr>
        <w:t xml:space="preserve">            "quantityAvailable": { "value": 10, "unit": "Trays" },</w:t>
      </w:r>
      <w:r>
        <w:br/>
      </w:r>
      <w:r>
        <w:rPr>
          <w:rStyle w:val="VerbatimChar"/>
        </w:rPr>
        <w:t xml:space="preserve">            "collectionMode": "FARM_GATE_PICKUP",</w:t>
      </w:r>
      <w:r>
        <w:br/>
      </w:r>
      <w:r>
        <w:rPr>
          <w:rStyle w:val="VerbatimChar"/>
        </w:rPr>
        <w:t xml:space="preserve">            "paymentTimeline": "UPON_COLLECTION",</w:t>
      </w:r>
      <w:r>
        <w:br/>
      </w:r>
      <w:r>
        <w:rPr>
          <w:rStyle w:val="VerbatimChar"/>
        </w:rPr>
        <w:t xml:space="preserve">            "tags": ["eggs", "poultry-products"]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7"/>
    <w:bookmarkEnd w:id="28"/>
    <w:bookmarkStart w:id="33" w:name="acia"/>
    <w:p>
      <w:pPr>
        <w:pStyle w:val="Heading2"/>
      </w:pPr>
      <w:r>
        <w:t xml:space="preserve">4. AdvisoryContentItemAttributes</w:t>
      </w:r>
    </w:p>
    <w:p>
      <w:pPr>
        <w:pStyle w:val="FirstParagraph"/>
      </w:pPr>
      <w:r>
        <w:t xml:space="preserve">acia:</w:t>
      </w:r>
    </w:p>
    <w:bookmarkStart w:id="29" w:name="advisorycontentitemattributes"/>
    <w:p>
      <w:pPr>
        <w:pStyle w:val="Heading3"/>
      </w:pPr>
      <w:r>
        <w:t xml:space="preserve">AdvisoryContentItemAttributes</w:t>
      </w:r>
    </w:p>
    <w:bookmarkEnd w:id="29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Advisory-Content</w:t>
      </w:r>
    </w:p>
    <w:p>
      <w:pPr>
        <w:pStyle w:val="BodyText"/>
      </w:pPr>
      <w:r>
        <w:t xml:space="preserve">Describes free advisory/training content. No order lifecycle — content URL is delivered directly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Advisory is discover-only.</w:t>
      </w:r>
      <w:r>
        <w:t xml:space="preserve"> </w:t>
      </w:r>
      <w:r>
        <w:t xml:space="preserve">There is no select/init/confirm flow for advisory content. The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is delivered directly 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response, and no</w:t>
      </w:r>
      <w:r>
        <w:t xml:space="preserve"> </w:t>
      </w:r>
      <w:r>
        <w:rPr>
          <w:rStyle w:val="VerbatimChar"/>
        </w:rPr>
        <w:t xml:space="preserve">offerAttributes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orderAttributes</w:t>
      </w:r>
      <w:r>
        <w:t xml:space="preserve"> </w:t>
      </w:r>
      <w:r>
        <w:t xml:space="preserve">are used.</w:t>
      </w:r>
    </w:p>
    <w:bookmarkStart w:id="30" w:name="field-reference-3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Topic grouping within Advisory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"agricultural-advisory", "name": "Agricultural Advisory"}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Content 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"Broiler Feeding Schedule - Week 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Content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"Optimal feeding schedule and quantities for week-1 broiler chicks"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Media type. Values: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IMAGE</w:t>
            </w:r>
            <w:r>
              <w:t xml:space="preserve"> </w:t>
            </w:r>
            <w:r>
              <w:t xml:space="preserve">INFOGRAPHIC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IANA 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(uri)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Direct URL to the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"https://platformcdn.kuza.one/global/content/video/feeding_schedule.mp4"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ISO 8601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Duration for video/audio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"PT3M45S"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targetAudience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content is most relevant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"Poultry farmers in first cycle"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["feeding", "broiler", "week-1"]</w:t>
            </w:r>
          </w:p>
        </w:tc>
      </w:tr>
    </w:tbl>
    <w:bookmarkEnd w:id="30"/>
    <w:bookmarkStart w:id="31" w:name="openapi-3.1-definition-3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AdvisoryContentItemAttributes (acia:)</w:t>
      </w:r>
      <w:r>
        <w:br/>
      </w:r>
      <w:r>
        <w:rPr>
          <w:rStyle w:val="VerbatimChar"/>
        </w:rPr>
        <w:t xml:space="preserve">AdvisoryContentItemAttributes: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subCategory</w:t>
      </w:r>
      <w:r>
        <w:br/>
      </w:r>
      <w:r>
        <w:rPr>
          <w:rStyle w:val="VerbatimChar"/>
        </w:rPr>
        <w:t xml:space="preserve">    - serviceName</w:t>
      </w:r>
      <w:r>
        <w:br/>
      </w:r>
      <w:r>
        <w:rPr>
          <w:rStyle w:val="VerbatimChar"/>
        </w:rPr>
        <w:t xml:space="preserve">    - contentType</w:t>
      </w:r>
      <w:r>
        <w:br/>
      </w:r>
      <w:r>
        <w:rPr>
          <w:rStyle w:val="VerbatimChar"/>
        </w:rPr>
        <w:t xml:space="preserve">    - contentUrl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examples: ["agricultural-advisory", "financial-literacy", "health-nutrition"]</w:t>
      </w:r>
      <w:r>
        <w:br/>
      </w:r>
      <w:r>
        <w:rPr>
          <w:rStyle w:val="VerbatimChar"/>
        </w:rPr>
        <w:t xml:space="preserve">        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Content title</w:t>
      </w:r>
      <w:r>
        <w:br/>
      </w:r>
      <w:r>
        <w:rPr>
          <w:rStyle w:val="VerbatimChar"/>
        </w:rPr>
        <w:t xml:space="preserve">    serviceDescription: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IMAGE, INFOGRAPHIC]</w:t>
      </w:r>
      <w:r>
        <w:br/>
      </w:r>
      <w:r>
        <w:rPr>
          <w:rStyle w:val="VerbatimChar"/>
        </w:rPr>
        <w:t xml:space="preserve">    contentMimeType: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IANA MIME type</w:t>
      </w:r>
      <w:r>
        <w:br/>
      </w:r>
      <w:r>
        <w:rPr>
          <w:rStyle w:val="VerbatimChar"/>
        </w:rPr>
        <w:t xml:space="preserve">    contentUrl: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uri</w:t>
      </w:r>
      <w:r>
        <w:br/>
      </w:r>
      <w:r>
        <w:rPr>
          <w:rStyle w:val="VerbatimChar"/>
        </w:rPr>
        <w:t xml:space="preserve">      description: Direct URL to content</w:t>
      </w:r>
      <w:r>
        <w:br/>
      </w:r>
      <w:r>
        <w:rPr>
          <w:rStyle w:val="VerbatimChar"/>
        </w:rPr>
        <w:t xml:space="preserve">    contentDuration: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duration</w:t>
      </w:r>
      <w:r>
        <w:br/>
      </w:r>
      <w:r>
        <w:rPr>
          <w:rStyle w:val="VerbatimChar"/>
        </w:rPr>
        <w:t xml:space="preserve">      description: ISO 8601 duration for video/audio</w:t>
      </w:r>
      <w:r>
        <w:br/>
      </w:r>
      <w:r>
        <w:rPr>
          <w:rStyle w:val="VerbatimChar"/>
        </w:rPr>
        <w:t xml:space="preserve">    targetAudience: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pattern: "^[a-z]{2}$"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</w:p>
    <w:bookmarkEnd w:id="31"/>
    <w:bookmarkStart w:id="32" w:name="json-example-beckn-message-fragment-3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</w:t>
      </w:r>
      <w:r>
        <w:br/>
      </w:r>
      <w:r>
        <w:rPr>
          <w:rStyle w:val="VerbatimChar"/>
        </w:rPr>
        <w:t xml:space="preserve">    "domain": "local-services",</w:t>
      </w:r>
      <w:r>
        <w:br/>
      </w:r>
      <w:r>
        <w:rPr>
          <w:rStyle w:val="VerbatimChar"/>
        </w:rPr>
        <w:t xml:space="preserve">    "action": "on_discover",</w:t>
      </w:r>
      <w:r>
        <w:br/>
      </w:r>
      <w:r>
        <w:rPr>
          <w:rStyle w:val="VerbatimChar"/>
        </w:rPr>
        <w:t xml:space="preserve">    "version": "2.0.0"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"provider-uuid-kuza",</w:t>
      </w:r>
      <w:r>
        <w:br/>
      </w:r>
      <w:r>
        <w:rPr>
          <w:rStyle w:val="VerbatimChar"/>
        </w:rPr>
        <w:t xml:space="preserve">        "descriptor": { "name": "Kuza Advisory Platform"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"item-uuid-040",</w:t>
      </w:r>
      <w:r>
        <w:br/>
      </w:r>
      <w:r>
        <w:rPr>
          <w:rStyle w:val="VerbatimChar"/>
        </w:rPr>
        <w:t xml:space="preserve">          "descriptor": { "name": "Broiler Feeding Schedule - Week 1" },</w:t>
      </w:r>
      <w:r>
        <w:br/>
      </w:r>
      <w:r>
        <w:rPr>
          <w:rStyle w:val="VerbatimChar"/>
        </w:rPr>
        <w:t xml:space="preserve">          "category_ids": ["Advisory-Content"],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"agricultural-advisory", "name": "Agricultural Advisory" },</w:t>
      </w:r>
      <w:r>
        <w:br/>
      </w:r>
      <w:r>
        <w:rPr>
          <w:rStyle w:val="VerbatimChar"/>
        </w:rPr>
        <w:t xml:space="preserve">            "serviceName": "Broiler Feeding Schedule - Week 1",</w:t>
      </w:r>
      <w:r>
        <w:br/>
      </w:r>
      <w:r>
        <w:rPr>
          <w:rStyle w:val="VerbatimChar"/>
        </w:rPr>
        <w:t xml:space="preserve">            "serviceDescription": "Optimal feeding schedule and quantities for week-1 broiler chicks",</w:t>
      </w:r>
      <w:r>
        <w:br/>
      </w:r>
      <w:r>
        <w:rPr>
          <w:rStyle w:val="VerbatimChar"/>
        </w:rPr>
        <w:t xml:space="preserve">            "contentType": "VIDEO",</w:t>
      </w:r>
      <w:r>
        <w:br/>
      </w:r>
      <w:r>
        <w:rPr>
          <w:rStyle w:val="VerbatimChar"/>
        </w:rPr>
        <w:t xml:space="preserve">            "contentMimeType": "video/mp4",</w:t>
      </w:r>
      <w:r>
        <w:br/>
      </w:r>
      <w:r>
        <w:rPr>
          <w:rStyle w:val="VerbatimChar"/>
        </w:rPr>
        <w:t xml:space="preserve">            "contentUrl": "https://platformcdn.kuza.one/global/content/video/feeding_wk1.mp4",</w:t>
      </w:r>
      <w:r>
        <w:br/>
      </w:r>
      <w:r>
        <w:rPr>
          <w:rStyle w:val="VerbatimChar"/>
        </w:rPr>
        <w:t xml:space="preserve">            "contentDuration": "PT3M45S",</w:t>
      </w:r>
      <w:r>
        <w:br/>
      </w:r>
      <w:r>
        <w:rPr>
          <w:rStyle w:val="VerbatimChar"/>
        </w:rPr>
        <w:t xml:space="preserve">            "targetAudience": "Poultry farmers in first cycle",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["feeding", "broiler", "week-1"]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2"/>
    <w:bookmarkEnd w:id="33"/>
    <w:bookmarkStart w:id="38" w:name="lsoa"/>
    <w:p>
      <w:pPr>
        <w:pStyle w:val="Heading2"/>
      </w:pPr>
      <w:r>
        <w:t xml:space="preserve">5. LocalServiceOfferAttributes</w:t>
      </w:r>
    </w:p>
    <w:p>
      <w:pPr>
        <w:pStyle w:val="FirstParagraph"/>
      </w:pPr>
      <w:r>
        <w:t xml:space="preserve">lsoa:</w:t>
      </w:r>
    </w:p>
    <w:bookmarkStart w:id="34" w:name="localserviceofferattributes"/>
    <w:p>
      <w:pPr>
        <w:pStyle w:val="Heading3"/>
      </w:pPr>
      <w:r>
        <w:t xml:space="preserve">LocalServiceOfferAttributes</w:t>
      </w:r>
    </w:p>
    <w:bookmarkEnd w:id="34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Pricing, payment methods, availability, and capacity for all paid flows. Not used for Advisory-Content.</w:t>
      </w:r>
    </w:p>
    <w:bookmarkStart w:id="35" w:name="field-reference-4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Base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price is 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 bird"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Pricing approach. Values:</w:t>
            </w:r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t xml:space="preserve">PER_UNIT</w:t>
            </w:r>
            <w:r>
              <w:t xml:space="preserve"> </w:t>
            </w:r>
            <w:r>
              <w:t xml:space="preserve">PER_VISIT</w:t>
            </w:r>
            <w:r>
              <w:t xml:space="preserve"> </w:t>
            </w: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"PER_UNIT"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provider accepts payment.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["CASH", "MPESA"]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capacity: {value, unit, period}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500, "unit": "birds", "period": "per 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provider is available: {availableDays, timeSlots}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{"availableDays": ["Mon","Tue","Wed","Thu","Fri"], "timeSlots": ["08:00-12:00","14:00-17:00"]}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Cancellation rules: {isCancellable, windowHours, reasons}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{"isCancellable": true, "windowHours": 24, "reasons": ["Weather","Emergency"]}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start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"2026-04-01T00:00:00Z"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expiry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"2026-06-30T23:59:59Z"</w:t>
            </w:r>
          </w:p>
        </w:tc>
      </w:tr>
    </w:tbl>
    <w:bookmarkEnd w:id="35"/>
    <w:bookmarkStart w:id="36" w:name="openapi-3.1-definition-4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LocalServiceOfferAttributes (lsoa:)</w:t>
      </w:r>
      <w:r>
        <w:br/>
      </w:r>
      <w:r>
        <w:rPr>
          <w:rStyle w:val="VerbatimChar"/>
        </w:rPr>
        <w:t xml:space="preserve">LocalServiceOfferAttributes: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priceAmount</w:t>
      </w:r>
      <w:r>
        <w:br/>
      </w:r>
      <w:r>
        <w:rPr>
          <w:rStyle w:val="VerbatimChar"/>
        </w:rPr>
        <w:t xml:space="preserve">    - currency</w:t>
      </w:r>
      <w:r>
        <w:br/>
      </w:r>
      <w:r>
        <w:rPr>
          <w:rStyle w:val="VerbatimChar"/>
        </w:rPr>
        <w:t xml:space="preserve">    - pricingModel</w:t>
      </w:r>
      <w:r>
        <w:br/>
      </w:r>
      <w:r>
        <w:rPr>
          <w:rStyle w:val="VerbatimChar"/>
        </w:rPr>
        <w:t xml:space="preserve">    - acceptedPaymentMethods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  description: Base price</w:t>
      </w:r>
      <w:r>
        <w:br/>
      </w:r>
      <w:r>
        <w:rPr>
          <w:rStyle w:val="VerbatimChar"/>
        </w:rPr>
        <w:t xml:space="preserve">    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  description: ISO 4217 currency code</w:t>
      </w:r>
      <w:r>
        <w:br/>
      </w:r>
      <w:r>
        <w:rPr>
          <w:rStyle w:val="VerbatimChar"/>
        </w:rPr>
        <w:t xml:space="preserve">    priceUnit: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What the price is per (e.g., "per bird", "per visit")</w:t>
      </w:r>
      <w:r>
        <w:br/>
      </w:r>
      <w:r>
        <w:rPr>
          <w:rStyle w:val="VerbatimChar"/>
        </w:rPr>
        <w:t xml:space="preserve">    pricingModel: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[FIXED, PER_UNIT, PER_VISIT, NEGOTIABLE]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string</w:t>
      </w:r>
      <w:r>
        <w:br/>
      </w:r>
      <w:r>
        <w:rPr>
          <w:rStyle w:val="VerbatimChar"/>
        </w:rPr>
        <w:t xml:space="preserve">        enum: [CASH, MPESA]</w:t>
      </w:r>
      <w:r>
        <w:br/>
      </w:r>
      <w:r>
        <w:rPr>
          <w:rStyle w:val="VerbatimChar"/>
        </w:rPr>
        <w:t xml:space="preserve">      minItems: 1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period: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timeSlots: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cancellationPolicy: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isCancellable:</w:t>
      </w:r>
      <w:r>
        <w:br/>
      </w:r>
      <w:r>
        <w:rPr>
          <w:rStyle w:val="VerbatimChar"/>
        </w:rPr>
        <w:t xml:space="preserve">          type: boolean</w:t>
      </w:r>
      <w:r>
        <w:br/>
      </w:r>
      <w:r>
        <w:rPr>
          <w:rStyle w:val="VerbatimChar"/>
        </w:rPr>
        <w:t xml:space="preserve">        windowHours: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reasons: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validFrom: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validTo: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</w:p>
    <w:bookmarkEnd w:id="36"/>
    <w:bookmarkStart w:id="37" w:name="json-example-beckn-message-fragment-4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50,</w:t>
      </w:r>
      <w:r>
        <w:br/>
      </w:r>
      <w:r>
        <w:rPr>
          <w:rStyle w:val="VerbatimChar"/>
        </w:rPr>
        <w:t xml:space="preserve">    "currency": "KES",</w:t>
      </w:r>
      <w:r>
        <w:br/>
      </w:r>
      <w:r>
        <w:rPr>
          <w:rStyle w:val="VerbatimChar"/>
        </w:rPr>
        <w:t xml:space="preserve">    "priceUnit": "per bird",</w:t>
      </w:r>
      <w:r>
        <w:br/>
      </w:r>
      <w:r>
        <w:rPr>
          <w:rStyle w:val="VerbatimChar"/>
        </w:rPr>
        <w:t xml:space="preserve">    "pricingModel": "PER_UNIT",</w:t>
      </w:r>
      <w:r>
        <w:br/>
      </w:r>
      <w:r>
        <w:rPr>
          <w:rStyle w:val="VerbatimChar"/>
        </w:rPr>
        <w:t xml:space="preserve">    "acceptedPaymentMethods": ["CASH", "MPESA"],</w:t>
      </w:r>
      <w:r>
        <w:br/>
      </w:r>
      <w:r>
        <w:rPr>
          <w:rStyle w:val="VerbatimChar"/>
        </w:rPr>
        <w:t xml:space="preserve">    "capacity": { "value": 500, "unit": "birds", "period": "per day" },</w:t>
      </w:r>
      <w:r>
        <w:br/>
      </w:r>
      <w:r>
        <w:rPr>
          <w:rStyle w:val="VerbatimChar"/>
        </w:rPr>
        <w:t xml:space="preserve">    "serviceAvailability": {</w:t>
      </w:r>
      <w:r>
        <w:br/>
      </w:r>
      <w:r>
        <w:rPr>
          <w:rStyle w:val="VerbatimChar"/>
        </w:rPr>
        <w:t xml:space="preserve">      "availableDays": ["Mon", "Tue", "Wed", "Thu", "Fri"],</w:t>
      </w:r>
      <w:r>
        <w:br/>
      </w:r>
      <w:r>
        <w:rPr>
          <w:rStyle w:val="VerbatimChar"/>
        </w:rPr>
        <w:t xml:space="preserve">      "timeSlots": ["08:00-12:00", "14:00-17:00"]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"cancellationPolicy": {</w:t>
      </w:r>
      <w:r>
        <w:br/>
      </w:r>
      <w:r>
        <w:rPr>
          <w:rStyle w:val="VerbatimChar"/>
        </w:rPr>
        <w:t xml:space="preserve">      "isCancellable": true,</w:t>
      </w:r>
      <w:r>
        <w:br/>
      </w:r>
      <w:r>
        <w:rPr>
          <w:rStyle w:val="VerbatimChar"/>
        </w:rPr>
        <w:t xml:space="preserve">      "windowHours": 24,</w:t>
      </w:r>
      <w:r>
        <w:br/>
      </w:r>
      <w:r>
        <w:rPr>
          <w:rStyle w:val="VerbatimChar"/>
        </w:rPr>
        <w:t xml:space="preserve">      "reasons": ["Weather", "Emergency"]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"validFrom": "2026-04-01T00:00:00Z",</w:t>
      </w:r>
      <w:r>
        <w:br/>
      </w:r>
      <w:r>
        <w:rPr>
          <w:rStyle w:val="VerbatimChar"/>
        </w:rPr>
        <w:t xml:space="preserve">    "validTo": "2026-06-30T23:59:59Z"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7"/>
    <w:bookmarkEnd w:id="38"/>
    <w:bookmarkStart w:id="43" w:name="lsfa"/>
    <w:p>
      <w:pPr>
        <w:pStyle w:val="Heading2"/>
      </w:pPr>
      <w:r>
        <w:t xml:space="preserve">6. LocalServiceFulfillmentAttributes</w:t>
      </w:r>
    </w:p>
    <w:p>
      <w:pPr>
        <w:pStyle w:val="FirstParagraph"/>
      </w:pPr>
      <w:r>
        <w:t xml:space="preserve">lsfa:</w:t>
      </w:r>
    </w:p>
    <w:bookmarkStart w:id="39" w:name="localservicefulfillmentattributes"/>
    <w:p>
      <w:pPr>
        <w:pStyle w:val="Heading3"/>
      </w:pPr>
      <w:r>
        <w:t xml:space="preserve">LocalServiceFulfillmentAttributes</w:t>
      </w:r>
    </w:p>
    <w:bookmarkEnd w:id="39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All flows</w:t>
      </w:r>
      <w:r>
        <w:t xml:space="preserve"> </w:t>
      </w:r>
      <w:r>
        <w:t xml:space="preserve">(including Advisory for location context)</w:t>
      </w:r>
    </w:p>
    <w:p>
      <w:pPr>
        <w:pStyle w:val="BodyText"/>
      </w:pPr>
      <w:r>
        <w:t xml:space="preserve">Location, scheduling, delivery mode, and service status tracking. Used across all four category flows.</w:t>
      </w:r>
    </w:p>
    <w:bookmarkStart w:id="40" w:name="field-reference-5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Required (provider)</w:t>
            </w:r>
          </w:p>
        </w:tc>
        <w:tc>
          <w:tcPr/>
          <w:p>
            <w:pPr>
              <w:pStyle w:val="Compact"/>
            </w:pPr>
            <w:r>
              <w:t xml:space="preserve">Provider's registered coverage areas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[{"countyCode": "022", "countyName": "Kiambu", "subCounties": [{"subCountyCode": "022-01", "subCountyName": "Thika Town"}]}]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FarmerLocation</w:t>
            </w:r>
          </w:p>
        </w:tc>
        <w:tc>
          <w:tcPr/>
          <w:p>
            <w:pPr>
              <w:pStyle w:val="Compact"/>
            </w:pPr>
            <w:r>
              <w:t xml:space="preserve">Required (farmer)</w:t>
            </w:r>
          </w:p>
        </w:tc>
        <w:tc>
          <w:tcPr/>
          <w:p>
            <w:pPr>
              <w:pStyle w:val="Compact"/>
            </w:pPr>
            <w:r>
              <w:t xml:space="preserve">Farmer's location 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{"county": "Kiambu", "subCounty": "Thika Town", "ward": "Kamenu", "village": "Makongeni"}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preferred service date (ISO 8601)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Preferred time of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"Morning"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confirmed visit date/time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"2026-04-15T09:00:00+03:00"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br/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service was actually provided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 Values:</w:t>
            </w:r>
            <w:r>
              <w:t xml:space="preserve"> </w:t>
            </w:r>
            <w:r>
              <w:t xml:space="preserve">ON_SITE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"ON_SITE"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Current status in lifecycle. Values:</w:t>
            </w:r>
            <w:r>
              <w:t xml:space="preserve"> </w:t>
            </w:r>
            <w:r>
              <w:t xml:space="preserve">ORDER_PLACED</w:t>
            </w:r>
            <w:r>
              <w:t xml:space="preserve"> </w:t>
            </w:r>
            <w:r>
              <w:t xml:space="preserve">PROVIDER_ACCEPTED</w:t>
            </w:r>
            <w:r>
              <w:t xml:space="preserve"> </w:t>
            </w:r>
            <w:r>
              <w:t xml:space="preserve">PROVIDER_REJECTED</w:t>
            </w:r>
            <w:r>
              <w:t xml:space="preserve"> </w:t>
            </w:r>
            <w:r>
              <w:t xml:space="preserve">IN_PROGRESS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FARMER_CONFIRMED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"PROVIDER_ACCEPTED"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Notes from the provider's visit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"Vaccinated 195 birds. 5 birds showed signs of illness, recommended isolation."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40"/>
    <w:bookmarkStart w:id="41" w:name="openapi-3.1-definition-5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LocalServiceFulfillmentAttributes (lsfa:)</w:t>
      </w:r>
      <w:r>
        <w:br/>
      </w:r>
      <w:r>
        <w:rPr>
          <w:rStyle w:val="VerbatimChar"/>
        </w:rPr>
        <w:t xml:space="preserve">LocalServiceFulfillmentAttributes: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</w:t>
      </w:r>
      <w:r>
        <w:br/>
      </w:r>
      <w:r>
        <w:rPr>
          <w:rStyle w:val="VerbatimChar"/>
        </w:rPr>
        <w:t xml:space="preserve">    - deliveryMode</w:t>
      </w:r>
      <w:r>
        <w:br/>
      </w:r>
      <w:r>
        <w:rPr>
          <w:rStyle w:val="VerbatimChar"/>
        </w:rPr>
        <w:t xml:space="preserve">    - serviceStatus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description: Provider's registered coverage areas (required for provider)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$ref: "#/components/schemas/ServiceArea"</w:t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$ref: "#/components/schemas/FarmerLocation"</w:t>
      </w:r>
      <w:r>
        <w:br/>
      </w:r>
      <w:r>
        <w:rPr>
          <w:rStyle w:val="VerbatimChar"/>
        </w:rPr>
        <w:t xml:space="preserve">    scheduledDate: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Farmer's preferred service date</w:t>
      </w:r>
      <w:r>
        <w:br/>
      </w:r>
      <w:r>
        <w:rPr>
          <w:rStyle w:val="VerbatimChar"/>
        </w:rPr>
        <w:t xml:space="preserve">    scheduledTimeSlot: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description: Preferred time (e.g., "Morning", "Afternoon")</w:t>
      </w:r>
      <w:r>
        <w:br/>
      </w:r>
      <w:r>
        <w:rPr>
          <w:rStyle w:val="VerbatimChar"/>
        </w:rPr>
        <w:t xml:space="preserve">    confirmedVisitTime: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date-time</w:t>
      </w:r>
      <w:r>
        <w:br/>
      </w:r>
      <w:r>
        <w:rPr>
          <w:rStyle w:val="VerbatimChar"/>
        </w:rPr>
        <w:t xml:space="preserve">      description: Provider's confirmed date/time</w:t>
      </w:r>
      <w:r>
        <w:br/>
      </w:r>
      <w:r>
        <w:rPr>
          <w:rStyle w:val="VerbatimChar"/>
        </w:rPr>
        <w:t xml:space="preserve">    actualServiceDate: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format: date</w:t>
      </w:r>
      <w:r>
        <w:br/>
      </w:r>
      <w:r>
        <w:rPr>
          <w:rStyle w:val="VerbatimChar"/>
        </w:rPr>
        <w:t xml:space="preserve">      description: When service was actually provided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[ON_SITE, PROVIDER_LOCATION, COLLECTION_POINT, DIGITAL]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</w:t>
      </w:r>
      <w:r>
        <w:br/>
      </w:r>
      <w:r>
        <w:rPr>
          <w:rStyle w:val="VerbatimChar"/>
        </w:rPr>
        <w:t xml:space="preserve">        - ORDER_PLACED</w:t>
      </w:r>
      <w:r>
        <w:br/>
      </w:r>
      <w:r>
        <w:rPr>
          <w:rStyle w:val="VerbatimChar"/>
        </w:rPr>
        <w:t xml:space="preserve">        - PROVIDER_ACCEPTED</w:t>
      </w:r>
      <w:r>
        <w:br/>
      </w:r>
      <w:r>
        <w:rPr>
          <w:rStyle w:val="VerbatimChar"/>
        </w:rPr>
        <w:t xml:space="preserve">        - PROVIDER_REJECTED</w:t>
      </w:r>
      <w:r>
        <w:br/>
      </w:r>
      <w:r>
        <w:rPr>
          <w:rStyle w:val="VerbatimChar"/>
        </w:rPr>
        <w:t xml:space="preserve">        - IN_PROGRESS</w:t>
      </w:r>
      <w:r>
        <w:br/>
      </w:r>
      <w:r>
        <w:rPr>
          <w:rStyle w:val="VerbatimChar"/>
        </w:rPr>
        <w:t xml:space="preserve">        - COMPLETED</w:t>
      </w:r>
      <w:r>
        <w:br/>
      </w:r>
      <w:r>
        <w:rPr>
          <w:rStyle w:val="VerbatimChar"/>
        </w:rPr>
        <w:t xml:space="preserve">        - FARMER_CONFIRMED</w:t>
      </w:r>
      <w:r>
        <w:br/>
      </w:r>
      <w:r>
        <w:rPr>
          <w:rStyle w:val="VerbatimChar"/>
        </w:rPr>
        <w:t xml:space="preserve">        - CANCELLED</w:t>
      </w:r>
      <w:r>
        <w:br/>
      </w:r>
      <w:r>
        <w:rPr>
          <w:rStyle w:val="VerbatimChar"/>
        </w:rPr>
        <w:t xml:space="preserve">        - CLOSED</w:t>
      </w:r>
      <w:r>
        <w:br/>
      </w:r>
      <w:r>
        <w:rPr>
          <w:rStyle w:val="VerbatimChar"/>
        </w:rPr>
        <w:t xml:space="preserve">    providerNotes: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</w:p>
    <w:bookmarkEnd w:id="41"/>
    <w:bookmarkStart w:id="42" w:name="json-example-beckn-message-fragment-5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"serviceArea": [{</w:t>
      </w:r>
      <w:r>
        <w:br/>
      </w:r>
      <w:r>
        <w:rPr>
          <w:rStyle w:val="VerbatimChar"/>
        </w:rPr>
        <w:t xml:space="preserve">      "countyCode": "022",</w:t>
      </w:r>
      <w:r>
        <w:br/>
      </w:r>
      <w:r>
        <w:rPr>
          <w:rStyle w:val="VerbatimChar"/>
        </w:rPr>
        <w:t xml:space="preserve">      "countyName": "Kiambu",</w:t>
      </w:r>
      <w:r>
        <w:br/>
      </w:r>
      <w:r>
        <w:rPr>
          <w:rStyle w:val="VerbatimChar"/>
        </w:rPr>
        <w:t xml:space="preserve">      "subCounties": [{</w:t>
      </w:r>
      <w:r>
        <w:br/>
      </w:r>
      <w:r>
        <w:rPr>
          <w:rStyle w:val="VerbatimChar"/>
        </w:rPr>
        <w:t xml:space="preserve">        "subCountyCode": "022-01",</w:t>
      </w:r>
      <w:r>
        <w:br/>
      </w:r>
      <w:r>
        <w:rPr>
          <w:rStyle w:val="VerbatimChar"/>
        </w:rPr>
        <w:t xml:space="preserve">        "subCountyName": "Thika Town"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}],</w:t>
      </w:r>
      <w:r>
        <w:br/>
      </w:r>
      <w:r>
        <w:rPr>
          <w:rStyle w:val="VerbatimChar"/>
        </w:rPr>
        <w:t xml:space="preserve">    "farmerLocation": {</w:t>
      </w:r>
      <w:r>
        <w:br/>
      </w:r>
      <w:r>
        <w:rPr>
          <w:rStyle w:val="VerbatimChar"/>
        </w:rPr>
        <w:t xml:space="preserve">      "county": "Kiambu",</w:t>
      </w:r>
      <w:r>
        <w:br/>
      </w:r>
      <w:r>
        <w:rPr>
          <w:rStyle w:val="VerbatimChar"/>
        </w:rPr>
        <w:t xml:space="preserve">      "subCounty": "Thika Town",</w:t>
      </w:r>
      <w:r>
        <w:br/>
      </w:r>
      <w:r>
        <w:rPr>
          <w:rStyle w:val="VerbatimChar"/>
        </w:rPr>
        <w:t xml:space="preserve">      "ward": "Kamenu",</w:t>
      </w:r>
      <w:r>
        <w:br/>
      </w:r>
      <w:r>
        <w:rPr>
          <w:rStyle w:val="VerbatimChar"/>
        </w:rPr>
        <w:t xml:space="preserve">      "village": "Makongeni",</w:t>
      </w:r>
      <w:r>
        <w:br/>
      </w:r>
      <w:r>
        <w:rPr>
          <w:rStyle w:val="VerbatimChar"/>
        </w:rPr>
        <w:t xml:space="preserve">      "gpsCoordinates": { "latitude": -1.0396, "longitude": 37.0900 }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"scheduledDate": "2026-04-15",</w:t>
      </w:r>
      <w:r>
        <w:br/>
      </w:r>
      <w:r>
        <w:rPr>
          <w:rStyle w:val="VerbatimChar"/>
        </w:rPr>
        <w:t xml:space="preserve">    "scheduledTimeSlot": "Morning",</w:t>
      </w:r>
      <w:r>
        <w:br/>
      </w:r>
      <w:r>
        <w:rPr>
          <w:rStyle w:val="VerbatimChar"/>
        </w:rPr>
        <w:t xml:space="preserve">    "confirmedVisitTime": "2026-04-15T09:00:00+03:00",</w:t>
      </w:r>
      <w:r>
        <w:br/>
      </w:r>
      <w:r>
        <w:rPr>
          <w:rStyle w:val="VerbatimChar"/>
        </w:rPr>
        <w:t xml:space="preserve">    "deliveryMode": "ON_SITE",</w:t>
      </w:r>
      <w:r>
        <w:br/>
      </w:r>
      <w:r>
        <w:rPr>
          <w:rStyle w:val="VerbatimChar"/>
        </w:rPr>
        <w:t xml:space="preserve">    "serviceStatus": "PROVIDER_ACCEPTED",</w:t>
      </w:r>
      <w:r>
        <w:br/>
      </w:r>
      <w:r>
        <w:rPr>
          <w:rStyle w:val="VerbatimChar"/>
        </w:rPr>
        <w:t xml:space="preserve">    "followUpRequired":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2"/>
    <w:bookmarkEnd w:id="43"/>
    <w:bookmarkStart w:id="48" w:name="lsor"/>
    <w:p>
      <w:pPr>
        <w:pStyle w:val="Heading2"/>
      </w:pPr>
      <w:r>
        <w:t xml:space="preserve">7. LocalServiceOrderAttributes</w:t>
      </w:r>
    </w:p>
    <w:p>
      <w:pPr>
        <w:pStyle w:val="FirstParagraph"/>
      </w:pPr>
      <w:r>
        <w:t xml:space="preserve">lsor:</w:t>
      </w:r>
    </w:p>
    <w:bookmarkStart w:id="44" w:name="localserviceorderattributes"/>
    <w:p>
      <w:pPr>
        <w:pStyle w:val="Heading3"/>
      </w:pPr>
      <w:r>
        <w:t xml:space="preserve">LocalServiceOrderAttributes</w:t>
      </w:r>
    </w:p>
    <w:bookmarkEnd w:id="44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Livelihood-Services, Household-Services, Market-Produce</w:t>
      </w:r>
    </w:p>
    <w:p>
      <w:pPr>
        <w:pStyle w:val="BodyText"/>
      </w:pPr>
      <w:r>
        <w:t xml:space="preserve">Post-transaction attributes for all paid flows. Both sides (farmer and provider) report payment status independently, enabling reconciliation without a shared payment gateway.</w:t>
      </w:r>
    </w:p>
    <w:p>
      <w:pPr>
        <w:pStyle w:val="BodyText"/>
      </w:pPr>
      <w:r>
        <w:rPr>
          <w:b/>
          <w:bCs/>
        </w:rPr>
        <w:t xml:space="preserve">Dual-sided reporting.</w:t>
      </w:r>
      <w:r>
        <w:t xml:space="preserve"> </w:t>
      </w:r>
      <w:r>
        <w:t xml:space="preserve">Payment is reported independently by both parties — the farmer reports via WhatsApp and the provider reports via the web app. There is no integrated payment gateway; reconciliation happens by comparing both reports.</w:t>
      </w:r>
    </w:p>
    <w:bookmarkStart w:id="45" w:name="field-reference-6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How the farmer paid. 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"MPESA"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self-reported payment status. Values:</w:t>
            </w:r>
            <w:r>
              <w:t xml:space="preserve"> </w:t>
            </w:r>
            <w:r>
              <w:t xml:space="preserve">PAID</w:t>
            </w:r>
            <w:r>
              <w:t xml:space="preserve"> </w:t>
            </w:r>
            <w:r>
              <w:t xml:space="preserve">NOT_PAID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"PAID"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providerPaymentReceived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confirms receipt of 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providerAmountReceived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Amount the provider 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 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serviceConfirmedByFarmer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 confirms the service was performed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self-reported fulfillment status. Values: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"COMPLETED"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4, "selectedOption": "Good experience", "additionalText": "Farmer was prepared"}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farmerFeedback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Farmer's feedback: {rating, selectedOption, additionalText}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{"rating": 5, "selectedOption": "Excellent service"}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flags if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follow-up is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"Booster vaccination needed in 2 weeks"</w:t>
            </w:r>
          </w:p>
        </w:tc>
      </w:tr>
    </w:tbl>
    <w:bookmarkEnd w:id="45"/>
    <w:bookmarkStart w:id="46" w:name="openapi-3.1-definition-6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LocalServiceOrderAttributes (lsor:)</w:t>
      </w:r>
      <w:r>
        <w:br/>
      </w:r>
      <w:r>
        <w:rPr>
          <w:rStyle w:val="VerbatimChar"/>
        </w:rPr>
        <w:t xml:space="preserve">LocalServiceOrderAttributes: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farmerPaymentMethod: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[CASH, MPESA]</w:t>
      </w:r>
      <w:r>
        <w:br/>
      </w:r>
      <w:r>
        <w:rPr>
          <w:rStyle w:val="VerbatimChar"/>
        </w:rPr>
        <w:t xml:space="preserve">      description: Reported by farmer via WhatsApp</w:t>
      </w:r>
      <w:r>
        <w:br/>
      </w:r>
      <w:r>
        <w:rPr>
          <w:rStyle w:val="VerbatimChar"/>
        </w:rPr>
        <w:t xml:space="preserve">    farmerPaymentStatus: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[PAID, NOT_PAID]</w:t>
      </w:r>
      <w:r>
        <w:br/>
      </w:r>
      <w:r>
        <w:rPr>
          <w:rStyle w:val="VerbatimChar"/>
        </w:rPr>
        <w:t xml:space="preserve">    providerPaymentReceived: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Provider confirms payment receipt via App</w:t>
      </w:r>
      <w:r>
        <w:br/>
      </w:r>
      <w:r>
        <w:rPr>
          <w:rStyle w:val="VerbatimChar"/>
        </w:rPr>
        <w:t xml:space="preserve">    providerAmountReceived: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paymentCurrency: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pattern: "^[A-Z]{3}$"</w:t>
      </w:r>
      <w:r>
        <w:br/>
      </w:r>
      <w:r>
        <w:rPr>
          <w:rStyle w:val="VerbatimChar"/>
        </w:rPr>
        <w:t xml:space="preserve">    serviceConfirmedByFarmer: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  description: Farmer confirms service was done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NOT_COMPLETED]</w:t>
      </w:r>
      <w:r>
        <w:br/>
      </w:r>
      <w:r>
        <w:rPr>
          <w:rStyle w:val="VerbatimChar"/>
        </w:rPr>
        <w:t xml:space="preserve">    providerFeedback: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farmerFeedback:</w:t>
      </w:r>
      <w:r>
        <w:br/>
      </w:r>
      <w:r>
        <w:rPr>
          <w:rStyle w:val="VerbatimChar"/>
        </w:rPr>
        <w:t xml:space="preserve">      $ref: "#/components/schemas/Feedback"</w:t>
      </w:r>
      <w:r>
        <w:br/>
      </w:r>
      <w:r>
        <w:rPr>
          <w:rStyle w:val="VerbatimChar"/>
        </w:rPr>
        <w:t xml:space="preserve">    followUpRequired:</w:t>
      </w:r>
      <w:r>
        <w:br/>
      </w:r>
      <w:r>
        <w:rPr>
          <w:rStyle w:val="VerbatimChar"/>
        </w:rPr>
        <w:t xml:space="preserve">      type: boolean</w:t>
      </w:r>
      <w:r>
        <w:br/>
      </w:r>
      <w:r>
        <w:rPr>
          <w:rStyle w:val="VerbatimChar"/>
        </w:rPr>
        <w:t xml:space="preserve">    followUpNotes:</w:t>
      </w:r>
      <w:r>
        <w:br/>
      </w:r>
      <w:r>
        <w:rPr>
          <w:rStyle w:val="VerbatimChar"/>
        </w:rPr>
        <w:t xml:space="preserve">      type: string</w:t>
      </w:r>
    </w:p>
    <w:bookmarkEnd w:id="46"/>
    <w:bookmarkStart w:id="47" w:name="json-example-beckn-message-fragment-6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"farmerPaymentMethod": "MPESA",</w:t>
      </w:r>
      <w:r>
        <w:br/>
      </w:r>
      <w:r>
        <w:rPr>
          <w:rStyle w:val="VerbatimChar"/>
        </w:rPr>
        <w:t xml:space="preserve">    "farmerPaymentStatus": "PAID",</w:t>
      </w:r>
      <w:r>
        <w:br/>
      </w:r>
      <w:r>
        <w:rPr>
          <w:rStyle w:val="VerbatimChar"/>
        </w:rPr>
        <w:t xml:space="preserve">    "providerPaymentReceived": true,</w:t>
      </w:r>
      <w:r>
        <w:br/>
      </w:r>
      <w:r>
        <w:rPr>
          <w:rStyle w:val="VerbatimChar"/>
        </w:rPr>
        <w:t xml:space="preserve">    "providerAmountReceived": 10000,</w:t>
      </w:r>
      <w:r>
        <w:br/>
      </w:r>
      <w:r>
        <w:rPr>
          <w:rStyle w:val="VerbatimChar"/>
        </w:rPr>
        <w:t xml:space="preserve">    "paymentCurrency": "KES",</w:t>
      </w:r>
      <w:r>
        <w:br/>
      </w:r>
      <w:r>
        <w:rPr>
          <w:rStyle w:val="VerbatimChar"/>
        </w:rPr>
        <w:t xml:space="preserve">    "serviceConfirmedByFarmer": true,</w:t>
      </w:r>
      <w:r>
        <w:br/>
      </w:r>
      <w:r>
        <w:rPr>
          <w:rStyle w:val="VerbatimChar"/>
        </w:rPr>
        <w:t xml:space="preserve">    "providerFulfillmentStatus": "COMPLETED",</w:t>
      </w:r>
      <w:r>
        <w:br/>
      </w:r>
      <w:r>
        <w:rPr>
          <w:rStyle w:val="VerbatimChar"/>
        </w:rPr>
        <w:t xml:space="preserve">    "providerFeedback": {</w:t>
      </w:r>
      <w:r>
        <w:br/>
      </w:r>
      <w:r>
        <w:rPr>
          <w:rStyle w:val="VerbatimChar"/>
        </w:rPr>
        <w:t xml:space="preserve">      "rating": 4,</w:t>
      </w:r>
      <w:r>
        <w:br/>
      </w:r>
      <w:r>
        <w:rPr>
          <w:rStyle w:val="VerbatimChar"/>
        </w:rPr>
        <w:t xml:space="preserve">      "selectedOption": "Good experience",</w:t>
      </w:r>
      <w:r>
        <w:br/>
      </w:r>
      <w:r>
        <w:rPr>
          <w:rStyle w:val="VerbatimChar"/>
        </w:rPr>
        <w:t xml:space="preserve">      "additionalText": "Farmer was well-prepared, birds accessible"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"farmerFeedback": {</w:t>
      </w:r>
      <w:r>
        <w:br/>
      </w:r>
      <w:r>
        <w:rPr>
          <w:rStyle w:val="VerbatimChar"/>
        </w:rPr>
        <w:t xml:space="preserve">      "rating": 5,</w:t>
      </w:r>
      <w:r>
        <w:br/>
      </w:r>
      <w:r>
        <w:rPr>
          <w:rStyle w:val="VerbatimChar"/>
        </w:rPr>
        <w:t xml:space="preserve">      "selectedOption": "Excellent service"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"followUpRequired": true,</w:t>
      </w:r>
      <w:r>
        <w:br/>
      </w:r>
      <w:r>
        <w:rPr>
          <w:rStyle w:val="VerbatimChar"/>
        </w:rPr>
        <w:t xml:space="preserve">    "followUpNotes": "Booster vaccination needed in 2 weeks"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49" w:name="section-b-health-services-domain-schemas"/>
    <w:p>
      <w:pPr>
        <w:pStyle w:val="Heading2"/>
      </w:pPr>
      <w:r>
        <w:t xml:space="preserve">Section B —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Domain Schemas</w:t>
      </w:r>
    </w:p>
    <w:p>
      <w:pPr>
        <w:pStyle w:val="FirstParagraph"/>
      </w:pPr>
      <w:r>
        <w:t xml:space="preserve">The 7 extension schemas below apply to the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Beckn domain (TIBU integration) covering TB screening, treatment, supervision, and post-TB care / health advisory flows. These share the same Beckn container model as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but introduce health-specific fields (disease targets, regimens, clinical credentials, outcomes).</w:t>
      </w:r>
    </w:p>
    <w:bookmarkEnd w:id="49"/>
    <w:bookmarkStart w:id="54" w:name="hsia"/>
    <w:p>
      <w:pPr>
        <w:pStyle w:val="Heading2"/>
      </w:pPr>
      <w:r>
        <w:t xml:space="preserve">1. HealthScreeningItemAttributes</w:t>
      </w:r>
    </w:p>
    <w:p>
      <w:pPr>
        <w:pStyle w:val="FirstParagraph"/>
      </w:pPr>
      <w:r>
        <w:t xml:space="preserve">hsia:</w:t>
      </w:r>
    </w:p>
    <w:bookmarkStart w:id="50" w:name="healthscreeningitemattributes"/>
    <w:p>
      <w:pPr>
        <w:pStyle w:val="Heading3"/>
      </w:pPr>
      <w:r>
        <w:t xml:space="preserve">HealthScreeningItemAttributes</w:t>
      </w:r>
    </w:p>
    <w:bookmarkEnd w:id="50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TB-Screening</w:t>
      </w:r>
      <w:r>
        <w:t xml:space="preserve"> </w:t>
      </w:r>
      <w:r>
        <w:t xml:space="preserve">and other disease-screening categories</w:t>
      </w:r>
    </w:p>
    <w:p>
      <w:pPr>
        <w:pStyle w:val="BodyText"/>
      </w:pPr>
      <w:r>
        <w:t xml:space="preserve">Describes a disease-screening service such as TB symptom screening, sputum collection, chest X-ray, or contact tracing. Used when a patient or CHP requests a screening via Beckn discovery.</w:t>
      </w:r>
    </w:p>
    <w:bookmarkStart w:id="51" w:name="field-reference-7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Specific screening sub-category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"tb-screening", "name": "TB Screening"}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screeningType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SYMPTOM_SCREENING</w:t>
            </w:r>
            <w:r>
              <w:t xml:space="preserve"> </w:t>
            </w:r>
            <w:r>
              <w:t xml:space="preserve">SPUTUM_COLLECTION</w:t>
            </w:r>
            <w:r>
              <w:t xml:space="preserve"> </w:t>
            </w:r>
            <w:r>
              <w:t xml:space="preserve">XRAY_SCREENING</w:t>
            </w:r>
            <w:r>
              <w:t xml:space="preserve"> </w:t>
            </w:r>
            <w:r>
              <w:t xml:space="preserve">CONTACT_TRACING</w:t>
            </w:r>
            <w:r>
              <w:t xml:space="preserve"> </w:t>
            </w: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"SPUTUM_COLLECTION"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diseaseTarget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Disease being screened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"Tuberculosis"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diagnosticMethod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Lab/method used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"GeneXpert"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requiresLabCapability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Lab capabilities required at facility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["GeneXpert"]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patientEligibility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{minAge, maxAge, riskFactors[]}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{"minAge": 5, "riskFactors": ["HIV+", "Contact"]}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expectedTurnaroundHours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Hours to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isFreeAtPointOfCare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true for government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["tb", "genexpert", "mdr-tb"]</w:t>
            </w:r>
          </w:p>
        </w:tc>
      </w:tr>
    </w:tbl>
    <w:bookmarkEnd w:id="51"/>
    <w:bookmarkStart w:id="52" w:name="openapi-3.1-definition-7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HealthScreeningItemAttributes (hsia:)</w:t>
      </w:r>
      <w:r>
        <w:br/>
      </w:r>
      <w:r>
        <w:rPr>
          <w:rStyle w:val="VerbatimChar"/>
        </w:rPr>
        <w:t xml:space="preserve">HealthScreeningItemAttributes: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screeningType, diseaseTarget]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screeningType: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[SYMPTOM_SCREENING, SPUTUM_COLLECTION, XRAY_SCREENING, CONTACT_TRACING, OTHER]</w:t>
      </w:r>
      <w:r>
        <w:br/>
      </w:r>
      <w:r>
        <w:rPr>
          <w:rStyle w:val="VerbatimChar"/>
        </w:rPr>
        <w:t xml:space="preserve">    diseaseTarget: { type: string }</w:t>
      </w:r>
      <w:r>
        <w:br/>
      </w:r>
      <w:r>
        <w:rPr>
          <w:rStyle w:val="VerbatimChar"/>
        </w:rPr>
        <w:t xml:space="preserve">    diagnosticMethod: { type: string }</w:t>
      </w:r>
      <w:r>
        <w:br/>
      </w:r>
      <w:r>
        <w:rPr>
          <w:rStyle w:val="VerbatimChar"/>
        </w:rPr>
        <w:t xml:space="preserve">    requiresLabCapability: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  <w:r>
        <w:br/>
      </w:r>
      <w:r>
        <w:rPr>
          <w:rStyle w:val="VerbatimChar"/>
        </w:rPr>
        <w:t xml:space="preserve">    patientEligibility: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minAge: { type: integer }</w:t>
      </w:r>
      <w:r>
        <w:br/>
      </w:r>
      <w:r>
        <w:rPr>
          <w:rStyle w:val="VerbatimChar"/>
        </w:rPr>
        <w:t xml:space="preserve">        maxAge: { type: integer }</w:t>
      </w:r>
      <w:r>
        <w:br/>
      </w:r>
      <w:r>
        <w:rPr>
          <w:rStyle w:val="VerbatimChar"/>
        </w:rPr>
        <w:t xml:space="preserve">        riskFactors: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expectedTurnaroundHours: { type: integer }</w:t>
      </w:r>
      <w:r>
        <w:br/>
      </w:r>
      <w:r>
        <w:rPr>
          <w:rStyle w:val="VerbatimChar"/>
        </w:rPr>
        <w:t xml:space="preserve">    isFreeAtPointOfCare: { type: boolean }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pattern: "^[a-z]{2}$" }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</w:p>
    <w:bookmarkEnd w:id="52"/>
    <w:bookmarkStart w:id="53" w:name="json-example-beckn-message-fragment-7"/>
    <w:p>
      <w:pPr>
        <w:pStyle w:val="Heading4"/>
      </w:pPr>
      <w:r>
        <w:t xml:space="preserve">JSON Example — Beckn Message Fragment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"on_discover", "version": "2.0.0" },</w:t>
      </w:r>
      <w:r>
        <w:br/>
      </w:r>
      <w:r>
        <w:rPr>
          <w:rStyle w:val="VerbatimChar"/>
        </w:rPr>
        <w:t xml:space="preserve">  "message": {</w:t>
      </w:r>
      <w:r>
        <w:br/>
      </w:r>
      <w:r>
        <w:rPr>
          <w:rStyle w:val="VerbatimChar"/>
        </w:rPr>
        <w:t xml:space="preserve">    "catalog": {</w:t>
      </w:r>
      <w:r>
        <w:br/>
      </w:r>
      <w:r>
        <w:rPr>
          <w:rStyle w:val="VerbatimChar"/>
        </w:rPr>
        <w:t xml:space="preserve">      "providers": [{</w:t>
      </w:r>
      <w:r>
        <w:br/>
      </w:r>
      <w:r>
        <w:rPr>
          <w:rStyle w:val="VerbatimChar"/>
        </w:rPr>
        <w:t xml:space="preserve">        "id": "facility-nrb-001",</w:t>
      </w:r>
      <w:r>
        <w:br/>
      </w:r>
      <w:r>
        <w:rPr>
          <w:rStyle w:val="VerbatimChar"/>
        </w:rPr>
        <w:t xml:space="preserve">        "descriptor": { "name": "Mbagathi TB Clinic" },</w:t>
      </w:r>
      <w:r>
        <w:br/>
      </w:r>
      <w:r>
        <w:rPr>
          <w:rStyle w:val="VerbatimChar"/>
        </w:rPr>
        <w:t xml:space="preserve">        "items": [{</w:t>
      </w:r>
      <w:r>
        <w:br/>
      </w:r>
      <w:r>
        <w:rPr>
          <w:rStyle w:val="VerbatimChar"/>
        </w:rPr>
        <w:t xml:space="preserve">          "id": "svc-screen-001",</w:t>
      </w:r>
      <w:r>
        <w:br/>
      </w:r>
      <w:r>
        <w:rPr>
          <w:rStyle w:val="VerbatimChar"/>
        </w:rPr>
        <w:t xml:space="preserve">          "descriptor": { "name": "GeneXpert Sputum Test" },</w:t>
      </w:r>
      <w:r>
        <w:br/>
      </w:r>
      <w:r>
        <w:rPr>
          <w:rStyle w:val="VerbatimChar"/>
        </w:rPr>
        <w:t xml:space="preserve">          "category_ids": ["TB-Screening"],</w:t>
      </w:r>
      <w:r>
        <w:br/>
      </w:r>
      <w:r>
        <w:rPr>
          <w:rStyle w:val="VerbatimChar"/>
        </w:rPr>
        <w:t xml:space="preserve">          "itemAttributes": {</w:t>
      </w:r>
      <w:r>
        <w:br/>
      </w:r>
      <w:r>
        <w:rPr>
          <w:rStyle w:val="VerbatimChar"/>
        </w:rPr>
        <w:t xml:space="preserve">            "subCategory": { "code": "tb-screening", "name": "TB Screening" },</w:t>
      </w:r>
      <w:r>
        <w:br/>
      </w:r>
      <w:r>
        <w:rPr>
          <w:rStyle w:val="VerbatimChar"/>
        </w:rPr>
        <w:t xml:space="preserve">            "screeningType": "SPUTUM_COLLECTION",</w:t>
      </w:r>
      <w:r>
        <w:br/>
      </w:r>
      <w:r>
        <w:rPr>
          <w:rStyle w:val="VerbatimChar"/>
        </w:rPr>
        <w:t xml:space="preserve">            "diseaseTarget": "Tuberculosis",</w:t>
      </w:r>
      <w:r>
        <w:br/>
      </w:r>
      <w:r>
        <w:rPr>
          <w:rStyle w:val="VerbatimChar"/>
        </w:rPr>
        <w:t xml:space="preserve">            "diagnosticMethod": "GeneXpert",</w:t>
      </w:r>
      <w:r>
        <w:br/>
      </w:r>
      <w:r>
        <w:rPr>
          <w:rStyle w:val="VerbatimChar"/>
        </w:rPr>
        <w:t xml:space="preserve">            "requiresLabCapability": ["GeneXpert"],</w:t>
      </w:r>
      <w:r>
        <w:br/>
      </w:r>
      <w:r>
        <w:rPr>
          <w:rStyle w:val="VerbatimChar"/>
        </w:rPr>
        <w:t xml:space="preserve">            "expectedTurnaroundHours": 48,</w:t>
      </w:r>
      <w:r>
        <w:br/>
      </w:r>
      <w:r>
        <w:rPr>
          <w:rStyle w:val="VerbatimChar"/>
        </w:rPr>
        <w:t xml:space="preserve">            "isFreeAtPointOfCare": true,</w:t>
      </w:r>
      <w:r>
        <w:br/>
      </w:r>
      <w:r>
        <w:rPr>
          <w:rStyle w:val="VerbatimChar"/>
        </w:rPr>
        <w:t xml:space="preserve">            "availableLanguages": ["en", "sw"],</w:t>
      </w:r>
      <w:r>
        <w:br/>
      </w:r>
      <w:r>
        <w:rPr>
          <w:rStyle w:val="VerbatimChar"/>
        </w:rPr>
        <w:t xml:space="preserve">            "tags": ["tb", "genexpert"]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    }]</w:t>
      </w:r>
      <w:r>
        <w:br/>
      </w:r>
      <w:r>
        <w:rPr>
          <w:rStyle w:val="VerbatimChar"/>
        </w:rPr>
        <w:t xml:space="preserve">      }]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53"/>
    <w:bookmarkEnd w:id="54"/>
    <w:bookmarkStart w:id="59" w:name="htia"/>
    <w:p>
      <w:pPr>
        <w:pStyle w:val="Heading2"/>
      </w:pPr>
      <w:r>
        <w:t xml:space="preserve">2. HealthTreatmentItemAttributes</w:t>
      </w:r>
    </w:p>
    <w:p>
      <w:pPr>
        <w:pStyle w:val="FirstParagraph"/>
      </w:pPr>
      <w:r>
        <w:t xml:space="preserve">htia:</w:t>
      </w:r>
    </w:p>
    <w:bookmarkStart w:id="55" w:name="healthtreatmentitemattributes"/>
    <w:p>
      <w:pPr>
        <w:pStyle w:val="Heading3"/>
      </w:pPr>
      <w:r>
        <w:t xml:space="preserve">HealthTreatmentItemAttributes</w:t>
      </w:r>
    </w:p>
    <w:bookmarkEnd w:id="55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TB-Treatment</w:t>
      </w:r>
    </w:p>
    <w:p>
      <w:pPr>
        <w:pStyle w:val="BodyText"/>
      </w:pPr>
      <w:r>
        <w:t xml:space="preserve">Describes a treatment regimen or clinical-care service such as DSTB, DRTB, or TB Preventive Therapy (TPT).</w:t>
      </w:r>
    </w:p>
    <w:bookmarkStart w:id="56" w:name="field-reference-8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Treatment sub-category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"dstb-treatment", "name": "DSTB Treatment"}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treatmentType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DSTB</w:t>
            </w:r>
            <w:r>
              <w:t xml:space="preserve"> </w:t>
            </w:r>
            <w:r>
              <w:t xml:space="preserve">DRTB</w:t>
            </w:r>
            <w:r>
              <w:t xml:space="preserve"> </w:t>
            </w:r>
            <w:r>
              <w:t xml:space="preserve">TPT</w:t>
            </w:r>
            <w:r>
              <w:t xml:space="preserve"> </w:t>
            </w: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"DSTB"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regimenName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Standard regimen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"2HRZE/4HR"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treatmentDurationDays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Standard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Visit / review 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Required tests/monitoring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["Sputum culture", "Liver function"]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adherenceTracking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DOT or digital adherence 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Whether ADR reporting is mandatory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["dstb", "first-line"]</w:t>
            </w:r>
          </w:p>
        </w:tc>
      </w:tr>
    </w:tbl>
    <w:bookmarkEnd w:id="56"/>
    <w:bookmarkStart w:id="57" w:name="openapi-3.1-definition-8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HealthTreatmentItemAttributes (htia:)</w:t>
      </w:r>
      <w:r>
        <w:br/>
      </w:r>
      <w:r>
        <w:rPr>
          <w:rStyle w:val="VerbatimChar"/>
        </w:rPr>
        <w:t xml:space="preserve">HealthTreatmentItemAttributes: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treatmentType]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treatmentType: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[DSTB, DRTB, TPT, OTHER]</w:t>
      </w:r>
      <w:r>
        <w:br/>
      </w:r>
      <w:r>
        <w:rPr>
          <w:rStyle w:val="VerbatimChar"/>
        </w:rPr>
        <w:t xml:space="preserve">    regimenName: { type: string }</w:t>
      </w:r>
      <w:r>
        <w:br/>
      </w:r>
      <w:r>
        <w:rPr>
          <w:rStyle w:val="VerbatimChar"/>
        </w:rPr>
        <w:t xml:space="preserve">    treatmentDurationDays: { type: integer }</w:t>
      </w:r>
      <w:r>
        <w:br/>
      </w:r>
      <w:r>
        <w:rPr>
          <w:rStyle w:val="VerbatimChar"/>
        </w:rPr>
        <w:t xml:space="preserve">    frequency: { type: string }</w:t>
      </w:r>
      <w:r>
        <w:br/>
      </w:r>
      <w:r>
        <w:rPr>
          <w:rStyle w:val="VerbatimChar"/>
        </w:rPr>
        <w:t xml:space="preserve">    requiresMonitoring: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  <w:r>
        <w:br/>
      </w:r>
      <w:r>
        <w:rPr>
          <w:rStyle w:val="VerbatimChar"/>
        </w:rPr>
        <w:t xml:space="preserve">    adherenceTracking: { type: boolean }</w:t>
      </w:r>
      <w:r>
        <w:br/>
      </w:r>
      <w:r>
        <w:rPr>
          <w:rStyle w:val="VerbatimChar"/>
        </w:rPr>
        <w:t xml:space="preserve">    adverseEventReporting: { type: boolean }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pattern: "^[a-z]{2}$" }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</w:p>
    <w:bookmarkEnd w:id="57"/>
    <w:bookmarkStart w:id="58" w:name="json-example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"dstb-treatment", "name": "DSTB Treatment" },</w:t>
      </w:r>
      <w:r>
        <w:br/>
      </w:r>
      <w:r>
        <w:rPr>
          <w:rStyle w:val="VerbatimChar"/>
        </w:rPr>
        <w:t xml:space="preserve">    "treatmentType": "DSTB",</w:t>
      </w:r>
      <w:r>
        <w:br/>
      </w:r>
      <w:r>
        <w:rPr>
          <w:rStyle w:val="VerbatimChar"/>
        </w:rPr>
        <w:t xml:space="preserve">    "regimenName": "2HRZE/4HR",</w:t>
      </w:r>
      <w:r>
        <w:br/>
      </w:r>
      <w:r>
        <w:rPr>
          <w:rStyle w:val="VerbatimChar"/>
        </w:rPr>
        <w:t xml:space="preserve">    "treatmentDurationDays": 180,</w:t>
      </w:r>
      <w:r>
        <w:br/>
      </w:r>
      <w:r>
        <w:rPr>
          <w:rStyle w:val="VerbatimChar"/>
        </w:rPr>
        <w:t xml:space="preserve">    "frequency": "Monthly",</w:t>
      </w:r>
      <w:r>
        <w:br/>
      </w:r>
      <w:r>
        <w:rPr>
          <w:rStyle w:val="VerbatimChar"/>
        </w:rPr>
        <w:t xml:space="preserve">    "requiresMonitoring": ["Sputum smear", "Liver function"],</w:t>
      </w:r>
      <w:r>
        <w:br/>
      </w:r>
      <w:r>
        <w:rPr>
          <w:rStyle w:val="VerbatimChar"/>
        </w:rPr>
        <w:t xml:space="preserve">    "adherenceTracking": true,</w:t>
      </w:r>
      <w:r>
        <w:br/>
      </w:r>
      <w:r>
        <w:rPr>
          <w:rStyle w:val="VerbatimChar"/>
        </w:rPr>
        <w:t xml:space="preserve">    "adverseEventReporting":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58"/>
    <w:bookmarkEnd w:id="59"/>
    <w:bookmarkStart w:id="64" w:name="hspia"/>
    <w:p>
      <w:pPr>
        <w:pStyle w:val="Heading2"/>
      </w:pPr>
      <w:r>
        <w:t xml:space="preserve">3. HealthSupervisionItemAttributes</w:t>
      </w:r>
    </w:p>
    <w:p>
      <w:pPr>
        <w:pStyle w:val="FirstParagraph"/>
      </w:pPr>
      <w:r>
        <w:t xml:space="preserve">hspia:</w:t>
      </w:r>
    </w:p>
    <w:bookmarkStart w:id="60" w:name="healthsupervisionitemattributes"/>
    <w:p>
      <w:pPr>
        <w:pStyle w:val="Heading3"/>
      </w:pPr>
      <w:r>
        <w:t xml:space="preserve">HealthSupervisionItemAttributes</w:t>
      </w:r>
    </w:p>
    <w:bookmarkEnd w:id="60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TB-Supervision</w:t>
      </w:r>
    </w:p>
    <w:p>
      <w:pPr>
        <w:pStyle w:val="BodyText"/>
      </w:pPr>
      <w:r>
        <w:t xml:space="preserve">Describes supervision, audit, and mentorship visits such as SCTLC / CTLC quarterly visits, data-quality audits, mortality audits, or clinical mentorship.</w:t>
      </w:r>
    </w:p>
    <w:bookmarkStart w:id="61" w:name="field-reference-9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Supervision sub-category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"facility-supervision", "name": "Facility Supervision"}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supervisionType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SCTLC_VISIT</w:t>
            </w:r>
            <w:r>
              <w:t xml:space="preserve"> </w:t>
            </w:r>
            <w:r>
              <w:t xml:space="preserve">CTLC_VISIT</w:t>
            </w:r>
            <w:r>
              <w:t xml:space="preserve"> </w:t>
            </w:r>
            <w:r>
              <w:t xml:space="preserve">DATA_QUALITY_AUDIT</w:t>
            </w:r>
            <w:r>
              <w:t xml:space="preserve"> </w:t>
            </w:r>
            <w:r>
              <w:t xml:space="preserve">MORTALITY_AUDIT</w:t>
            </w:r>
            <w:r>
              <w:t xml:space="preserve"> </w:t>
            </w:r>
            <w:r>
              <w:t xml:space="preserve">MENTORSHIP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"SCTLC_VISIT"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FACILITY</w:t>
            </w:r>
            <w:r>
              <w:t xml:space="preserve"> </w:t>
            </w:r>
            <w:r>
              <w:t xml:space="preserve">CHP</w:t>
            </w:r>
            <w:r>
              <w:t xml:space="preserve"> </w:t>
            </w:r>
            <w:r>
              <w:t xml:space="preserve">CLINICIAN</w:t>
            </w:r>
            <w:r>
              <w:t xml:space="preserve"> </w:t>
            </w: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"FACILITY"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"Quarterly"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URI to checklist form/template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"https://tibu.example/checklists/sctlc-q.json"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includesPaymentClaim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Whether visit triggers a payment 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["sctlc", "quarterly"]</w:t>
            </w:r>
          </w:p>
        </w:tc>
      </w:tr>
    </w:tbl>
    <w:bookmarkEnd w:id="61"/>
    <w:bookmarkStart w:id="62" w:name="openapi-3.1-definition-9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HealthSupervisionItemAttributes (hspia:)</w:t>
      </w:r>
      <w:r>
        <w:br/>
      </w:r>
      <w:r>
        <w:rPr>
          <w:rStyle w:val="VerbatimChar"/>
        </w:rPr>
        <w:t xml:space="preserve">HealthSupervisionItemAttributes: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supervisionType, targetEntity]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supervisionType: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[SCTLC_VISIT, CTLC_VISIT, DATA_QUALITY_AUDIT, MORTALITY_AUDIT, MENTORSHIP]</w:t>
      </w:r>
      <w:r>
        <w:br/>
      </w:r>
      <w:r>
        <w:rPr>
          <w:rStyle w:val="VerbatimChar"/>
        </w:rPr>
        <w:t xml:space="preserve">    targetEntity: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[FACILITY, CHP, CLINICIAN, LAB]</w:t>
      </w:r>
      <w:r>
        <w:br/>
      </w:r>
      <w:r>
        <w:rPr>
          <w:rStyle w:val="VerbatimChar"/>
        </w:rPr>
        <w:t xml:space="preserve">    frequency: { type: string }</w:t>
      </w:r>
      <w:r>
        <w:br/>
      </w:r>
      <w:r>
        <w:rPr>
          <w:rStyle w:val="VerbatimChar"/>
        </w:rPr>
        <w:t xml:space="preserve">    checklistTemplate: { type: string, format: uri }</w:t>
      </w:r>
      <w:r>
        <w:br/>
      </w:r>
      <w:r>
        <w:rPr>
          <w:rStyle w:val="VerbatimChar"/>
        </w:rPr>
        <w:t xml:space="preserve">    includesPaymentClaim: { type: boolean }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pattern: "^[a-z]{2}$" }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</w:p>
    <w:bookmarkEnd w:id="62"/>
    <w:bookmarkStart w:id="63" w:name="json-example-1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"facility-supervision", "name": "Facility Supervision" },</w:t>
      </w:r>
      <w:r>
        <w:br/>
      </w:r>
      <w:r>
        <w:rPr>
          <w:rStyle w:val="VerbatimChar"/>
        </w:rPr>
        <w:t xml:space="preserve">    "supervisionType": "SCTLC_VISIT",</w:t>
      </w:r>
      <w:r>
        <w:br/>
      </w:r>
      <w:r>
        <w:rPr>
          <w:rStyle w:val="VerbatimChar"/>
        </w:rPr>
        <w:t xml:space="preserve">    "targetEntity": "FACILITY",</w:t>
      </w:r>
      <w:r>
        <w:br/>
      </w:r>
      <w:r>
        <w:rPr>
          <w:rStyle w:val="VerbatimChar"/>
        </w:rPr>
        <w:t xml:space="preserve">    "frequency": "Quarterly",</w:t>
      </w:r>
      <w:r>
        <w:br/>
      </w:r>
      <w:r>
        <w:rPr>
          <w:rStyle w:val="VerbatimChar"/>
        </w:rPr>
        <w:t xml:space="preserve">    "includesPaymentClaim":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63"/>
    <w:bookmarkEnd w:id="64"/>
    <w:bookmarkStart w:id="69" w:name="hadia"/>
    <w:p>
      <w:pPr>
        <w:pStyle w:val="Heading2"/>
      </w:pPr>
      <w:r>
        <w:t xml:space="preserve">4. HealthAdvisoryItemAttributes</w:t>
      </w:r>
    </w:p>
    <w:p>
      <w:pPr>
        <w:pStyle w:val="FirstParagraph"/>
      </w:pPr>
      <w:r>
        <w:t xml:space="preserve">hadia:</w:t>
      </w:r>
    </w:p>
    <w:bookmarkStart w:id="65" w:name="healthadvisoryitemattributes"/>
    <w:p>
      <w:pPr>
        <w:pStyle w:val="Heading3"/>
      </w:pPr>
      <w:r>
        <w:t xml:space="preserve">HealthAdvisoryItemAttributes</w:t>
      </w:r>
    </w:p>
    <w:bookmarkEnd w:id="65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Post-TB-Care</w:t>
      </w:r>
      <w:r>
        <w:t xml:space="preserve">, awareness content</w:t>
      </w:r>
    </w:p>
    <w:p>
      <w:pPr>
        <w:pStyle w:val="BodyText"/>
      </w:pPr>
      <w:r>
        <w:t xml:space="preserve">Describes health advisory, education, or awareness content (TB awareness, adherence importance, side-effect management). Analogous to</w:t>
      </w:r>
      <w:r>
        <w:t xml:space="preserve"> </w:t>
      </w:r>
      <w:r>
        <w:rPr>
          <w:rStyle w:val="VerbatimChar"/>
        </w:rPr>
        <w:t xml:space="preserve">AdvisoryContentItemAttributes</w:t>
      </w:r>
      <w:r>
        <w:t xml:space="preserve"> </w:t>
      </w:r>
      <w:r>
        <w:t xml:space="preserve">for agri, but with health-specific targeting.</w:t>
      </w:r>
    </w:p>
    <w:bookmarkStart w:id="66" w:name="field-reference-10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Advisory sub-category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"tb-awareness", "name": "TB Awareness"}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INFOGRAPHIC</w:t>
            </w:r>
            <w:r>
              <w:t xml:space="preserve"> </w:t>
            </w: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(uri)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URL to content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"https://cdn.kuza.one/tb/adherence.mp4"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8601)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Playback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"PT3M20S"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targetAudience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content is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"Recently diagnosed TB patients"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Clinical topic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"Adherence importance"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["adherence", "tb"]</w:t>
            </w:r>
          </w:p>
        </w:tc>
      </w:tr>
    </w:tbl>
    <w:bookmarkEnd w:id="66"/>
    <w:bookmarkStart w:id="67" w:name="openapi-3.1-definition-10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HealthAdvisoryItemAttributes (hadia:)</w:t>
      </w:r>
      <w:r>
        <w:br/>
      </w:r>
      <w:r>
        <w:rPr>
          <w:rStyle w:val="VerbatimChar"/>
        </w:rPr>
        <w:t xml:space="preserve">HealthAdvisoryItemAttributes: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contentType, contentUrl]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INFOGRAPHIC, INTERACTIVE]</w:t>
      </w:r>
      <w:r>
        <w:br/>
      </w:r>
      <w:r>
        <w:rPr>
          <w:rStyle w:val="VerbatimChar"/>
        </w:rPr>
        <w:t xml:space="preserve">    contentMimeType: { type: string }</w:t>
      </w:r>
      <w:r>
        <w:br/>
      </w:r>
      <w:r>
        <w:rPr>
          <w:rStyle w:val="VerbatimChar"/>
        </w:rPr>
        <w:t xml:space="preserve">    contentUrl: { type: string, format: uri }</w:t>
      </w:r>
      <w:r>
        <w:br/>
      </w:r>
      <w:r>
        <w:rPr>
          <w:rStyle w:val="VerbatimChar"/>
        </w:rPr>
        <w:t xml:space="preserve">    contentDuration: { type: string, format: duration }</w:t>
      </w:r>
      <w:r>
        <w:br/>
      </w:r>
      <w:r>
        <w:rPr>
          <w:rStyle w:val="VerbatimChar"/>
        </w:rPr>
        <w:t xml:space="preserve">    targetAudience: { type: string }</w:t>
      </w:r>
      <w:r>
        <w:br/>
      </w:r>
      <w:r>
        <w:rPr>
          <w:rStyle w:val="VerbatimChar"/>
        </w:rPr>
        <w:t xml:space="preserve">    healthTopic: { type: string }</w:t>
      </w:r>
      <w:r>
        <w:br/>
      </w:r>
      <w:r>
        <w:rPr>
          <w:rStyle w:val="VerbatimChar"/>
        </w:rPr>
        <w:t xml:space="preserve">    availableLanguages: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pattern: "^[a-z]{2}$" }</w:t>
      </w:r>
      <w:r>
        <w:br/>
      </w:r>
      <w:r>
        <w:rPr>
          <w:rStyle w:val="VerbatimChar"/>
        </w:rPr>
        <w:t xml:space="preserve">    tags: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</w:p>
    <w:bookmarkEnd w:id="67"/>
    <w:bookmarkStart w:id="68" w:name="json-example-2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"tb-awareness", "name": "TB Awareness" },</w:t>
      </w:r>
      <w:r>
        <w:br/>
      </w:r>
      <w:r>
        <w:rPr>
          <w:rStyle w:val="VerbatimChar"/>
        </w:rPr>
        <w:t xml:space="preserve">    "contentType": "VIDEO",</w:t>
      </w:r>
      <w:r>
        <w:br/>
      </w:r>
      <w:r>
        <w:rPr>
          <w:rStyle w:val="VerbatimChar"/>
        </w:rPr>
        <w:t xml:space="preserve">    "contentUrl": "https://cdn.kuza.one/tb/adherence-sw.mp4",</w:t>
      </w:r>
      <w:r>
        <w:br/>
      </w:r>
      <w:r>
        <w:rPr>
          <w:rStyle w:val="VerbatimChar"/>
        </w:rPr>
        <w:t xml:space="preserve">    "contentDuration": "PT3M20S",</w:t>
      </w:r>
      <w:r>
        <w:br/>
      </w:r>
      <w:r>
        <w:rPr>
          <w:rStyle w:val="VerbatimChar"/>
        </w:rPr>
        <w:t xml:space="preserve">    "targetAudience": "Recently diagnosed TB patients",</w:t>
      </w:r>
      <w:r>
        <w:br/>
      </w:r>
      <w:r>
        <w:rPr>
          <w:rStyle w:val="VerbatimChar"/>
        </w:rPr>
        <w:t xml:space="preserve">    "healthTopic": "Adherence importance",</w:t>
      </w:r>
      <w:r>
        <w:br/>
      </w:r>
      <w:r>
        <w:rPr>
          <w:rStyle w:val="VerbatimChar"/>
        </w:rPr>
        <w:t xml:space="preserve">    "availableLanguages": ["sw"]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68"/>
    <w:bookmarkEnd w:id="69"/>
    <w:bookmarkStart w:id="74" w:name="hsoa"/>
    <w:p>
      <w:pPr>
        <w:pStyle w:val="Heading2"/>
      </w:pPr>
      <w:r>
        <w:t xml:space="preserve">5. HealthServiceOfferAttributes</w:t>
      </w:r>
    </w:p>
    <w:p>
      <w:pPr>
        <w:pStyle w:val="FirstParagraph"/>
      </w:pPr>
      <w:r>
        <w:t xml:space="preserve">hsoa:</w:t>
      </w:r>
    </w:p>
    <w:bookmarkStart w:id="70" w:name="healthserviceofferattributes"/>
    <w:p>
      <w:pPr>
        <w:pStyle w:val="Heading3"/>
      </w:pPr>
      <w:r>
        <w:t xml:space="preserve">HealthServiceOfferAttributes</w:t>
      </w:r>
    </w:p>
    <w:bookmarkEnd w:id="70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</w:p>
    <w:p>
      <w:pPr>
        <w:pStyle w:val="BodyText"/>
      </w:pPr>
      <w:r>
        <w:t xml:space="preserve">Pricing and coverage for health services. Most TIBU services are free at point-of-care under the national TB program; paid / insurance-covered offers are also supported.</w:t>
      </w:r>
    </w:p>
    <w:bookmarkStart w:id="71" w:name="field-reference-11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0 for free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isFreeAtPointOfCare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coveredBy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GOVERNMENT_PROGRAM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OUT_OF_POCKET</w:t>
            </w:r>
            <w:r>
              <w:t xml:space="preserve"> </w:t>
            </w:r>
            <w:r>
              <w:t xml:space="preserve">NGO_FUNDED</w:t>
            </w:r>
            <w:r>
              <w:t xml:space="preserve"> </w:t>
            </w:r>
            <w:r>
              <w:t xml:space="preserve">GLOBAL_FUND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"GOVERNMENT_PROGRAM"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Human-readable coverage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"Covered under NTLP"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CASH</w:t>
            </w:r>
            <w:r>
              <w:t xml:space="preserve"> </w:t>
            </w:r>
            <w:r>
              <w:t xml:space="preserve">MPESA</w:t>
            </w:r>
            <w:r>
              <w:t xml:space="preserve"> </w:t>
            </w:r>
            <w:r>
              <w:t xml:space="preserve">INSURANCE_CLAIM</w:t>
            </w:r>
            <w:r>
              <w:t xml:space="preserve"> </w:t>
            </w: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["NONE"]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{value, unit, period}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20, "unit": "tests", "period": "per-day"}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{availableDays[], timeSlots[]}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(date-time)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(date-time)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1"/>
    <w:bookmarkStart w:id="72" w:name="openapi-3.1-definition-11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HealthServiceOfferAttributes (hsoa:)</w:t>
      </w:r>
      <w:r>
        <w:br/>
      </w:r>
      <w:r>
        <w:rPr>
          <w:rStyle w:val="VerbatimChar"/>
        </w:rPr>
        <w:t xml:space="preserve">HealthServiceOfferAttributes: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 { type: number }</w:t>
      </w:r>
      <w:r>
        <w:br/>
      </w:r>
      <w:r>
        <w:rPr>
          <w:rStyle w:val="VerbatimChar"/>
        </w:rPr>
        <w:t xml:space="preserve">    currency: { type: string, pattern: "^[A-Z]{3}$" }</w:t>
      </w:r>
      <w:r>
        <w:br/>
      </w:r>
      <w:r>
        <w:rPr>
          <w:rStyle w:val="VerbatimChar"/>
        </w:rPr>
        <w:t xml:space="preserve">    isFreeAtPointOfCare: { type: boolean }</w:t>
      </w:r>
      <w:r>
        <w:br/>
      </w:r>
      <w:r>
        <w:rPr>
          <w:rStyle w:val="VerbatimChar"/>
        </w:rPr>
        <w:t xml:space="preserve">    coveredBy: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[GOVERNMENT_PROGRAM, INSURANCE, OUT_OF_POCKET, NGO_FUNDED, GLOBAL_FUND]</w:t>
      </w:r>
      <w:r>
        <w:br/>
      </w:r>
      <w:r>
        <w:rPr>
          <w:rStyle w:val="VerbatimChar"/>
        </w:rPr>
        <w:t xml:space="preserve">    coverageNote: { type: string }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enum: [CASH, MPESA, INSURANCE_CLAIM, NONE] }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 { type: number }</w:t>
      </w:r>
      <w:r>
        <w:br/>
      </w:r>
      <w:r>
        <w:rPr>
          <w:rStyle w:val="VerbatimChar"/>
        </w:rPr>
        <w:t xml:space="preserve">        unit: { type: string }</w:t>
      </w:r>
      <w:r>
        <w:br/>
      </w:r>
      <w:r>
        <w:rPr>
          <w:rStyle w:val="VerbatimChar"/>
        </w:rPr>
        <w:t xml:space="preserve">        period: { type: string }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timeSlots: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validFrom: { type: string, format: date-time }</w:t>
      </w:r>
      <w:r>
        <w:br/>
      </w:r>
      <w:r>
        <w:rPr>
          <w:rStyle w:val="VerbatimChar"/>
        </w:rPr>
        <w:t xml:space="preserve">    validTo: { type: string, format: date-time }</w:t>
      </w:r>
    </w:p>
    <w:bookmarkEnd w:id="72"/>
    <w:bookmarkStart w:id="73" w:name="json-example-3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0,</w:t>
      </w:r>
      <w:r>
        <w:br/>
      </w:r>
      <w:r>
        <w:rPr>
          <w:rStyle w:val="VerbatimChar"/>
        </w:rPr>
        <w:t xml:space="preserve">    "currency": "KES",</w:t>
      </w:r>
      <w:r>
        <w:br/>
      </w:r>
      <w:r>
        <w:rPr>
          <w:rStyle w:val="VerbatimChar"/>
        </w:rPr>
        <w:t xml:space="preserve">    "isFreeAtPointOfCare": true,</w:t>
      </w:r>
      <w:r>
        <w:br/>
      </w:r>
      <w:r>
        <w:rPr>
          <w:rStyle w:val="VerbatimChar"/>
        </w:rPr>
        <w:t xml:space="preserve">    "coveredBy": "GOVERNMENT_PROGRAM",</w:t>
      </w:r>
      <w:r>
        <w:br/>
      </w:r>
      <w:r>
        <w:rPr>
          <w:rStyle w:val="VerbatimChar"/>
        </w:rPr>
        <w:t xml:space="preserve">    "coverageNote": "Covered under NTLP",</w:t>
      </w:r>
      <w:r>
        <w:br/>
      </w:r>
      <w:r>
        <w:rPr>
          <w:rStyle w:val="VerbatimChar"/>
        </w:rPr>
        <w:t xml:space="preserve">    "acceptedPaymentMethods": ["NONE"],</w:t>
      </w:r>
      <w:r>
        <w:br/>
      </w:r>
      <w:r>
        <w:rPr>
          <w:rStyle w:val="VerbatimChar"/>
        </w:rPr>
        <w:t xml:space="preserve">    "capacity": { "value": 20, "unit": "tests", "period": "per-day"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3"/>
    <w:bookmarkEnd w:id="74"/>
    <w:bookmarkStart w:id="79" w:name="hsfa"/>
    <w:p>
      <w:pPr>
        <w:pStyle w:val="Heading2"/>
      </w:pPr>
      <w:r>
        <w:t xml:space="preserve">6. HealthServiceFulfillmentAttributes</w:t>
      </w:r>
    </w:p>
    <w:p>
      <w:pPr>
        <w:pStyle w:val="FirstParagraph"/>
      </w:pPr>
      <w:r>
        <w:t xml:space="preserve">hsfa:</w:t>
      </w:r>
    </w:p>
    <w:bookmarkStart w:id="75" w:name="healthservicefulfillmentattributes"/>
    <w:p>
      <w:pPr>
        <w:pStyle w:val="Heading3"/>
      </w:pPr>
      <w:r>
        <w:t xml:space="preserve">HealthServiceFulfillmentAttributes</w:t>
      </w:r>
    </w:p>
    <w:bookmarkEnd w:id="75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</w:p>
    <w:p>
      <w:pPr>
        <w:pStyle w:val="BodyText"/>
      </w:pPr>
      <w:r>
        <w:t xml:space="preserve">Location, scheduling, facility capabilities, and status tracking for health service delivery. Uses an extended status enum that adds an OUTCOME stage for clinical outcomes.</w:t>
      </w:r>
    </w:p>
    <w:bookmarkStart w:id="76" w:name="field-reference-12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Geographic coverage of the facility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SeekerLocation</w:t>
            </w:r>
          </w:p>
        </w:tc>
        <w:tc>
          <w:tcPr/>
          <w:p>
            <w:pPr>
              <w:pStyle w:val="Compact"/>
            </w:pPr>
            <w:r>
              <w:t xml:space="preserve">Seeker</w:t>
            </w:r>
          </w:p>
        </w:tc>
        <w:tc>
          <w:tcPr/>
          <w:p>
            <w:pPr>
              <w:pStyle w:val="Compact"/>
            </w:pPr>
            <w:r>
              <w:t xml:space="preserve">Patient's geographic location (same structure as generic SeekerLocation)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DISPENSARY</w:t>
            </w:r>
            <w:r>
              <w:t xml:space="preserve"> </w:t>
            </w:r>
            <w:r>
              <w:t xml:space="preserve">HEALTH_CENTRE</w:t>
            </w:r>
            <w:r>
              <w:t xml:space="preserve"> </w:t>
            </w:r>
            <w:r>
              <w:t xml:space="preserve">HOSPITAL</w:t>
            </w:r>
            <w:r>
              <w:t xml:space="preserve"> </w:t>
            </w:r>
            <w:r>
              <w:t xml:space="preserve">LAB</w:t>
            </w:r>
            <w:r>
              <w:t xml:space="preserve"> </w:t>
            </w:r>
            <w:r>
              <w:t xml:space="preserve">COMMUNITY</w:t>
            </w:r>
            <w:r>
              <w:t xml:space="preserve"> </w:t>
            </w: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"HEALTH_CENTRE"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Required facility 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["GeneXpert", "X-ray"]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Required clinical credential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"Clinical Officer"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(date-time)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HOME_VISIT</w:t>
            </w:r>
            <w:r>
              <w:t xml:space="preserve"> </w:t>
            </w:r>
            <w:r>
              <w:t xml:space="preserve">TELE_HEALTH</w:t>
            </w:r>
            <w:r>
              <w:t xml:space="preserve"> </w:t>
            </w:r>
            <w:r>
              <w:t xml:space="preserve">MOBILE_CLINIC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"FACILITY_VISIT"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Extended lifecycle:</w:t>
            </w:r>
            <w:r>
              <w:t xml:space="preserve"> </w:t>
            </w:r>
            <w:r>
              <w:t xml:space="preserve">NEED_REGISTERED</w:t>
            </w:r>
            <w:r>
              <w:t xml:space="preserve"> </w:t>
            </w:r>
            <w:r>
              <w:t xml:space="preserve">SEARCHED</w:t>
            </w:r>
            <w:r>
              <w:t xml:space="preserve"> </w:t>
            </w:r>
            <w:r>
              <w:t xml:space="preserve">SELECTED</w:t>
            </w:r>
            <w:r>
              <w:t xml:space="preserve"> </w:t>
            </w:r>
            <w:r>
              <w:t xml:space="preserve">CONFIRMED</w:t>
            </w:r>
            <w:r>
              <w:t xml:space="preserve"> </w:t>
            </w:r>
            <w:r>
              <w:t xml:space="preserve">DELIVERED</w:t>
            </w:r>
            <w:r>
              <w:t xml:space="preserve"> </w:t>
            </w:r>
            <w:r>
              <w:t xml:space="preserve">RECORDED</w:t>
            </w:r>
            <w:r>
              <w:t xml:space="preserve"> </w:t>
            </w:r>
            <w:r>
              <w:t xml:space="preserve">OUTCOME_PENDING</w:t>
            </w:r>
            <w:r>
              <w:t xml:space="preserve"> </w:t>
            </w:r>
            <w:r>
              <w:t xml:space="preserve">OUTCOME_RECORDED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LOST_TO_FOLLOWUP</w:t>
            </w:r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"OUTCOME_RECORDED"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Onward referral needed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ReferralTarget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Referral destination details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openapi-3.1-definition-12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HealthServiceFulfillmentAttributes (hsfa:)</w:t>
      </w:r>
      <w:r>
        <w:br/>
      </w:r>
      <w:r>
        <w:rPr>
          <w:rStyle w:val="VerbatimChar"/>
        </w:rPr>
        <w:t xml:space="preserve">HealthServiceFulfillmentAttributes: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[deliveryMode, serviceStatus]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facilityServiceArea: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$ref: "#/components/schemas/ServiceArea" }</w:t>
      </w:r>
      <w:r>
        <w:br/>
      </w:r>
      <w:r>
        <w:rPr>
          <w:rStyle w:val="VerbatimChar"/>
        </w:rPr>
        <w:t xml:space="preserve">    patientLocation: { $ref: "#/components/schemas/SeekerLocation" }</w:t>
      </w:r>
      <w:r>
        <w:br/>
      </w:r>
      <w:r>
        <w:rPr>
          <w:rStyle w:val="VerbatimChar"/>
        </w:rPr>
        <w:t xml:space="preserve">    facilityType: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[DISPENSARY, HEALTH_CENTRE, HOSPITAL, LAB, COMMUNITY, MOBILE]</w:t>
      </w:r>
      <w:r>
        <w:br/>
      </w:r>
      <w:r>
        <w:rPr>
          <w:rStyle w:val="VerbatimChar"/>
        </w:rPr>
        <w:t xml:space="preserve">    requiredCapabilities: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 }</w:t>
      </w:r>
      <w:r>
        <w:br/>
      </w:r>
      <w:r>
        <w:rPr>
          <w:rStyle w:val="VerbatimChar"/>
        </w:rPr>
        <w:t xml:space="preserve">    providerCredentialRequired: { type: string }</w:t>
      </w:r>
      <w:r>
        <w:br/>
      </w:r>
      <w:r>
        <w:rPr>
          <w:rStyle w:val="VerbatimChar"/>
        </w:rPr>
        <w:t xml:space="preserve">    scheduledDate: { type: string, format: date }</w:t>
      </w:r>
      <w:r>
        <w:br/>
      </w:r>
      <w:r>
        <w:rPr>
          <w:rStyle w:val="VerbatimChar"/>
        </w:rPr>
        <w:t xml:space="preserve">    scheduledTimeSlot: { type: string }</w:t>
      </w:r>
      <w:r>
        <w:br/>
      </w:r>
      <w:r>
        <w:rPr>
          <w:rStyle w:val="VerbatimChar"/>
        </w:rPr>
        <w:t xml:space="preserve">    confirmedVisitTime: { type: string, format: date-time }</w:t>
      </w:r>
      <w:r>
        <w:br/>
      </w:r>
      <w:r>
        <w:rPr>
          <w:rStyle w:val="VerbatimChar"/>
        </w:rPr>
        <w:t xml:space="preserve">    actualServiceDate: { type: string, format: date }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[FACILITY_VISIT, HOME_VISIT, TELE_HEALTH, MOBILE_CLINIC]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</w:t>
      </w:r>
      <w:r>
        <w:br/>
      </w:r>
      <w:r>
        <w:rPr>
          <w:rStyle w:val="VerbatimChar"/>
        </w:rPr>
        <w:t xml:space="preserve">        - NEED_REGISTERED</w:t>
      </w:r>
      <w:r>
        <w:br/>
      </w:r>
      <w:r>
        <w:rPr>
          <w:rStyle w:val="VerbatimChar"/>
        </w:rPr>
        <w:t xml:space="preserve">        - SEARCHED</w:t>
      </w:r>
      <w:r>
        <w:br/>
      </w:r>
      <w:r>
        <w:rPr>
          <w:rStyle w:val="VerbatimChar"/>
        </w:rPr>
        <w:t xml:space="preserve">        - SELECTED</w:t>
      </w:r>
      <w:r>
        <w:br/>
      </w:r>
      <w:r>
        <w:rPr>
          <w:rStyle w:val="VerbatimChar"/>
        </w:rPr>
        <w:t xml:space="preserve">        - CONFIRMED</w:t>
      </w:r>
      <w:r>
        <w:br/>
      </w:r>
      <w:r>
        <w:rPr>
          <w:rStyle w:val="VerbatimChar"/>
        </w:rPr>
        <w:t xml:space="preserve">        - DELIVERED</w:t>
      </w:r>
      <w:r>
        <w:br/>
      </w:r>
      <w:r>
        <w:rPr>
          <w:rStyle w:val="VerbatimChar"/>
        </w:rPr>
        <w:t xml:space="preserve">        - RECORDED</w:t>
      </w:r>
      <w:r>
        <w:br/>
      </w:r>
      <w:r>
        <w:rPr>
          <w:rStyle w:val="VerbatimChar"/>
        </w:rPr>
        <w:t xml:space="preserve">        - OUTCOME_PENDING</w:t>
      </w:r>
      <w:r>
        <w:br/>
      </w:r>
      <w:r>
        <w:rPr>
          <w:rStyle w:val="VerbatimChar"/>
        </w:rPr>
        <w:t xml:space="preserve">        - OUTCOME_RECORDED</w:t>
      </w:r>
      <w:r>
        <w:br/>
      </w:r>
      <w:r>
        <w:rPr>
          <w:rStyle w:val="VerbatimChar"/>
        </w:rPr>
        <w:t xml:space="preserve">        - CANCELLED</w:t>
      </w:r>
      <w:r>
        <w:br/>
      </w:r>
      <w:r>
        <w:rPr>
          <w:rStyle w:val="VerbatimChar"/>
        </w:rPr>
        <w:t xml:space="preserve">        - LOST_TO_FOLLOWUP</w:t>
      </w:r>
      <w:r>
        <w:br/>
      </w:r>
      <w:r>
        <w:rPr>
          <w:rStyle w:val="VerbatimChar"/>
        </w:rPr>
        <w:t xml:space="preserve">        - CLOSED</w:t>
      </w:r>
      <w:r>
        <w:br/>
      </w:r>
      <w:r>
        <w:rPr>
          <w:rStyle w:val="VerbatimChar"/>
        </w:rPr>
        <w:t xml:space="preserve">    providerNotes: { type: string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referralRequired: { type: boolean }</w:t>
      </w:r>
      <w:r>
        <w:br/>
      </w:r>
      <w:r>
        <w:rPr>
          <w:rStyle w:val="VerbatimChar"/>
        </w:rPr>
        <w:t xml:space="preserve">    referralTarget: { $ref: "#/components/schemas/ReferralTarget" }</w:t>
      </w:r>
    </w:p>
    <w:bookmarkEnd w:id="77"/>
    <w:bookmarkStart w:id="78" w:name="json-example-4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"facilityType": "HEALTH_CENTRE",</w:t>
      </w:r>
      <w:r>
        <w:br/>
      </w:r>
      <w:r>
        <w:rPr>
          <w:rStyle w:val="VerbatimChar"/>
        </w:rPr>
        <w:t xml:space="preserve">    "requiredCapabilities": ["GeneXpert"],</w:t>
      </w:r>
      <w:r>
        <w:br/>
      </w:r>
      <w:r>
        <w:rPr>
          <w:rStyle w:val="VerbatimChar"/>
        </w:rPr>
        <w:t xml:space="preserve">    "providerCredentialRequired": "Clinical Officer",</w:t>
      </w:r>
      <w:r>
        <w:br/>
      </w:r>
      <w:r>
        <w:rPr>
          <w:rStyle w:val="VerbatimChar"/>
        </w:rPr>
        <w:t xml:space="preserve">    "scheduledDate": "2026-04-15",</w:t>
      </w:r>
      <w:r>
        <w:br/>
      </w:r>
      <w:r>
        <w:rPr>
          <w:rStyle w:val="VerbatimChar"/>
        </w:rPr>
        <w:t xml:space="preserve">    "deliveryMode": "FACILITY_VISIT",</w:t>
      </w:r>
      <w:r>
        <w:br/>
      </w:r>
      <w:r>
        <w:rPr>
          <w:rStyle w:val="VerbatimChar"/>
        </w:rPr>
        <w:t xml:space="preserve">    "serviceStatus": "CONFIRMED",</w:t>
      </w:r>
      <w:r>
        <w:br/>
      </w:r>
      <w:r>
        <w:rPr>
          <w:rStyle w:val="VerbatimChar"/>
        </w:rPr>
        <w:t xml:space="preserve">    "referralRequired": false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78"/>
    <w:bookmarkEnd w:id="79"/>
    <w:bookmarkStart w:id="84" w:name="hsor"/>
    <w:p>
      <w:pPr>
        <w:pStyle w:val="Heading2"/>
      </w:pPr>
      <w:r>
        <w:t xml:space="preserve">7. HealthServiceOrderAttributes</w:t>
      </w:r>
    </w:p>
    <w:p>
      <w:pPr>
        <w:pStyle w:val="FirstParagraph"/>
      </w:pPr>
      <w:r>
        <w:t xml:space="preserve">hsor:</w:t>
      </w:r>
    </w:p>
    <w:bookmarkStart w:id="80" w:name="healthserviceorderattributes"/>
    <w:p>
      <w:pPr>
        <w:pStyle w:val="Heading3"/>
      </w:pPr>
      <w:r>
        <w:t xml:space="preserve">HealthServiceOrderAttributes</w:t>
      </w:r>
    </w:p>
    <w:bookmarkEnd w:id="80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Domain:</w:t>
      </w:r>
      <w:r>
        <w:t xml:space="preserve"> </w:t>
      </w:r>
      <w:r>
        <w:rPr>
          <w:b/>
          <w:bCs/>
        </w:rPr>
        <w:t xml:space="preserve">health-services</w:t>
      </w:r>
    </w:p>
    <w:p>
      <w:pPr>
        <w:pStyle w:val="BodyText"/>
      </w:pPr>
      <w:r>
        <w:t xml:space="preserve">Outcome capture, consent, adverse events, and follow-up for a health service. Links to TIBU patient register and clinical records (e.g., FHIR resources).</w:t>
      </w:r>
    </w:p>
    <w:bookmarkStart w:id="81" w:name="field-reference-13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TIBU patient identifier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"pt-0001"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professional licence/ID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"KMPDB-12345"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clinicalRecordRef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Reference to clinical record / FHIR resource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"Encounter/abc-123"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serviceConfirmedByPatient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Patient-side confirmation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COMPLETED</w:t>
            </w:r>
            <w:r>
              <w:t xml:space="preserve"> </w:t>
            </w:r>
            <w:r>
              <w:t xml:space="preserve">PARTIAL</w:t>
            </w:r>
            <w:r>
              <w:t xml:space="preserve"> </w:t>
            </w:r>
            <w:r>
              <w:t xml:space="preserve">NOT_COMPLETED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"COMPLETED"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Whether final outcome 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TB values:</w:t>
            </w:r>
            <w:r>
              <w:t xml:space="preserve"> </w:t>
            </w:r>
            <w:r>
              <w:t xml:space="preserve">TB_POSITIVE</w:t>
            </w:r>
            <w:r>
              <w:t xml:space="preserve"> </w:t>
            </w:r>
            <w:r>
              <w:t xml:space="preserve">TB_NEGATIVE</w:t>
            </w:r>
            <w:r>
              <w:t xml:space="preserve"> </w:t>
            </w:r>
            <w:r>
              <w:t xml:space="preserve">CURED</w:t>
            </w:r>
            <w:r>
              <w:t xml:space="preserve"> </w:t>
            </w:r>
            <w:r>
              <w:t xml:space="preserve">TREATMENT_COMPLETED</w:t>
            </w:r>
            <w:r>
              <w:t xml:space="preserve"> </w:t>
            </w:r>
            <w:r>
              <w:t xml:space="preserve">DIED</w:t>
            </w:r>
            <w:r>
              <w:t xml:space="preserve"> </w:t>
            </w:r>
            <w:r>
              <w:t xml:space="preserve">LOST_TO_FOLLOWUP</w:t>
            </w:r>
            <w:r>
              <w:t xml:space="preserve"> </w:t>
            </w:r>
            <w:r>
              <w:t xml:space="preserve">TRANSFERRED_OUT</w:t>
            </w:r>
            <w:r>
              <w:t xml:space="preserve"> </w:t>
            </w:r>
            <w:r>
              <w:t xml:space="preserve">TREATMENT_FAILED</w:t>
            </w:r>
            <w:r>
              <w:t xml:space="preserve"> </w:t>
            </w:r>
            <w:r>
              <w:t xml:space="preserve">NOT_EVALUATED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"CURED"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outcome 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"2026-10-15"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Clinical note on 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"Completed 6-month regimen"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adverseEventReported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AdverseEventDetails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 health sub-schemas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"2026-11-15"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consentGiven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DPDP-equivalent consent for data sharing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(date-time)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consent was given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"2026-04-15T10:00:00Z"</w:t>
            </w:r>
          </w:p>
        </w:tc>
      </w:tr>
    </w:tbl>
    <w:bookmarkEnd w:id="81"/>
    <w:bookmarkStart w:id="82" w:name="openapi-3.1-definition-13"/>
    <w:p>
      <w:pPr>
        <w:pStyle w:val="Heading4"/>
      </w:pPr>
      <w:r>
        <w:t xml:space="preserve">OpenAPI 3.1 Definition</w:t>
      </w:r>
    </w:p>
    <w:p>
      <w:pPr>
        <w:pStyle w:val="SourceCode"/>
      </w:pPr>
      <w:r>
        <w:rPr>
          <w:rStyle w:val="VerbatimChar"/>
        </w:rPr>
        <w:t xml:space="preserve"># HealthServiceOrderAttributes (hsor:)</w:t>
      </w:r>
      <w:r>
        <w:br/>
      </w:r>
      <w:r>
        <w:rPr>
          <w:rStyle w:val="VerbatimChar"/>
        </w:rPr>
        <w:t xml:space="preserve">HealthServiceOrderAttributes: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patientUuid: { type: string }</w:t>
      </w:r>
      <w:r>
        <w:br/>
      </w:r>
      <w:r>
        <w:rPr>
          <w:rStyle w:val="VerbatimChar"/>
        </w:rPr>
        <w:t xml:space="preserve">    providerCredentialId: { type: string }</w:t>
      </w:r>
      <w:r>
        <w:br/>
      </w:r>
      <w:r>
        <w:rPr>
          <w:rStyle w:val="VerbatimChar"/>
        </w:rPr>
        <w:t xml:space="preserve">    clinicalRecordRef: { type: string }</w:t>
      </w:r>
      <w:r>
        <w:br/>
      </w:r>
      <w:r>
        <w:rPr>
          <w:rStyle w:val="VerbatimChar"/>
        </w:rPr>
        <w:t xml:space="preserve">    serviceConfirmedByPatient: { type: boolean }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PARTIAL, NOT_COMPLETED]</w:t>
      </w:r>
      <w:r>
        <w:br/>
      </w:r>
      <w:r>
        <w:rPr>
          <w:rStyle w:val="VerbatimChar"/>
        </w:rPr>
        <w:t xml:space="preserve">    outcomeRecorded: { type: boolean }</w:t>
      </w:r>
      <w:r>
        <w:br/>
      </w:r>
      <w:r>
        <w:rPr>
          <w:rStyle w:val="VerbatimChar"/>
        </w:rPr>
        <w:t xml:space="preserve">    outcomeType: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[TB_POSITIVE, TB_NEGATIVE, CURED, TREATMENT_COMPLETED, DIED, LOST_TO_FOLLOWUP, TRANSFERRED_OUT, TREATMENT_FAILED, NOT_EVALUATED]</w:t>
      </w:r>
      <w:r>
        <w:br/>
      </w:r>
      <w:r>
        <w:rPr>
          <w:rStyle w:val="VerbatimChar"/>
        </w:rPr>
        <w:t xml:space="preserve">    outcomeDate: { type: string, format: date }</w:t>
      </w:r>
      <w:r>
        <w:br/>
      </w:r>
      <w:r>
        <w:rPr>
          <w:rStyle w:val="VerbatimChar"/>
        </w:rPr>
        <w:t xml:space="preserve">    outcomeNote: { type: string }</w:t>
      </w:r>
      <w:r>
        <w:br/>
      </w:r>
      <w:r>
        <w:rPr>
          <w:rStyle w:val="VerbatimChar"/>
        </w:rPr>
        <w:t xml:space="preserve">    adverseEventReported: { type: boolean }</w:t>
      </w:r>
      <w:r>
        <w:br/>
      </w:r>
      <w:r>
        <w:rPr>
          <w:rStyle w:val="VerbatimChar"/>
        </w:rPr>
        <w:t xml:space="preserve">    adverseEventDetails: { $ref: "#/components/schemas/AdverseEventDetails"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followUpScheduledDate: { type: string, format: date }</w:t>
      </w:r>
      <w:r>
        <w:br/>
      </w:r>
      <w:r>
        <w:rPr>
          <w:rStyle w:val="VerbatimChar"/>
        </w:rPr>
        <w:t xml:space="preserve">    consentGiven: { type: boolean }</w:t>
      </w:r>
      <w:r>
        <w:br/>
      </w:r>
      <w:r>
        <w:rPr>
          <w:rStyle w:val="VerbatimChar"/>
        </w:rPr>
        <w:t xml:space="preserve">    consentTimestamp: { type: string, format: date-time }</w:t>
      </w:r>
    </w:p>
    <w:bookmarkEnd w:id="82"/>
    <w:bookmarkStart w:id="83" w:name="json-example-5"/>
    <w:p>
      <w:pPr>
        <w:pStyle w:val="Heading4"/>
      </w:pPr>
      <w:r>
        <w:t xml:space="preserve">JSON Example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"patientUuid": "pt-0001",</w:t>
      </w:r>
      <w:r>
        <w:br/>
      </w:r>
      <w:r>
        <w:rPr>
          <w:rStyle w:val="VerbatimChar"/>
        </w:rPr>
        <w:t xml:space="preserve">    "providerCredentialId": "KMPDB-12345",</w:t>
      </w:r>
      <w:r>
        <w:br/>
      </w:r>
      <w:r>
        <w:rPr>
          <w:rStyle w:val="VerbatimChar"/>
        </w:rPr>
        <w:t xml:space="preserve">    "clinicalRecordRef": "Encounter/abc-123",</w:t>
      </w:r>
      <w:r>
        <w:br/>
      </w:r>
      <w:r>
        <w:rPr>
          <w:rStyle w:val="VerbatimChar"/>
        </w:rPr>
        <w:t xml:space="preserve">    "serviceConfirmedByPatient": true,</w:t>
      </w:r>
      <w:r>
        <w:br/>
      </w:r>
      <w:r>
        <w:rPr>
          <w:rStyle w:val="VerbatimChar"/>
        </w:rPr>
        <w:t xml:space="preserve">    "providerFulfillmentStatus": "COMPLETED",</w:t>
      </w:r>
      <w:r>
        <w:br/>
      </w:r>
      <w:r>
        <w:rPr>
          <w:rStyle w:val="VerbatimChar"/>
        </w:rPr>
        <w:t xml:space="preserve">    "outcomeRecorded": true,</w:t>
      </w:r>
      <w:r>
        <w:br/>
      </w:r>
      <w:r>
        <w:rPr>
          <w:rStyle w:val="VerbatimChar"/>
        </w:rPr>
        <w:t xml:space="preserve">    "outcomeType": "CURED",</w:t>
      </w:r>
      <w:r>
        <w:br/>
      </w:r>
      <w:r>
        <w:rPr>
          <w:rStyle w:val="VerbatimChar"/>
        </w:rPr>
        <w:t xml:space="preserve">    "outcomeDate": "2026-10-15",</w:t>
      </w:r>
      <w:r>
        <w:br/>
      </w:r>
      <w:r>
        <w:rPr>
          <w:rStyle w:val="VerbatimChar"/>
        </w:rPr>
        <w:t xml:space="preserve">    "consentGiven": true,</w:t>
      </w:r>
      <w:r>
        <w:br/>
      </w:r>
      <w:r>
        <w:rPr>
          <w:rStyle w:val="VerbatimChar"/>
        </w:rPr>
        <w:t xml:space="preserve">    "consentTimestamp": "2026-04-15T10:00:00Z"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83"/>
    <w:bookmarkEnd w:id="84"/>
    <w:bookmarkStart w:id="89" w:name="sub-schemas"/>
    <w:p>
      <w:pPr>
        <w:pStyle w:val="Heading2"/>
      </w:pPr>
      <w:r>
        <w:t xml:space="preserve">Shared Sub-schemas</w:t>
      </w:r>
    </w:p>
    <w:p>
      <w:pPr>
        <w:pStyle w:val="FirstParagraph"/>
      </w:pPr>
      <w:r>
        <w:t xml:space="preserve">These shared types are referenced across both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extension schemas.</w:t>
      </w:r>
    </w:p>
    <w:bookmarkStart w:id="85" w:name="servicearea"/>
    <w:p>
      <w:pPr>
        <w:pStyle w:val="Heading3"/>
      </w:pPr>
      <w:r>
        <w:t xml:space="preserve">ServiceArea</w:t>
      </w:r>
    </w:p>
    <w:p>
      <w:pPr>
        <w:pStyle w:val="FirstParagraph"/>
      </w:pPr>
      <w:r>
        <w:t xml:space="preserve">Represents a geographic coverage area used by providers to define where they operate.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identifier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Array of {subCountyCode, subCountyName}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ServiceArea sub-schema</w:t>
      </w:r>
      <w:r>
        <w:br/>
      </w:r>
      <w:r>
        <w:rPr>
          <w:rStyle w:val="VerbatimChar"/>
        </w:rPr>
        <w:t xml:space="preserve">ServiceArea: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[countyCode, countyName]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countyCode: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countyName: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subCounties: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</w:t>
      </w:r>
      <w:r>
        <w:br/>
      </w:r>
      <w:r>
        <w:rPr>
          <w:rStyle w:val="VerbatimChar"/>
        </w:rPr>
        <w:t xml:space="preserve">        type: object</w:t>
      </w:r>
      <w:r>
        <w:br/>
      </w:r>
      <w:r>
        <w:rPr>
          <w:rStyle w:val="VerbatimChar"/>
        </w:rPr>
        <w:t xml:space="preserve">        required: [subCountyCode, subCountyName]</w:t>
      </w:r>
      <w:r>
        <w:br/>
      </w:r>
      <w:r>
        <w:rPr>
          <w:rStyle w:val="VerbatimChar"/>
        </w:rPr>
        <w:t xml:space="preserve">        properties:</w:t>
      </w:r>
      <w:r>
        <w:br/>
      </w:r>
      <w:r>
        <w:rPr>
          <w:rStyle w:val="VerbatimChar"/>
        </w:rPr>
        <w:t xml:space="preserve">          subCountyCode:</w:t>
      </w:r>
      <w:r>
        <w:br/>
      </w:r>
      <w:r>
        <w:rPr>
          <w:rStyle w:val="VerbatimChar"/>
        </w:rPr>
        <w:t xml:space="preserve">            type: string</w:t>
      </w:r>
      <w:r>
        <w:br/>
      </w:r>
      <w:r>
        <w:rPr>
          <w:rStyle w:val="VerbatimChar"/>
        </w:rPr>
        <w:t xml:space="preserve">          subCountyName:</w:t>
      </w:r>
      <w:r>
        <w:br/>
      </w:r>
      <w:r>
        <w:rPr>
          <w:rStyle w:val="VerbatimChar"/>
        </w:rPr>
        <w:t xml:space="preserve">            type: string</w:t>
      </w:r>
    </w:p>
    <w:bookmarkEnd w:id="85"/>
    <w:bookmarkStart w:id="86" w:name="Xead04e24a9e87b0b9508e333db73c9a34ce44c5"/>
    <w:p>
      <w:pPr>
        <w:pStyle w:val="Heading3"/>
      </w:pPr>
      <w:r>
        <w:t xml:space="preserve">SeekerLocation</w:t>
      </w:r>
      <w:r>
        <w:t xml:space="preserve"> </w:t>
      </w:r>
      <w:r>
        <w:t xml:space="preserve">(aliases:</w:t>
      </w:r>
      <w:r>
        <w:t xml:space="preserve"> </w:t>
      </w:r>
      <w:r>
        <w:rPr>
          <w:rStyle w:val="VerbatimChar"/>
        </w:rPr>
        <w:t xml:space="preserve">FarmerLocation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PatientLocation</w:t>
      </w:r>
      <w:r>
        <w:t xml:space="preserve">)</w:t>
      </w:r>
    </w:p>
    <w:p>
      <w:pPr>
        <w:pStyle w:val="FirstParagraph"/>
      </w:pPr>
      <w:r>
        <w:t xml:space="preserve">Represents the seeker's geographic location for service matching and fulfillment. The same structure is referenced as</w:t>
      </w:r>
      <w:r>
        <w:t xml:space="preserve"> </w:t>
      </w:r>
      <w:r>
        <w:rPr>
          <w:rStyle w:val="VerbatimChar"/>
        </w:rPr>
        <w:t xml:space="preserve">farmerLocation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LocalServiceFulfillmentAttributes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patientLocation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HealthServiceFulfillmentAttributes</w:t>
      </w:r>
      <w:r>
        <w:t xml:space="preserve">.</w:t>
      </w:r>
      <w:r>
        <w:t xml:space="preserve"> </w:t>
      </w:r>
      <w:r>
        <w:rPr>
          <w:rStyle w:val="VerbatimChar"/>
        </w:rPr>
        <w:t xml:space="preserve">SeekerLocation</w:t>
      </w:r>
      <w:r>
        <w:t xml:space="preserve"> </w:t>
      </w:r>
      <w:r>
        <w:t xml:space="preserve">is the canonical cross-domain name; the two aliases are kept for backward compatibility.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Sub-county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Ward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Village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{latitude: number, longitude: number}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SeekerLocation sub-schema (FarmerLocation / PatientLocation alias the same shape)</w:t>
      </w:r>
      <w:r>
        <w:br/>
      </w:r>
      <w:r>
        <w:rPr>
          <w:rStyle w:val="VerbatimChar"/>
        </w:rPr>
        <w:t xml:space="preserve">SeekerLocation: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[county, subCounty]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subCounty: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ward: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village: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gpsCoordinates: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latitude: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longitude:</w:t>
      </w:r>
      <w:r>
        <w:br/>
      </w:r>
      <w:r>
        <w:rPr>
          <w:rStyle w:val="VerbatimChar"/>
        </w:rPr>
        <w:t xml:space="preserve">          type: number</w:t>
      </w:r>
    </w:p>
    <w:bookmarkEnd w:id="86"/>
    <w:bookmarkStart w:id="87" w:name="quantityspec"/>
    <w:p>
      <w:pPr>
        <w:pStyle w:val="Heading3"/>
      </w:pPr>
      <w:r>
        <w:t xml:space="preserve">QuantitySpec</w:t>
      </w:r>
    </w:p>
    <w:p>
      <w:pPr>
        <w:pStyle w:val="FirstParagraph"/>
      </w:pPr>
      <w:r>
        <w:t xml:space="preserve">A generic quantity descriptor used across item attributes to specify amounts.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Numeric quantity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Human-readable description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QuantitySpec sub-schema</w:t>
      </w:r>
      <w:r>
        <w:br/>
      </w:r>
      <w:r>
        <w:rPr>
          <w:rStyle w:val="VerbatimChar"/>
        </w:rPr>
        <w:t xml:space="preserve">QuantitySpec: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value:</w:t>
      </w:r>
      <w:r>
        <w:br/>
      </w:r>
      <w:r>
        <w:rPr>
          <w:rStyle w:val="VerbatimChar"/>
        </w:rPr>
        <w:t xml:space="preserve">      type: number</w:t>
      </w:r>
      <w:r>
        <w:br/>
      </w:r>
      <w:r>
        <w:rPr>
          <w:rStyle w:val="VerbatimChar"/>
        </w:rPr>
        <w:t xml:space="preserve">    unit: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description:</w:t>
      </w:r>
      <w:r>
        <w:br/>
      </w:r>
      <w:r>
        <w:rPr>
          <w:rStyle w:val="VerbatimChar"/>
        </w:rPr>
        <w:t xml:space="preserve">      type: string</w:t>
      </w:r>
    </w:p>
    <w:bookmarkEnd w:id="87"/>
    <w:bookmarkStart w:id="88" w:name="feedback"/>
    <w:p>
      <w:pPr>
        <w:pStyle w:val="Heading3"/>
      </w:pPr>
      <w:r>
        <w:t xml:space="preserve">Feedback</w:t>
      </w:r>
    </w:p>
    <w:p>
      <w:pPr>
        <w:pStyle w:val="FirstParagraph"/>
      </w:pPr>
      <w:r>
        <w:t xml:space="preserve">Feedback from either party (farmer or provider) after service completion.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Rating from 1 to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selectedOption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Pre-defined feedback option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additional feedback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Feedback sub-schema</w:t>
      </w:r>
      <w:r>
        <w:br/>
      </w:r>
      <w:r>
        <w:rPr>
          <w:rStyle w:val="VerbatimChar"/>
        </w:rPr>
        <w:t xml:space="preserve">Feedback: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rating:</w:t>
      </w:r>
      <w:r>
        <w:br/>
      </w:r>
      <w:r>
        <w:rPr>
          <w:rStyle w:val="VerbatimChar"/>
        </w:rPr>
        <w:t xml:space="preserve">      type: integer</w:t>
      </w:r>
      <w:r>
        <w:br/>
      </w:r>
      <w:r>
        <w:rPr>
          <w:rStyle w:val="VerbatimChar"/>
        </w:rPr>
        <w:t xml:space="preserve">      minimum: 1</w:t>
      </w:r>
      <w:r>
        <w:br/>
      </w:r>
      <w:r>
        <w:rPr>
          <w:rStyle w:val="VerbatimChar"/>
        </w:rPr>
        <w:t xml:space="preserve">      maximum: 5</w:t>
      </w:r>
      <w:r>
        <w:br/>
      </w:r>
      <w:r>
        <w:rPr>
          <w:rStyle w:val="VerbatimChar"/>
        </w:rPr>
        <w:t xml:space="preserve">    selectedOption: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additionalText:</w:t>
      </w:r>
      <w:r>
        <w:br/>
      </w:r>
      <w:r>
        <w:rPr>
          <w:rStyle w:val="VerbatimChar"/>
        </w:rPr>
        <w:t xml:space="preserve">      type: string</w:t>
      </w:r>
    </w:p>
    <w:bookmarkEnd w:id="88"/>
    <w:bookmarkEnd w:id="89"/>
    <w:bookmarkStart w:id="92" w:name="health-sub-schemas"/>
    <w:p>
      <w:pPr>
        <w:pStyle w:val="Heading2"/>
      </w:pPr>
      <w:r>
        <w:t xml:space="preserve">Health Sub-schemas</w:t>
      </w:r>
    </w:p>
    <w:p>
      <w:pPr>
        <w:pStyle w:val="FirstParagraph"/>
      </w:pPr>
      <w:r>
        <w:t xml:space="preserve">These sub-schemas are used only within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extension schemas.</w:t>
      </w:r>
    </w:p>
    <w:bookmarkStart w:id="90" w:name="adverseeventdetails"/>
    <w:p>
      <w:pPr>
        <w:pStyle w:val="Heading3"/>
      </w:pPr>
      <w:r>
        <w:t xml:space="preserve">AdverseEventDetails</w:t>
      </w:r>
    </w:p>
    <w:p>
      <w:pPr>
        <w:pStyle w:val="FirstParagraph"/>
      </w:pPr>
      <w:r>
        <w:t xml:space="preserve">Structured description of an adverse drug reaction or clinical event during treatment.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Name/classification of the event (e.g., "Hepatotoxicity")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MILD</w:t>
            </w:r>
            <w:r>
              <w:t xml:space="preserve"> </w:t>
            </w:r>
            <w:r>
              <w:t xml:space="preserve">MODERATE</w:t>
            </w:r>
            <w:r>
              <w:t xml:space="preserve"> </w:t>
            </w:r>
            <w:r>
              <w:t xml:space="preserve">SEVERE</w:t>
            </w:r>
            <w:r>
              <w:t xml:space="preserve"> </w:t>
            </w:r>
            <w:r>
              <w:t xml:space="preserve">LIFE_THREATENING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onsetDate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(date)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event began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Action taken (e.g., "Drug discontinued")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Resolution status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AdverseEventDetails sub-schema</w:t>
      </w:r>
      <w:r>
        <w:br/>
      </w:r>
      <w:r>
        <w:rPr>
          <w:rStyle w:val="VerbatimChar"/>
        </w:rPr>
        <w:t xml:space="preserve">AdverseEventDetails: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[eventType, severity]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eventType: { type: string }</w:t>
      </w:r>
      <w:r>
        <w:br/>
      </w:r>
      <w:r>
        <w:rPr>
          <w:rStyle w:val="VerbatimChar"/>
        </w:rPr>
        <w:t xml:space="preserve">    severity: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[MILD, MODERATE, SEVERE, LIFE_THREATENING]</w:t>
      </w:r>
      <w:r>
        <w:br/>
      </w:r>
      <w:r>
        <w:rPr>
          <w:rStyle w:val="VerbatimChar"/>
        </w:rPr>
        <w:t xml:space="preserve">    onsetDate: { type: string, format: date }</w:t>
      </w:r>
      <w:r>
        <w:br/>
      </w:r>
      <w:r>
        <w:rPr>
          <w:rStyle w:val="VerbatimChar"/>
        </w:rPr>
        <w:t xml:space="preserve">    action: { type: string }</w:t>
      </w:r>
      <w:r>
        <w:br/>
      </w:r>
      <w:r>
        <w:rPr>
          <w:rStyle w:val="VerbatimChar"/>
        </w:rPr>
        <w:t xml:space="preserve">    outcome: { type: string }</w:t>
      </w:r>
    </w:p>
    <w:bookmarkEnd w:id="90"/>
    <w:bookmarkStart w:id="91" w:name="referraltarget"/>
    <w:p>
      <w:pPr>
        <w:pStyle w:val="Heading3"/>
      </w:pPr>
      <w:r>
        <w:t xml:space="preserve">ReferralTarget</w:t>
      </w:r>
    </w:p>
    <w:p>
      <w:pPr>
        <w:pStyle w:val="FirstParagraph"/>
      </w:pPr>
      <w:r>
        <w:t xml:space="preserve">Describes an onward referral destination from a health encounter.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Destination facility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Destination facility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Reason for referral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urgency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Values:</w:t>
            </w:r>
            <w:r>
              <w:t xml:space="preserve"> </w:t>
            </w:r>
            <w:r>
              <w:t xml:space="preserve">ROUTINE</w:t>
            </w:r>
            <w:r>
              <w:t xml:space="preserve"> </w:t>
            </w:r>
            <w:r>
              <w:t xml:space="preserve">URGENT</w:t>
            </w:r>
            <w:r>
              <w:t xml:space="preserve"> </w:t>
            </w:r>
            <w:r>
              <w:t xml:space="preserve">EMERGENCY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 ReferralTarget sub-schema</w:t>
      </w:r>
      <w:r>
        <w:br/>
      </w:r>
      <w:r>
        <w:rPr>
          <w:rStyle w:val="VerbatimChar"/>
        </w:rPr>
        <w:t xml:space="preserve">ReferralTarget: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[facilityId, facilityName]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facilityId: { type: string }</w:t>
      </w:r>
      <w:r>
        <w:br/>
      </w:r>
      <w:r>
        <w:rPr>
          <w:rStyle w:val="VerbatimChar"/>
        </w:rPr>
        <w:t xml:space="preserve">    facilityName: { type: string }</w:t>
      </w:r>
      <w:r>
        <w:br/>
      </w:r>
      <w:r>
        <w:rPr>
          <w:rStyle w:val="VerbatimChar"/>
        </w:rPr>
        <w:t xml:space="preserve">    reason: { type: string }</w:t>
      </w:r>
      <w:r>
        <w:br/>
      </w:r>
      <w:r>
        <w:rPr>
          <w:rStyle w:val="VerbatimChar"/>
        </w:rPr>
        <w:t xml:space="preserve">    urgency: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[ROUTINE, URGENT, EMERGENCY]</w:t>
      </w:r>
    </w:p>
    <w:bookmarkEnd w:id="91"/>
    <w:bookmarkEnd w:id="92"/>
    <w:bookmarkStart w:id="96" w:name="lifecycle"/>
    <w:p>
      <w:pPr>
        <w:pStyle w:val="Heading2"/>
      </w:pPr>
      <w:r>
        <w:t xml:space="preserve">Unified Service Status Lifecycle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serviceStatus</w:t>
      </w:r>
      <w:r>
        <w:t xml:space="preserve"> </w:t>
      </w:r>
      <w:r>
        <w:t xml:space="preserve">field in the fulfillment extension of either domain tracks the order through a</w:t>
      </w:r>
      <w:r>
        <w:t xml:space="preserve"> </w:t>
      </w:r>
      <w:r>
        <w:rPr>
          <w:b/>
          <w:bCs/>
        </w:rPr>
        <w:t xml:space="preserve">unified 7-stage flow-engine lifecycle</w:t>
      </w:r>
      <w:r>
        <w:t xml:space="preserve">.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uses the full enum including the</w:t>
      </w:r>
      <w:r>
        <w:t xml:space="preserve"> </w:t>
      </w:r>
      <w:r>
        <w:rPr>
          <w:rStyle w:val="VerbatimChar"/>
        </w:rPr>
        <w:t xml:space="preserve">OUTCOME_*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LOST_TO_FOLLOWUP</w:t>
      </w:r>
      <w:r>
        <w:t xml:space="preserve"> </w:t>
      </w:r>
      <w:r>
        <w:t xml:space="preserve">states.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uses a compatible subset (legacy names are retained for the existing agri flows and map onto the new states as shown below). Advisory content in either domain has no lifecycle — it is delivered immediately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drawing>
          <wp:inline>
            <wp:extent cx="5334000" cy="288925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data:image/svg+xml;base64,PHN2ZyB4bWxucz0iaHR0cDovL3d3dy53My5vcmcvMjAwMC9zdmciIHZpZXdib3g9IjAgMCA5NjAgNTIwIiB3aWR0aD0iOTYwIiBoZWlnaHQ9IjUyMCIgc3R5bGU9ImZvbnQtZmFtaWx5OiAtYXBwbGUtc3lzdGVtLCBCbGlua01hY1N5c3RlbUZvbnQsICYjMzk7U2Vnb2UgVUkmIzM5OywgUm9ib3RvLCBzYW5zLXNlcmlmOyI+CiAgPGRlZnM+CiAgICA8bWFya2VyIGlkPSJhcnIiIG1hcmtlcndpZHRoPSIxMCIgbWFya2VyaGVpZ2h0PSI3IiByZWZ4PSIxMCIgcmVmeT0iMy41IiBvcmllbnQ9ImF1dG8iPgogICAgICA8cG9seWdvbiBwb2ludHM9IjAgMCwgMTAgMy41LCAwIDciIGZpbGw9IiM1YTY1NzciPjwvcG9seWdvbj4KICAgIDwvbWFya2VyPgogICAgPG1hcmtlciBpZD0iYXJyLXJlZCIgbWFya2Vyd2lkdGg9IjEwIiBtYXJrZXJoZWlnaHQ9IjciIHJlZng9IjEwIiByZWZ5PSIzLjUiIG9yaWVudD0iYXV0byI+CiAgICAgIDxwb2x5Z29uIHBvaW50cz0iMCAwLCAxMCAzLjUsIDAgNyIgZmlsbD0iI2MwMzkyYiI+PC9wb2x5Z29uPgogICAgPC9tYXJrZXI+CiAgICA8bWFya2VyIGlkPSJhcnItb3JhbmdlIiBtYXJrZXJ3aWR0aD0iMTAiIG1hcmtlcmhlaWdodD0iNyIgcmVmeD0iMTAiIHJlZnk9IjMuNSIgb3JpZW50PSJhdXRvIj4KICAgICAgPHBvbHlnb24gcG9pbnRzPSIwIDAsIDEwIDMuNSwgMCA3IiBmaWxsPSIjZDY4OTEwIj48L3BvbHlnb24+CiAgICA8L21hcmtlcj4KICA8L2RlZnM+CiAgPHJlY3Qgd2lkdGg9Ijk2MCIgaGVpZ2h0PSI1MjAiIGZpbGw9IiNmOGY5ZmIiIHJ4PSIxMiIgLz4KICA8dGV4dCB4PSI0ODAiIHk9IjI4IiB0ZXh0LWFuY2hvcj0ibWlkZGxlIiBmb250LXNpemU9IjE0IiBmb250LXdlaWdodD0iNzAwIiBmaWxsPSIjMWUyYTNhIj5VbmlmaWVkIFNlcnZpY2UgU3RhdHVzIExpZmVjeWNsZSDigJQgRmxvdyBFbmdpbmUgKGJvdGggZG9tYWlucyk8L3RleHQ+CgogIDwhLS0gUm93IDE6IGhhcHB5IHBhdGggLS0+CiAgPGcgZm9udC1zaXplPSIxMSIgZm9udC13ZWlnaHQ9IjYwMCIgZmlsbD0iI2ZmZiI+CiAgICA8cmVjdCB4PSIyMCIgeT0iNjAiIHdpZHRoPSIxMzAiIGhlaWdodD0iNDAiIHJ4PSI4IiBmaWxsPSIjMWE1NmRiIiAvPjx0ZXh0IHg9Ijg1IiB5PSI4NCIgdGV4dC1hbmNob3I9Im1pZGRsZSI+TkVFRF9SRUdJU1RFUkVEPC90ZXh0PgogICAgPHJlY3QgeD0iMTcwIiB5PSI2MCIgd2lkdGg9IjEwMCIgaGVpZ2h0PSI0MCIgcng9IjgiIGZpbGw9IiMxYTU2ZGIiIC8+PHRleHQgeD0iMjIwIiB5PSI4NCIgdGV4dC1hbmNob3I9Im1pZGRsZSI+U0VBUkNIRUQ8L3RleHQ+CiAgICA8cmVjdCB4PSIyOTAiIHk9IjYwIiB3aWR0aD0iMTAwIiBoZWlnaHQ9IjQwIiByeD0iOCIgZmlsbD0iIzI5ODBiOSIgLz48dGV4dCB4PSIzNDAiIHk9Ijg0IiB0ZXh0LWFuY2hvcj0ibWlkZGxlIj5TRUxFQ1RFRDwvdGV4dD4KICAgIDxyZWN0IHg9IjQxMCIgeT0iNjAiIHdpZHRoPSIxMTAiIGhlaWdodD0iNDAiIHJ4PSI4IiBmaWxsPSIjMjdhZTYwIiAvPjx0ZXh0IHg9IjQ2NSIgeT0iODQiIHRleHQtYW5jaG9yPSJtaWRkbGUiPkNPTkZJUk1FRDwvdGV4dD4KICAgIDxyZWN0IHg9IjU0MCIgeT0iNjAiIHdpZHRoPSIxMTAiIGhlaWdodD0iNDAiIHJ4PSI4IiBmaWxsPSIjZjM5YzEyIiAvPjx0ZXh0IHg9IjU5NSIgeT0iODQiIHRleHQtYW5jaG9yPSJtaWRkbGUiPkRFTElWRVJFRDwvdGV4dD4KICAgIDxyZWN0IHg9IjY3MCIgeT0iNjAiIHdpZHRoPSIxMTAiIGhlaWdodD0iNDAiIHJ4PSI4IiBmaWxsPSIjOGU0NGFkIiAvPjx0ZXh0IHg9IjcyNSIgeT0iODQiIHRleHQtYW5jaG9yPSJtaWRkbGUiPlJFQ09SREVEPC90ZXh0PgogICAgPHJlY3QgeD0iODAwIiB5PSI2MCIgd2lkdGg9IjE0MCIgaGVpZ2h0PSI0MCIgcng9IjgiIGZpbGw9IiM4ZTQ0YWQiIC8+PHRleHQgeD0iODcwIiB5PSI4NCIgdGV4dC1hbmNob3I9Im1pZGRsZSI+T1VUQ09NRV9SRUNPUkRFRDwvdGV4dD4KICA8L2c+CiAgPCEtLSBhcnJvd3Mgcm93IDEgLS0+CiAgPGcgc3Ryb2tlPSIjNWE2NTc3IiBzdHJva2Utd2lkdGg9IjEuNSIgZmlsbD0ibm9uZSI+CiAgICA8bGluZSB4MT0iMTUwIiB5MT0iODAiIHgyPSIxNzAiIHkyPSI4MCIgbWFya2VyLWVuZD0idXJsKCNhcnIpIj48L2xpbmU+CiAgICA8bGluZSB4MT0iMjcwIiB5MT0iODAiIHgyPSIyOTAiIHkyPSI4MCIgbWFya2VyLWVuZD0idXJsKCNhcnIpIj48L2xpbmU+CiAgICA8bGluZSB4MT0iMzkwIiB5MT0iODAiIHgyPSI0MTAiIHkyPSI4MCIgbWFya2VyLWVuZD0idXJsKCNhcnIpIj48L2xpbmU+CiAgICA8bGluZSB4MT0iNTIwIiB5MT0iODAiIHgyPSI1NDAiIHkyPSI4MCIgbWFya2VyLWVuZD0idXJsKCNhcnIpIj48L2xpbmU+CiAgICA8bGluZSB4MT0iNjUwIiB5MT0iODAiIHgyPSI2NzAiIHkyPSI4MCIgbWFya2VyLWVuZD0idXJsKCNhcnIpIj48L2xpbmU+CiAgICA8bGluZSB4MT0iNzgwIiB5MT0iODAiIHgyPSI4MDAiIHkyPSI4MCIgbWFya2VyLWVuZD0idXJsKCNhcnIpIj48L2xpbmU+CiAgPC9nPgoKICA8IS0tIENMT1NFRCB0ZXJtaW5hbCAoY2VudHJlZCBiZWxvdyBPVVRDT01FX1JFQ09SREVEKSAtLT4KICA8cmVjdCB4PSI4MTAiIHk9IjE4MCIgd2lkdGg9IjEyMCIgaGVpZ2h0PSI0MCIgcng9IjgiIGZpbGw9IiM1YTY1NzciIC8+CiAgPHRleHQgeD0iODcwIiB5PSIyMDQiIHRleHQtYW5jaG9yPSJtaWRkbGUiIGZvbnQtc2l6ZT0iMTEiIGZvbnQtd2VpZ2h0PSI2MDAiIGZpbGw9IiNmZmYiPkNMT1NFRDwvdGV4dD4KICA8bGluZSB4MT0iODcwIiB5MT0iMTAwIiB4Mj0iODcwIiB5Mj0iMTgwIiBzdHJva2U9IiM1YTY1NzciIHN0cm9rZS13aWR0aD0iMS41IiBtYXJrZXItZW5kPSJ1cmwoI2FycikiPjwvbGluZT4KCiAgPCEtLSBMT1NUX1RPX0ZPTExPV1VQIChoZWFsdGgtb25seSkgb2ZmIERFTElWRVJFRC9SRUNPUkRFRCAtLT4KICA8cmVjdCB4PSI1NDAiIHk9IjE4MCIgd2lkdGg9IjE3MCIgaGVpZ2h0PSI0MCIgcng9IjgiIGZpbGw9IiNkNjg5MTAiIC8+CiAgPHRleHQgeD0iNjI1IiB5PSIyMDQiIHRleHQtYW5jaG9yPSJtaWRkbGUiIGZvbnQtc2l6ZT0iMTEiIGZvbnQtd2VpZ2h0PSI2MDAiIGZpbGw9IiNmZmYiPkxPU1RfVE9fRk9MTE9XVVAgKGhlYWx0aCk8L3RleHQ+CiAgPHBhdGggZD0iTSA1OTUgMTAwIEwgNTk1IDE4MCIgc3Ryb2tlPSIjZDY4OTEwIiBzdHJva2Utd2lkdGg9IjEuNSIgZmlsbD0ibm9uZSIgbWFya2VyLWVuZD0idXJsKCNhcnItb3JhbmdlKSIgLz4KICA8cGF0aCBkPSJNIDcxMCAyMDAgTCA4MTAgMjAwIiBzdHJva2U9IiNkNjg5MTAiIHN0cm9rZS13aWR0aD0iMS41IiBmaWxsPSJub25lIiBtYXJrZXItZW5kPSJ1cmwoI2Fyci1vcmFuZ2UpIiAvPgoKICA8IS0tIENBTkNFTExFRCByb3cgLS0+CiAgPHJlY3QgeD0iMjkwIiB5PSIyODAiIHdpZHRoPSIxMjAiIGhlaWdodD0iNDAiIHJ4PSI4IiBmaWxsPSIjZTc0YzNjIiAvPgogIDx0ZXh0IHg9IjM1MCIgeT0iMzA0IiB0ZXh0LWFuY2hvcj0ibWlkZGxlIiBmb250LXNpemU9IjExIiBmb250LXdlaWdodD0iNjAwIiBmaWxsPSIjZmZmIj5DQU5DRUxMRUQ8L3RleHQ+CiAgPHRleHQgeD0iMzUwIiB5PSIyNjgiIHRleHQtYW5jaG9yPSJtaWRkbGUiIGZvbnQtc2l6ZT0iMTAiIGZpbGw9IiNjMDM5MmIiIGZvbnQtc3R5bGU9Iml0YWxpYyI+QW55IHN0YWdlIGJlZm9yZSBERUxJVkVSRUQ8L3RleHQ+CiAgPHBhdGggZD0iTSAzNTAgMTAwIEwgMzUwIDI4MCIgc3Ryb2tlPSIjYzAzOTJiIiBzdHJva2Utd2lkdGg9IjEuMiIgc3Ryb2tlLWRhc2hhcnJheT0iNCwzIiBmaWxsPSJub25lIiBtYXJrZXItZW5kPSJ1cmwoI2Fyci1yZWQpIiAvPgogIDxwYXRoIGQ9Ik0gNDEwIDMwMCBMIDgxMCAzMDAgTCA4NzAgMjQwIiBzdHJva2U9IiNjMDM5MmIiIHN0cm9rZS13aWR0aD0iMS41IiBmaWxsPSJub25lIiBtYXJrZXItZW5kPSJ1cmwoI2Fyci1yZWQpIiAvPgoKICA8IS0tIFJFSkVDVEVEX0JZX1NFRUtFUiByb3cgLS0+CiAgPHJlY3QgeD0iNTQwIiB5PSIyODAiIHdpZHRoPSIyMDAiIGhlaWdodD0iNDAiIHJ4PSI4IiBmaWxsPSIjYzAzOTJiIiAvPgogIDx0ZXh0IHg9IjY0MCIgeT0iMzA0IiB0ZXh0LWFuY2hvcj0ibWlkZGxlIiBmb250LXNpemU9IjExIiBmb250LXdlaWdodD0iNjAwIiBmaWxsPSIjZmZmIj5SRUpFQ1RFRF9CWV9TRUVLRVI8L3RleHQ+CiAgPHRleHQgeD0iNjQwIiB5PSIyNjgiIHRleHQtYW5jaG9yPSJtaWRkbGUiIGZvbnQtc2l6ZT0iMTAiIGZpbGw9IiNjMDM5MmIiIGZvbnQtc3R5bGU9Iml0YWxpYyI+QWZ0ZXIgREVMSVZFUkVEPC90ZXh0PgogIDxwYXRoIGQ9Ik0gNTk1IDEwMCBMIDU5NSAyODAiIHN0cm9rZT0iI2MwMzkyYiIgc3Ryb2tlLXdpZHRoPSIxLjIiIHN0cm9rZS1kYXNoYXJyYXk9IjQsMyIgZmlsbD0ibm9uZSIgbWFya2VyLWVuZD0idXJsKCNhcnItcmVkKSIgLz4KICA8cGF0aCBkPSJNIDc0MCAzMDAgTCA4MjAgMzAwIEwgODcwIDI0MCIgc3Ryb2tlPSIjYzAzOTJiIiBzdHJva2Utd2lkdGg9IjEuNSIgZmlsbD0ibm9uZSIgbWFya2VyLWVuZD0idXJsKCNhcnItcmVkKSIgLz4KCiAgPCEtLSBMZWdhY3ktdG8tbmV3IG1hcHBpbmcgKGxvY2FsLXNlcnZpY2VzKSAtLT4KICA8ZyBmb250LXNpemU9IjExIiBmaWxsPSIjMWUyYTNhIj4KICAgIDxyZWN0IHg9IjIwIiB5PSIzNjAiIHdpZHRoPSI5MjAiIGhlaWdodD0iMTMwIiByeD0iOCIgZmlsbD0iI2VlZjNmYiIgc3Ryb2tlPSIjYzlkNGU4IiBzdHJva2Utd2lkdGg9IjEiIC8+CiAgICA8dGV4dCB4PSIzMCIgeT0iMzgwIiBmb250LXdlaWdodD0iNzAwIiBmaWxsPSIjMGYzYThlIj5sb2NhbC1zZXJ2aWNlcyBsZWdhY3ktbmFtZSBtYXBwaW5nPC90ZXh0PgogICAgPHRleHQgeD0iMzAiIHk9IjQwMiI+PHRzcGFuIGZvbnQtZmFtaWx5PSJtb25vc3BhY2UiIGZpbGw9IiMxYTU2ZGIiPk9SREVSX1BMQUNFRDwvdHNwYW4+IOKJiCBORUVEX1JFR0lTVEVSRUQ8L3RleHQ+CiAgICA8dGV4dCB4PSIyNjAiIHk9IjQwMiI+PHRzcGFuIGZvbnQtZmFtaWx5PSJtb25vc3BhY2UiIGZpbGw9IiMyN2FlNjAiPlBST1ZJREVSX0FDQ0VQVEVEPC90c3Bhbj4g4omIIENPTkZJUk1FRDwvdGV4dD4KICAgIDx0ZXh0IHg9IjUzMCIgeT0iNDAyIj48dHNwYW4gZm9udC1mYW1pbHk9Im1vbm9zcGFjZSIgZmlsbD0iI2YzOWMxMiI+SU5fUFJPR1JFU1M8L3RzcGFuPiDiiYggREVMSVZFUkVEIChpbiBwcm9ncmVzcyk8L3RleHQ+CiAgICA8dGV4dCB4PSIzMCIgeT0iNDI0Ij48dHNwYW4gZm9udC1mYW1pbHk9Im1vbm9zcGFjZSIgZmlsbD0iIzI5ODBiOSI+Q09NUExFVEVEPC90c3Bhbj4g4omIIERFTElWRVJFRCAoY29tcGxldGVkKTwvdGV4dD4KICAgIDx0ZXh0IHg9IjI2MCIgeT0iNDI0Ij48dHNwYW4gZm9udC1mYW1pbHk9Im1vbm9zcGFjZSIgZmlsbD0iIzhlNDRhZCI+RkFSTUVSX0NPTkZJUk1FRDwvdHNwYW4+IOKJiCBPVVRDT01FX1JFQ09SREVEIChjb25maXJtYXRpb24gPSBvdXRjb21lIGZvciBhZ3JpKTwvdGV4dD4KICAgIDx0ZXh0IHg9IjMwIiB5PSI0NDYiPjx0c3BhbiBmb250LWZhbWlseT0ibW9ub3NwYWNlIiBmaWxsPSIjYzAzOTJiIj5QUk9WSURFUl9SRUpFQ1RFRDwvdHNwYW4+IOKJiCBDQU5DRUxMRUQgKGJlZm9yZSBERUxJVkVSRUQpPC90ZXh0PgogICAgPHRleHQgeD0iNDAwIiB5PSI0NDYiPjx0c3BhbiBmb250LWZhbWlseT0ibW9ub3NwYWNlIiBmaWxsPSIjNWE2NTc3Ij5DTE9TRUQ8L3RzcGFuPiA9IENMT1NFRCAodGVybWluYWwgaW4gYm90aCk8L3RleHQ+CiAgICA8dGV4dCB4PSIzMCIgeT0iNDcwIiBmb250LXN0eWxlPSJpdGFsaWMiIGZpbGw9IiM1YTY1NzciPmhlYWx0aC1zZXJ2aWNlcyBhZGRpdGlvbmFsbHkgdXNlcyBPVVRDT01FX1BFTkRJTkcgKGR1cmluZyBkZWxpdmVyeSkgYW5kIExPU1RfVE9fRk9MTE9XVVAuPC90ZXh0PgogIDwvZz4KPC9zdmc+" id="9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Unified state transition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  <w:tc>
          <w:tcPr/>
          <w:p>
            <w:pPr>
              <w:pStyle w:val="Compact"/>
            </w:pPr>
            <w:r>
              <w:t xml:space="preserve">Applies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NEED_REGISTERED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t xml:space="preserve">BAP issues discover; catalog returned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Seeker selects a provider/item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Provider accepts the order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Provider delivers the service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t xml:space="preserve">Provider records completion (notes, data)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</w:p>
        </w:tc>
        <w:tc>
          <w:tcPr/>
          <w:p>
            <w:pPr>
              <w:pStyle w:val="Compact"/>
            </w:pPr>
            <w:r>
              <w:t xml:space="preserve">Seeker/patient confirms (agri) OR clinical outcome captured (health)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t xml:space="preserve">Patient cannot be contacted for 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Transaction finalized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stage before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REJECTED_BY_SEEKER</w:t>
            </w:r>
          </w:p>
        </w:tc>
        <w:tc>
          <w:tcPr/>
          <w:p>
            <w:pPr>
              <w:pStyle w:val="Compact"/>
            </w:pPr>
            <w:r>
              <w:t xml:space="preserve">Seeker disputes / rejects delivered service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REJECTED_BY_SEEKER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terminal closure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 content has no lifecycle</w:t>
      </w:r>
      <w:r>
        <w:t xml:space="preserve"> </w:t>
      </w:r>
      <w:r>
        <w:t xml:space="preserve">in either domain.</w:t>
      </w:r>
      <w:r>
        <w:t xml:space="preserve"> </w:t>
      </w:r>
      <w:r>
        <w:rPr>
          <w:rStyle w:val="VerbatimChar"/>
        </w:rPr>
        <w:t xml:space="preserve">AdvisoryContentItemAttributes</w:t>
      </w:r>
      <w:r>
        <w:t xml:space="preserve"> </w:t>
      </w:r>
      <w:r>
        <w:t xml:space="preserve">(agri) and</w:t>
      </w:r>
      <w:r>
        <w:t xml:space="preserve"> </w:t>
      </w:r>
      <w:r>
        <w:rPr>
          <w:rStyle w:val="VerbatimChar"/>
        </w:rPr>
        <w:t xml:space="preserve">HealthAdvisoryItemAttributes</w:t>
      </w:r>
      <w:r>
        <w:t xml:space="preserve"> </w:t>
      </w:r>
      <w:r>
        <w:t xml:space="preserve">(health) are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response.</w:t>
      </w:r>
    </w:p>
    <w:p>
      <w:pPr>
        <w:pStyle w:val="BodyText"/>
      </w:pPr>
      <w:r>
        <w:rPr>
          <w:b/>
          <w:bCs/>
        </w:rPr>
        <w:t xml:space="preserve">Legacy state names retained.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integrations may continue emitting the legacy enum (</w:t>
      </w:r>
      <w:r>
        <w:rPr>
          <w:rStyle w:val="VerbatimChar"/>
        </w:rPr>
        <w:t xml:space="preserve">ORDER_PLACED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FARMER_CONFIRMED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PROVIDER_REJECTED</w:t>
      </w:r>
      <w:r>
        <w:t xml:space="preserve">) during the transition period. The flow engine maps these onto the unified states per the diagram above. New integrations should emit the unified names.</w:t>
      </w:r>
    </w:p>
    <w:bookmarkEnd w:id="96"/>
    <w:bookmarkStart w:id="97" w:name="openapi-full"/>
    <w:p>
      <w:pPr>
        <w:pStyle w:val="Heading2"/>
      </w:pPr>
      <w:r>
        <w:t xml:space="preserve">Full OpenAPI 3.1 Bundle —</w:t>
      </w:r>
      <w:r>
        <w:t xml:space="preserve"> </w:t>
      </w:r>
      <w:r>
        <w:rPr>
          <w:rStyle w:val="VerbatimChar"/>
        </w:rPr>
        <w:t xml:space="preserve">local-services</w:t>
      </w:r>
    </w:p>
    <w:p>
      <w:pPr>
        <w:pStyle w:val="FirstParagraph"/>
      </w:pPr>
      <w:r>
        <w:t xml:space="preserve">The complete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schema definitions bundled as a single OpenAPI 3.1 components block, suitable for inclusion in a Beckn domain specification file.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</w:t>
      </w:r>
      <w:r>
        <w:br/>
      </w:r>
      <w:r>
        <w:rPr>
          <w:rStyle w:val="VerbatimChar"/>
        </w:rPr>
        <w:t xml:space="preserve"># Domain: local-services |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Extension Schemas</w:t>
      </w:r>
      <w:r>
        <w:br/>
      </w:r>
      <w:r>
        <w:rPr>
          <w:rStyle w:val="VerbatimChar"/>
        </w:rPr>
        <w:t xml:space="preserve">  version: "1.0.0"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Domain extension schemas for the local-services domain</w:t>
      </w:r>
      <w:r>
        <w:br/>
      </w:r>
      <w:r>
        <w:rPr>
          <w:rStyle w:val="VerbatimChar"/>
        </w:rPr>
        <w:t xml:space="preserve">    in the NFH-Kuza-Google rural service delivery pilot.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Sub-schemas ----</w:t>
      </w:r>
      <w:r>
        <w:br/>
      </w:r>
      <w:r>
        <w:br/>
      </w:r>
      <w:r>
        <w:rPr>
          <w:rStyle w:val="VerbatimChar"/>
        </w:rPr>
        <w:t xml:space="preserve">    QuantitySpec: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</w:t>
      </w:r>
      <w:r>
        <w:br/>
      </w:r>
      <w:r>
        <w:rPr>
          <w:rStyle w:val="VerbatimChar"/>
        </w:rPr>
        <w:t xml:space="preserve">          type: number</w:t>
      </w:r>
      <w:r>
        <w:br/>
      </w:r>
      <w:r>
        <w:rPr>
          <w:rStyle w:val="VerbatimChar"/>
        </w:rPr>
        <w:t xml:space="preserve">        unit: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description: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[countyCode, countyName]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countyCode: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countyName: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object</w:t>
      </w:r>
      <w:r>
        <w:br/>
      </w:r>
      <w:r>
        <w:rPr>
          <w:rStyle w:val="VerbatimChar"/>
        </w:rPr>
        <w:t xml:space="preserve">            required: [subCountyCode, subCountyName]</w:t>
      </w:r>
      <w:r>
        <w:br/>
      </w:r>
      <w:r>
        <w:rPr>
          <w:rStyle w:val="VerbatimChar"/>
        </w:rPr>
        <w:t xml:space="preserve">            properties:</w:t>
      </w:r>
      <w:r>
        <w:br/>
      </w:r>
      <w:r>
        <w:rPr>
          <w:rStyle w:val="VerbatimChar"/>
        </w:rPr>
        <w:t xml:space="preserve">              subCountyCode: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rPr>
          <w:rStyle w:val="VerbatimChar"/>
        </w:rPr>
        <w:t xml:space="preserve">              subCountyName:</w:t>
      </w:r>
      <w:r>
        <w:br/>
      </w:r>
      <w:r>
        <w:rPr>
          <w:rStyle w:val="VerbatimChar"/>
        </w:rPr>
        <w:t xml:space="preserve">                type: string</w:t>
      </w:r>
      <w:r>
        <w:br/>
      </w:r>
      <w:r>
        <w:br/>
      </w:r>
      <w:r>
        <w:rPr>
          <w:rStyle w:val="VerbatimChar"/>
        </w:rPr>
        <w:t xml:space="preserve">    FarmerLocation: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subCounty: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ward: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village: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rPr>
          <w:rStyle w:val="VerbatimChar"/>
        </w:rPr>
        <w:t xml:space="preserve">            longitude:</w:t>
      </w:r>
      <w:r>
        <w:br/>
      </w:r>
      <w:r>
        <w:rPr>
          <w:rStyle w:val="VerbatimChar"/>
        </w:rPr>
        <w:t xml:space="preserve">              type: number</w:t>
      </w:r>
      <w:r>
        <w:br/>
      </w:r>
      <w:r>
        <w:br/>
      </w:r>
      <w:r>
        <w:rPr>
          <w:rStyle w:val="VerbatimChar"/>
        </w:rPr>
        <w:t xml:space="preserve">    Feedback: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rating: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  minimum: 1</w:t>
      </w:r>
      <w:r>
        <w:br/>
      </w:r>
      <w:r>
        <w:rPr>
          <w:rStyle w:val="VerbatimChar"/>
        </w:rPr>
        <w:t xml:space="preserve">          maximum: 5</w:t>
      </w:r>
      <w:r>
        <w:br/>
      </w:r>
      <w:r>
        <w:rPr>
          <w:rStyle w:val="VerbatimChar"/>
        </w:rPr>
        <w:t xml:space="preserve">        selectedOption: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additionalText: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br/>
      </w:r>
      <w:r>
        <w:rPr>
          <w:rStyle w:val="VerbatimChar"/>
        </w:rPr>
        <w:t xml:space="preserve">    # ---- Item Attributes ----</w:t>
      </w:r>
      <w:r>
        <w:br/>
      </w:r>
      <w:r>
        <w:br/>
      </w:r>
      <w:r>
        <w:rPr>
          <w:rStyle w:val="VerbatimChar"/>
        </w:rPr>
        <w:t xml:space="preserve">    LivelihoodItemAttributes: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[ON_SITE_VISIT, PROVIDER_LOCATION, INPUT_DELIVERY]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estimatedDuration: { type: string, format: duration }</w:t>
      </w:r>
      <w:r>
        <w:br/>
      </w:r>
      <w:r>
        <w:rPr>
          <w:rStyle w:val="VerbatimChar"/>
        </w:rPr>
        <w:t xml:space="preserve">        inputDetails: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inputName: { type: string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quantityPerUnit: { type: number }</w:t>
      </w:r>
      <w:r>
        <w:br/>
      </w:r>
      <w:r>
        <w:rPr>
          <w:rStyle w:val="VerbatimChar"/>
        </w:rPr>
        <w:t xml:space="preserve">        sectorContext: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livestockType: { type: string }</w:t>
      </w:r>
      <w:r>
        <w:br/>
      </w:r>
      <w:r>
        <w:rPr>
          <w:rStyle w:val="VerbatimChar"/>
        </w:rPr>
        <w:t xml:space="preserve">            breed: { type: string }</w:t>
      </w:r>
      <w:r>
        <w:br/>
      </w:r>
      <w:r>
        <w:rPr>
          <w:rStyle w:val="VerbatimChar"/>
        </w:rPr>
        <w:t xml:space="preserve">            cropType: { type: string }</w:t>
      </w:r>
      <w:r>
        <w:br/>
      </w:r>
      <w:r>
        <w:rPr>
          <w:rStyle w:val="VerbatimChar"/>
        </w:rPr>
        <w:t xml:space="preserve">            tradeType: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HouseholdItemAttributes: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[SERVICE_DELIVERY, PRODUCT_DELIVERY, FACILITY_VISIT, DIGITAL]</w:t>
      </w:r>
      <w:r>
        <w:br/>
      </w:r>
      <w:r>
        <w:rPr>
          <w:rStyle w:val="VerbatimChar"/>
        </w:rPr>
        <w:t xml:space="preserve">        quantityRequired: { $ref: "#/components/schemas/QuantitySpec" }</w:t>
      </w:r>
      <w:r>
        <w:br/>
      </w:r>
      <w:r>
        <w:rPr>
          <w:rStyle w:val="VerbatimChar"/>
        </w:rPr>
        <w:t xml:space="preserve">        beneficiaryType: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[INDIVIDUAL, HOUSEHOLD, CHILD, ELDERLY]</w:t>
      </w:r>
      <w:r>
        <w:br/>
      </w:r>
      <w:r>
        <w:rPr>
          <w:rStyle w:val="VerbatimChar"/>
        </w:rPr>
        <w:t xml:space="preserve">        documentsRequired: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serviceFrequency: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[ONE_TIME, RECURRING, SEASONAL]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MarketProduceItemAttributes: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produceCategory, unitOfMeasure, collectionMode]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produceCategory: { type: string }</w:t>
      </w:r>
      <w:r>
        <w:br/>
      </w:r>
      <w:r>
        <w:rPr>
          <w:rStyle w:val="VerbatimChar"/>
        </w:rPr>
        <w:t xml:space="preserve">        acceptedGrades: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unitOfMeasure: { type: string }</w:t>
      </w:r>
      <w:r>
        <w:br/>
      </w:r>
      <w:r>
        <w:rPr>
          <w:rStyle w:val="VerbatimChar"/>
        </w:rPr>
        <w:t xml:space="preserve">        minimumQuantity: { type: number }</w:t>
      </w:r>
      <w:r>
        <w:br/>
      </w:r>
      <w:r>
        <w:rPr>
          <w:rStyle w:val="VerbatimChar"/>
        </w:rPr>
        <w:t xml:space="preserve">        quantityAvailable: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collectionMode: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[FARM_GATE_PICKUP, COLLECTION_POINT, FARMER_DELIVERS]</w:t>
      </w:r>
      <w:r>
        <w:br/>
      </w:r>
      <w:r>
        <w:rPr>
          <w:rStyle w:val="VerbatimChar"/>
        </w:rPr>
        <w:t xml:space="preserve">        paymentTimeline: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[IMMEDIATE, UPON_COLLECTION, AFTER_SALE]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AdvisoryContentItemAttributes: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contentType, contentUrl]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IMAGE, INFOGRAPHIC]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targetAudience: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# ---- Offer Attributes ----</w:t>
      </w:r>
      <w:r>
        <w:br/>
      </w:r>
      <w:r>
        <w:br/>
      </w:r>
      <w:r>
        <w:rPr>
          <w:rStyle w:val="VerbatimChar"/>
        </w:rPr>
        <w:t xml:space="preserve">    LocalServiceOfferAttributes: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[priceAmount, currency, pricingModel, acceptedPaymentMethods]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string, pattern: "^[A-Z]{3}$" }</w:t>
      </w:r>
      <w:r>
        <w:br/>
      </w:r>
      <w:r>
        <w:rPr>
          <w:rStyle w:val="VerbatimChar"/>
        </w:rPr>
        <w:t xml:space="preserve">        priceUnit: { type: string }</w:t>
      </w:r>
      <w:r>
        <w:br/>
      </w:r>
      <w:r>
        <w:rPr>
          <w:rStyle w:val="VerbatimChar"/>
        </w:rPr>
        <w:t xml:space="preserve">        pricingModel: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[FIXED, PER_UNIT, PER_VISIT, NEGOTIABLE]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MPESA] }</w:t>
      </w:r>
      <w:r>
        <w:br/>
      </w:r>
      <w:r>
        <w:rPr>
          <w:rStyle w:val="VerbatimChar"/>
        </w:rPr>
        <w:t xml:space="preserve">          minItems: 1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    timeSlots: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cancellationPolicy: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isCancellable: { type: boolean }</w:t>
      </w:r>
      <w:r>
        <w:br/>
      </w:r>
      <w:r>
        <w:rPr>
          <w:rStyle w:val="VerbatimChar"/>
        </w:rPr>
        <w:t xml:space="preserve">            windowHours: { type: integer }</w:t>
      </w:r>
      <w:r>
        <w:br/>
      </w:r>
      <w:r>
        <w:rPr>
          <w:rStyle w:val="VerbatimChar"/>
        </w:rPr>
        <w:t xml:space="preserve">            reasons: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br/>
      </w:r>
      <w:r>
        <w:rPr>
          <w:rStyle w:val="VerbatimChar"/>
        </w:rPr>
        <w:t xml:space="preserve">    # ---- Fulfillment Attributes ----</w:t>
      </w:r>
      <w:r>
        <w:br/>
      </w:r>
      <w:r>
        <w:br/>
      </w:r>
      <w:r>
        <w:rPr>
          <w:rStyle w:val="VerbatimChar"/>
        </w:rPr>
        <w:t xml:space="preserve">    LocalServiceFulfillmentAttributes: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farmerLocation:</w:t>
      </w:r>
      <w:r>
        <w:br/>
      </w:r>
      <w:r>
        <w:rPr>
          <w:rStyle w:val="VerbatimChar"/>
        </w:rPr>
        <w:t xml:space="preserve">          $ref: "#/components/schemas/FarmerLocation"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[ON_SITE, PROVIDER_LOCATION, COLLECTION_POINT, DIGITAL]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</w:t>
      </w:r>
      <w:r>
        <w:br/>
      </w:r>
      <w:r>
        <w:rPr>
          <w:rStyle w:val="VerbatimChar"/>
        </w:rPr>
        <w:t xml:space="preserve">            - ORDER_PLACED</w:t>
      </w:r>
      <w:r>
        <w:br/>
      </w:r>
      <w:r>
        <w:rPr>
          <w:rStyle w:val="VerbatimChar"/>
        </w:rPr>
        <w:t xml:space="preserve">            - PROVIDER_ACCEPTED</w:t>
      </w:r>
      <w:r>
        <w:br/>
      </w:r>
      <w:r>
        <w:rPr>
          <w:rStyle w:val="VerbatimChar"/>
        </w:rPr>
        <w:t xml:space="preserve">            - PROVIDER_REJECTED</w:t>
      </w:r>
      <w:r>
        <w:br/>
      </w:r>
      <w:r>
        <w:rPr>
          <w:rStyle w:val="VerbatimChar"/>
        </w:rPr>
        <w:t xml:space="preserve">            - IN_PROGRESS</w:t>
      </w:r>
      <w:r>
        <w:br/>
      </w:r>
      <w:r>
        <w:rPr>
          <w:rStyle w:val="VerbatimChar"/>
        </w:rPr>
        <w:t xml:space="preserve">            - COMPLETED</w:t>
      </w:r>
      <w:r>
        <w:br/>
      </w:r>
      <w:r>
        <w:rPr>
          <w:rStyle w:val="VerbatimChar"/>
        </w:rPr>
        <w:t xml:space="preserve">            - FARMER_CONFIRMED</w:t>
      </w:r>
      <w:r>
        <w:br/>
      </w:r>
      <w:r>
        <w:rPr>
          <w:rStyle w:val="VerbatimChar"/>
        </w:rPr>
        <w:t xml:space="preserve">            - CANCELLED</w:t>
      </w:r>
      <w:r>
        <w:br/>
      </w:r>
      <w:r>
        <w:rPr>
          <w:rStyle w:val="VerbatimChar"/>
        </w:rPr>
        <w:t xml:space="preserve">            - CLOSED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br/>
      </w:r>
      <w:r>
        <w:rPr>
          <w:rStyle w:val="VerbatimChar"/>
        </w:rPr>
        <w:t xml:space="preserve">    # ---- Order Attributes ----</w:t>
      </w:r>
      <w:r>
        <w:br/>
      </w:r>
      <w:r>
        <w:br/>
      </w:r>
      <w:r>
        <w:rPr>
          <w:rStyle w:val="VerbatimChar"/>
        </w:rPr>
        <w:t xml:space="preserve">    LocalServiceOrderAttributes: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farmerPaymentMethod: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[CASH, MPESA]</w:t>
      </w:r>
      <w:r>
        <w:br/>
      </w:r>
      <w:r>
        <w:rPr>
          <w:rStyle w:val="VerbatimChar"/>
        </w:rPr>
        <w:t xml:space="preserve">        farmerPaymentStatus: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[PAID, NOT_PAID]</w:t>
      </w:r>
      <w:r>
        <w:br/>
      </w:r>
      <w:r>
        <w:rPr>
          <w:rStyle w:val="VerbatimChar"/>
        </w:rPr>
        <w:t xml:space="preserve">        providerPaymentReceived: { type: boolean }</w:t>
      </w:r>
      <w:r>
        <w:br/>
      </w:r>
      <w:r>
        <w:rPr>
          <w:rStyle w:val="VerbatimChar"/>
        </w:rPr>
        <w:t xml:space="preserve">        providerAmountReceived: { type: number }</w:t>
      </w:r>
      <w:r>
        <w:br/>
      </w:r>
      <w:r>
        <w:rPr>
          <w:rStyle w:val="VerbatimChar"/>
        </w:rPr>
        <w:t xml:space="preserve">        paymentCurrency: { type: string, pattern: "^[A-Z]{3}$" }</w:t>
      </w:r>
      <w:r>
        <w:br/>
      </w:r>
      <w:r>
        <w:rPr>
          <w:rStyle w:val="VerbatimChar"/>
        </w:rPr>
        <w:t xml:space="preserve">        serviceConfirmedByFarmer: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NOT_COMPLETED]</w:t>
      </w:r>
      <w:r>
        <w:br/>
      </w:r>
      <w:r>
        <w:rPr>
          <w:rStyle w:val="VerbatimChar"/>
        </w:rPr>
        <w:t xml:space="preserve">        providerFeedback: { $ref: "#/components/schemas/Feedback" }</w:t>
      </w:r>
      <w:r>
        <w:br/>
      </w:r>
      <w:r>
        <w:rPr>
          <w:rStyle w:val="VerbatimChar"/>
        </w:rPr>
        <w:t xml:space="preserve">        farmerFeedback: { $ref: "#/components/schemas/Feedback"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followUpNotes: { type: string }</w:t>
      </w:r>
    </w:p>
    <w:bookmarkEnd w:id="97"/>
    <w:bookmarkStart w:id="98" w:name="openapi-health"/>
    <w:p>
      <w:pPr>
        <w:pStyle w:val="Heading2"/>
      </w:pPr>
      <w:r>
        <w:t xml:space="preserve">Full OpenAPI 3.1 Bundle —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FirstParagraph"/>
      </w:pPr>
      <w:r>
        <w:t xml:space="preserve">The complete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schema definitions bundled as a single OpenAPI 3.1 components block. Shared sub-schemas (</w:t>
      </w:r>
      <w:r>
        <w:rPr>
          <w:rStyle w:val="VerbatimChar"/>
        </w:rPr>
        <w:t xml:space="preserve">QuantitySpec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SeekerLocation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) are reused from the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bundle above.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</w:t>
      </w:r>
      <w:r>
        <w:br/>
      </w:r>
      <w:r>
        <w:rPr>
          <w:rStyle w:val="VerbatimChar"/>
        </w:rPr>
        <w:t xml:space="preserve"># Domain: health-services (TIBU) |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Health Extension Schemas</w:t>
      </w:r>
      <w:r>
        <w:br/>
      </w:r>
      <w:r>
        <w:rPr>
          <w:rStyle w:val="VerbatimChar"/>
        </w:rPr>
        <w:t xml:space="preserve">  version: "1.0.0"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Domain extension schemas for the health-services domain</w:t>
      </w:r>
      <w:r>
        <w:br/>
      </w:r>
      <w:r>
        <w:rPr>
          <w:rStyle w:val="VerbatimChar"/>
        </w:rPr>
        <w:t xml:space="preserve">    (TIBU / Tuberculosis) in the NFH-Kuza-Google platform.</w:t>
      </w:r>
      <w:r>
        <w:br/>
      </w:r>
      <w:r>
        <w:rPr>
          <w:rStyle w:val="VerbatimChar"/>
        </w:rPr>
        <w:t xml:space="preserve">    Shared sub-schemas are imported from the local-services bundle.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Health Sub-schemas ----</w:t>
      </w:r>
      <w:r>
        <w:br/>
      </w:r>
      <w:r>
        <w:br/>
      </w:r>
      <w:r>
        <w:rPr>
          <w:rStyle w:val="VerbatimChar"/>
        </w:rPr>
        <w:t xml:space="preserve">    AdverseEventDetails: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[eventType, severity]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eventType: { type: string }</w:t>
      </w:r>
      <w:r>
        <w:br/>
      </w:r>
      <w:r>
        <w:rPr>
          <w:rStyle w:val="VerbatimChar"/>
        </w:rPr>
        <w:t xml:space="preserve">        severity: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[MILD, MODERATE, SEVERE, LIFE_THREATENING]</w:t>
      </w:r>
      <w:r>
        <w:br/>
      </w:r>
      <w:r>
        <w:rPr>
          <w:rStyle w:val="VerbatimChar"/>
        </w:rPr>
        <w:t xml:space="preserve">        onsetDate: { type: string, format: date }</w:t>
      </w:r>
      <w:r>
        <w:br/>
      </w:r>
      <w:r>
        <w:rPr>
          <w:rStyle w:val="VerbatimChar"/>
        </w:rPr>
        <w:t xml:space="preserve">        action: { type: string }</w:t>
      </w:r>
      <w:r>
        <w:br/>
      </w:r>
      <w:r>
        <w:rPr>
          <w:rStyle w:val="VerbatimChar"/>
        </w:rPr>
        <w:t xml:space="preserve">        outcome: { type: string }</w:t>
      </w:r>
      <w:r>
        <w:br/>
      </w:r>
      <w:r>
        <w:br/>
      </w:r>
      <w:r>
        <w:rPr>
          <w:rStyle w:val="VerbatimChar"/>
        </w:rPr>
        <w:t xml:space="preserve">    ReferralTarget: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[facilityId, facilityName]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facilityId: { type: string }</w:t>
      </w:r>
      <w:r>
        <w:br/>
      </w:r>
      <w:r>
        <w:rPr>
          <w:rStyle w:val="VerbatimChar"/>
        </w:rPr>
        <w:t xml:space="preserve">        facilityName: { type: string }</w:t>
      </w:r>
      <w:r>
        <w:br/>
      </w:r>
      <w:r>
        <w:rPr>
          <w:rStyle w:val="VerbatimChar"/>
        </w:rPr>
        <w:t xml:space="preserve">        reason: { type: string }</w:t>
      </w:r>
      <w:r>
        <w:br/>
      </w:r>
      <w:r>
        <w:rPr>
          <w:rStyle w:val="VerbatimChar"/>
        </w:rPr>
        <w:t xml:space="preserve">        urgency: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[ROUTINE, URGENT, EMERGENCY]</w:t>
      </w:r>
      <w:r>
        <w:br/>
      </w:r>
      <w:r>
        <w:br/>
      </w:r>
      <w:r>
        <w:rPr>
          <w:rStyle w:val="VerbatimChar"/>
        </w:rPr>
        <w:t xml:space="preserve">    SeekerLocation: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 { type: string }</w:t>
      </w:r>
      <w:r>
        <w:br/>
      </w:r>
      <w:r>
        <w:rPr>
          <w:rStyle w:val="VerbatimChar"/>
        </w:rPr>
        <w:t xml:space="preserve">        subCounty: { type: string }</w:t>
      </w:r>
      <w:r>
        <w:br/>
      </w:r>
      <w:r>
        <w:rPr>
          <w:rStyle w:val="VerbatimChar"/>
        </w:rPr>
        <w:t xml:space="preserve">        ward: { type: string }</w:t>
      </w:r>
      <w:r>
        <w:br/>
      </w:r>
      <w:r>
        <w:rPr>
          <w:rStyle w:val="VerbatimChar"/>
        </w:rPr>
        <w:t xml:space="preserve">        village: { type: string }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 { type: number }</w:t>
      </w:r>
      <w:r>
        <w:br/>
      </w:r>
      <w:r>
        <w:rPr>
          <w:rStyle w:val="VerbatimChar"/>
        </w:rPr>
        <w:t xml:space="preserve">            longitude: { type: number }</w:t>
      </w:r>
      <w:r>
        <w:br/>
      </w:r>
      <w:r>
        <w:br/>
      </w:r>
      <w:r>
        <w:rPr>
          <w:rStyle w:val="VerbatimChar"/>
        </w:rPr>
        <w:t xml:space="preserve">    # ---- Health Item Attributes ----</w:t>
      </w:r>
      <w:r>
        <w:br/>
      </w:r>
      <w:r>
        <w:br/>
      </w:r>
      <w:r>
        <w:rPr>
          <w:rStyle w:val="VerbatimChar"/>
        </w:rPr>
        <w:t xml:space="preserve">    HealthScreeningItemAttributes: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screeningType, diseaseTarget]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screeningType: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[SYMPTOM_SCREENING, SPUTUM_COLLECTION, XRAY_SCREENING, CONTACT_TRACING, OTHER]</w:t>
      </w:r>
      <w:r>
        <w:br/>
      </w:r>
      <w:r>
        <w:rPr>
          <w:rStyle w:val="VerbatimChar"/>
        </w:rPr>
        <w:t xml:space="preserve">        diseaseTarget: { type: string }</w:t>
      </w:r>
      <w:r>
        <w:br/>
      </w:r>
      <w:r>
        <w:rPr>
          <w:rStyle w:val="VerbatimChar"/>
        </w:rPr>
        <w:t xml:space="preserve">        diagnosticMethod: { type: string }</w:t>
      </w:r>
      <w:r>
        <w:br/>
      </w:r>
      <w:r>
        <w:rPr>
          <w:rStyle w:val="VerbatimChar"/>
        </w:rPr>
        <w:t xml:space="preserve">        requiresLabCapability: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patientEligibility: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minAge: { type: integer }</w:t>
      </w:r>
      <w:r>
        <w:br/>
      </w:r>
      <w:r>
        <w:rPr>
          <w:rStyle w:val="VerbatimChar"/>
        </w:rPr>
        <w:t xml:space="preserve">            maxAge: { type: integer }</w:t>
      </w:r>
      <w:r>
        <w:br/>
      </w:r>
      <w:r>
        <w:rPr>
          <w:rStyle w:val="VerbatimChar"/>
        </w:rPr>
        <w:t xml:space="preserve">            riskFactors: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expectedTurnaroundHours: { type: integer }</w:t>
      </w:r>
      <w:r>
        <w:br/>
      </w:r>
      <w:r>
        <w:rPr>
          <w:rStyle w:val="VerbatimChar"/>
        </w:rPr>
        <w:t xml:space="preserve">        isFreeAtPointOfCare: { type: boolean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HealthTreatmentItemAttributes: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treatmentType]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treatmentType: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[DSTB, DRTB, TPT, OTHER]</w:t>
      </w:r>
      <w:r>
        <w:br/>
      </w:r>
      <w:r>
        <w:rPr>
          <w:rStyle w:val="VerbatimChar"/>
        </w:rPr>
        <w:t xml:space="preserve">        regimenName: { type: string }</w:t>
      </w:r>
      <w:r>
        <w:br/>
      </w:r>
      <w:r>
        <w:rPr>
          <w:rStyle w:val="VerbatimChar"/>
        </w:rPr>
        <w:t xml:space="preserve">        treatmentDurationDays: { type: integer }</w:t>
      </w:r>
      <w:r>
        <w:br/>
      </w:r>
      <w:r>
        <w:rPr>
          <w:rStyle w:val="VerbatimChar"/>
        </w:rPr>
        <w:t xml:space="preserve">        frequency: { type: string }</w:t>
      </w:r>
      <w:r>
        <w:br/>
      </w:r>
      <w:r>
        <w:rPr>
          <w:rStyle w:val="VerbatimChar"/>
        </w:rPr>
        <w:t xml:space="preserve">        requiresMonitoring: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adherenceTracking: { type: boolean }</w:t>
      </w:r>
      <w:r>
        <w:br/>
      </w:r>
      <w:r>
        <w:rPr>
          <w:rStyle w:val="VerbatimChar"/>
        </w:rPr>
        <w:t xml:space="preserve">        adverseEventReporting: { type: boolean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HealthSupervisionItemAttributes: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supervisionType, targetEntity]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supervisionType: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[SCTLC_VISIT, CTLC_VISIT, DATA_QUALITY_AUDIT, MORTALITY_AUDIT, MENTORSHIP]</w:t>
      </w:r>
      <w:r>
        <w:br/>
      </w:r>
      <w:r>
        <w:rPr>
          <w:rStyle w:val="VerbatimChar"/>
        </w:rPr>
        <w:t xml:space="preserve">        targetEntity: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[FACILITY, CHP, CLINICIAN, LAB]</w:t>
      </w:r>
      <w:r>
        <w:br/>
      </w:r>
      <w:r>
        <w:rPr>
          <w:rStyle w:val="VerbatimChar"/>
        </w:rPr>
        <w:t xml:space="preserve">        frequency: { type: string }</w:t>
      </w:r>
      <w:r>
        <w:br/>
      </w:r>
      <w:r>
        <w:rPr>
          <w:rStyle w:val="VerbatimChar"/>
        </w:rPr>
        <w:t xml:space="preserve">        checklistTemplate: { type: string, format: uri }</w:t>
      </w:r>
      <w:r>
        <w:br/>
      </w:r>
      <w:r>
        <w:rPr>
          <w:rStyle w:val="VerbatimChar"/>
        </w:rPr>
        <w:t xml:space="preserve">        includesPaymentClaim: { type: boolean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HealthAdvisoryItemAttributes: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contentType, contentUrl]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INFOGRAPHIC, INTERACTIVE]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targetAudience: { type: string }</w:t>
      </w:r>
      <w:r>
        <w:br/>
      </w:r>
      <w:r>
        <w:rPr>
          <w:rStyle w:val="VerbatimChar"/>
        </w:rPr>
        <w:t xml:space="preserve">        healthTopic: { type: string }</w:t>
      </w:r>
      <w:r>
        <w:br/>
      </w:r>
      <w:r>
        <w:rPr>
          <w:rStyle w:val="VerbatimChar"/>
        </w:rPr>
        <w:t xml:space="preserve">        availableLanguages: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pattern: "^[a-z]{2}$" }</w:t>
      </w:r>
      <w:r>
        <w:br/>
      </w:r>
      <w:r>
        <w:rPr>
          <w:rStyle w:val="VerbatimChar"/>
        </w:rPr>
        <w:t xml:space="preserve">        tags: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br/>
      </w:r>
      <w:r>
        <w:rPr>
          <w:rStyle w:val="VerbatimChar"/>
        </w:rPr>
        <w:t xml:space="preserve">    # ---- Health Offer Attributes ----</w:t>
      </w:r>
      <w:r>
        <w:br/>
      </w:r>
      <w:r>
        <w:br/>
      </w:r>
      <w:r>
        <w:rPr>
          <w:rStyle w:val="VerbatimChar"/>
        </w:rPr>
        <w:t xml:space="preserve">    HealthServiceOfferAttributes: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string, pattern: "^[A-Z]{3}$" }</w:t>
      </w:r>
      <w:r>
        <w:br/>
      </w:r>
      <w:r>
        <w:rPr>
          <w:rStyle w:val="VerbatimChar"/>
        </w:rPr>
        <w:t xml:space="preserve">        isFreeAtPointOfCare: { type: boolean }</w:t>
      </w:r>
      <w:r>
        <w:br/>
      </w:r>
      <w:r>
        <w:rPr>
          <w:rStyle w:val="VerbatimChar"/>
        </w:rPr>
        <w:t xml:space="preserve">        coveredBy: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[GOVERNMENT_PROGRAM, INSURANCE, OUT_OF_POCKET, NGO_FUNDED, GLOBAL_FUND]</w:t>
      </w:r>
      <w:r>
        <w:br/>
      </w:r>
      <w:r>
        <w:rPr>
          <w:rStyle w:val="VerbatimChar"/>
        </w:rPr>
        <w:t xml:space="preserve">        coverageNote: { type: string }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MPESA, INSURANCE_CLAIM, NONE] }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    timeSlots:</w:t>
      </w:r>
      <w:r>
        <w:br/>
      </w:r>
      <w:r>
        <w:rPr>
          <w:rStyle w:val="VerbatimChar"/>
        </w:rPr>
        <w:t xml:space="preserve">              type: array</w:t>
      </w:r>
      <w:r>
        <w:br/>
      </w:r>
      <w:r>
        <w:rPr>
          <w:rStyle w:val="VerbatimChar"/>
        </w:rPr>
        <w:t xml:space="preserve">              items: { type: string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br/>
      </w:r>
      <w:r>
        <w:rPr>
          <w:rStyle w:val="VerbatimChar"/>
        </w:rPr>
        <w:t xml:space="preserve">    # ---- Health Fulfillment Attributes ----</w:t>
      </w:r>
      <w:r>
        <w:br/>
      </w:r>
      <w:r>
        <w:br/>
      </w:r>
      <w:r>
        <w:rPr>
          <w:rStyle w:val="VerbatimChar"/>
        </w:rPr>
        <w:t xml:space="preserve">    HealthServiceFulfillmentAttributes: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facilityServiceArea: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patientLocation: { $ref: "#/components/schemas/SeekerLocation" }</w:t>
      </w:r>
      <w:r>
        <w:br/>
      </w:r>
      <w:r>
        <w:rPr>
          <w:rStyle w:val="VerbatimChar"/>
        </w:rPr>
        <w:t xml:space="preserve">        facilityType: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[DISPENSARY, HEALTH_CENTRE, HOSPITAL, LAB, COMMUNITY, MOBILE]</w:t>
      </w:r>
      <w:r>
        <w:br/>
      </w:r>
      <w:r>
        <w:rPr>
          <w:rStyle w:val="VerbatimChar"/>
        </w:rPr>
        <w:t xml:space="preserve">        requiredCapabilities: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 }</w:t>
      </w:r>
      <w:r>
        <w:br/>
      </w:r>
      <w:r>
        <w:rPr>
          <w:rStyle w:val="VerbatimChar"/>
        </w:rPr>
        <w:t xml:space="preserve">        providerCredentialRequired: { type: string }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[FACILITY_VISIT, HOME_VISIT, TELE_HEALTH, MOBILE_CLINIC]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</w:t>
      </w:r>
      <w:r>
        <w:br/>
      </w:r>
      <w:r>
        <w:rPr>
          <w:rStyle w:val="VerbatimChar"/>
        </w:rPr>
        <w:t xml:space="preserve">            - NEED_REGISTERED</w:t>
      </w:r>
      <w:r>
        <w:br/>
      </w:r>
      <w:r>
        <w:rPr>
          <w:rStyle w:val="VerbatimChar"/>
        </w:rPr>
        <w:t xml:space="preserve">            - SEARCHED</w:t>
      </w:r>
      <w:r>
        <w:br/>
      </w:r>
      <w:r>
        <w:rPr>
          <w:rStyle w:val="VerbatimChar"/>
        </w:rPr>
        <w:t xml:space="preserve">            - SELECTED</w:t>
      </w:r>
      <w:r>
        <w:br/>
      </w:r>
      <w:r>
        <w:rPr>
          <w:rStyle w:val="VerbatimChar"/>
        </w:rPr>
        <w:t xml:space="preserve">            - CONFIRMED</w:t>
      </w:r>
      <w:r>
        <w:br/>
      </w:r>
      <w:r>
        <w:rPr>
          <w:rStyle w:val="VerbatimChar"/>
        </w:rPr>
        <w:t xml:space="preserve">            - DELIVERED</w:t>
      </w:r>
      <w:r>
        <w:br/>
      </w:r>
      <w:r>
        <w:rPr>
          <w:rStyle w:val="VerbatimChar"/>
        </w:rPr>
        <w:t xml:space="preserve">            - RECORDED</w:t>
      </w:r>
      <w:r>
        <w:br/>
      </w:r>
      <w:r>
        <w:rPr>
          <w:rStyle w:val="VerbatimChar"/>
        </w:rPr>
        <w:t xml:space="preserve">            - OUTCOME_PENDING</w:t>
      </w:r>
      <w:r>
        <w:br/>
      </w:r>
      <w:r>
        <w:rPr>
          <w:rStyle w:val="VerbatimChar"/>
        </w:rPr>
        <w:t xml:space="preserve">            - OUTCOME_RECORDED</w:t>
      </w:r>
      <w:r>
        <w:br/>
      </w:r>
      <w:r>
        <w:rPr>
          <w:rStyle w:val="VerbatimChar"/>
        </w:rPr>
        <w:t xml:space="preserve">            - CANCELLED</w:t>
      </w:r>
      <w:r>
        <w:br/>
      </w:r>
      <w:r>
        <w:rPr>
          <w:rStyle w:val="VerbatimChar"/>
        </w:rPr>
        <w:t xml:space="preserve">            - LOST_TO_FOLLOWUP</w:t>
      </w:r>
      <w:r>
        <w:br/>
      </w:r>
      <w:r>
        <w:rPr>
          <w:rStyle w:val="VerbatimChar"/>
        </w:rPr>
        <w:t xml:space="preserve">            - CLOSED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referralRequired: { type: boolean }</w:t>
      </w:r>
      <w:r>
        <w:br/>
      </w:r>
      <w:r>
        <w:rPr>
          <w:rStyle w:val="VerbatimChar"/>
        </w:rPr>
        <w:t xml:space="preserve">        referralTarget: { $ref: "#/components/schemas/ReferralTarget" }</w:t>
      </w:r>
      <w:r>
        <w:br/>
      </w:r>
      <w:r>
        <w:br/>
      </w:r>
      <w:r>
        <w:rPr>
          <w:rStyle w:val="VerbatimChar"/>
        </w:rPr>
        <w:t xml:space="preserve">    # ---- Health Order Attributes ----</w:t>
      </w:r>
      <w:r>
        <w:br/>
      </w:r>
      <w:r>
        <w:br/>
      </w:r>
      <w:r>
        <w:rPr>
          <w:rStyle w:val="VerbatimChar"/>
        </w:rPr>
        <w:t xml:space="preserve">    HealthServiceOrderAttributes: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patientUuid: { type: string }</w:t>
      </w:r>
      <w:r>
        <w:br/>
      </w:r>
      <w:r>
        <w:rPr>
          <w:rStyle w:val="VerbatimChar"/>
        </w:rPr>
        <w:t xml:space="preserve">        providerCredentialId: { type: string }</w:t>
      </w:r>
      <w:r>
        <w:br/>
      </w:r>
      <w:r>
        <w:rPr>
          <w:rStyle w:val="VerbatimChar"/>
        </w:rPr>
        <w:t xml:space="preserve">        clinicalRecordRef: { type: string }</w:t>
      </w:r>
      <w:r>
        <w:br/>
      </w:r>
      <w:r>
        <w:rPr>
          <w:rStyle w:val="VerbatimChar"/>
        </w:rPr>
        <w:t xml:space="preserve">        serviceConfirmedByPatient: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PARTIAL, NOT_COMPLETED]</w:t>
      </w:r>
      <w:r>
        <w:br/>
      </w:r>
      <w:r>
        <w:rPr>
          <w:rStyle w:val="VerbatimChar"/>
        </w:rPr>
        <w:t xml:space="preserve">        outcomeRecorded: { type: boolean }</w:t>
      </w:r>
      <w:r>
        <w:br/>
      </w:r>
      <w:r>
        <w:rPr>
          <w:rStyle w:val="VerbatimChar"/>
        </w:rPr>
        <w:t xml:space="preserve">        outcomeType: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[TB_POSITIVE, TB_NEGATIVE, CURED, TREATMENT_COMPLETED, DIED, LOST_TO_FOLLOWUP, TRANSFERRED_OUT, TREATMENT_FAILED, NOT_EVALUATED]</w:t>
      </w:r>
      <w:r>
        <w:br/>
      </w:r>
      <w:r>
        <w:rPr>
          <w:rStyle w:val="VerbatimChar"/>
        </w:rPr>
        <w:t xml:space="preserve">        outcomeDate: { type: string, format: date }</w:t>
      </w:r>
      <w:r>
        <w:br/>
      </w:r>
      <w:r>
        <w:rPr>
          <w:rStyle w:val="VerbatimChar"/>
        </w:rPr>
        <w:t xml:space="preserve">        outcomeNote: { type: string }</w:t>
      </w:r>
      <w:r>
        <w:br/>
      </w:r>
      <w:r>
        <w:rPr>
          <w:rStyle w:val="VerbatimChar"/>
        </w:rPr>
        <w:t xml:space="preserve">        adverseEventReported: { type: boolean }</w:t>
      </w:r>
      <w:r>
        <w:br/>
      </w:r>
      <w:r>
        <w:rPr>
          <w:rStyle w:val="VerbatimChar"/>
        </w:rPr>
        <w:t xml:space="preserve">        adverseEventDetails: { $ref: "#/components/schemas/AdverseEventDetails"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followUpScheduledDate: { type: string, format: date }</w:t>
      </w:r>
      <w:r>
        <w:br/>
      </w:r>
      <w:r>
        <w:rPr>
          <w:rStyle w:val="VerbatimChar"/>
        </w:rPr>
        <w:t xml:space="preserve">        consentGiven: { type: boolean }</w:t>
      </w:r>
      <w:r>
        <w:br/>
      </w:r>
      <w:r>
        <w:rPr>
          <w:rStyle w:val="VerbatimChar"/>
        </w:rPr>
        <w:t xml:space="preserve">        consentTimestamp: { type: string, format: date-time }</w:t>
      </w:r>
    </w:p>
    <w:p>
      <w:pPr>
        <w:pStyle w:val="FirstParagraph"/>
      </w:pPr>
      <w:r>
        <w:t xml:space="preserve">NFH-Kuza-Google Extension Schemas v2.0.0 (Multi-Domain) — Domains: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— Protocol: Beckn v2.0.0 — Generated 2026-04-10</w:t>
      </w:r>
    </w:p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NFH-Kuza-Google — Beckn Schema Definitions (Multi-Domain)</dc:title>
  <dc:creator/>
  <dc:language>en</dc:language>
  <cp:keywords/>
  <dcterms:created xsi:type="dcterms:W3CDTF">2026-04-15T15:37:00Z</dcterms:created>
  <dcterms:modified xsi:type="dcterms:W3CDTF">2026-04-15T15:37:00Z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