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E2594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E2594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BE2594" w:rsidRDefault="0019702F" w:rsidP="0019702F">
      <w:pPr>
        <w:spacing w:after="0" w:line="240" w:lineRule="auto"/>
        <w:rPr>
          <w:rFonts w:eastAsia="Arial" w:cstheme="minorHAnsi"/>
        </w:rPr>
      </w:pPr>
      <w:r w:rsidRPr="00BE2594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BE2594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BE2594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BE2594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BE2594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bm</w:t>
      </w:r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lastRenderedPageBreak/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proofErr w:type="gramStart"/>
      <w:r w:rsidR="000305B0" w:rsidRPr="00825E17">
        <w:rPr>
          <w:rFonts w:cstheme="minorHAnsi"/>
          <w:highlight w:val="green"/>
          <w:lang w:val="en-US"/>
        </w:rPr>
        <w:t>Injections ,</w:t>
      </w:r>
      <w:proofErr w:type="gramEnd"/>
      <w:r w:rsidR="000305B0" w:rsidRPr="00825E17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lastRenderedPageBreak/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C861BC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C861BC">
        <w:rPr>
          <w:rFonts w:ascii="Calibri" w:hAnsi="Calibri" w:cs="Calibri"/>
          <w:highlight w:val="green"/>
          <w:lang w:val="en-US"/>
        </w:rPr>
        <w:t>- DRY, KISS, YAGNI, SOLID</w:t>
      </w:r>
    </w:p>
    <w:p w14:paraId="4626096F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CF43CF">
        <w:rPr>
          <w:rFonts w:ascii="Calibri" w:hAnsi="Calibri" w:cs="Calibri"/>
          <w:highlight w:val="yellow"/>
          <w:lang w:val="en-US"/>
        </w:rPr>
        <w:t xml:space="preserve">- </w:t>
      </w:r>
      <w:r w:rsidRPr="00CF43CF">
        <w:rPr>
          <w:rFonts w:ascii="Calibri" w:hAnsi="Calibri" w:cs="Calibri"/>
          <w:highlight w:val="yellow"/>
        </w:rPr>
        <w:t>шаблон</w:t>
      </w:r>
      <w:r w:rsidRPr="00CF43CF">
        <w:rPr>
          <w:rFonts w:ascii="Calibri" w:hAnsi="Calibri" w:cs="Calibri"/>
          <w:highlight w:val="yellow"/>
          <w:lang w:val="en-US"/>
        </w:rPr>
        <w:t xml:space="preserve"> </w:t>
      </w:r>
      <w:r w:rsidRPr="00CF43CF">
        <w:rPr>
          <w:rFonts w:ascii="Calibri" w:hAnsi="Calibri" w:cs="Calibri"/>
          <w:highlight w:val="yellow"/>
        </w:rPr>
        <w:t>проектирования</w:t>
      </w:r>
      <w:r w:rsidRPr="00CF43CF">
        <w:rPr>
          <w:rFonts w:ascii="Calibri" w:hAnsi="Calibri" w:cs="Calibri"/>
          <w:highlight w:val="yellow"/>
          <w:lang w:val="en-US"/>
        </w:rPr>
        <w:t xml:space="preserve"> Circuit Breaker vs. </w:t>
      </w:r>
      <w:r w:rsidRPr="00CF43CF">
        <w:rPr>
          <w:rFonts w:ascii="Calibri" w:hAnsi="Calibri" w:cs="Calibri"/>
          <w:highlight w:val="yellow"/>
        </w:rPr>
        <w:t>с</w:t>
      </w:r>
      <w:r w:rsidRPr="00CF43CF">
        <w:rPr>
          <w:rFonts w:ascii="Calibri" w:hAnsi="Calibri" w:cs="Calibri"/>
          <w:highlight w:val="yellow"/>
          <w:lang w:val="en-US"/>
        </w:rPr>
        <w:t xml:space="preserve"> </w:t>
      </w:r>
      <w:r w:rsidRPr="00CF43CF">
        <w:rPr>
          <w:rFonts w:ascii="Calibri" w:hAnsi="Calibri" w:cs="Calibri"/>
          <w:highlight w:val="yellow"/>
        </w:rPr>
        <w:t>шаблоном</w:t>
      </w:r>
      <w:r w:rsidRPr="00CF43CF">
        <w:rPr>
          <w:rFonts w:ascii="Calibri" w:hAnsi="Calibri" w:cs="Calibri"/>
          <w:highlight w:val="yellow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CF43CF">
        <w:rPr>
          <w:rFonts w:ascii="Calibri" w:hAnsi="Calibri" w:cs="Calibri"/>
          <w:highlight w:val="yellow"/>
          <w:lang w:val="en-US"/>
        </w:rPr>
        <w:t xml:space="preserve">- </w:t>
      </w:r>
      <w:r w:rsidRPr="00CF43CF">
        <w:rPr>
          <w:rFonts w:ascii="Calibri" w:hAnsi="Calibri" w:cs="Calibri"/>
          <w:highlight w:val="yellow"/>
        </w:rPr>
        <w:t>Паттерны</w:t>
      </w:r>
      <w:r w:rsidRPr="00CF43CF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F43CF">
        <w:rPr>
          <w:rFonts w:ascii="Calibri" w:hAnsi="Calibri" w:cs="Calibri"/>
          <w:highlight w:val="yellow"/>
        </w:rPr>
        <w:t>микросервисов</w:t>
      </w:r>
      <w:proofErr w:type="spellEnd"/>
      <w:r w:rsidRPr="00CF43CF">
        <w:rPr>
          <w:rFonts w:ascii="Calibri" w:hAnsi="Calibri" w:cs="Calibri"/>
          <w:highlight w:val="yellow"/>
          <w:lang w:val="en-US"/>
        </w:rPr>
        <w:t xml:space="preserve">: kappa, CQRS, SAGA, </w:t>
      </w:r>
      <w:proofErr w:type="spellStart"/>
      <w:r w:rsidRPr="00CF43CF">
        <w:rPr>
          <w:rFonts w:ascii="Calibri" w:hAnsi="Calibri" w:cs="Calibri"/>
          <w:highlight w:val="yellow"/>
          <w:lang w:val="en-US"/>
        </w:rPr>
        <w:t>CircuitBreaker</w:t>
      </w:r>
      <w:proofErr w:type="spellEnd"/>
      <w:r w:rsidRPr="00CF43CF">
        <w:rPr>
          <w:rFonts w:ascii="Calibri" w:hAnsi="Calibri" w:cs="Calibri"/>
          <w:highlight w:val="yellow"/>
          <w:lang w:val="en-US"/>
        </w:rPr>
        <w:t xml:space="preserve">, </w:t>
      </w:r>
      <w:r w:rsidRPr="00CF43CF">
        <w:rPr>
          <w:rFonts w:ascii="Calibri" w:eastAsia="Arial" w:hAnsi="Calibri" w:cs="Calibri"/>
          <w:highlight w:val="yellow"/>
          <w:lang w:val="en-US"/>
        </w:rPr>
        <w:t>Service Discovery, Registry, API Gateway…</w:t>
      </w:r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60248CAC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>1</w:t>
      </w:r>
      <w:r w:rsidR="004078B7" w:rsidRPr="004078B7">
        <w:rPr>
          <w:rFonts w:ascii="Calibri" w:hAnsi="Calibri" w:cs="Calibri"/>
          <w:b/>
        </w:rPr>
        <w:t>3</w:t>
      </w:r>
      <w:r w:rsidRPr="0019546E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1085BCA7" w14:textId="2A2C492F" w:rsidR="00645B59" w:rsidRPr="00FB4E1A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lastRenderedPageBreak/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gramStart"/>
      <w:r w:rsidRPr="007B29FE">
        <w:rPr>
          <w:rFonts w:ascii="Calibri" w:hAnsi="Calibri" w:cs="Calibri"/>
        </w:rPr>
        <w:t>List&lt;</w:t>
      </w:r>
      <w:proofErr w:type="spellStart"/>
      <w:proofErr w:type="gramEnd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1F55F914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 w:rsidR="005E023C">
        <w:rPr>
          <w:rFonts w:ascii="Calibri" w:hAnsi="Calibri" w:cs="Calibri"/>
        </w:rPr>
        <w:t>приложению</w:t>
      </w:r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04FB4">
        <w:rPr>
          <w:rFonts w:ascii="Calibri" w:hAnsi="Calibri" w:cs="Calibri"/>
          <w:lang w:val="en-US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04FB4">
        <w:rPr>
          <w:rFonts w:ascii="Calibri" w:hAnsi="Calibri" w:cs="Calibri"/>
          <w:lang w:val="en-US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класс</w:t>
      </w:r>
      <w:r w:rsidRPr="00104FB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55D58F26" w:rsidR="00645B59" w:rsidRPr="00104FB4" w:rsidRDefault="00645B59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CE186E2" w14:textId="73008362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5BD4D65" w14:textId="7A4F1333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167F694E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b/>
          <w:lang w:val="en-US"/>
        </w:rPr>
      </w:pPr>
      <w:r w:rsidRPr="00104FB4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30F7A151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6F45AF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0751CA70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67CFD9F7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2BE9CA2C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42FDD3F9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EB9D711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5A7C785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7420D720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2AE9D1B3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04FB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04FB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04FB4">
        <w:rPr>
          <w:rFonts w:ascii="Calibri" w:hAnsi="Calibri" w:cs="Calibri"/>
          <w:lang w:val="en-US"/>
        </w:rPr>
        <w:t>)</w:t>
      </w:r>
    </w:p>
    <w:p w14:paraId="671E893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19838809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66066E7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1FC81FED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B7D7B06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77E56A4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372BCCA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265659C4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9BE71C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A205E6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46D341BB" w14:textId="77777777" w:rsidR="004078B7" w:rsidRPr="00B15044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318D7D60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C0F8892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AF70176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10FFDD18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42D1914C" w14:textId="77777777" w:rsidR="004078B7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CBFF78F" w14:textId="77777777" w:rsidR="004078B7" w:rsidRPr="00481EE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B8918D1" w14:textId="77777777" w:rsidR="004078B7" w:rsidRPr="00656B4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46A080F1" w14:textId="77777777" w:rsidR="004078B7" w:rsidRP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5625415F" w14:textId="77777777" w:rsidR="0019546E" w:rsidRPr="004078B7" w:rsidRDefault="0019546E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856A72D" w14:textId="77777777" w:rsidR="00CC76AA" w:rsidRPr="004078B7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5EC687A8" w14:textId="1E6AA53A" w:rsidR="00752DA9" w:rsidRPr="0067760C" w:rsidRDefault="008E597B" w:rsidP="005E3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sectPr w:rsidR="00752DA9" w:rsidRPr="0067760C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3FC4"/>
    <w:rsid w:val="0008456F"/>
    <w:rsid w:val="00092173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5783C"/>
    <w:rsid w:val="0017244B"/>
    <w:rsid w:val="00173617"/>
    <w:rsid w:val="001805D2"/>
    <w:rsid w:val="00183BA2"/>
    <w:rsid w:val="0019546E"/>
    <w:rsid w:val="0019702F"/>
    <w:rsid w:val="001B2FF6"/>
    <w:rsid w:val="001E0A43"/>
    <w:rsid w:val="0022038E"/>
    <w:rsid w:val="002C2B07"/>
    <w:rsid w:val="002E1C04"/>
    <w:rsid w:val="002E3758"/>
    <w:rsid w:val="002F1411"/>
    <w:rsid w:val="002F5583"/>
    <w:rsid w:val="002F60CA"/>
    <w:rsid w:val="00300854"/>
    <w:rsid w:val="0031111A"/>
    <w:rsid w:val="00323403"/>
    <w:rsid w:val="003335F1"/>
    <w:rsid w:val="00377CBD"/>
    <w:rsid w:val="003A08A0"/>
    <w:rsid w:val="003B78BD"/>
    <w:rsid w:val="003C2811"/>
    <w:rsid w:val="003C3014"/>
    <w:rsid w:val="003D4C9B"/>
    <w:rsid w:val="003D5418"/>
    <w:rsid w:val="003E0952"/>
    <w:rsid w:val="003F2905"/>
    <w:rsid w:val="003F2EA3"/>
    <w:rsid w:val="00400F10"/>
    <w:rsid w:val="004066B3"/>
    <w:rsid w:val="004078B7"/>
    <w:rsid w:val="00414C19"/>
    <w:rsid w:val="0041665A"/>
    <w:rsid w:val="0044066C"/>
    <w:rsid w:val="00446049"/>
    <w:rsid w:val="00467835"/>
    <w:rsid w:val="00475FF9"/>
    <w:rsid w:val="00481EE6"/>
    <w:rsid w:val="004919D0"/>
    <w:rsid w:val="004960A2"/>
    <w:rsid w:val="004A1CC3"/>
    <w:rsid w:val="004A3206"/>
    <w:rsid w:val="004C3E9E"/>
    <w:rsid w:val="004D1525"/>
    <w:rsid w:val="004D2F4C"/>
    <w:rsid w:val="005078F9"/>
    <w:rsid w:val="00541D02"/>
    <w:rsid w:val="00550AC3"/>
    <w:rsid w:val="005514F0"/>
    <w:rsid w:val="005527DF"/>
    <w:rsid w:val="00584F7B"/>
    <w:rsid w:val="005A7320"/>
    <w:rsid w:val="005A7ABA"/>
    <w:rsid w:val="005B05F5"/>
    <w:rsid w:val="005D70EE"/>
    <w:rsid w:val="005E023C"/>
    <w:rsid w:val="005E0EF0"/>
    <w:rsid w:val="005E3B17"/>
    <w:rsid w:val="005F6F24"/>
    <w:rsid w:val="00604F34"/>
    <w:rsid w:val="006145C2"/>
    <w:rsid w:val="00614B3B"/>
    <w:rsid w:val="0061522E"/>
    <w:rsid w:val="00625212"/>
    <w:rsid w:val="00645B59"/>
    <w:rsid w:val="006540C1"/>
    <w:rsid w:val="00654141"/>
    <w:rsid w:val="00656B46"/>
    <w:rsid w:val="00671582"/>
    <w:rsid w:val="0067760C"/>
    <w:rsid w:val="00677ADC"/>
    <w:rsid w:val="00683B59"/>
    <w:rsid w:val="0069298C"/>
    <w:rsid w:val="006A5D72"/>
    <w:rsid w:val="006C6653"/>
    <w:rsid w:val="006F1F40"/>
    <w:rsid w:val="0070287D"/>
    <w:rsid w:val="00706F3B"/>
    <w:rsid w:val="00716469"/>
    <w:rsid w:val="00722D7C"/>
    <w:rsid w:val="00724403"/>
    <w:rsid w:val="007247D8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7706"/>
    <w:rsid w:val="00830E87"/>
    <w:rsid w:val="00835494"/>
    <w:rsid w:val="0084362B"/>
    <w:rsid w:val="00843AF3"/>
    <w:rsid w:val="00845E82"/>
    <w:rsid w:val="0086194D"/>
    <w:rsid w:val="008666F7"/>
    <w:rsid w:val="00872055"/>
    <w:rsid w:val="00891CCE"/>
    <w:rsid w:val="00894412"/>
    <w:rsid w:val="008A502B"/>
    <w:rsid w:val="008A6896"/>
    <w:rsid w:val="008B153A"/>
    <w:rsid w:val="008C0725"/>
    <w:rsid w:val="008C709F"/>
    <w:rsid w:val="008E4176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D1AE7"/>
    <w:rsid w:val="00AD533B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A43"/>
    <w:rsid w:val="00BF24F6"/>
    <w:rsid w:val="00C12A2D"/>
    <w:rsid w:val="00C3552E"/>
    <w:rsid w:val="00C461B5"/>
    <w:rsid w:val="00C52D37"/>
    <w:rsid w:val="00C60DB5"/>
    <w:rsid w:val="00C6543A"/>
    <w:rsid w:val="00C84364"/>
    <w:rsid w:val="00C861BC"/>
    <w:rsid w:val="00C94303"/>
    <w:rsid w:val="00CA1EE0"/>
    <w:rsid w:val="00CA4932"/>
    <w:rsid w:val="00CC4041"/>
    <w:rsid w:val="00CC4783"/>
    <w:rsid w:val="00CC76AA"/>
    <w:rsid w:val="00CE3CF2"/>
    <w:rsid w:val="00CF43CF"/>
    <w:rsid w:val="00D0364E"/>
    <w:rsid w:val="00D22C9A"/>
    <w:rsid w:val="00D4618B"/>
    <w:rsid w:val="00D5106B"/>
    <w:rsid w:val="00D843E1"/>
    <w:rsid w:val="00DC193D"/>
    <w:rsid w:val="00DE685D"/>
    <w:rsid w:val="00DF1288"/>
    <w:rsid w:val="00DF338D"/>
    <w:rsid w:val="00DF7996"/>
    <w:rsid w:val="00E03071"/>
    <w:rsid w:val="00E368A6"/>
    <w:rsid w:val="00E377A9"/>
    <w:rsid w:val="00E46BE4"/>
    <w:rsid w:val="00E82957"/>
    <w:rsid w:val="00EB4906"/>
    <w:rsid w:val="00EC482E"/>
    <w:rsid w:val="00EE0B7A"/>
    <w:rsid w:val="00EF6342"/>
    <w:rsid w:val="00F102F5"/>
    <w:rsid w:val="00F11283"/>
    <w:rsid w:val="00F51803"/>
    <w:rsid w:val="00F51BAC"/>
    <w:rsid w:val="00F57415"/>
    <w:rsid w:val="00F66764"/>
    <w:rsid w:val="00F7120A"/>
    <w:rsid w:val="00F9663B"/>
    <w:rsid w:val="00FA5E5E"/>
    <w:rsid w:val="00FB4E1A"/>
    <w:rsid w:val="00FC3D89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8</Pages>
  <Words>3301</Words>
  <Characters>18819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173</cp:revision>
  <dcterms:created xsi:type="dcterms:W3CDTF">2022-08-23T12:53:00Z</dcterms:created>
  <dcterms:modified xsi:type="dcterms:W3CDTF">2023-06-13T19:36:00Z</dcterms:modified>
</cp:coreProperties>
</file>