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object w:dxaOrig="8573" w:dyaOrig="13987">
          <v:rect xmlns:o="urn:schemas-microsoft-com:office:office" xmlns:v="urn:schemas-microsoft-com:vml" id="rectole0000000000" style="width:428.650000pt;height:69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2831"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МУНДАРИЖА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Аннотация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Мундарижа.................................................................................</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Келтирилган жадваллар рўйхати.......................................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Келтирилган расмлар рўйхати.............................................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Келтирилган </w:t>
      </w:r>
      <w:r>
        <w:rPr>
          <w:rFonts w:ascii="Times New Roman" w:hAnsi="Times New Roman" w:cs="Times New Roman" w:eastAsia="Times New Roman"/>
          <w:color w:val="auto"/>
          <w:spacing w:val="0"/>
          <w:position w:val="0"/>
          <w:sz w:val="28"/>
          <w:shd w:fill="auto" w:val="clear"/>
        </w:rPr>
        <w:t xml:space="preserve">қистқартмалар.....................................................</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 </w:t>
      </w:r>
      <w:r>
        <w:rPr>
          <w:rFonts w:ascii="Times New Roman" w:hAnsi="Times New Roman" w:cs="Times New Roman" w:eastAsia="Times New Roman"/>
          <w:b/>
          <w:color w:val="auto"/>
          <w:spacing w:val="0"/>
          <w:position w:val="0"/>
          <w:sz w:val="28"/>
          <w:shd w:fill="auto" w:val="clear"/>
        </w:rPr>
        <w:t xml:space="preserve">БОБ. КИРИШ.........................................................................</w:t>
      </w:r>
    </w:p>
    <w:p>
      <w:pPr>
        <w:numPr>
          <w:ilvl w:val="0"/>
          <w:numId w:val="4"/>
        </w:numPr>
        <w:spacing w:before="0" w:after="0" w:line="240"/>
        <w:ind w:right="0" w:left="420" w:hanging="4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Диссертация мавзусинингасосланиши ва унинг долзарблиги............</w:t>
      </w:r>
    </w:p>
    <w:p>
      <w:pPr>
        <w:numPr>
          <w:ilvl w:val="0"/>
          <w:numId w:val="4"/>
        </w:numPr>
        <w:spacing w:before="0" w:after="0" w:line="240"/>
        <w:ind w:right="0" w:left="420" w:hanging="4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Тад</w:t>
      </w:r>
      <w:r>
        <w:rPr>
          <w:rFonts w:ascii="Times New Roman" w:hAnsi="Times New Roman" w:cs="Times New Roman" w:eastAsia="Times New Roman"/>
          <w:color w:val="auto"/>
          <w:spacing w:val="0"/>
          <w:position w:val="0"/>
          <w:sz w:val="28"/>
          <w:shd w:fill="auto" w:val="clear"/>
        </w:rPr>
        <w:t xml:space="preserve">қиқотнинг мақсади ва вазифалари...........................................</w:t>
      </w:r>
    </w:p>
    <w:p>
      <w:pPr>
        <w:numPr>
          <w:ilvl w:val="0"/>
          <w:numId w:val="4"/>
        </w:numPr>
        <w:spacing w:before="0" w:after="0" w:line="240"/>
        <w:ind w:right="0" w:left="420" w:hanging="4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Тад</w:t>
      </w:r>
      <w:r>
        <w:rPr>
          <w:rFonts w:ascii="Times New Roman" w:hAnsi="Times New Roman" w:cs="Times New Roman" w:eastAsia="Times New Roman"/>
          <w:color w:val="auto"/>
          <w:spacing w:val="0"/>
          <w:position w:val="0"/>
          <w:sz w:val="28"/>
          <w:shd w:fill="auto" w:val="clear"/>
        </w:rPr>
        <w:t xml:space="preserve">қиқотнинг асосий муаммолари ва саволари............</w:t>
      </w:r>
    </w:p>
    <w:p>
      <w:pPr>
        <w:numPr>
          <w:ilvl w:val="0"/>
          <w:numId w:val="4"/>
        </w:numPr>
        <w:spacing w:before="0" w:after="0" w:line="240"/>
        <w:ind w:right="0" w:left="420" w:hanging="4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Тад</w:t>
      </w:r>
      <w:r>
        <w:rPr>
          <w:rFonts w:ascii="Times New Roman" w:hAnsi="Times New Roman" w:cs="Times New Roman" w:eastAsia="Times New Roman"/>
          <w:color w:val="auto"/>
          <w:spacing w:val="0"/>
          <w:position w:val="0"/>
          <w:sz w:val="28"/>
          <w:shd w:fill="auto" w:val="clear"/>
        </w:rPr>
        <w:t xml:space="preserve">қиқотнинг объекти ва предмети.................................................</w:t>
      </w:r>
    </w:p>
    <w:p>
      <w:pPr>
        <w:numPr>
          <w:ilvl w:val="0"/>
          <w:numId w:val="4"/>
        </w:numPr>
        <w:spacing w:before="0" w:after="0" w:line="240"/>
        <w:ind w:right="0" w:left="420" w:hanging="4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Илмий янгилик диссертация тад</w:t>
      </w:r>
      <w:r>
        <w:rPr>
          <w:rFonts w:ascii="Times New Roman" w:hAnsi="Times New Roman" w:cs="Times New Roman" w:eastAsia="Times New Roman"/>
          <w:color w:val="auto"/>
          <w:spacing w:val="0"/>
          <w:position w:val="0"/>
          <w:sz w:val="28"/>
          <w:shd w:fill="auto" w:val="clear"/>
        </w:rPr>
        <w:t xml:space="preserve">қиқотлари ..................................</w:t>
      </w:r>
    </w:p>
    <w:p>
      <w:pPr>
        <w:numPr>
          <w:ilvl w:val="0"/>
          <w:numId w:val="4"/>
        </w:numPr>
        <w:spacing w:before="0" w:after="0" w:line="240"/>
        <w:ind w:right="0" w:left="420" w:hanging="4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Тад</w:t>
      </w:r>
      <w:r>
        <w:rPr>
          <w:rFonts w:ascii="Times New Roman" w:hAnsi="Times New Roman" w:cs="Times New Roman" w:eastAsia="Times New Roman"/>
          <w:color w:val="auto"/>
          <w:spacing w:val="0"/>
          <w:position w:val="0"/>
          <w:sz w:val="28"/>
          <w:shd w:fill="auto" w:val="clear"/>
        </w:rPr>
        <w:t xml:space="preserve">қиқот натижаларининг илмий-назарий ва амалий ахамияти............</w:t>
      </w:r>
    </w:p>
    <w:p>
      <w:pPr>
        <w:numPr>
          <w:ilvl w:val="0"/>
          <w:numId w:val="4"/>
        </w:numPr>
        <w:spacing w:before="0" w:after="0" w:line="240"/>
        <w:ind w:right="0" w:left="420" w:hanging="4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Диссертация таркибининг </w:t>
      </w:r>
      <w:r>
        <w:rPr>
          <w:rFonts w:ascii="Times New Roman" w:hAnsi="Times New Roman" w:cs="Times New Roman" w:eastAsia="Times New Roman"/>
          <w:color w:val="auto"/>
          <w:spacing w:val="0"/>
          <w:position w:val="0"/>
          <w:sz w:val="28"/>
          <w:shd w:fill="auto" w:val="clear"/>
        </w:rPr>
        <w:t xml:space="preserve">қисқача тавсифи..............................................</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II </w:t>
      </w:r>
      <w:r>
        <w:rPr>
          <w:rFonts w:ascii="Times New Roman" w:hAnsi="Times New Roman" w:cs="Times New Roman" w:eastAsia="Times New Roman"/>
          <w:b/>
          <w:color w:val="auto"/>
          <w:spacing w:val="0"/>
          <w:position w:val="0"/>
          <w:sz w:val="28"/>
          <w:shd w:fill="auto" w:val="clear"/>
        </w:rPr>
        <w:t xml:space="preserve">БОБ. АДАБИЁТЛАР ШАР</w:t>
      </w:r>
      <w:r>
        <w:rPr>
          <w:rFonts w:ascii="Times New Roman" w:hAnsi="Times New Roman" w:cs="Times New Roman" w:eastAsia="Times New Roman"/>
          <w:b/>
          <w:color w:val="auto"/>
          <w:spacing w:val="0"/>
          <w:position w:val="0"/>
          <w:sz w:val="28"/>
          <w:shd w:fill="auto" w:val="clear"/>
        </w:rPr>
        <w:t xml:space="preserve">ҲИ..................................................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w:t>
      </w:r>
      <w:r>
        <w:rPr>
          <w:rFonts w:ascii="Times New Roman" w:hAnsi="Times New Roman" w:cs="Times New Roman" w:eastAsia="Times New Roman"/>
          <w:color w:val="auto"/>
          <w:spacing w:val="0"/>
          <w:position w:val="0"/>
          <w:sz w:val="28"/>
          <w:shd w:fill="auto" w:val="clear"/>
        </w:rPr>
        <w:t xml:space="preserve">Кириш................................................................................</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w:t>
      </w:r>
      <w:r>
        <w:rPr>
          <w:rFonts w:ascii="Times New Roman" w:hAnsi="Times New Roman" w:cs="Times New Roman" w:eastAsia="Times New Roman"/>
          <w:color w:val="auto"/>
          <w:spacing w:val="0"/>
          <w:position w:val="0"/>
          <w:sz w:val="28"/>
          <w:shd w:fill="auto" w:val="clear"/>
        </w:rPr>
        <w:t xml:space="preserve">Мавзуга оид илмий-назарий </w:t>
      </w:r>
      <w:r>
        <w:rPr>
          <w:rFonts w:ascii="Times New Roman" w:hAnsi="Times New Roman" w:cs="Times New Roman" w:eastAsia="Times New Roman"/>
          <w:color w:val="auto"/>
          <w:spacing w:val="0"/>
          <w:position w:val="0"/>
          <w:sz w:val="28"/>
          <w:shd w:fill="auto" w:val="clear"/>
        </w:rPr>
        <w:t xml:space="preserve">қарашлар шарҳи..............................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w:t>
      </w:r>
      <w:r>
        <w:rPr>
          <w:rFonts w:ascii="Times New Roman" w:hAnsi="Times New Roman" w:cs="Times New Roman" w:eastAsia="Times New Roman"/>
          <w:color w:val="auto"/>
          <w:spacing w:val="0"/>
          <w:position w:val="0"/>
          <w:sz w:val="28"/>
          <w:shd w:fill="auto" w:val="clear"/>
        </w:rPr>
        <w:t xml:space="preserve">Мавзуга оид махаллий меъёрий -ху</w:t>
      </w:r>
      <w:r>
        <w:rPr>
          <w:rFonts w:ascii="Times New Roman" w:hAnsi="Times New Roman" w:cs="Times New Roman" w:eastAsia="Times New Roman"/>
          <w:color w:val="auto"/>
          <w:spacing w:val="0"/>
          <w:position w:val="0"/>
          <w:sz w:val="28"/>
          <w:shd w:fill="auto" w:val="clear"/>
        </w:rPr>
        <w:t xml:space="preserve">қуқий хужжатлар шарҳи................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 </w:t>
      </w:r>
      <w:r>
        <w:rPr>
          <w:rFonts w:ascii="Times New Roman" w:hAnsi="Times New Roman" w:cs="Times New Roman" w:eastAsia="Times New Roman"/>
          <w:color w:val="auto"/>
          <w:spacing w:val="0"/>
          <w:position w:val="0"/>
          <w:sz w:val="28"/>
          <w:shd w:fill="auto" w:val="clear"/>
        </w:rPr>
        <w:t xml:space="preserve">Хулоса..............................</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III </w:t>
      </w:r>
      <w:r>
        <w:rPr>
          <w:rFonts w:ascii="Times New Roman" w:hAnsi="Times New Roman" w:cs="Times New Roman" w:eastAsia="Times New Roman"/>
          <w:b/>
          <w:color w:val="auto"/>
          <w:spacing w:val="0"/>
          <w:position w:val="0"/>
          <w:sz w:val="28"/>
          <w:shd w:fill="auto" w:val="clear"/>
        </w:rPr>
        <w:t xml:space="preserve">БОБ. МЕТАДОЛОГИЯ........................................................................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w:t>
      </w:r>
      <w:r>
        <w:rPr>
          <w:rFonts w:ascii="Times New Roman" w:hAnsi="Times New Roman" w:cs="Times New Roman" w:eastAsia="Times New Roman"/>
          <w:color w:val="auto"/>
          <w:spacing w:val="0"/>
          <w:position w:val="0"/>
          <w:sz w:val="28"/>
          <w:shd w:fill="auto" w:val="clear"/>
        </w:rPr>
        <w:t xml:space="preserve">Тад</w:t>
      </w:r>
      <w:r>
        <w:rPr>
          <w:rFonts w:ascii="Times New Roman" w:hAnsi="Times New Roman" w:cs="Times New Roman" w:eastAsia="Times New Roman"/>
          <w:color w:val="auto"/>
          <w:spacing w:val="0"/>
          <w:position w:val="0"/>
          <w:sz w:val="28"/>
          <w:shd w:fill="auto" w:val="clear"/>
        </w:rPr>
        <w:t xml:space="preserve">қиқот дизайни метеорология тартиби........................................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w:t>
      </w:r>
      <w:r>
        <w:rPr>
          <w:rFonts w:ascii="Times New Roman" w:hAnsi="Times New Roman" w:cs="Times New Roman" w:eastAsia="Times New Roman"/>
          <w:color w:val="auto"/>
          <w:spacing w:val="0"/>
          <w:position w:val="0"/>
          <w:sz w:val="28"/>
          <w:shd w:fill="auto" w:val="clear"/>
        </w:rPr>
        <w:t xml:space="preserve">Маълумотларни тўплаш жараёни.......................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3.3 </w:t>
      </w:r>
      <w:r>
        <w:rPr>
          <w:rFonts w:ascii="Times New Roman" w:hAnsi="Times New Roman" w:cs="Times New Roman" w:eastAsia="Times New Roman"/>
          <w:color w:val="auto"/>
          <w:spacing w:val="0"/>
          <w:position w:val="0"/>
          <w:sz w:val="28"/>
          <w:shd w:fill="auto" w:val="clear"/>
        </w:rPr>
        <w:t xml:space="preserve">Тахлил учун </w:t>
      </w:r>
      <w:r>
        <w:rPr>
          <w:rFonts w:ascii="Times New Roman" w:hAnsi="Times New Roman" w:cs="Times New Roman" w:eastAsia="Times New Roman"/>
          <w:color w:val="auto"/>
          <w:spacing w:val="0"/>
          <w:position w:val="0"/>
          <w:sz w:val="28"/>
          <w:shd w:fill="auto" w:val="clear"/>
        </w:rPr>
        <w:t xml:space="preserve">қўлланиладиган усуллар..........................................</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3.4 </w:t>
      </w:r>
      <w:r>
        <w:rPr>
          <w:rFonts w:ascii="Times New Roman" w:hAnsi="Times New Roman" w:cs="Times New Roman" w:eastAsia="Times New Roman"/>
          <w:color w:val="auto"/>
          <w:spacing w:val="0"/>
          <w:position w:val="0"/>
          <w:sz w:val="28"/>
          <w:shd w:fill="auto" w:val="clear"/>
        </w:rPr>
        <w:t xml:space="preserve">Тад</w:t>
      </w:r>
      <w:r>
        <w:rPr>
          <w:rFonts w:ascii="Times New Roman" w:hAnsi="Times New Roman" w:cs="Times New Roman" w:eastAsia="Times New Roman"/>
          <w:color w:val="auto"/>
          <w:spacing w:val="0"/>
          <w:position w:val="0"/>
          <w:sz w:val="28"/>
          <w:shd w:fill="auto" w:val="clear"/>
        </w:rPr>
        <w:t xml:space="preserve">қиқотни ўтказиш учун зарур шароитлар..............................</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3.5 </w:t>
      </w:r>
      <w:r>
        <w:rPr>
          <w:rFonts w:ascii="Times New Roman" w:hAnsi="Times New Roman" w:cs="Times New Roman" w:eastAsia="Times New Roman"/>
          <w:color w:val="auto"/>
          <w:spacing w:val="0"/>
          <w:position w:val="0"/>
          <w:sz w:val="28"/>
          <w:shd w:fill="auto" w:val="clear"/>
        </w:rPr>
        <w:t xml:space="preserve">Тад</w:t>
      </w:r>
      <w:r>
        <w:rPr>
          <w:rFonts w:ascii="Times New Roman" w:hAnsi="Times New Roman" w:cs="Times New Roman" w:eastAsia="Times New Roman"/>
          <w:color w:val="auto"/>
          <w:spacing w:val="0"/>
          <w:position w:val="0"/>
          <w:sz w:val="28"/>
          <w:shd w:fill="auto" w:val="clear"/>
        </w:rPr>
        <w:t xml:space="preserve">қиқот жараёнида кутилаётган муаммолар ва уларнинг ечими.........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3.6  </w:t>
      </w:r>
      <w:r>
        <w:rPr>
          <w:rFonts w:ascii="Times New Roman" w:hAnsi="Times New Roman" w:cs="Times New Roman" w:eastAsia="Times New Roman"/>
          <w:color w:val="auto"/>
          <w:spacing w:val="0"/>
          <w:position w:val="0"/>
          <w:sz w:val="28"/>
          <w:shd w:fill="auto" w:val="clear"/>
        </w:rPr>
        <w:t xml:space="preserve">Тад</w:t>
      </w:r>
      <w:r>
        <w:rPr>
          <w:rFonts w:ascii="Times New Roman" w:hAnsi="Times New Roman" w:cs="Times New Roman" w:eastAsia="Times New Roman"/>
          <w:color w:val="auto"/>
          <w:spacing w:val="0"/>
          <w:position w:val="0"/>
          <w:sz w:val="28"/>
          <w:shd w:fill="auto" w:val="clear"/>
        </w:rPr>
        <w:t xml:space="preserve">қиқотдан кутилаётган илмий ва амалий натижалар................</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IV </w:t>
      </w:r>
      <w:r>
        <w:rPr>
          <w:rFonts w:ascii="Times New Roman" w:hAnsi="Times New Roman" w:cs="Times New Roman" w:eastAsia="Times New Roman"/>
          <w:b/>
          <w:color w:val="auto"/>
          <w:spacing w:val="0"/>
          <w:position w:val="0"/>
          <w:sz w:val="28"/>
          <w:shd w:fill="auto" w:val="clear"/>
        </w:rPr>
        <w:t xml:space="preserve">БОБ. ТА</w:t>
      </w:r>
      <w:r>
        <w:rPr>
          <w:rFonts w:ascii="Times New Roman" w:hAnsi="Times New Roman" w:cs="Times New Roman" w:eastAsia="Times New Roman"/>
          <w:b/>
          <w:color w:val="auto"/>
          <w:spacing w:val="0"/>
          <w:position w:val="0"/>
          <w:sz w:val="28"/>
          <w:shd w:fill="auto" w:val="clear"/>
        </w:rPr>
        <w:t xml:space="preserve">ҲЛИЛ ВА НАТИЖАЛАР....................................................</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4.3</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 </w:t>
      </w:r>
      <w:r>
        <w:rPr>
          <w:rFonts w:ascii="Times New Roman" w:hAnsi="Times New Roman" w:cs="Times New Roman" w:eastAsia="Times New Roman"/>
          <w:b/>
          <w:color w:val="auto"/>
          <w:spacing w:val="0"/>
          <w:position w:val="0"/>
          <w:sz w:val="28"/>
          <w:shd w:fill="auto" w:val="clear"/>
        </w:rPr>
        <w:t xml:space="preserve">БОБ. ХУЛОСА..................................................</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w:t>
      </w:r>
      <w:r>
        <w:rPr>
          <w:rFonts w:ascii="Times New Roman" w:hAnsi="Times New Roman" w:cs="Times New Roman" w:eastAsia="Times New Roman"/>
          <w:color w:val="auto"/>
          <w:spacing w:val="0"/>
          <w:position w:val="0"/>
          <w:sz w:val="28"/>
          <w:shd w:fill="auto" w:val="clear"/>
        </w:rPr>
        <w:t xml:space="preserve">Тад</w:t>
      </w:r>
      <w:r>
        <w:rPr>
          <w:rFonts w:ascii="Times New Roman" w:hAnsi="Times New Roman" w:cs="Times New Roman" w:eastAsia="Times New Roman"/>
          <w:color w:val="auto"/>
          <w:spacing w:val="0"/>
          <w:position w:val="0"/>
          <w:sz w:val="28"/>
          <w:shd w:fill="auto" w:val="clear"/>
        </w:rPr>
        <w:t xml:space="preserve">қиқот саволига тегишли натижаларнинг қисқача ифодаси.............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5.2 </w:t>
      </w:r>
      <w:r>
        <w:rPr>
          <w:rFonts w:ascii="Times New Roman" w:hAnsi="Times New Roman" w:cs="Times New Roman" w:eastAsia="Times New Roman"/>
          <w:color w:val="auto"/>
          <w:spacing w:val="0"/>
          <w:position w:val="0"/>
          <w:sz w:val="28"/>
          <w:shd w:fill="auto" w:val="clear"/>
        </w:rPr>
        <w:t xml:space="preserve">Тад</w:t>
      </w:r>
      <w:r>
        <w:rPr>
          <w:rFonts w:ascii="Times New Roman" w:hAnsi="Times New Roman" w:cs="Times New Roman" w:eastAsia="Times New Roman"/>
          <w:color w:val="auto"/>
          <w:spacing w:val="0"/>
          <w:position w:val="0"/>
          <w:sz w:val="28"/>
          <w:shd w:fill="auto" w:val="clear"/>
        </w:rPr>
        <w:t xml:space="preserve">қиқотнинг асосий таклиф ва тавсиялари..................................</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5.3 </w:t>
      </w:r>
      <w:r>
        <w:rPr>
          <w:rFonts w:ascii="Times New Roman" w:hAnsi="Times New Roman" w:cs="Times New Roman" w:eastAsia="Times New Roman"/>
          <w:color w:val="auto"/>
          <w:spacing w:val="0"/>
          <w:position w:val="0"/>
          <w:sz w:val="28"/>
          <w:shd w:fill="auto" w:val="clear"/>
        </w:rPr>
        <w:t xml:space="preserve">Тад</w:t>
      </w:r>
      <w:r>
        <w:rPr>
          <w:rFonts w:ascii="Times New Roman" w:hAnsi="Times New Roman" w:cs="Times New Roman" w:eastAsia="Times New Roman"/>
          <w:color w:val="auto"/>
          <w:spacing w:val="0"/>
          <w:position w:val="0"/>
          <w:sz w:val="28"/>
          <w:shd w:fill="auto" w:val="clear"/>
        </w:rPr>
        <w:t xml:space="preserve">қиқот чекловлари ва келгуси тадқиқотлар учун таклифлар............</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ФОЙДАЛАНИЛГАН АДАБИЁТЛАР РЎЙХАТИ.......................................</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ИЛОВАЛАР...................................................................................................</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567"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 BOB. </w:t>
      </w:r>
      <w:r>
        <w:rPr>
          <w:rFonts w:ascii="Times New Roman" w:hAnsi="Times New Roman" w:cs="Times New Roman" w:eastAsia="Times New Roman"/>
          <w:b/>
          <w:color w:val="auto"/>
          <w:spacing w:val="0"/>
          <w:position w:val="0"/>
          <w:sz w:val="28"/>
          <w:shd w:fill="auto" w:val="clear"/>
        </w:rPr>
        <w:t xml:space="preserve">КИРИШ</w:t>
      </w:r>
    </w:p>
    <w:p>
      <w:pPr>
        <w:spacing w:before="0" w:after="0" w:line="240"/>
        <w:ind w:right="0" w:left="-567"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567"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567"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567" w:firstLine="0"/>
        <w:jc w:val="center"/>
        <w:rPr>
          <w:rFonts w:ascii="Times New Roman" w:hAnsi="Times New Roman" w:cs="Times New Roman" w:eastAsia="Times New Roman"/>
          <w:b/>
          <w:color w:val="auto"/>
          <w:spacing w:val="0"/>
          <w:position w:val="0"/>
          <w:sz w:val="28"/>
          <w:shd w:fill="auto" w:val="clear"/>
        </w:rPr>
      </w:pPr>
    </w:p>
    <w:p>
      <w:pPr>
        <w:numPr>
          <w:ilvl w:val="0"/>
          <w:numId w:val="7"/>
        </w:numPr>
        <w:spacing w:before="0" w:after="0" w:line="360"/>
        <w:ind w:right="0" w:left="420" w:hanging="4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Диссертация мавзусининг асосланиши ва унинг долзарблиги.</w:t>
      </w:r>
    </w:p>
    <w:p>
      <w:pPr>
        <w:spacing w:before="0" w:after="0" w:line="360"/>
        <w:ind w:right="282" w:left="-426" w:firstLine="56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Замонавий жамиятнинг и</w:t>
      </w:r>
      <w:r>
        <w:rPr>
          <w:rFonts w:ascii="Times New Roman" w:hAnsi="Times New Roman" w:cs="Times New Roman" w:eastAsia="Times New Roman"/>
          <w:color w:val="auto"/>
          <w:spacing w:val="0"/>
          <w:position w:val="0"/>
          <w:sz w:val="28"/>
          <w:shd w:fill="auto" w:val="clear"/>
        </w:rPr>
        <w:t xml:space="preserve">қтисодий жараёнларини юқори даражада ривожланишини атрофдаги ўзгаришлардан сезишимиз мумкин. Бундан ташқари бугунги замонда рақамли билимлар ва замонавий ахборот технологиялари тараққиётга эришишнинг муҳим шартларидан биридир. Рақамли технологиялар ҳаётимизга шунчалик сингиб кетдики, бугунги кунда нафақат кундалик фаолиятимиз, балки ижтимоий-иқтисодий соҳалар ривожини ҳам уларсиз тасаввур қилиб бўлмайди. Табиийки, бошқа соҳаларда бўлгани цингари каби  пақамли технологияларни солиқ маъмурчилигида жорий этиш ҳам  унинг фаолиятини тубдан ўзгартирмоқда. Оъзбекистон Республикаси Президенти Шавкат Мирзиёев 2020 йил 24 январ куни Олий Мажлисга ёъллаган Мурожаатномасида таъкидлаганидек, “Тараққиётга эришиш учун рақамли билимлар ва замонавий ахборот технологияларини эгаллашимиз зарур ва шарт. Бу бизга юксалишнинг энг қисқа ёълидан боориш имкониятини беради. Зеро, бугун дунёда барча соҳаларга ахборот технологиялари чуқур кириб бормоқда.</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567" w:firstLine="567"/>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