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X98d11a249db94e99c02337e24ad07f242393dd2"/>
    <w:p>
      <w:pPr>
        <w:pStyle w:val="Heading1"/>
      </w:pPr>
      <w:r>
        <w:t xml:space="preserve">Playbook: как AI-ассистент помогает слушателю Института Конфуция готовиться к HSK2</w:t>
      </w:r>
    </w:p>
    <w:p>
      <w:pPr>
        <w:pStyle w:val="BlockText"/>
      </w:pPr>
      <w:r>
        <w:rPr>
          <w:bCs/>
          <w:b/>
        </w:rPr>
        <w:t xml:space="preserve">Цель документа:</w:t>
      </w:r>
      <w:r>
        <w:t xml:space="preserve"> </w:t>
      </w:r>
      <w:r>
        <w:t xml:space="preserve">подробно описать, что конкретно я могу делать для слушателя курсов Института Конфуция, готовящегося к сдаче HSK2 — где я сильный помощник, где я дополняю тьютора, а где живого преподавателя заменить нельзя.</w:t>
      </w:r>
    </w:p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документ построен на открытых источниках. Конкретный Институт Конфуция, программу, преподавателя и расписание я не знаю — playbook описывает универсальный формат, который адаптируется.</w:t>
      </w:r>
    </w:p>
    <w:p>
      <w:r>
        <w:pict>
          <v:rect style="width:0;height:1.5pt" o:hralign="center" o:hrstd="t" o:hr="t"/>
        </w:pict>
      </w:r>
    </w:p>
    <w:bookmarkStart w:id="23" w:name="X4b0651f67530aaaf6855763232b8d184f6aff73"/>
    <w:p>
      <w:pPr>
        <w:pStyle w:val="Heading2"/>
      </w:pPr>
      <w:r>
        <w:t xml:space="preserve">Часть 1. Справка: Институт Конфуция и HSK2</w:t>
      </w:r>
    </w:p>
    <w:bookmarkStart w:id="20" w:name="институт-конфуция-что-это"/>
    <w:p>
      <w:pPr>
        <w:pStyle w:val="Heading3"/>
      </w:pPr>
      <w:r>
        <w:t xml:space="preserve">1.1. Институт Конфуция — что это</w:t>
      </w:r>
    </w:p>
    <w:p>
      <w:pPr>
        <w:pStyle w:val="FirstParagraph"/>
      </w:pPr>
      <w:r>
        <w:rPr>
          <w:bCs/>
          <w:b/>
        </w:rPr>
        <w:t xml:space="preserve">Институт Конфуция</w:t>
      </w:r>
      <w:r>
        <w:t xml:space="preserve"> </w:t>
      </w:r>
      <w:r>
        <w:t xml:space="preserve">(孔子学院) — сеть образовательных учреждений, созданных при поддержке КНР для продвижения китайского языка и культуры за рубежом.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основания 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 (при поддержке Министерства образования КНР, Hanban / Centre for Language Education and Cooperation)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Расположение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СПбГУ, НГЛУ (Нижний Новгород), ДВФУ (Владивосток), ВШЭ (Москва), МГУ, Казанский федеральный, КарТУ (Казахстан) и др. — всего &gt;25 точек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Курсы китайского, подготовка к HSK, культурные мероприятия, лагеря в Китае, стажировки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Связь с HSK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Являются центрами тестирования HSK (а некоторые — HSKK, YCT, BCT, CTCSOL)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Типичный курс инструкции HSK2 (на примере ВШЭ)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 академических часов, из них 96 аудиторных; 3-3.5 месяца; 2 занятия по 4 часа в неделю; всего 24 занятия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важно понимать для playbook:</w:t>
      </w:r>
      <w:r>
        <w:t xml:space="preserve"> </w:t>
      </w:r>
      <w:r>
        <w:t xml:space="preserve">- Институт Конфуция — это</w:t>
      </w:r>
      <w:r>
        <w:t xml:space="preserve"> </w:t>
      </w:r>
      <w:r>
        <w:rPr>
          <w:bCs/>
          <w:b/>
        </w:rPr>
        <w:t xml:space="preserve">не только курсы</w:t>
      </w:r>
      <w:r>
        <w:t xml:space="preserve">, но и</w:t>
      </w:r>
      <w:r>
        <w:t xml:space="preserve"> </w:t>
      </w:r>
      <w:r>
        <w:rPr>
          <w:bCs/>
          <w:b/>
        </w:rPr>
        <w:t xml:space="preserve">центр тестирования</w:t>
      </w:r>
      <w:r>
        <w:t xml:space="preserve">, поэтому у них есть методическая база для подготовки</w:t>
      </w:r>
      <w:r>
        <w:t xml:space="preserve"> </w:t>
      </w:r>
      <w:r>
        <w:t xml:space="preserve">- Занятия строятся вокруг</w:t>
      </w:r>
      <w:r>
        <w:t xml:space="preserve"> </w:t>
      </w:r>
      <w:r>
        <w:rPr>
          <w:bCs/>
          <w:b/>
        </w:rPr>
        <w:t xml:space="preserve">учебников HSK Standard Course</w:t>
      </w:r>
      <w:r>
        <w:t xml:space="preserve"> </w:t>
      </w:r>
      <w:r>
        <w:t xml:space="preserve">(разработаны специально под экзамен)</w:t>
      </w:r>
      <w:r>
        <w:t xml:space="preserve"> </w:t>
      </w:r>
      <w:r>
        <w:t xml:space="preserve">- Преподаватели — обычно</w:t>
      </w:r>
      <w:r>
        <w:t xml:space="preserve"> </w:t>
      </w:r>
      <w:r>
        <w:rPr>
          <w:bCs/>
          <w:b/>
        </w:rPr>
        <w:t xml:space="preserve">носители языка</w:t>
      </w:r>
      <w:r>
        <w:t xml:space="preserve"> </w:t>
      </w:r>
      <w:r>
        <w:t xml:space="preserve">или китаисты с высокой квалификацией</w:t>
      </w:r>
    </w:p>
    <w:bookmarkEnd w:id="20"/>
    <w:bookmarkStart w:id="21" w:name="hsk2-что-это-за-экзамен"/>
    <w:p>
      <w:pPr>
        <w:pStyle w:val="Heading3"/>
      </w:pPr>
      <w:r>
        <w:t xml:space="preserve">1.2. HSK2 — что это за экзамен</w:t>
      </w:r>
    </w:p>
    <w:p>
      <w:pPr>
        <w:pStyle w:val="FirstParagraph"/>
      </w:pPr>
      <w:r>
        <w:rPr>
          <w:bCs/>
          <w:b/>
        </w:rPr>
        <w:t xml:space="preserve">HSK</w:t>
      </w:r>
      <w:r>
        <w:t xml:space="preserve"> </w:t>
      </w:r>
      <w:r>
        <w:t xml:space="preserve">(Hanyu Shuiping Kaoshi, 汉语水平考试) — стандартизированный международный экзамен по китайскому языку. Уровни 1-6 в старом формате (HSK 2.0), 1-9 в новом (HSK 3.0).</w:t>
      </w:r>
    </w:p>
    <w:p>
      <w:pPr>
        <w:pStyle w:val="BodyText"/>
      </w:pPr>
      <w:r>
        <w:rPr>
          <w:bCs/>
          <w:b/>
        </w:rPr>
        <w:t xml:space="preserve">Формат HSK2 (HSK 2.0) — стандартный: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вопросов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Аудирование (听)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мин (всего)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Часть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Часть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Часть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(读)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мин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Часть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Часть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Часть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Заполнение ответного 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вопросов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минут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Баллы:</w:t>
      </w:r>
      <w:r>
        <w:t xml:space="preserve"> </w:t>
      </w:r>
      <w:r>
        <w:t xml:space="preserve">- Аудирование — 100 баллов</w:t>
      </w:r>
      <w:r>
        <w:t xml:space="preserve"> </w:t>
      </w:r>
      <w:r>
        <w:t xml:space="preserve">- Чтение — 100 баллов</w:t>
      </w:r>
      <w:r>
        <w:t xml:space="preserve"> </w:t>
      </w:r>
      <w:r>
        <w:t xml:space="preserve">- Для прохождения — минимум</w:t>
      </w:r>
      <w:r>
        <w:t xml:space="preserve"> </w:t>
      </w:r>
      <w:r>
        <w:rPr>
          <w:bCs/>
          <w:b/>
        </w:rPr>
        <w:t xml:space="preserve">120 баллов из 200</w:t>
      </w:r>
    </w:p>
    <w:p>
      <w:pPr>
        <w:pStyle w:val="BodyText"/>
      </w:pPr>
      <w:r>
        <w:rPr>
          <w:bCs/>
          <w:b/>
        </w:rPr>
        <w:t xml:space="preserve">Что нужно знать: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Словарь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 слов</w:t>
            </w:r>
            <w:r>
              <w:t xml:space="preserve"> </w:t>
            </w:r>
            <w:r>
              <w:t xml:space="preserve">(базовые)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Иероглифы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иероглифов для распознавания и письма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Базовые конструкции (см. ниже)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минут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Письменный 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(есть отдельный HSKK для устной части)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Важный нюанс:</w:t>
      </w:r>
      <w:r>
        <w:t xml:space="preserve"> </w:t>
      </w:r>
      <w:r>
        <w:t xml:space="preserve">с 2022 года Китай вводит</w:t>
      </w:r>
      <w:r>
        <w:t xml:space="preserve"> </w:t>
      </w:r>
      <w:r>
        <w:rPr>
          <w:bCs/>
          <w:b/>
        </w:rPr>
        <w:t xml:space="preserve">новый формат HSK 3.0</w:t>
      </w:r>
      <w:r>
        <w:t xml:space="preserve"> </w:t>
      </w:r>
      <w:r>
        <w:t xml:space="preserve">(9 уровней). По нему HSK2 = 500 слов, HSK3 = 750 слов.</w:t>
      </w:r>
      <w:r>
        <w:t xml:space="preserve"> </w:t>
      </w:r>
      <w:r>
        <w:rPr>
          <w:bCs/>
          <w:b/>
        </w:rPr>
        <w:t xml:space="preserve">Старый формат (HSK 2.0) сохраняется</w:t>
      </w:r>
      <w:r>
        <w:t xml:space="preserve"> </w:t>
      </w:r>
      <w:r>
        <w:t xml:space="preserve">и параллельно сдаётся. Нужно уточнить у преподавателя вашего Института Конфуция, какой формат сдаётся в вашем случае (зависит от года сдачи и центра тестирования).</w:t>
      </w:r>
    </w:p>
    <w:p>
      <w:pPr>
        <w:pStyle w:val="BodyText"/>
      </w:pPr>
      <w:r>
        <w:rPr>
          <w:bCs/>
          <w:b/>
        </w:rPr>
        <w:t xml:space="preserve">Документы и регистрация:</w:t>
      </w:r>
      <w:r>
        <w:t xml:space="preserve"> </w:t>
      </w:r>
      <w:r>
        <w:t xml:space="preserve">- Регистрация за ~1 месяц до экзамена</w:t>
      </w:r>
      <w:r>
        <w:t xml:space="preserve"> </w:t>
      </w:r>
      <w:r>
        <w:t xml:space="preserve">- Нужен паспорт</w:t>
      </w:r>
      <w:r>
        <w:t xml:space="preserve"> </w:t>
      </w:r>
      <w:r>
        <w:t xml:space="preserve">- Стоимость зависит от центра (~$15-30)</w:t>
      </w:r>
      <w:r>
        <w:t xml:space="preserve"> </w:t>
      </w:r>
      <w:r>
        <w:t xml:space="preserve">- Результаты — через 1-2 месяца</w:t>
      </w:r>
    </w:p>
    <w:bookmarkEnd w:id="21"/>
    <w:bookmarkStart w:id="22" w:name="X525c772d2c8adae028fe39dc1bf804860a690b6"/>
    <w:p>
      <w:pPr>
        <w:pStyle w:val="Heading3"/>
      </w:pPr>
      <w:r>
        <w:t xml:space="preserve">1.3. Типичные ресурсы Института Конфуция для подготовки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HSK Standard Course 2</w:t>
            </w:r>
            <w:r>
              <w:t xml:space="preserve"> </w:t>
            </w:r>
            <w:r>
              <w:t xml:space="preserve">(учебник + рабочая тетрадь)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учебник, разработан под экзамен. 15 уроков, ~1000 упражнений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HSK Standard Course 2 — Teacher’s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Методичка для преподавателя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Mock-тесты (пробные экзамены)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полных вариантов для тренировки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Онлайн-платформы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 у Институтов Конфуция есть свои LMS с дополнительными материалами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Культурные мероприятия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Праздники, фестивали, лагеря в Китае — иммерсия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Xbaf4dbb362a384e6d92361f48006583ad824bd9"/>
    <w:p>
      <w:pPr>
        <w:pStyle w:val="Heading2"/>
      </w:pPr>
      <w:r>
        <w:t xml:space="preserve">Часть 2. Что я могу делать действенно (по разделам)</w:t>
      </w:r>
    </w:p>
    <w:bookmarkStart w:id="24" w:name="по-разделам-экзамена-hsk2"/>
    <w:p>
      <w:pPr>
        <w:pStyle w:val="Heading3"/>
      </w:pPr>
      <w:r>
        <w:t xml:space="preserve">2.1. По разделам экзамена HSK2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 экзамена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я делаю хорошо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ограничен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Сгенерировать текст диалогов и упражнения «выбери картинку». Разобрать скрипт. Объяснить лексику.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могу воспроизвести реальный аудиофайл и оценить восприятие на слух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Разобрать тексты HSK2, объяснить конструкции, сгенерировать вопросы на понимание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Иероглифику даю в текстовом виде, не в виде печатных текстов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Объяснить порядок черт концептуально, дать упражнения на написание по пиньиню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проверю написанный от руки иероглиф визуально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Устная речь (HSKK)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входит в HSK2 письменный, но если будете сдавать HSKK — могу помочь с шаблонами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Произношение и интонация — моё слабое место</w:t>
            </w:r>
          </w:p>
        </w:tc>
      </w:tr>
    </w:tbl>
    <w:bookmarkEnd w:id="24"/>
    <w:bookmarkStart w:id="25" w:name="по-грамматическим-темам-hsk2"/>
    <w:p>
      <w:pPr>
        <w:pStyle w:val="Heading3"/>
      </w:pPr>
      <w:r>
        <w:t xml:space="preserve">2.2. По грамматическим темам HSK2</w:t>
      </w:r>
    </w:p>
    <w:p>
      <w:pPr>
        <w:pStyle w:val="FirstParagraph"/>
      </w:pPr>
      <w:r>
        <w:t xml:space="preserve">Основные конструкции, которые проверяются в HSK2: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Конструкция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я могу помочь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Приветствия, этикет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你好, 谢谢, 对不起, 没关系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Дать 20-30 ситуационных диалогов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Личные местоимения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我, 你, 他, 她, 它, 我们, 你们, 他们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Упражнения на заполнение пропусков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Счётные слова (量词)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一个人, 一本书, 一杯水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Объяснить систему, дать топ-15 счётных слов с примерами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Глагол-связка 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упражнений «подставь»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Конструкция 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我的书, 老师的名字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Объяснить нюансы vs 的 как «indeed»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Прошедшее время с 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我吃了饭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Разбор, когда ставить/не ставить 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Завершённость действия с 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我买了两本书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Упражнения на различение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Будущее с 要…了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我要走了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с 会, 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Конструкция 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我想去北京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можно, 想 + 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Вопросы с 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你是学生吗?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Вопросы с 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我很好, 你呢?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«tag-question» использования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Конструкция 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我有一个弟弟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Упражнения, отрицание 没有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Модальный глагол 能 / 会 / 可以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我会说中文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трёх модальных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Конструкция 在</w:t>
            </w:r>
            <w:r>
              <w:t xml:space="preserve"> </w:t>
            </w:r>
            <w:r>
              <w:t xml:space="preserve">(место действия)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我在学校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локативов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Предлоги 在 / 从 / 到 / 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我从北京来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каждого предлога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Отрицание 不 / 没(有)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我不去 / 我没有书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сложность HSK2 — различение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Текстовые связки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因为…所以…, 但是…, 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Упражнения на заполнение</w:t>
            </w:r>
          </w:p>
        </w:tc>
      </w:tr>
    </w:tbl>
    <w:bookmarkEnd w:id="25"/>
    <w:bookmarkStart w:id="26" w:name="по-лексике-300-слов"/>
    <w:p>
      <w:pPr>
        <w:pStyle w:val="Heading3"/>
      </w:pPr>
      <w:r>
        <w:t xml:space="preserve">2.3. По лексике (300 слов)</w:t>
      </w:r>
    </w:p>
    <w:p>
      <w:pPr>
        <w:pStyle w:val="FirstParagraph"/>
      </w:pPr>
      <w:r>
        <w:t xml:space="preserve">Могу:</w:t>
      </w:r>
      <w:r>
        <w:t xml:space="preserve"> </w:t>
      </w:r>
      <w:r>
        <w:t xml:space="preserve">- ✅ Сгенерировать</w:t>
      </w:r>
      <w:r>
        <w:t xml:space="preserve"> </w:t>
      </w:r>
      <w:r>
        <w:rPr>
          <w:bCs/>
          <w:b/>
        </w:rPr>
        <w:t xml:space="preserve">карточки для Anki</w:t>
      </w:r>
      <w:r>
        <w:t xml:space="preserve"> </w:t>
      </w:r>
      <w:r>
        <w:t xml:space="preserve">в формате CSV / TSV по топ-50 / 100 / 300 словам</w:t>
      </w:r>
      <w:r>
        <w:t xml:space="preserve"> </w:t>
      </w:r>
      <w:r>
        <w:t xml:space="preserve">- ✅ Сгруппировать слова по темам (времена, семья, еда, числа, цвета, погода, профессии, и т.д.)</w:t>
      </w:r>
      <w:r>
        <w:t xml:space="preserve"> </w:t>
      </w:r>
      <w:r>
        <w:t xml:space="preserve">- ✅ Дать по каждому слову 3-5 примеров употребления</w:t>
      </w:r>
      <w:r>
        <w:t xml:space="preserve"> </w:t>
      </w:r>
      <w:r>
        <w:t xml:space="preserve">- ✅ Провести мини-тест на лексику</w:t>
      </w:r>
      <w:r>
        <w:t xml:space="preserve"> </w:t>
      </w:r>
      <w:r>
        <w:t xml:space="preserve">- ✅ Объяснить разницу между похожими словами (например, 看 / 看见 / 看到)</w:t>
      </w:r>
    </w:p>
    <w:bookmarkEnd w:id="26"/>
    <w:bookmarkStart w:id="27" w:name="по-иероглифике"/>
    <w:p>
      <w:pPr>
        <w:pStyle w:val="Heading3"/>
      </w:pPr>
      <w:r>
        <w:t xml:space="preserve">2.4. По иероглифике</w:t>
      </w:r>
    </w:p>
    <w:p>
      <w:pPr>
        <w:numPr>
          <w:ilvl w:val="0"/>
          <w:numId w:val="1001"/>
        </w:numPr>
        <w:pStyle w:val="Compact"/>
      </w:pPr>
      <w:r>
        <w:t xml:space="preserve">✅ Объяснить</w:t>
      </w:r>
      <w:r>
        <w:t xml:space="preserve"> </w:t>
      </w:r>
      <w:r>
        <w:rPr>
          <w:bCs/>
          <w:b/>
        </w:rPr>
        <w:t xml:space="preserve">структуру иероглифа</w:t>
      </w:r>
      <w:r>
        <w:t xml:space="preserve"> </w:t>
      </w:r>
      <w:r>
        <w:t xml:space="preserve">(радикалы, фонетические и семантические компоненты)</w:t>
      </w:r>
    </w:p>
    <w:p>
      <w:pPr>
        <w:numPr>
          <w:ilvl w:val="0"/>
          <w:numId w:val="1001"/>
        </w:numPr>
        <w:pStyle w:val="Compact"/>
      </w:pPr>
      <w:r>
        <w:t xml:space="preserve">✅ Дать мнемоники для запоминания (например, 好 = 女 + 子 = «женщина с ребёнком = хорошо»)</w:t>
      </w:r>
    </w:p>
    <w:p>
      <w:pPr>
        <w:numPr>
          <w:ilvl w:val="0"/>
          <w:numId w:val="1001"/>
        </w:numPr>
        <w:pStyle w:val="Compact"/>
      </w:pPr>
      <w:r>
        <w:t xml:space="preserve">✅ Объяснить порядок черт концептуально (сверху вниз, слева направо, горизонтальные до вертикальных)</w:t>
      </w:r>
    </w:p>
    <w:p>
      <w:pPr>
        <w:numPr>
          <w:ilvl w:val="0"/>
          <w:numId w:val="1001"/>
        </w:numPr>
        <w:pStyle w:val="Compact"/>
      </w:pPr>
      <w:r>
        <w:t xml:space="preserve">✅ Дать упражнения «соотнеси пиньинь и иероглиф»</w:t>
      </w:r>
    </w:p>
    <w:p>
      <w:pPr>
        <w:numPr>
          <w:ilvl w:val="0"/>
          <w:numId w:val="1001"/>
        </w:numPr>
        <w:pStyle w:val="Compact"/>
      </w:pPr>
      <w:r>
        <w:t xml:space="preserve">❌ Не проверю написанный рукой иероглиф визуально</w:t>
      </w:r>
    </w:p>
    <w:bookmarkEnd w:id="27"/>
    <w:bookmarkStart w:id="28" w:name="по-тонам-и-фонетике"/>
    <w:p>
      <w:pPr>
        <w:pStyle w:val="Heading3"/>
      </w:pPr>
      <w:r>
        <w:t xml:space="preserve">2.5. По тонам и фонетике</w:t>
      </w:r>
    </w:p>
    <w:p>
      <w:pPr>
        <w:numPr>
          <w:ilvl w:val="0"/>
          <w:numId w:val="1002"/>
        </w:numPr>
        <w:pStyle w:val="Compact"/>
      </w:pPr>
      <w:r>
        <w:t xml:space="preserve">✅ Объяснить</w:t>
      </w:r>
      <w:r>
        <w:t xml:space="preserve"> </w:t>
      </w:r>
      <w:r>
        <w:rPr>
          <w:bCs/>
          <w:b/>
        </w:rPr>
        <w:t xml:space="preserve">4 тона + нейтральный</w:t>
      </w:r>
      <w:r>
        <w:t xml:space="preserve"> </w:t>
      </w:r>
      <w:r>
        <w:t xml:space="preserve">+ правила изменения тонов (tone sandhi — правило третьего тона)</w:t>
      </w:r>
    </w:p>
    <w:p>
      <w:pPr>
        <w:numPr>
          <w:ilvl w:val="0"/>
          <w:numId w:val="1002"/>
        </w:numPr>
        <w:pStyle w:val="Compact"/>
      </w:pPr>
      <w:r>
        <w:t xml:space="preserve">✅ Объяснить разницу между</w:t>
      </w:r>
      <w:r>
        <w:t xml:space="preserve"> </w:t>
      </w:r>
      <w:r>
        <w:rPr>
          <w:bCs/>
          <w:b/>
        </w:rPr>
        <w:t xml:space="preserve">путающими тонами</w:t>
      </w:r>
      <w:r>
        <w:t xml:space="preserve"> </w:t>
      </w:r>
      <w:r>
        <w:t xml:space="preserve">(1/2, 3/4)</w:t>
      </w:r>
    </w:p>
    <w:p>
      <w:pPr>
        <w:numPr>
          <w:ilvl w:val="0"/>
          <w:numId w:val="1002"/>
        </w:numPr>
        <w:pStyle w:val="Compact"/>
      </w:pPr>
      <w:r>
        <w:t xml:space="preserve">✅ Объяснить распространённые инициали и финали</w:t>
      </w:r>
    </w:p>
    <w:p>
      <w:pPr>
        <w:numPr>
          <w:ilvl w:val="0"/>
          <w:numId w:val="1002"/>
        </w:numPr>
        <w:pStyle w:val="Compact"/>
      </w:pPr>
      <w:r>
        <w:t xml:space="preserve">❌ Не воспроизведу звук и не оценю произношение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5caeaa1ba3845f36baeb6b3dcac6652b84c4cd5"/>
    <w:p>
      <w:pPr>
        <w:pStyle w:val="Heading2"/>
      </w:pPr>
      <w:r>
        <w:t xml:space="preserve">Часть 3. Конкретные форматы работы со мной</w:t>
      </w:r>
    </w:p>
    <w:bookmarkStart w:id="30" w:name="сценарии-использования"/>
    <w:p>
      <w:pPr>
        <w:pStyle w:val="Heading3"/>
      </w:pPr>
      <w:r>
        <w:t xml:space="preserve">3.1. Сценарии использования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«Объясни мне конструкцию X»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даю правило + 10-20 примеров + ловушки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«Дай мне 10 упражнений на тему 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генерирую упражнения с ответами и пояснениями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«Проверь мой перевод»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Ученик присылает текст, я разбираю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«Составь мне диалог на тему Z»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даю диалог в формате HSK2 + пиньинь + перевод + пояснения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«Разбери мне текст из учебника»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Ученик присылает текст, я делаю пословный разбор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«Сделай мне мини-тест»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генерирую тест в формате HSK2 (10-30 вопросов)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«Дай карточки Anki»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генерирую CSV для импорта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мин</w:t>
            </w:r>
          </w:p>
        </w:tc>
      </w:tr>
    </w:tbl>
    <w:bookmarkEnd w:id="30"/>
    <w:bookmarkStart w:id="31" w:name="формат-ответа-что-я-обычно-даю"/>
    <w:p>
      <w:pPr>
        <w:pStyle w:val="Heading3"/>
      </w:pPr>
      <w:r>
        <w:t xml:space="preserve">3.2. Формат ответа (что я обычно даю)</w:t>
      </w:r>
    </w:p>
    <w:p>
      <w:pPr>
        <w:pStyle w:val="FirstParagraph"/>
      </w:pPr>
      <w:r>
        <w:t xml:space="preserve">При ответе я стараюсь придерживаться структуры:</w:t>
      </w:r>
    </w:p>
    <w:p>
      <w:pPr>
        <w:pStyle w:val="SourceCode"/>
      </w:pPr>
      <w:r>
        <w:rPr>
          <w:rStyle w:val="VerbatimChar"/>
        </w:rPr>
        <w:t xml:space="preserve">1. Правило / концепт (коротко)</w:t>
      </w:r>
      <w:r>
        <w:br/>
      </w:r>
      <w:r>
        <w:rPr>
          <w:rStyle w:val="VerbatimChar"/>
        </w:rPr>
        <w:t xml:space="preserve">2. Примеры (3-10 штук) — китайский + пиньинь + русский</w:t>
      </w:r>
      <w:r>
        <w:br/>
      </w:r>
      <w:r>
        <w:rPr>
          <w:rStyle w:val="VerbatimChar"/>
        </w:rPr>
        <w:t xml:space="preserve">3. Типичные ошибки</w:t>
      </w:r>
      <w:r>
        <w:br/>
      </w:r>
      <w:r>
        <w:rPr>
          <w:rStyle w:val="VerbatimChar"/>
        </w:rPr>
        <w:t xml:space="preserve">4. Сравнение с похожими конструкциями</w:t>
      </w:r>
      <w:r>
        <w:br/>
      </w:r>
      <w:r>
        <w:rPr>
          <w:rStyle w:val="VerbatimChar"/>
        </w:rPr>
        <w:t xml:space="preserve">5. Упражнения для самопроверки (если запрошены)</w:t>
      </w:r>
    </w:p>
    <w:bookmarkEnd w:id="31"/>
    <w:bookmarkStart w:id="32" w:name="Xf22ada0a33c16d43f4877fdd1efb2761b11236c"/>
    <w:p>
      <w:pPr>
        <w:pStyle w:val="Heading3"/>
      </w:pPr>
      <w:r>
        <w:t xml:space="preserve">3.3. Что присылать ученику для максимальной пользы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прислать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 задания / упражнения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я понял формат и сложность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 вариант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я мог указать на конкретные ошибки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Конкретный вопрос («в чём разница между X и Y?»)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я не уходил в общие объяснения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Указание уровня («HSK2 урок 5»)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я попадал в лексику учебника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Сколько слов нужно в ответе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я не делал ответ слишком коротким или длинным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00acc20a6c3953f02131214bf524b2069c33861"/>
    <w:p>
      <w:pPr>
        <w:pStyle w:val="Heading2"/>
      </w:pPr>
      <w:r>
        <w:t xml:space="preserve">Часть 4. Чего я НЕ могу и как это компенсировать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компенсировать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слышу произношение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Anki с озвучкой + Speaking-приложения (HelloChinese, Du Chinese, iTalki) + регулярные сессии с носителем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проверю рукописный иероглиф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Писать в Pleco Handwriting (он распознаёт) или в тетради + сверять с эталоном в учебнике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знаю 100% свежих нюансов формата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Уточнять у преподавателя Института Конфуция; сверяться с официальным сайтом chinesetest.cn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Могу ошибиться в тонкостях узуса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Сверять с примерами в HSK Standard Course + консультация с тьютором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могу вести 100% устной практики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HelloChinese, разговорные клубы, iTalki-тьютор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могу эмулировать экзаменационную среду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Mock-тесты на chinesetest.cn или hsk.academy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знаю лично слушателя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Спрашивать у ученика уровень, прогресс, конкретные трудности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часть-5.-стратегия-подготовки-к-hsk2"/>
    <w:p>
      <w:pPr>
        <w:pStyle w:val="Heading2"/>
      </w:pPr>
      <w:r>
        <w:t xml:space="preserve">Часть 5. Стратегия подготовки к HSK2</w:t>
      </w:r>
    </w:p>
    <w:bookmarkStart w:id="35" w:name="таймлайн-примерный-план-на-3-месяца"/>
    <w:p>
      <w:pPr>
        <w:pStyle w:val="Heading3"/>
      </w:pPr>
      <w:r>
        <w:t xml:space="preserve">5.1. Таймлайн (примерный план на 3 месяца)</w:t>
      </w:r>
    </w:p>
    <w:p>
      <w:pPr>
        <w:pStyle w:val="FirstParagraph"/>
      </w:pPr>
      <w:r>
        <w:rPr>
          <w:bCs/>
          <w:b/>
        </w:rPr>
        <w:t xml:space="preserve">Месяц 1: База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со мной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с тьютором / самостоятельно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список 300 слов HSK2, начать Anki-карточки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Закрепить тоны, базовые фонетические 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Разобрать первые 5 грамматических тем (你好, 我, 是, 的, 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Прочитать первые 3 урока HSK Standard Course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Сгенерировать 50 упражнений на пройденные 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Активная практика произношения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Мини-тест по лексике и грамматике месяца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 — слушать подкасты, смотреть видео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Месяц 2: Расширение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со мной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с тьютором / самостоятельно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Разобрать средние темы (модальные глаголы, 了, счётные слова)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Прочитать уроки 4-8 HSK Standard Course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Сгенерировать диалоги и тексты по пройденным темам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Ежедневно 30 мин — слушать китайскую речь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ошибок: ученик присылает свои письменные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Произносительная практика с тьютором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Пробный тест (полный вариант HSK2)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ошибок с тьютором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Месяц 3: Финиш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со мной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с тьютором / самостоятельно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сложных тем (отрицания 不/没, текстовые связки)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Пробные тесты раз в 2-3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«кейс-задач» — задания в формате экзамена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Ежедневно: 1 тренировочный вариант на 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ошибок по итогам пробных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консультация с тьютором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mock-тест, разбор, последние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Сдача экзамена</w:t>
            </w:r>
          </w:p>
        </w:tc>
      </w:tr>
    </w:tbl>
    <w:bookmarkEnd w:id="35"/>
    <w:bookmarkStart w:id="36" w:name="ежедневный-режим"/>
    <w:p>
      <w:pPr>
        <w:pStyle w:val="Heading3"/>
      </w:pPr>
      <w:r>
        <w:t xml:space="preserve">5.2. Ежедневный режим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Anki — повторение карточек по лексике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Прослушивание — подкаст, видео на китайском с субтитрами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Упражнения со мной (генерация, проверка)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текста из учебника + запись иероглифов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раза в 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Занятие с тьютором (1-1.5 часа)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Итого: 1 час в день + тьютор 2-3 раза в неделю.</w:t>
      </w:r>
    </w:p>
    <w:bookmarkEnd w:id="36"/>
    <w:bookmarkStart w:id="37" w:name="что-делать-за-неделю-до-экзамена"/>
    <w:p>
      <w:pPr>
        <w:pStyle w:val="Heading3"/>
      </w:pPr>
      <w:r>
        <w:t xml:space="preserve">5.3. Что делать за неделю до экзамена</w:t>
      </w:r>
    </w:p>
    <w:p>
      <w:pPr>
        <w:numPr>
          <w:ilvl w:val="0"/>
          <w:numId w:val="1003"/>
        </w:numPr>
        <w:pStyle w:val="Compact"/>
      </w:pPr>
      <w:r>
        <w:t xml:space="preserve">Только пробные тесты на время</w:t>
      </w:r>
    </w:p>
    <w:p>
      <w:pPr>
        <w:numPr>
          <w:ilvl w:val="0"/>
          <w:numId w:val="1003"/>
        </w:numPr>
        <w:pStyle w:val="Compact"/>
      </w:pPr>
      <w:r>
        <w:t xml:space="preserve">Не учить нового — только повторять пройденное</w:t>
      </w:r>
    </w:p>
    <w:p>
      <w:pPr>
        <w:numPr>
          <w:ilvl w:val="0"/>
          <w:numId w:val="1003"/>
        </w:numPr>
        <w:pStyle w:val="Compact"/>
      </w:pPr>
      <w:r>
        <w:t xml:space="preserve">Проверить организационные моменты: паспорт, регистрация, адрес, время</w:t>
      </w:r>
    </w:p>
    <w:p>
      <w:pPr>
        <w:numPr>
          <w:ilvl w:val="0"/>
          <w:numId w:val="1003"/>
        </w:numPr>
        <w:pStyle w:val="Compact"/>
      </w:pPr>
      <w:r>
        <w:t xml:space="preserve">Выспаться</w:t>
      </w:r>
    </w:p>
    <w:p>
      <w:pPr>
        <w:numPr>
          <w:ilvl w:val="0"/>
          <w:numId w:val="1003"/>
        </w:numPr>
        <w:pStyle w:val="Compact"/>
      </w:pPr>
      <w:r>
        <w:t xml:space="preserve">Последний день — отдых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eddf42b9647fe946b5fe87c81591d6e35fa525c"/>
    <w:p>
      <w:pPr>
        <w:pStyle w:val="Heading2"/>
      </w:pPr>
      <w:r>
        <w:t xml:space="preserve">Часть 6. Где моя помощь максимально эффективна</w:t>
      </w:r>
    </w:p>
    <w:bookmarkStart w:id="39" w:name="топ-5-ситуаций-где-я-лучший-помощник"/>
    <w:p>
      <w:pPr>
        <w:pStyle w:val="Heading3"/>
      </w:pPr>
      <w:r>
        <w:t xml:space="preserve">6.1. Топ-5 ситуаций, где я лучший помощник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Объяснить грамматическую конструкцию</w:t>
      </w:r>
      <w:r>
        <w:t xml:space="preserve"> </w:t>
      </w:r>
      <w:r>
        <w:t xml:space="preserve">— дать правило, 15-20 примеров, ловушки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Сгенерировать упражнения</w:t>
      </w:r>
      <w:r>
        <w:t xml:space="preserve"> </w:t>
      </w:r>
      <w:r>
        <w:t xml:space="preserve">— за 30 секунд 10-20 заданий на любую тему HSK2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Разобрать ошибки в тексте ученика</w:t>
      </w:r>
      <w:r>
        <w:t xml:space="preserve"> </w:t>
      </w:r>
      <w:r>
        <w:t xml:space="preserve">— перевод, эссе, упражнение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Составить диалог или текст</w:t>
      </w:r>
      <w:r>
        <w:t xml:space="preserve"> </w:t>
      </w:r>
      <w:r>
        <w:t xml:space="preserve">— на любую тему, в формате HSK2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Систематизировать лексику</w:t>
      </w:r>
      <w:r>
        <w:t xml:space="preserve"> </w:t>
      </w:r>
      <w:r>
        <w:t xml:space="preserve">— карточки Anki, тематические группы</w:t>
      </w:r>
    </w:p>
    <w:bookmarkEnd w:id="39"/>
    <w:bookmarkStart w:id="40" w:name="Xa4640ff775a9f5e9848ed46bd52cfbadeb07e9d"/>
    <w:p>
      <w:pPr>
        <w:pStyle w:val="Heading3"/>
      </w:pPr>
      <w:r>
        <w:t xml:space="preserve">6.2. Топ-5 ситуаций, где тьютор Института Конфуция незаменим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Произношение, интонация, тоны</w:t>
      </w:r>
      <w:r>
        <w:t xml:space="preserve"> </w:t>
      </w:r>
      <w:r>
        <w:t xml:space="preserve">— только живой звук и обратная связь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Устная речь, разговорная практика</w:t>
      </w:r>
      <w:r>
        <w:t xml:space="preserve"> </w:t>
      </w:r>
      <w:r>
        <w:t xml:space="preserve">— мне не хватает естественности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Актуальный формат экзамена</w:t>
      </w:r>
      <w:r>
        <w:t xml:space="preserve"> </w:t>
      </w:r>
      <w:r>
        <w:t xml:space="preserve">— уточнить, что именно в вашем центре тестирования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Культурный контекст</w:t>
      </w:r>
      <w:r>
        <w:t xml:space="preserve"> </w:t>
      </w:r>
      <w:r>
        <w:t xml:space="preserve">— живые истории, реалии современного Китая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Эмоциональная поддержка и мотивация</w:t>
      </w:r>
      <w:r>
        <w:t xml:space="preserve"> </w:t>
      </w:r>
      <w:r>
        <w:t xml:space="preserve">— человеческое отношение</w:t>
      </w:r>
    </w:p>
    <w:bookmarkEnd w:id="40"/>
    <w:bookmarkStart w:id="41" w:name="оптимальная-модель-тьютор-я"/>
    <w:p>
      <w:pPr>
        <w:pStyle w:val="Heading3"/>
      </w:pPr>
      <w:r>
        <w:t xml:space="preserve">6.3. Оптимальная модель «тьютор + я»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 что отвечает тьютор Института Конфуция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что отвечу 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Произношение, интонация, тоны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Систематическое объяснение грамматики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Живая разговорная практика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упражнений и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устной речи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письменных работ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Культурный контекст «от первого лица»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ошибок и объяснение ловушек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Актуальный формат экзамена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Карточки Anki, списки лексики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Эмоциональная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на вопросы «на лету»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Помощь между занятиями (24/7)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X9d4dc7f32df3866012805729c5619383e6089c3"/>
    <w:p>
      <w:pPr>
        <w:pStyle w:val="Heading2"/>
      </w:pPr>
      <w:r>
        <w:t xml:space="preserve">Часть 7. Как со мной работать (практические советы)</w:t>
      </w:r>
    </w:p>
    <w:bookmarkStart w:id="43" w:name="что-говорить-в-начале-сессии"/>
    <w:p>
      <w:pPr>
        <w:pStyle w:val="Heading3"/>
      </w:pPr>
      <w:r>
        <w:t xml:space="preserve">7.1. Что говорить в начале сессии</w:t>
      </w:r>
    </w:p>
    <w:p>
      <w:pPr>
        <w:pStyle w:val="FirstParagraph"/>
      </w:pPr>
      <w:r>
        <w:t xml:space="preserve">Чтобы я давал максимально релевантные ответы, скажите мне:</w:t>
      </w:r>
    </w:p>
    <w:p>
      <w:pPr>
        <w:pStyle w:val="SourceCode"/>
      </w:pPr>
      <w:r>
        <w:rPr>
          <w:rStyle w:val="VerbatimChar"/>
        </w:rPr>
        <w:t xml:space="preserve">Я учу китайский в Институте Конфуция, готовлюсь к HSK2.</w:t>
      </w:r>
      <w:r>
        <w:br/>
      </w:r>
      <w:r>
        <w:rPr>
          <w:rStyle w:val="VerbatimChar"/>
        </w:rPr>
        <w:t xml:space="preserve">Сейчас изучаю урок N из HSK Standard Course 2.</w:t>
      </w:r>
      <w:r>
        <w:br/>
      </w:r>
      <w:r>
        <w:rPr>
          <w:rStyle w:val="VerbatimChar"/>
        </w:rPr>
        <w:t xml:space="preserve">Мой уровень: HSK1 (сдал/не сдавал).</w:t>
      </w:r>
      <w:r>
        <w:br/>
      </w:r>
      <w:r>
        <w:rPr>
          <w:rStyle w:val="VerbatimChar"/>
        </w:rPr>
        <w:t xml:space="preserve">Какие трудности: ... (произношение / лексика / грамматика / всё)</w:t>
      </w:r>
      <w:r>
        <w:br/>
      </w:r>
      <w:r>
        <w:rPr>
          <w:rStyle w:val="VerbatimChar"/>
        </w:rPr>
        <w:t xml:space="preserve">Дата экзамена: YYYY-MM-DD (если знаете)</w:t>
      </w:r>
      <w:r>
        <w:br/>
      </w:r>
      <w:r>
        <w:rPr>
          <w:rStyle w:val="VerbatimChar"/>
        </w:rPr>
        <w:t xml:space="preserve">Сколько недель до экзамена: N</w:t>
      </w:r>
    </w:p>
    <w:bookmarkEnd w:id="43"/>
    <w:bookmarkStart w:id="44" w:name="какие-запросы-дают-лучший-результат"/>
    <w:p>
      <w:pPr>
        <w:pStyle w:val="Heading3"/>
      </w:pPr>
      <w:r>
        <w:t xml:space="preserve">7.2. Какие запросы дают лучший результат</w:t>
      </w:r>
    </w:p>
    <w:p>
      <w:pPr>
        <w:pStyle w:val="FirstParagraph"/>
      </w:pPr>
      <w:r>
        <w:rPr>
          <w:bCs/>
          <w:b/>
        </w:rPr>
        <w:t xml:space="preserve">Хорошие запросы:</w:t>
      </w:r>
    </w:p>
    <w:p>
      <w:pPr>
        <w:numPr>
          <w:ilvl w:val="0"/>
          <w:numId w:val="1006"/>
        </w:numPr>
        <w:pStyle w:val="Compact"/>
      </w:pPr>
      <w:r>
        <w:t xml:space="preserve">✅ «Объясни разницу между 不 и 没 в китайском, с 10 примерами»</w:t>
      </w:r>
    </w:p>
    <w:p>
      <w:pPr>
        <w:numPr>
          <w:ilvl w:val="0"/>
          <w:numId w:val="1006"/>
        </w:numPr>
        <w:pStyle w:val="Compact"/>
      </w:pPr>
      <w:r>
        <w:t xml:space="preserve">✅ «Дай мне 15 упражнений на счётные слова (量词)»</w:t>
      </w:r>
    </w:p>
    <w:p>
      <w:pPr>
        <w:numPr>
          <w:ilvl w:val="0"/>
          <w:numId w:val="1006"/>
        </w:numPr>
        <w:pStyle w:val="Compact"/>
      </w:pPr>
      <w:r>
        <w:t xml:space="preserve">✅ «Сделай мне мини-тест по лексике HSK2 урок 5»</w:t>
      </w:r>
    </w:p>
    <w:p>
      <w:pPr>
        <w:numPr>
          <w:ilvl w:val="0"/>
          <w:numId w:val="1006"/>
        </w:numPr>
        <w:pStyle w:val="Compact"/>
      </w:pPr>
      <w:r>
        <w:t xml:space="preserve">✅ «Разбери мой перевод этого предложения: 我昨天去了商店买两个苹果»</w:t>
      </w:r>
    </w:p>
    <w:p>
      <w:pPr>
        <w:numPr>
          <w:ilvl w:val="0"/>
          <w:numId w:val="1006"/>
        </w:numPr>
        <w:pStyle w:val="Compact"/>
      </w:pPr>
      <w:r>
        <w:t xml:space="preserve">✅ «Составь диалог про покупки, 5 реплик, с пиньинь и переводом»</w:t>
      </w:r>
    </w:p>
    <w:p>
      <w:pPr>
        <w:numPr>
          <w:ilvl w:val="0"/>
          <w:numId w:val="1006"/>
        </w:numPr>
        <w:pStyle w:val="Compact"/>
      </w:pPr>
      <w:r>
        <w:t xml:space="preserve">✅ «Сгенерируй мне CSV для Anki по теме Семья (10 карточек)»</w:t>
      </w:r>
    </w:p>
    <w:p>
      <w:pPr>
        <w:pStyle w:val="FirstParagraph"/>
      </w:pPr>
      <w:r>
        <w:rPr>
          <w:bCs/>
          <w:b/>
        </w:rPr>
        <w:t xml:space="preserve">Не очень эффективные запросы:</w:t>
      </w:r>
    </w:p>
    <w:p>
      <w:pPr>
        <w:numPr>
          <w:ilvl w:val="0"/>
          <w:numId w:val="1007"/>
        </w:numPr>
        <w:pStyle w:val="Compact"/>
      </w:pPr>
      <w:r>
        <w:t xml:space="preserve">⚠️ «Выучи меня китайскому» — слишком общо</w:t>
      </w:r>
    </w:p>
    <w:p>
      <w:pPr>
        <w:numPr>
          <w:ilvl w:val="0"/>
          <w:numId w:val="1007"/>
        </w:numPr>
        <w:pStyle w:val="Compact"/>
      </w:pPr>
      <w:r>
        <w:t xml:space="preserve">⚠️ «Как лучше учить?» — лучше с конкретным контекстом</w:t>
      </w:r>
    </w:p>
    <w:p>
      <w:pPr>
        <w:numPr>
          <w:ilvl w:val="0"/>
          <w:numId w:val="1007"/>
        </w:numPr>
        <w:pStyle w:val="Compact"/>
      </w:pPr>
      <w:r>
        <w:t xml:space="preserve">⚠️ «Напиши эссе за меня» — не поможет на экзамене</w:t>
      </w:r>
    </w:p>
    <w:bookmarkEnd w:id="44"/>
    <w:bookmarkStart w:id="45" w:name="как-проверить-мой-ответ"/>
    <w:p>
      <w:pPr>
        <w:pStyle w:val="Heading3"/>
      </w:pPr>
      <w:r>
        <w:t xml:space="preserve">7.3. Как проверить мой ответ</w:t>
      </w:r>
    </w:p>
    <w:p>
      <w:pPr>
        <w:pStyle w:val="FirstParagraph"/>
      </w:pPr>
      <w:r>
        <w:t xml:space="preserve">Если не уверены в моём ответе:</w:t>
      </w:r>
      <w:r>
        <w:t xml:space="preserve"> </w:t>
      </w:r>
      <w:r>
        <w:t xml:space="preserve">- Сверьте с учебником HSK Standard Course 2</w:t>
      </w:r>
      <w:r>
        <w:t xml:space="preserve"> </w:t>
      </w:r>
      <w:r>
        <w:t xml:space="preserve">- Спросите у тьютора Института Конфуция</w:t>
      </w:r>
      <w:r>
        <w:t xml:space="preserve"> </w:t>
      </w:r>
      <w:r>
        <w:t xml:space="preserve">- Найдите похожие примеры в Pleco / HelloChinese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часть-8.-ограничения-и-честность"/>
    <w:p>
      <w:pPr>
        <w:pStyle w:val="Heading2"/>
      </w:pPr>
      <w:r>
        <w:t xml:space="preserve">Часть 8. Ограничения и честность</w:t>
      </w:r>
    </w:p>
    <w:bookmarkStart w:id="47" w:name="что-я-подтверждаю"/>
    <w:p>
      <w:pPr>
        <w:pStyle w:val="Heading3"/>
      </w:pPr>
      <w:r>
        <w:t xml:space="preserve">8.1. Что я подтверждаю</w:t>
      </w:r>
    </w:p>
    <w:p>
      <w:pPr>
        <w:numPr>
          <w:ilvl w:val="0"/>
          <w:numId w:val="1008"/>
        </w:numPr>
        <w:pStyle w:val="Compact"/>
      </w:pPr>
      <w:r>
        <w:t xml:space="preserve">Могу помочь с HSK2 на уровне «хороший репетитор» для письменной части</w:t>
      </w:r>
    </w:p>
    <w:p>
      <w:pPr>
        <w:numPr>
          <w:ilvl w:val="0"/>
          <w:numId w:val="1008"/>
        </w:numPr>
        <w:pStyle w:val="Compact"/>
      </w:pPr>
      <w:r>
        <w:t xml:space="preserve">Могу разобрать грамматику, сгенерировать упражнения, проверить переводы</w:t>
      </w:r>
    </w:p>
    <w:p>
      <w:pPr>
        <w:numPr>
          <w:ilvl w:val="0"/>
          <w:numId w:val="1008"/>
        </w:numPr>
        <w:pStyle w:val="Compact"/>
      </w:pPr>
      <w:r>
        <w:t xml:space="preserve">Могу подготовить к логике экзамена</w:t>
      </w:r>
    </w:p>
    <w:p>
      <w:pPr>
        <w:numPr>
          <w:ilvl w:val="0"/>
          <w:numId w:val="1008"/>
        </w:numPr>
        <w:pStyle w:val="Compact"/>
      </w:pPr>
      <w:r>
        <w:t xml:space="preserve">Могу объяснить китайскую грамматику на русском</w:t>
      </w:r>
    </w:p>
    <w:bookmarkEnd w:id="47"/>
    <w:bookmarkStart w:id="48" w:name="что-я-не-подтверждаю"/>
    <w:p>
      <w:pPr>
        <w:pStyle w:val="Heading3"/>
      </w:pPr>
      <w:r>
        <w:t xml:space="preserve">8.2. Что я НЕ подтверждаю</w:t>
      </w:r>
    </w:p>
    <w:p>
      <w:pPr>
        <w:numPr>
          <w:ilvl w:val="0"/>
          <w:numId w:val="1009"/>
        </w:numPr>
        <w:pStyle w:val="Compact"/>
      </w:pPr>
      <w:r>
        <w:t xml:space="preserve">Я</w:t>
      </w:r>
      <w:r>
        <w:t xml:space="preserve"> </w:t>
      </w:r>
      <w:r>
        <w:rPr>
          <w:bCs/>
          <w:b/>
        </w:rPr>
        <w:t xml:space="preserve">не носитель</w:t>
      </w:r>
      <w:r>
        <w:t xml:space="preserve"> </w:t>
      </w:r>
      <w:r>
        <w:t xml:space="preserve">китайского</w:t>
      </w:r>
    </w:p>
    <w:p>
      <w:pPr>
        <w:numPr>
          <w:ilvl w:val="0"/>
          <w:numId w:val="1009"/>
        </w:numPr>
        <w:pStyle w:val="Compact"/>
      </w:pPr>
      <w:r>
        <w:t xml:space="preserve">Я</w:t>
      </w:r>
      <w:r>
        <w:t xml:space="preserve"> </w:t>
      </w:r>
      <w:r>
        <w:rPr>
          <w:bCs/>
          <w:b/>
        </w:rPr>
        <w:t xml:space="preserve">не лингвист-китаист</w:t>
      </w:r>
    </w:p>
    <w:p>
      <w:pPr>
        <w:numPr>
          <w:ilvl w:val="0"/>
          <w:numId w:val="1009"/>
        </w:numPr>
        <w:pStyle w:val="Compact"/>
      </w:pPr>
      <w:r>
        <w:t xml:space="preserve">Я</w:t>
      </w:r>
      <w:r>
        <w:t xml:space="preserve"> </w:t>
      </w:r>
      <w:r>
        <w:rPr>
          <w:bCs/>
          <w:b/>
        </w:rPr>
        <w:t xml:space="preserve">не могу</w:t>
      </w:r>
      <w:r>
        <w:t xml:space="preserve"> </w:t>
      </w:r>
      <w:r>
        <w:t xml:space="preserve">оценить произношение</w:t>
      </w:r>
    </w:p>
    <w:p>
      <w:pPr>
        <w:numPr>
          <w:ilvl w:val="0"/>
          <w:numId w:val="1009"/>
        </w:numPr>
        <w:pStyle w:val="Compact"/>
      </w:pPr>
      <w:r>
        <w:t xml:space="preserve">Мои знания</w:t>
      </w:r>
      <w:r>
        <w:t xml:space="preserve"> </w:t>
      </w:r>
      <w:r>
        <w:rPr>
          <w:bCs/>
          <w:b/>
        </w:rPr>
        <w:t xml:space="preserve">могут устаревать</w:t>
      </w:r>
      <w:r>
        <w:t xml:space="preserve"> </w:t>
      </w:r>
      <w:r>
        <w:t xml:space="preserve">(китайский язык меняется медленно, но всё-таки)</w:t>
      </w:r>
    </w:p>
    <w:p>
      <w:pPr>
        <w:numPr>
          <w:ilvl w:val="0"/>
          <w:numId w:val="1009"/>
        </w:numPr>
        <w:pStyle w:val="Compact"/>
      </w:pPr>
      <w:r>
        <w:t xml:space="preserve">Я могу</w:t>
      </w:r>
      <w:r>
        <w:t xml:space="preserve"> </w:t>
      </w:r>
      <w:r>
        <w:rPr>
          <w:bCs/>
          <w:b/>
        </w:rPr>
        <w:t xml:space="preserve">ошибиться</w:t>
      </w:r>
      <w:r>
        <w:t xml:space="preserve"> </w:t>
      </w:r>
      <w:r>
        <w:t xml:space="preserve">в тонкостях — это надо сверять</w:t>
      </w:r>
    </w:p>
    <w:bookmarkEnd w:id="48"/>
    <w:bookmarkStart w:id="49" w:name="когда-мне-нельзя-доверять"/>
    <w:p>
      <w:pPr>
        <w:pStyle w:val="Heading3"/>
      </w:pPr>
      <w:r>
        <w:t xml:space="preserve">8.3. Когда мне нельзя доверять</w:t>
      </w:r>
    </w:p>
    <w:p>
      <w:pPr>
        <w:numPr>
          <w:ilvl w:val="0"/>
          <w:numId w:val="1010"/>
        </w:numPr>
        <w:pStyle w:val="Compact"/>
      </w:pPr>
      <w:r>
        <w:t xml:space="preserve">Если речь идёт об устной речи — не моя зона</w:t>
      </w:r>
    </w:p>
    <w:p>
      <w:pPr>
        <w:numPr>
          <w:ilvl w:val="0"/>
          <w:numId w:val="1010"/>
        </w:numPr>
        <w:pStyle w:val="Compact"/>
      </w:pPr>
      <w:r>
        <w:t xml:space="preserve">Если речь идёт о реальном узусе (как говорят на улице) — лучше носитель</w:t>
      </w:r>
    </w:p>
    <w:p>
      <w:pPr>
        <w:numPr>
          <w:ilvl w:val="0"/>
          <w:numId w:val="1010"/>
        </w:numPr>
        <w:pStyle w:val="Compact"/>
      </w:pPr>
      <w:r>
        <w:t xml:space="preserve">Если речь идёт о редких конструкциях за пределами HSK2 — уточнять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часть-9.-с-чего-начать-прямо-сейчас"/>
    <w:p>
      <w:pPr>
        <w:pStyle w:val="Heading2"/>
      </w:pPr>
      <w:r>
        <w:t xml:space="preserve">Часть 9. С чего начать прямо сейчас</w:t>
      </w:r>
    </w:p>
    <w:bookmarkStart w:id="51" w:name="X300252936568513f11e82bf97fe347049c1f8b8"/>
    <w:p>
      <w:pPr>
        <w:pStyle w:val="Heading3"/>
      </w:pPr>
      <w:r>
        <w:t xml:space="preserve">Вариант А — если хотите попробовать меня «в деле»</w:t>
      </w:r>
    </w:p>
    <w:p>
      <w:pPr>
        <w:pStyle w:val="FirstParagraph"/>
      </w:pPr>
      <w:r>
        <w:t xml:space="preserve">Напишите в чат:</w:t>
      </w:r>
    </w:p>
    <w:p>
      <w:pPr>
        <w:pStyle w:val="SourceCode"/>
      </w:pPr>
      <w:r>
        <w:rPr>
          <w:rStyle w:val="VerbatimChar"/>
        </w:rPr>
        <w:t xml:space="preserve">Привет! Готовлюсь к HSK2 в Институте Конфуция.</w:t>
      </w:r>
      <w:r>
        <w:br/>
      </w:r>
      <w:r>
        <w:rPr>
          <w:rStyle w:val="VerbatimChar"/>
        </w:rPr>
        <w:t xml:space="preserve">Уровень сейчас: [начинающий / после HSK1 / идёт курс]</w:t>
      </w:r>
      <w:r>
        <w:br/>
      </w:r>
      <w:r>
        <w:rPr>
          <w:rStyle w:val="VerbatimChar"/>
        </w:rPr>
        <w:t xml:space="preserve">Дата экзамена (если знаете): [дата]</w:t>
      </w:r>
      <w:r>
        <w:br/>
      </w:r>
      <w:r>
        <w:rPr>
          <w:rStyle w:val="VerbatimChar"/>
        </w:rPr>
        <w:t xml:space="preserve">Помоги с темой: [конкретная тема]</w:t>
      </w:r>
    </w:p>
    <w:bookmarkEnd w:id="51"/>
    <w:bookmarkStart w:id="52" w:name="вариант-б-если-хотите-план-подготовки"/>
    <w:p>
      <w:pPr>
        <w:pStyle w:val="Heading3"/>
      </w:pPr>
      <w:r>
        <w:t xml:space="preserve">Вариант Б — если хотите план подготовки</w:t>
      </w:r>
    </w:p>
    <w:p>
      <w:pPr>
        <w:pStyle w:val="FirstParagraph"/>
      </w:pPr>
      <w:r>
        <w:t xml:space="preserve">Напишите:</w:t>
      </w:r>
    </w:p>
    <w:p>
      <w:pPr>
        <w:pStyle w:val="SourceCode"/>
      </w:pPr>
      <w:r>
        <w:rPr>
          <w:rStyle w:val="VerbatimChar"/>
        </w:rPr>
        <w:t xml:space="preserve">Составь мне план подготовки к HSK2 на [N] недель, [с тьютором / без / только со мной].</w:t>
      </w:r>
      <w:r>
        <w:br/>
      </w:r>
      <w:r>
        <w:rPr>
          <w:rStyle w:val="VerbatimChar"/>
        </w:rPr>
        <w:t xml:space="preserve">Уровень сейчас: [...]</w:t>
      </w:r>
    </w:p>
    <w:bookmarkEnd w:id="52"/>
    <w:bookmarkStart w:id="53" w:name="вариант-в-если-хотите-диагностику"/>
    <w:p>
      <w:pPr>
        <w:pStyle w:val="Heading3"/>
      </w:pPr>
      <w:r>
        <w:t xml:space="preserve">Вариант В — если хотите диагностику</w:t>
      </w:r>
    </w:p>
    <w:p>
      <w:pPr>
        <w:pStyle w:val="FirstParagraph"/>
      </w:pPr>
      <w:r>
        <w:t xml:space="preserve">Напишите:</w:t>
      </w:r>
    </w:p>
    <w:p>
      <w:pPr>
        <w:pStyle w:val="SourceCode"/>
      </w:pPr>
      <w:r>
        <w:rPr>
          <w:rStyle w:val="VerbatimChar"/>
        </w:rPr>
        <w:t xml:space="preserve">Проведи мне диагностику уровня HSK2 — что я знаю / не знаю.</w:t>
      </w:r>
    </w:p>
    <w:p>
      <w:pPr>
        <w:pStyle w:val="FirstParagraph"/>
      </w:pPr>
      <w:r>
        <w:t xml:space="preserve">(Я задам 10-15 коротких вопросов, проверю знания и покажу, что подтянуть.)</w:t>
      </w:r>
    </w:p>
    <w:bookmarkEnd w:id="53"/>
    <w:bookmarkStart w:id="54" w:name="вариант-г-если-хотите-карточки-anki"/>
    <w:p>
      <w:pPr>
        <w:pStyle w:val="Heading3"/>
      </w:pPr>
      <w:r>
        <w:t xml:space="preserve">Вариант Г — если хотите карточки Anki</w:t>
      </w:r>
    </w:p>
    <w:p>
      <w:pPr>
        <w:pStyle w:val="FirstParagraph"/>
      </w:pPr>
      <w:r>
        <w:t xml:space="preserve">Напишите:</w:t>
      </w:r>
    </w:p>
    <w:p>
      <w:pPr>
        <w:pStyle w:val="SourceCode"/>
      </w:pPr>
      <w:r>
        <w:rPr>
          <w:rStyle w:val="VerbatimChar"/>
        </w:rPr>
        <w:t xml:space="preserve">Сгенерируй мне карточки Anki по теме [тема], [N] штук, формат CSV.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итог"/>
    <w:p>
      <w:pPr>
        <w:pStyle w:val="Heading2"/>
      </w:pPr>
      <w:r>
        <w:t xml:space="preserve">Итог</w:t>
      </w:r>
    </w:p>
    <w:p>
      <w:pPr>
        <w:pStyle w:val="FirstParagraph"/>
      </w:pPr>
      <w:r>
        <w:t xml:space="preserve">Я —</w:t>
      </w:r>
      <w:r>
        <w:t xml:space="preserve"> </w:t>
      </w:r>
      <w:r>
        <w:rPr>
          <w:bCs/>
          <w:b/>
        </w:rPr>
        <w:t xml:space="preserve">действенный помощник</w:t>
      </w:r>
      <w:r>
        <w:t xml:space="preserve"> </w:t>
      </w:r>
      <w:r>
        <w:t xml:space="preserve">для подготовки к HSK2, но</w:t>
      </w:r>
      <w:r>
        <w:t xml:space="preserve"> </w:t>
      </w:r>
      <w:r>
        <w:rPr>
          <w:bCs/>
          <w:b/>
        </w:rPr>
        <w:t xml:space="preserve">не замена</w:t>
      </w:r>
      <w:r>
        <w:t xml:space="preserve"> </w:t>
      </w:r>
      <w:r>
        <w:t xml:space="preserve">тьютору Института Конфуция. Оптимальная модель:</w:t>
      </w:r>
    </w:p>
    <w:p>
      <w:pPr>
        <w:pStyle w:val="BodyText"/>
      </w:pPr>
      <w:r>
        <w:rPr>
          <w:bCs/>
          <w:b/>
        </w:rPr>
        <w:t xml:space="preserve">Тьютор (живые сессии) + я (24/7 поддержка между занятиями) + учебник HSK Standard Course 2 + Anki + регулярная практика произношения.</w:t>
      </w:r>
    </w:p>
    <w:p>
      <w:pPr>
        <w:pStyle w:val="BodyText"/>
      </w:pPr>
      <w:r>
        <w:t xml:space="preserve">С такой комбинацией шансы на сдачу HSK2 значительно выше, чем только с одним тьютором.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Конец playbook. Документ основан на открытых источниках (Wikipedia, chinesetest.cn, сайт ВШЭ, сайты Институтов Конфуция). Конкретный Институт Конфуция, программу и преподавателя адаптируйте под себя.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2026-10-08T11:18:24Z</dcterms:created>
  <dcterms:modified xsi:type="dcterms:W3CDTF">2026-10-08T11:18:24Z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