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1828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УКРАЇНИ</w:t>
      </w:r>
    </w:p>
    <w:p w14:paraId="109F7E64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b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51C07D39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090C4B4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i/>
          <w:sz w:val="28"/>
          <w:szCs w:val="28"/>
          <w:lang w:val="uk-UA"/>
        </w:rPr>
        <w:t>Факультет інформатики та обчислювальної техніки Кафедра інформаційних систем та технологій</w:t>
      </w:r>
    </w:p>
    <w:p w14:paraId="2CD714CB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14:paraId="52457CB2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 №</w:t>
      </w:r>
      <w:r w:rsidRPr="00410E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 </w:t>
      </w:r>
      <w:r w:rsidRPr="00410E0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 освітнього компонента</w:t>
      </w:r>
    </w:p>
    <w:p w14:paraId="4ECDA768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29C2C74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sz w:val="28"/>
          <w:szCs w:val="28"/>
          <w:lang w:val="uk-UA"/>
        </w:rPr>
        <w:t>«Ймовірнісні моделі та статистичне оцінювання в інформаційно- управляючих системах»</w:t>
      </w:r>
    </w:p>
    <w:p w14:paraId="7C6238A7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2448B1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№8</w:t>
      </w:r>
    </w:p>
    <w:p w14:paraId="0E05890B" w14:textId="77777777" w:rsidR="00787CF6" w:rsidRPr="00410E07" w:rsidRDefault="00787CF6" w:rsidP="00787CF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671D34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D7FBD3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BE4C6BC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A90885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1"/>
        <w:gridCol w:w="5049"/>
      </w:tblGrid>
      <w:tr w:rsidR="00787CF6" w:rsidRPr="00410E07" w14:paraId="59AE6F42" w14:textId="77777777" w:rsidTr="003C5758">
        <w:trPr>
          <w:trHeight w:val="1275"/>
        </w:trPr>
        <w:tc>
          <w:tcPr>
            <w:tcW w:w="3841" w:type="dxa"/>
          </w:tcPr>
          <w:p w14:paraId="79B89148" w14:textId="77777777" w:rsidR="00787CF6" w:rsidRPr="00410E07" w:rsidRDefault="00787CF6" w:rsidP="003C57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  <w:p w14:paraId="38AA757C" w14:textId="77777777" w:rsidR="00787CF6" w:rsidRPr="00410E07" w:rsidRDefault="00787CF6" w:rsidP="003C57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к.т.н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., доцент каф. ІСТ Богданова Н.В.</w:t>
            </w:r>
          </w:p>
          <w:p w14:paraId="7E69F979" w14:textId="77777777" w:rsidR="00787CF6" w:rsidRPr="00410E07" w:rsidRDefault="00787CF6" w:rsidP="003C57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049" w:type="dxa"/>
            <w:hideMark/>
          </w:tcPr>
          <w:p w14:paraId="42949895" w14:textId="77777777" w:rsidR="00787CF6" w:rsidRPr="00410E07" w:rsidRDefault="00787CF6" w:rsidP="003C57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 Студент ІІ курсу, гр. ІС-44 Кузнєцов Владислав Юрійович</w:t>
            </w:r>
          </w:p>
        </w:tc>
      </w:tr>
    </w:tbl>
    <w:p w14:paraId="13EF1CBB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72DFF09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A9DD297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3A4A7EC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ECAE3FF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99909E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64DD538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2F97453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6F069B8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14A252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2A3DB9D" w14:textId="77777777" w:rsidR="00787CF6" w:rsidRPr="00410E07" w:rsidRDefault="00787CF6" w:rsidP="00787CF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sz w:val="28"/>
          <w:szCs w:val="28"/>
          <w:lang w:val="uk-UA"/>
        </w:rPr>
        <w:t>Київ – 2026</w:t>
      </w:r>
    </w:p>
    <w:p w14:paraId="34CC773F" w14:textId="77777777" w:rsidR="00787CF6" w:rsidRPr="00410E07" w:rsidRDefault="00787CF6" w:rsidP="00787CF6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Тема: Нелінійна та множинна регресія </w:t>
      </w:r>
    </w:p>
    <w:p w14:paraId="230786C7" w14:textId="77777777" w:rsidR="00787CF6" w:rsidRPr="00410E07" w:rsidRDefault="00787CF6" w:rsidP="00787CF6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Завдання 1. Нелінійна регресія </w:t>
      </w:r>
    </w:p>
    <w:p w14:paraId="72CA406E" w14:textId="77777777" w:rsidR="00787CF6" w:rsidRPr="00410E07" w:rsidRDefault="00787CF6" w:rsidP="00787CF6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Визначити: </w:t>
      </w:r>
    </w:p>
    <w:p w14:paraId="5416A862" w14:textId="77777777" w:rsidR="00787CF6" w:rsidRPr="00410E07" w:rsidRDefault="00787CF6" w:rsidP="00787CF6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1. Знайти точкові статистичні оцінки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uk-UA"/>
        </w:rPr>
        <w:t xml:space="preserve"> для параметрів функції регресії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uk-UA"/>
        </w:rPr>
        <w:t xml:space="preserve">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410E07">
        <w:rPr>
          <w:sz w:val="28"/>
          <w:szCs w:val="28"/>
          <w:lang w:val="uk-UA"/>
        </w:rPr>
        <w:t xml:space="preserve">. Побудувати на одному рисунку кореляційне поле залежності та графік нелінійної регресії. </w:t>
      </w:r>
    </w:p>
    <w:p w14:paraId="04468B27" w14:textId="77777777" w:rsidR="00787CF6" w:rsidRPr="00410E07" w:rsidRDefault="00787CF6" w:rsidP="00787CF6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2. З надійністю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γ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=0.99</m:t>
        </m:r>
      </m:oMath>
      <w:r w:rsidRPr="00410E07">
        <w:rPr>
          <w:sz w:val="28"/>
          <w:szCs w:val="28"/>
          <w:lang w:val="uk-UA"/>
        </w:rPr>
        <w:t xml:space="preserve"> побудувати довірчий інтервал для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410E07">
        <w:rPr>
          <w:sz w:val="28"/>
          <w:szCs w:val="28"/>
          <w:lang w:val="uk-UA"/>
        </w:rPr>
        <w:t xml:space="preserve">. </w:t>
      </w:r>
    </w:p>
    <w:p w14:paraId="2154F897" w14:textId="334F9D04" w:rsidR="00787CF6" w:rsidRPr="00410E07" w:rsidRDefault="00787CF6" w:rsidP="00787CF6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>3. Обчислити коефіцієнт нелінійної кореляції (R).</w:t>
      </w:r>
      <w:proofErr w:type="spellStart"/>
      <w:r w:rsidR="00295916" w:rsidRPr="00410E07">
        <w:rPr>
          <w:sz w:val="28"/>
          <w:szCs w:val="28"/>
          <w:lang w:val="uk-UA"/>
        </w:rPr>
        <w:t>яё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7CF6" w:rsidRPr="00410E07" w14:paraId="52F7B43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102F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№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2B271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6AF4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</w:tr>
      <w:tr w:rsidR="00787CF6" w:rsidRPr="00410E07" w14:paraId="67FF57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93D7C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87006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7.22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75F1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2.18</w:t>
            </w:r>
          </w:p>
        </w:tc>
      </w:tr>
      <w:tr w:rsidR="00787CF6" w:rsidRPr="00410E07" w14:paraId="7E21FB6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3DF29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13B7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6.93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BEF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2.27</w:t>
            </w:r>
          </w:p>
        </w:tc>
      </w:tr>
      <w:tr w:rsidR="00787CF6" w:rsidRPr="00410E07" w14:paraId="337A7B2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14AD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419AB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9B9D1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2.35</w:t>
            </w:r>
          </w:p>
        </w:tc>
      </w:tr>
      <w:tr w:rsidR="00787CF6" w:rsidRPr="00410E07" w14:paraId="5BD72C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2E359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D447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9.56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86E0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1.72</w:t>
            </w:r>
          </w:p>
        </w:tc>
      </w:tr>
      <w:tr w:rsidR="00787CF6" w:rsidRPr="00410E07" w14:paraId="37ED3B6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E36A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41F5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9.34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535C9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1.72</w:t>
            </w:r>
          </w:p>
        </w:tc>
      </w:tr>
      <w:tr w:rsidR="00787CF6" w:rsidRPr="00410E07" w14:paraId="0FF9BA0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DBE1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164F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6.58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D129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2.04</w:t>
            </w:r>
          </w:p>
        </w:tc>
      </w:tr>
      <w:tr w:rsidR="00787CF6" w:rsidRPr="00410E07" w14:paraId="042E614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92B5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031F9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6.95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FFFC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2.07</w:t>
            </w:r>
          </w:p>
        </w:tc>
      </w:tr>
      <w:tr w:rsidR="00787CF6" w:rsidRPr="00410E07" w14:paraId="1048BEE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6CF04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8758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7.73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53255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1.92</w:t>
            </w:r>
          </w:p>
        </w:tc>
      </w:tr>
      <w:tr w:rsidR="00787CF6" w:rsidRPr="00410E07" w14:paraId="452F7C1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279E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9C7F7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93A54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1.84</w:t>
            </w:r>
          </w:p>
        </w:tc>
      </w:tr>
      <w:tr w:rsidR="00787CF6" w:rsidRPr="00410E07" w14:paraId="0DA9AD0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3998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5683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9.26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88E58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1.72</w:t>
            </w:r>
          </w:p>
        </w:tc>
      </w:tr>
      <w:tr w:rsidR="00787CF6" w:rsidRPr="00410E07" w14:paraId="625C70D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832F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8607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A039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1.95</w:t>
            </w:r>
          </w:p>
        </w:tc>
      </w:tr>
      <w:tr w:rsidR="00787CF6" w:rsidRPr="00410E07" w14:paraId="4F7396F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C28C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1318D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7.25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CD01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2.01</w:t>
            </w:r>
          </w:p>
        </w:tc>
      </w:tr>
      <w:tr w:rsidR="00787CF6" w:rsidRPr="00410E07" w14:paraId="5B4C2BB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BE39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8514B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9A1E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1.64</w:t>
            </w:r>
          </w:p>
        </w:tc>
      </w:tr>
      <w:tr w:rsidR="00787CF6" w:rsidRPr="00410E07" w14:paraId="11B3136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FBE0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8588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10.68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A558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1.38</w:t>
            </w:r>
          </w:p>
        </w:tc>
      </w:tr>
      <w:tr w:rsidR="00787CF6" w:rsidRPr="00410E07" w14:paraId="3DD04BB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B7E74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EF88A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10.32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9C27" w14:textId="77777777" w:rsidR="00787CF6" w:rsidRPr="00410E07" w:rsidRDefault="00787CF6" w:rsidP="00787CF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</w:t>
            </w:r>
          </w:p>
        </w:tc>
      </w:tr>
    </w:tbl>
    <w:p w14:paraId="2AD5931E" w14:textId="77777777" w:rsidR="00052FC1" w:rsidRPr="00410E07" w:rsidRDefault="00052FC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64537D" w14:textId="77777777" w:rsidR="00295916" w:rsidRPr="00410E07" w:rsidRDefault="00295916" w:rsidP="00295916">
      <w:pPr>
        <w:pStyle w:val="ac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Завдання 2. Множинна нелінійна регресія </w:t>
      </w:r>
    </w:p>
    <w:p w14:paraId="39E388B3" w14:textId="77777777" w:rsidR="00295916" w:rsidRPr="00410E07" w:rsidRDefault="00295916" w:rsidP="00295916">
      <w:pPr>
        <w:pStyle w:val="ac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Визначити: </w:t>
      </w:r>
    </w:p>
    <w:p w14:paraId="69000DE5" w14:textId="2CA1A9A8" w:rsidR="00295916" w:rsidRPr="00410E07" w:rsidRDefault="00295916" w:rsidP="00295916">
      <w:pPr>
        <w:pStyle w:val="ac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1. Визначити статистичні оцінки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uk-UA"/>
        </w:rPr>
        <w:t xml:space="preserve"> для параметрів лінійної множинної регресії: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</m:oMath>
      <w:r w:rsidRPr="00410E07">
        <w:rPr>
          <w:sz w:val="28"/>
          <w:szCs w:val="28"/>
          <w:lang w:val="uk-UA"/>
        </w:rPr>
        <w:t xml:space="preserve">. </w:t>
      </w:r>
    </w:p>
    <w:p w14:paraId="42220659" w14:textId="735A8ACE" w:rsidR="00295916" w:rsidRPr="00410E07" w:rsidRDefault="00295916" w:rsidP="00295916">
      <w:pPr>
        <w:pStyle w:val="ac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2. З надійністю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γ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=0.99</m:t>
        </m:r>
      </m:oMath>
      <w:r w:rsidRPr="00410E07">
        <w:rPr>
          <w:sz w:val="28"/>
          <w:szCs w:val="28"/>
          <w:lang w:val="uk-UA"/>
        </w:rPr>
        <w:t xml:space="preserve">побудувати довірчий інтервал для функції регресії. </w:t>
      </w:r>
    </w:p>
    <w:p w14:paraId="2E5A5D59" w14:textId="77777777" w:rsidR="00295916" w:rsidRPr="00410E07" w:rsidRDefault="00295916" w:rsidP="00295916">
      <w:pPr>
        <w:pStyle w:val="ac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>3. Обчислити коефіцієнт множинної регресії (R).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5916" w:rsidRPr="00410E07" w14:paraId="0E20D80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F9E95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№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B10A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B0AB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300A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Z</w:t>
            </w:r>
          </w:p>
        </w:tc>
      </w:tr>
      <w:tr w:rsidR="00295916" w:rsidRPr="00410E07" w14:paraId="7F4A502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BB68C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C8F6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876BC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DD52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</w:t>
            </w:r>
          </w:p>
        </w:tc>
      </w:tr>
      <w:tr w:rsidR="00295916" w:rsidRPr="00410E07" w14:paraId="2244120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DF4D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85FC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0D570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E8B5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620</w:t>
            </w:r>
          </w:p>
        </w:tc>
      </w:tr>
      <w:tr w:rsidR="00295916" w:rsidRPr="00410E07" w14:paraId="479C8B8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E804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AB09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639FB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B377E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580</w:t>
            </w:r>
          </w:p>
        </w:tc>
      </w:tr>
      <w:tr w:rsidR="00295916" w:rsidRPr="00410E07" w14:paraId="1D92092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A111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D0003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5014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D2B4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</w:t>
            </w:r>
          </w:p>
        </w:tc>
      </w:tr>
      <w:tr w:rsidR="00295916" w:rsidRPr="00410E07" w14:paraId="19244DC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5D4C5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347F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EF68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71F9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430</w:t>
            </w:r>
          </w:p>
        </w:tc>
      </w:tr>
      <w:tr w:rsidR="00295916" w:rsidRPr="00410E07" w14:paraId="7C9E35A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88990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0A9D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E16CF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BAA6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390</w:t>
            </w:r>
          </w:p>
        </w:tc>
      </w:tr>
      <w:tr w:rsidR="00295916" w:rsidRPr="00410E07" w14:paraId="50BBD7B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9FE9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C8FE0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633D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2070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CCFD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340</w:t>
            </w:r>
          </w:p>
        </w:tc>
      </w:tr>
      <w:tr w:rsidR="00295916" w:rsidRPr="00410E07" w14:paraId="255D22C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00842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9B854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14A8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235F7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410</w:t>
            </w:r>
          </w:p>
        </w:tc>
      </w:tr>
      <w:tr w:rsidR="00295916" w:rsidRPr="00410E07" w14:paraId="0858591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9179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88163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6FD0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2A0F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550</w:t>
            </w:r>
          </w:p>
        </w:tc>
      </w:tr>
      <w:tr w:rsidR="00295916" w:rsidRPr="00410E07" w14:paraId="7565AF1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2B55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13843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611E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A29F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330</w:t>
            </w:r>
          </w:p>
        </w:tc>
      </w:tr>
      <w:tr w:rsidR="00295916" w:rsidRPr="00410E07" w14:paraId="7BAD513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ACC9C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72FC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001F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5F2F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410</w:t>
            </w:r>
          </w:p>
        </w:tc>
      </w:tr>
      <w:tr w:rsidR="00295916" w:rsidRPr="00410E07" w14:paraId="1284204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54DE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190CF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D059A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CBD2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480</w:t>
            </w:r>
          </w:p>
        </w:tc>
      </w:tr>
      <w:tr w:rsidR="00295916" w:rsidRPr="00410E07" w14:paraId="1299418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69689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EAB3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A248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620B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560</w:t>
            </w:r>
          </w:p>
        </w:tc>
      </w:tr>
      <w:tr w:rsidR="00295916" w:rsidRPr="00410E07" w14:paraId="4D3C8C9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73E0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0DF3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F83E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61FA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530</w:t>
            </w:r>
          </w:p>
        </w:tc>
      </w:tr>
      <w:tr w:rsidR="00295916" w:rsidRPr="00410E07" w14:paraId="12B98DC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1FE1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C119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A510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2D82" w14:textId="77777777" w:rsidR="00295916" w:rsidRPr="00410E07" w:rsidRDefault="00295916" w:rsidP="0029591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0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570</w:t>
            </w:r>
          </w:p>
        </w:tc>
      </w:tr>
    </w:tbl>
    <w:p w14:paraId="42566A59" w14:textId="77777777" w:rsidR="00295916" w:rsidRPr="00410E07" w:rsidRDefault="0029591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E21C73" w14:textId="77777777" w:rsidR="00E329BD" w:rsidRPr="00410E07" w:rsidRDefault="00E329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AA2DBD" w14:textId="77777777" w:rsidR="00E329BD" w:rsidRPr="00410E07" w:rsidRDefault="00E329BD" w:rsidP="00E329BD">
      <w:pPr>
        <w:pStyle w:val="ac"/>
        <w:spacing w:line="360" w:lineRule="auto"/>
        <w:ind w:firstLineChars="235" w:firstLine="661"/>
        <w:jc w:val="center"/>
        <w:rPr>
          <w:b/>
          <w:bCs/>
          <w:sz w:val="28"/>
          <w:szCs w:val="28"/>
          <w:lang w:val="uk-UA"/>
        </w:rPr>
      </w:pPr>
      <w:r w:rsidRPr="00410E07">
        <w:rPr>
          <w:b/>
          <w:bCs/>
          <w:sz w:val="28"/>
          <w:szCs w:val="28"/>
          <w:lang w:val="uk-UA"/>
        </w:rPr>
        <w:t>Виконання</w:t>
      </w:r>
    </w:p>
    <w:p w14:paraId="3BA97D68" w14:textId="77777777" w:rsidR="00E329BD" w:rsidRPr="00410E07" w:rsidRDefault="00E329BD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Завдання 1. </w:t>
      </w:r>
    </w:p>
    <w:p w14:paraId="194E3F79" w14:textId="1E21534C" w:rsidR="00295916" w:rsidRPr="00410E07" w:rsidRDefault="00E329BD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1. Знайти точкові статистичні оцінки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uk-UA"/>
        </w:rPr>
        <w:t xml:space="preserve"> для параметрів функції регресії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uk-UA"/>
        </w:rPr>
        <w:t xml:space="preserve">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410E07">
        <w:rPr>
          <w:sz w:val="28"/>
          <w:szCs w:val="28"/>
          <w:lang w:val="uk-UA"/>
        </w:rPr>
        <w:t xml:space="preserve">. Побудувати на одному рисунку кореляційне поле залежності та графік нелінійної регресії. </w:t>
      </w:r>
    </w:p>
    <w:p w14:paraId="305AF3F9" w14:textId="745E6B9D" w:rsidR="00295916" w:rsidRPr="00410E07" w:rsidRDefault="00410E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553523B" wp14:editId="4886865D">
            <wp:extent cx="4753638" cy="1247949"/>
            <wp:effectExtent l="0" t="0" r="8890" b="9525"/>
            <wp:docPr id="108931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2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C2C2" w14:textId="768EF9AA" w:rsidR="00E329BD" w:rsidRPr="00410E07" w:rsidRDefault="00E329B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10E0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60CF8D9" wp14:editId="13640DA4">
            <wp:extent cx="5940425" cy="3660775"/>
            <wp:effectExtent l="0" t="0" r="3175" b="0"/>
            <wp:docPr id="202993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39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E058" w14:textId="77777777" w:rsidR="00410E07" w:rsidRPr="00410E07" w:rsidRDefault="00410E07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</w:p>
    <w:p w14:paraId="615D58FC" w14:textId="77777777" w:rsidR="00410E07" w:rsidRPr="00410E07" w:rsidRDefault="00410E07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</w:p>
    <w:p w14:paraId="05F772A8" w14:textId="77777777" w:rsidR="00410E07" w:rsidRPr="00410E07" w:rsidRDefault="00410E07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</w:p>
    <w:p w14:paraId="0202C102" w14:textId="77777777" w:rsidR="00410E07" w:rsidRPr="00410E07" w:rsidRDefault="00410E07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</w:p>
    <w:p w14:paraId="573B0F37" w14:textId="00F64005" w:rsidR="00E329BD" w:rsidRPr="00410E07" w:rsidRDefault="00E329BD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2. З надійністю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γ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=0.99</m:t>
        </m:r>
      </m:oMath>
      <w:r w:rsidRPr="00410E07">
        <w:rPr>
          <w:sz w:val="28"/>
          <w:szCs w:val="28"/>
          <w:lang w:val="uk-UA"/>
        </w:rPr>
        <w:t xml:space="preserve"> побудувати довірчий інтервал для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410E07">
        <w:rPr>
          <w:sz w:val="28"/>
          <w:szCs w:val="28"/>
          <w:lang w:val="uk-UA"/>
        </w:rPr>
        <w:t xml:space="preserve">. </w:t>
      </w:r>
    </w:p>
    <w:p w14:paraId="789C6F3F" w14:textId="7659025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lastRenderedPageBreak/>
        <w:drawing>
          <wp:inline distT="0" distB="0" distL="0" distR="0" wp14:anchorId="731E6E60" wp14:editId="717D5F5E">
            <wp:extent cx="2981741" cy="3553321"/>
            <wp:effectExtent l="0" t="0" r="9525" b="9525"/>
            <wp:docPr id="120852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8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E6E8" w14:textId="5E6E2B59" w:rsidR="00410E07" w:rsidRPr="00410E07" w:rsidRDefault="00410E07" w:rsidP="00410E07">
      <w:pPr>
        <w:pStyle w:val="ac"/>
        <w:spacing w:line="360" w:lineRule="auto"/>
        <w:ind w:firstLineChars="235" w:firstLine="658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drawing>
          <wp:inline distT="0" distB="0" distL="0" distR="0" wp14:anchorId="4381DD1C" wp14:editId="73469898">
            <wp:extent cx="5940425" cy="3493770"/>
            <wp:effectExtent l="0" t="0" r="3175" b="0"/>
            <wp:docPr id="41233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B638" w14:textId="77777777" w:rsidR="00410E07" w:rsidRPr="00410E07" w:rsidRDefault="00410E07" w:rsidP="00410E07">
      <w:pPr>
        <w:pStyle w:val="ac"/>
        <w:spacing w:line="360" w:lineRule="auto"/>
        <w:ind w:firstLineChars="235" w:firstLine="658"/>
        <w:rPr>
          <w:sz w:val="28"/>
          <w:szCs w:val="28"/>
          <w:lang w:val="uk-UA"/>
        </w:rPr>
      </w:pPr>
    </w:p>
    <w:p w14:paraId="48A123B5" w14:textId="77777777" w:rsidR="00410E07" w:rsidRPr="00410E07" w:rsidRDefault="00410E07" w:rsidP="00410E07">
      <w:pPr>
        <w:pStyle w:val="ac"/>
        <w:spacing w:line="360" w:lineRule="auto"/>
        <w:ind w:firstLineChars="235" w:firstLine="658"/>
        <w:rPr>
          <w:sz w:val="28"/>
          <w:szCs w:val="28"/>
          <w:lang w:val="uk-UA"/>
        </w:rPr>
      </w:pPr>
    </w:p>
    <w:p w14:paraId="61CD7AA4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>3. Обчислити коефіцієнт нелінійної кореляції (R).</w:t>
      </w:r>
    </w:p>
    <w:p w14:paraId="014B30C9" w14:textId="55769BD6" w:rsidR="00410E07" w:rsidRPr="00410E07" w:rsidRDefault="00410E07" w:rsidP="00410E07">
      <w:pPr>
        <w:pStyle w:val="ac"/>
        <w:spacing w:line="360" w:lineRule="auto"/>
        <w:ind w:firstLineChars="235" w:firstLine="658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lastRenderedPageBreak/>
        <w:drawing>
          <wp:inline distT="0" distB="0" distL="0" distR="0" wp14:anchorId="42453629" wp14:editId="743B9F6E">
            <wp:extent cx="4801270" cy="562053"/>
            <wp:effectExtent l="0" t="0" r="0" b="9525"/>
            <wp:docPr id="148949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8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4CB3" w14:textId="77777777" w:rsidR="00410E07" w:rsidRPr="00410E07" w:rsidRDefault="00410E07" w:rsidP="00410E07">
      <w:pPr>
        <w:pStyle w:val="ac"/>
        <w:spacing w:line="360" w:lineRule="auto"/>
        <w:ind w:firstLineChars="235" w:firstLine="658"/>
        <w:rPr>
          <w:sz w:val="28"/>
          <w:szCs w:val="28"/>
          <w:lang w:val="uk-UA"/>
        </w:rPr>
      </w:pPr>
    </w:p>
    <w:p w14:paraId="66C3148B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>Завдання 2.</w:t>
      </w:r>
    </w:p>
    <w:p w14:paraId="64F8019E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Визначити: </w:t>
      </w:r>
    </w:p>
    <w:p w14:paraId="59B287A9" w14:textId="7C4B55CE" w:rsidR="00410E07" w:rsidRPr="00410E07" w:rsidRDefault="00410E07" w:rsidP="00410E07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>Визначити статистичні оцінки</w:t>
      </w:r>
      <w:r w:rsidRPr="00410E07">
        <w:rPr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*</m:t>
            </m:r>
          </m:sup>
        </m:sSubSup>
      </m:oMath>
      <w:r w:rsidRPr="00410E07">
        <w:rPr>
          <w:sz w:val="28"/>
          <w:szCs w:val="28"/>
          <w:lang w:val="uk-UA"/>
        </w:rPr>
        <w:t xml:space="preserve"> для параметрів лінійної множинної регресії: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</m:oMath>
      <w:r w:rsidRPr="00410E07">
        <w:rPr>
          <w:sz w:val="28"/>
          <w:szCs w:val="28"/>
          <w:lang w:val="uk-UA"/>
        </w:rPr>
        <w:t xml:space="preserve">. </w:t>
      </w:r>
      <w:r w:rsidRPr="00410E07">
        <w:rPr>
          <w:sz w:val="28"/>
          <w:szCs w:val="28"/>
          <w:lang w:val="uk-UA"/>
        </w:rPr>
        <w:br/>
      </w:r>
      <w:r w:rsidRPr="00410E07">
        <w:rPr>
          <w:sz w:val="28"/>
          <w:szCs w:val="28"/>
          <w:lang w:val="uk-UA"/>
        </w:rPr>
        <w:drawing>
          <wp:inline distT="0" distB="0" distL="0" distR="0" wp14:anchorId="0D64D09F" wp14:editId="0890E821">
            <wp:extent cx="5940425" cy="1208405"/>
            <wp:effectExtent l="0" t="0" r="3175" b="0"/>
            <wp:docPr id="193783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6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BA80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2. З надійністю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γ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=0.99</m:t>
        </m:r>
      </m:oMath>
      <w:r w:rsidRPr="00410E07">
        <w:rPr>
          <w:sz w:val="28"/>
          <w:szCs w:val="28"/>
          <w:lang w:val="uk-UA"/>
        </w:rPr>
        <w:t xml:space="preserve">побудувати довірчий інтервал для функції регресії. </w:t>
      </w:r>
    </w:p>
    <w:p w14:paraId="16F4C1E9" w14:textId="02343A92" w:rsidR="00410E07" w:rsidRPr="00410E07" w:rsidRDefault="00410E07" w:rsidP="00410E07">
      <w:pPr>
        <w:pStyle w:val="ac"/>
        <w:spacing w:line="360" w:lineRule="auto"/>
        <w:ind w:left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drawing>
          <wp:inline distT="0" distB="0" distL="0" distR="0" wp14:anchorId="28B793DC" wp14:editId="25B027D5">
            <wp:extent cx="3419952" cy="3524742"/>
            <wp:effectExtent l="0" t="0" r="9525" b="0"/>
            <wp:docPr id="97031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3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53F" w14:textId="2B11A1B3" w:rsidR="00410E07" w:rsidRPr="00410E07" w:rsidRDefault="00410E07" w:rsidP="00410E07">
      <w:pPr>
        <w:pStyle w:val="ac"/>
        <w:spacing w:line="360" w:lineRule="auto"/>
        <w:ind w:firstLineChars="235" w:firstLine="658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lastRenderedPageBreak/>
        <w:drawing>
          <wp:inline distT="0" distB="0" distL="0" distR="0" wp14:anchorId="5E750886" wp14:editId="53B47229">
            <wp:extent cx="5940425" cy="4894580"/>
            <wp:effectExtent l="0" t="0" r="3175" b="1270"/>
            <wp:docPr id="28486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61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CC96" w14:textId="77777777" w:rsidR="00E329BD" w:rsidRPr="00410E07" w:rsidRDefault="00E329BD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</w:p>
    <w:p w14:paraId="3C544710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>3. Обчислити коефіцієнт множинної регресії (R).</w:t>
      </w:r>
    </w:p>
    <w:p w14:paraId="443887D6" w14:textId="4FAC9B0A" w:rsidR="00410E07" w:rsidRPr="00410E07" w:rsidRDefault="00410E07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drawing>
          <wp:inline distT="0" distB="0" distL="0" distR="0" wp14:anchorId="2BC4AC85" wp14:editId="331B401C">
            <wp:extent cx="5544324" cy="752580"/>
            <wp:effectExtent l="0" t="0" r="0" b="9525"/>
            <wp:docPr id="72770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07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E835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 w:rsidRPr="00410E07">
        <w:rPr>
          <w:sz w:val="28"/>
          <w:szCs w:val="28"/>
          <w:lang w:val="uk-UA"/>
        </w:rPr>
        <w:t xml:space="preserve">Висновок: Використані методи регресійного аналізу довели свою ефективність для математичного моделювання складних </w:t>
      </w:r>
      <w:proofErr w:type="spellStart"/>
      <w:r w:rsidRPr="00410E07">
        <w:rPr>
          <w:sz w:val="28"/>
          <w:szCs w:val="28"/>
          <w:lang w:val="uk-UA"/>
        </w:rPr>
        <w:t>залежностей</w:t>
      </w:r>
      <w:proofErr w:type="spellEnd"/>
      <w:r w:rsidRPr="00410E07">
        <w:rPr>
          <w:sz w:val="28"/>
          <w:szCs w:val="28"/>
          <w:lang w:val="uk-UA"/>
        </w:rPr>
        <w:t>. Проведене статистичне оцінювання (довірчі інтервали, коефіцієнти кореляції та детермінації) дозволило не лише підібрати оптимальну функцію для опису експериментальних даних, але й науково обґрунтувати її надійність, точність та придатність для подальшого аналізу.</w:t>
      </w:r>
    </w:p>
    <w:p w14:paraId="3FC8D896" w14:textId="77777777" w:rsidR="00410E07" w:rsidRPr="00410E07" w:rsidRDefault="00410E07" w:rsidP="00410E07">
      <w:pPr>
        <w:pStyle w:val="ac"/>
        <w:spacing w:line="360" w:lineRule="auto"/>
        <w:ind w:firstLineChars="235" w:firstLine="661"/>
        <w:jc w:val="both"/>
        <w:rPr>
          <w:b/>
          <w:bCs/>
          <w:sz w:val="28"/>
          <w:szCs w:val="28"/>
          <w:lang w:val="ru-UA"/>
        </w:rPr>
      </w:pPr>
      <w:proofErr w:type="spellStart"/>
      <w:r w:rsidRPr="00410E07">
        <w:rPr>
          <w:b/>
          <w:bCs/>
          <w:sz w:val="28"/>
          <w:szCs w:val="28"/>
          <w:lang w:val="ru-UA"/>
        </w:rPr>
        <w:lastRenderedPageBreak/>
        <w:t>Основні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результати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дослідження</w:t>
      </w:r>
      <w:proofErr w:type="spellEnd"/>
      <w:r w:rsidRPr="00410E07">
        <w:rPr>
          <w:b/>
          <w:bCs/>
          <w:sz w:val="28"/>
          <w:szCs w:val="28"/>
          <w:lang w:val="ru-UA"/>
        </w:rPr>
        <w:t>:</w:t>
      </w:r>
    </w:p>
    <w:p w14:paraId="1729BE8C" w14:textId="77777777" w:rsidR="00410E07" w:rsidRPr="00410E07" w:rsidRDefault="00410E07" w:rsidP="00410E07">
      <w:pPr>
        <w:pStyle w:val="ac"/>
        <w:spacing w:line="360" w:lineRule="auto"/>
        <w:ind w:firstLineChars="235" w:firstLine="661"/>
        <w:jc w:val="both"/>
        <w:rPr>
          <w:b/>
          <w:bCs/>
          <w:sz w:val="28"/>
          <w:szCs w:val="28"/>
          <w:lang w:val="ru-UA"/>
        </w:rPr>
      </w:pPr>
      <w:r w:rsidRPr="00410E07">
        <w:rPr>
          <w:b/>
          <w:bCs/>
          <w:sz w:val="28"/>
          <w:szCs w:val="28"/>
          <w:lang w:val="ru-UA"/>
        </w:rPr>
        <w:t xml:space="preserve">Для </w:t>
      </w:r>
      <w:proofErr w:type="spellStart"/>
      <w:r w:rsidRPr="00410E07">
        <w:rPr>
          <w:b/>
          <w:bCs/>
          <w:sz w:val="28"/>
          <w:szCs w:val="28"/>
          <w:lang w:val="ru-UA"/>
        </w:rPr>
        <w:t>множинної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нелінійної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регресії</w:t>
      </w:r>
      <w:proofErr w:type="spellEnd"/>
      <w:r w:rsidRPr="00410E07">
        <w:rPr>
          <w:b/>
          <w:bCs/>
          <w:sz w:val="28"/>
          <w:szCs w:val="28"/>
          <w:lang w:val="ru-UA"/>
        </w:rPr>
        <w:t>:</w:t>
      </w:r>
    </w:p>
    <w:p w14:paraId="377FC259" w14:textId="27693EDC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r w:rsidRPr="00410E07">
        <w:rPr>
          <w:sz w:val="28"/>
          <w:szCs w:val="28"/>
          <w:lang w:val="ru-UA"/>
        </w:rPr>
        <w:t xml:space="preserve">У </w:t>
      </w:r>
      <w:proofErr w:type="spellStart"/>
      <w:r w:rsidRPr="00410E07">
        <w:rPr>
          <w:sz w:val="28"/>
          <w:szCs w:val="28"/>
          <w:lang w:val="ru-UA"/>
        </w:rPr>
        <w:t>ході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виконання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роботи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було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побудовано</w:t>
      </w:r>
      <w:proofErr w:type="spellEnd"/>
      <w:r w:rsidRPr="00410E07">
        <w:rPr>
          <w:sz w:val="28"/>
          <w:szCs w:val="28"/>
          <w:lang w:val="ru-UA"/>
        </w:rPr>
        <w:t xml:space="preserve"> модель </w:t>
      </w:r>
      <w:proofErr w:type="spellStart"/>
      <w:r w:rsidRPr="00410E07">
        <w:rPr>
          <w:sz w:val="28"/>
          <w:szCs w:val="28"/>
          <w:lang w:val="ru-UA"/>
        </w:rPr>
        <w:t>множинної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нелінійної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регресії</w:t>
      </w:r>
      <w:proofErr w:type="spellEnd"/>
      <w:r w:rsidRPr="00410E07">
        <w:rPr>
          <w:sz w:val="28"/>
          <w:szCs w:val="28"/>
          <w:lang w:val="ru-UA"/>
        </w:rPr>
        <w:t xml:space="preserve"> виду</w:t>
      </w:r>
      <w:r w:rsidRPr="00410E07">
        <w:rPr>
          <w:sz w:val="28"/>
          <w:szCs w:val="28"/>
          <w:lang w:val="ru-UA"/>
        </w:rPr>
        <w:br/>
      </w:r>
      <m:oMath>
        <m:r>
          <w:rPr>
            <w:rFonts w:ascii="Cambria Math" w:hAnsi="Cambria Math"/>
            <w:sz w:val="28"/>
            <w:szCs w:val="28"/>
            <w:lang w:val="ru-UA"/>
          </w:rPr>
          <m:t>y=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UA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UA"/>
          </w:rPr>
          <m:t>x+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val="ru-UA"/>
          </w:rPr>
          <m:t>z+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2</m:t>
            </m:r>
          </m:sup>
        </m:sSup>
      </m:oMath>
      <w:r w:rsidRPr="00410E07">
        <w:rPr>
          <w:sz w:val="28"/>
          <w:szCs w:val="28"/>
          <w:lang w:val="ru-UA"/>
        </w:rPr>
        <w:t>.</w:t>
      </w:r>
      <w:r w:rsidRPr="00410E07">
        <w:rPr>
          <w:sz w:val="28"/>
          <w:szCs w:val="28"/>
          <w:lang w:val="ru-UA"/>
        </w:rPr>
        <w:fldChar w:fldCharType="begin"/>
      </w:r>
      <w:r w:rsidRPr="00410E07">
        <w:rPr>
          <w:sz w:val="28"/>
          <w:szCs w:val="28"/>
          <w:lang w:val="ru-UA"/>
        </w:rPr>
        <w:instrText xml:space="preserve"> LISTNUM </w:instrText>
      </w:r>
      <w:r w:rsidRPr="00410E07">
        <w:rPr>
          <w:sz w:val="28"/>
          <w:szCs w:val="28"/>
          <w:lang w:val="ru-UA"/>
        </w:rPr>
        <w:fldChar w:fldCharType="end"/>
      </w:r>
    </w:p>
    <w:p w14:paraId="3B4FA0BB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Отримане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рівняння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регресії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має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вигляд</w:t>
      </w:r>
      <w:proofErr w:type="spellEnd"/>
      <w:r w:rsidRPr="00410E07">
        <w:rPr>
          <w:sz w:val="28"/>
          <w:szCs w:val="28"/>
          <w:lang w:val="ru-UA"/>
        </w:rPr>
        <w:t>:</w:t>
      </w:r>
      <w:r w:rsidRPr="00410E07">
        <w:rPr>
          <w:sz w:val="28"/>
          <w:szCs w:val="28"/>
          <w:lang w:val="ru-UA"/>
        </w:rPr>
        <w:br/>
      </w:r>
      <w:r w:rsidRPr="00410E07">
        <w:rPr>
          <w:b/>
          <w:bCs/>
          <w:sz w:val="28"/>
          <w:szCs w:val="28"/>
          <w:lang w:val="ru-UA"/>
        </w:rPr>
        <w:t>y = 89.9094 + 0.4135x − 0.000101x² + 0.0694z − 0.000033z²</w:t>
      </w:r>
    </w:p>
    <w:p w14:paraId="78D5FBF3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Аналіз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коефіцієнтів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показує</w:t>
      </w:r>
      <w:proofErr w:type="spellEnd"/>
      <w:r w:rsidRPr="00410E07">
        <w:rPr>
          <w:sz w:val="28"/>
          <w:szCs w:val="28"/>
          <w:lang w:val="ru-UA"/>
        </w:rPr>
        <w:t xml:space="preserve">, </w:t>
      </w:r>
      <w:proofErr w:type="spellStart"/>
      <w:r w:rsidRPr="00410E07">
        <w:rPr>
          <w:sz w:val="28"/>
          <w:szCs w:val="28"/>
          <w:lang w:val="ru-UA"/>
        </w:rPr>
        <w:t>що</w:t>
      </w:r>
      <w:proofErr w:type="spellEnd"/>
      <w:r w:rsidRPr="00410E07">
        <w:rPr>
          <w:sz w:val="28"/>
          <w:szCs w:val="28"/>
          <w:lang w:val="ru-UA"/>
        </w:rPr>
        <w:t>:</w:t>
      </w:r>
    </w:p>
    <w:p w14:paraId="442F8732" w14:textId="47C41E98" w:rsidR="00410E07" w:rsidRPr="00410E07" w:rsidRDefault="00410E07" w:rsidP="00410E07">
      <w:pPr>
        <w:pStyle w:val="ac"/>
        <w:numPr>
          <w:ilvl w:val="0"/>
          <w:numId w:val="2"/>
        </w:numPr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змінна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r w:rsidRPr="00410E07">
        <w:rPr>
          <w:b/>
          <w:bCs/>
          <w:sz w:val="28"/>
          <w:szCs w:val="28"/>
          <w:lang w:val="ru-UA"/>
        </w:rPr>
        <w:t>x</w:t>
      </w:r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має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позитивний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вплив</w:t>
      </w:r>
      <w:proofErr w:type="spellEnd"/>
      <w:r w:rsidRPr="00410E07">
        <w:rPr>
          <w:sz w:val="28"/>
          <w:szCs w:val="28"/>
          <w:lang w:val="ru-UA"/>
        </w:rPr>
        <w:t xml:space="preserve"> на результат (b₁ &gt; 0), </w:t>
      </w:r>
      <w:proofErr w:type="spellStart"/>
      <w:r w:rsidRPr="00410E07">
        <w:rPr>
          <w:sz w:val="28"/>
          <w:szCs w:val="28"/>
          <w:lang w:val="ru-UA"/>
        </w:rPr>
        <w:t>але</w:t>
      </w:r>
      <w:proofErr w:type="spellEnd"/>
      <w:r w:rsidRPr="00410E07">
        <w:rPr>
          <w:sz w:val="28"/>
          <w:szCs w:val="28"/>
          <w:lang w:val="ru-UA"/>
        </w:rPr>
        <w:t xml:space="preserve"> через </w:t>
      </w:r>
      <w:proofErr w:type="spellStart"/>
      <w:r w:rsidRPr="00410E07">
        <w:rPr>
          <w:sz w:val="28"/>
          <w:szCs w:val="28"/>
          <w:lang w:val="ru-UA"/>
        </w:rPr>
        <w:t>від’ємний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коефіцієнт</w:t>
      </w:r>
      <w:proofErr w:type="spellEnd"/>
      <w:r w:rsidRPr="00410E07">
        <w:rPr>
          <w:sz w:val="28"/>
          <w:szCs w:val="28"/>
          <w:lang w:val="ru-UA"/>
        </w:rPr>
        <w:t xml:space="preserve"> при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2</m:t>
            </m:r>
          </m:sup>
        </m:sSup>
      </m:oMath>
      <w:r w:rsidRPr="00410E07">
        <w:rPr>
          <w:sz w:val="28"/>
          <w:szCs w:val="28"/>
          <w:lang w:val="ru-UA"/>
        </w:rPr>
        <w:t xml:space="preserve">залежність має </w:t>
      </w:r>
      <w:proofErr w:type="spellStart"/>
      <w:r w:rsidRPr="00410E07">
        <w:rPr>
          <w:b/>
          <w:bCs/>
          <w:sz w:val="28"/>
          <w:szCs w:val="28"/>
          <w:lang w:val="ru-UA"/>
        </w:rPr>
        <w:t>нелінійний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(</w:t>
      </w:r>
      <w:proofErr w:type="spellStart"/>
      <w:r w:rsidRPr="00410E07">
        <w:rPr>
          <w:b/>
          <w:bCs/>
          <w:sz w:val="28"/>
          <w:szCs w:val="28"/>
          <w:lang w:val="ru-UA"/>
        </w:rPr>
        <w:t>параболічний</w:t>
      </w:r>
      <w:proofErr w:type="spellEnd"/>
      <w:r w:rsidRPr="00410E07">
        <w:rPr>
          <w:b/>
          <w:bCs/>
          <w:sz w:val="28"/>
          <w:szCs w:val="28"/>
          <w:lang w:val="ru-UA"/>
        </w:rPr>
        <w:t>) характер</w:t>
      </w:r>
      <w:r w:rsidRPr="00410E07">
        <w:rPr>
          <w:sz w:val="28"/>
          <w:szCs w:val="28"/>
          <w:lang w:val="ru-UA"/>
        </w:rPr>
        <w:t xml:space="preserve">; </w:t>
      </w:r>
    </w:p>
    <w:p w14:paraId="6E6274FC" w14:textId="77777777" w:rsidR="00410E07" w:rsidRPr="00410E07" w:rsidRDefault="00410E07" w:rsidP="00410E07">
      <w:pPr>
        <w:pStyle w:val="ac"/>
        <w:numPr>
          <w:ilvl w:val="0"/>
          <w:numId w:val="2"/>
        </w:numPr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змінна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r w:rsidRPr="00410E07">
        <w:rPr>
          <w:b/>
          <w:bCs/>
          <w:sz w:val="28"/>
          <w:szCs w:val="28"/>
          <w:lang w:val="ru-UA"/>
        </w:rPr>
        <w:t>z</w:t>
      </w:r>
      <w:r w:rsidRPr="00410E07">
        <w:rPr>
          <w:sz w:val="28"/>
          <w:szCs w:val="28"/>
          <w:lang w:val="ru-UA"/>
        </w:rPr>
        <w:t xml:space="preserve"> також </w:t>
      </w:r>
      <w:proofErr w:type="spellStart"/>
      <w:r w:rsidRPr="00410E07">
        <w:rPr>
          <w:sz w:val="28"/>
          <w:szCs w:val="28"/>
          <w:lang w:val="ru-UA"/>
        </w:rPr>
        <w:t>впливає</w:t>
      </w:r>
      <w:proofErr w:type="spellEnd"/>
      <w:r w:rsidRPr="00410E07">
        <w:rPr>
          <w:sz w:val="28"/>
          <w:szCs w:val="28"/>
          <w:lang w:val="ru-UA"/>
        </w:rPr>
        <w:t xml:space="preserve"> на результат, </w:t>
      </w:r>
      <w:proofErr w:type="spellStart"/>
      <w:r w:rsidRPr="00410E07">
        <w:rPr>
          <w:sz w:val="28"/>
          <w:szCs w:val="28"/>
          <w:lang w:val="ru-UA"/>
        </w:rPr>
        <w:t>але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меншою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мірою</w:t>
      </w:r>
      <w:proofErr w:type="spellEnd"/>
      <w:r w:rsidRPr="00410E07">
        <w:rPr>
          <w:sz w:val="28"/>
          <w:szCs w:val="28"/>
          <w:lang w:val="ru-UA"/>
        </w:rPr>
        <w:t xml:space="preserve">, і також </w:t>
      </w:r>
      <w:proofErr w:type="spellStart"/>
      <w:r w:rsidRPr="00410E07">
        <w:rPr>
          <w:sz w:val="28"/>
          <w:szCs w:val="28"/>
          <w:lang w:val="ru-UA"/>
        </w:rPr>
        <w:t>має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квадратичний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ефект</w:t>
      </w:r>
      <w:proofErr w:type="spellEnd"/>
      <w:r w:rsidRPr="00410E07">
        <w:rPr>
          <w:sz w:val="28"/>
          <w:szCs w:val="28"/>
          <w:lang w:val="ru-UA"/>
        </w:rPr>
        <w:t xml:space="preserve">; </w:t>
      </w:r>
    </w:p>
    <w:p w14:paraId="522ECFFF" w14:textId="77777777" w:rsidR="00410E07" w:rsidRPr="00410E07" w:rsidRDefault="00410E07" w:rsidP="00410E07">
      <w:pPr>
        <w:pStyle w:val="ac"/>
        <w:numPr>
          <w:ilvl w:val="0"/>
          <w:numId w:val="2"/>
        </w:numPr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від’ємні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коефіцієнти</w:t>
      </w:r>
      <w:proofErr w:type="spellEnd"/>
      <w:r w:rsidRPr="00410E07">
        <w:rPr>
          <w:sz w:val="28"/>
          <w:szCs w:val="28"/>
          <w:lang w:val="ru-UA"/>
        </w:rPr>
        <w:t xml:space="preserve"> при </w:t>
      </w:r>
      <w:proofErr w:type="spellStart"/>
      <w:r w:rsidRPr="00410E07">
        <w:rPr>
          <w:sz w:val="28"/>
          <w:szCs w:val="28"/>
          <w:lang w:val="ru-UA"/>
        </w:rPr>
        <w:t>квадратних</w:t>
      </w:r>
      <w:proofErr w:type="spellEnd"/>
      <w:r w:rsidRPr="00410E07">
        <w:rPr>
          <w:sz w:val="28"/>
          <w:szCs w:val="28"/>
          <w:lang w:val="ru-UA"/>
        </w:rPr>
        <w:t xml:space="preserve"> членах </w:t>
      </w:r>
      <w:proofErr w:type="spellStart"/>
      <w:r w:rsidRPr="00410E07">
        <w:rPr>
          <w:sz w:val="28"/>
          <w:szCs w:val="28"/>
          <w:lang w:val="ru-UA"/>
        </w:rPr>
        <w:t>означають</w:t>
      </w:r>
      <w:proofErr w:type="spellEnd"/>
      <w:r w:rsidRPr="00410E07">
        <w:rPr>
          <w:sz w:val="28"/>
          <w:szCs w:val="28"/>
          <w:lang w:val="ru-UA"/>
        </w:rPr>
        <w:t xml:space="preserve">, </w:t>
      </w:r>
      <w:proofErr w:type="spellStart"/>
      <w:r w:rsidRPr="00410E07">
        <w:rPr>
          <w:sz w:val="28"/>
          <w:szCs w:val="28"/>
          <w:lang w:val="ru-UA"/>
        </w:rPr>
        <w:t>що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після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певного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значення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вплив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факторів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зменшується</w:t>
      </w:r>
      <w:proofErr w:type="spellEnd"/>
      <w:r w:rsidRPr="00410E07">
        <w:rPr>
          <w:sz w:val="28"/>
          <w:szCs w:val="28"/>
          <w:lang w:val="ru-UA"/>
        </w:rPr>
        <w:t xml:space="preserve">. </w:t>
      </w:r>
    </w:p>
    <w:p w14:paraId="68EE4B91" w14:textId="77777777" w:rsidR="00410E07" w:rsidRPr="00410E07" w:rsidRDefault="00410E07" w:rsidP="00410E07">
      <w:pPr>
        <w:pStyle w:val="ac"/>
        <w:spacing w:line="360" w:lineRule="auto"/>
        <w:ind w:firstLineChars="235" w:firstLine="658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Коефіцієнт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множинної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кореляції</w:t>
      </w:r>
      <w:proofErr w:type="spellEnd"/>
      <w:r w:rsidRPr="00410E07">
        <w:rPr>
          <w:sz w:val="28"/>
          <w:szCs w:val="28"/>
          <w:lang w:val="ru-UA"/>
        </w:rPr>
        <w:br/>
      </w:r>
      <w:r w:rsidRPr="00410E07">
        <w:rPr>
          <w:b/>
          <w:bCs/>
          <w:sz w:val="28"/>
          <w:szCs w:val="28"/>
          <w:lang w:val="ru-UA"/>
        </w:rPr>
        <w:t>R = 0.9112</w:t>
      </w:r>
      <w:r w:rsidRPr="00410E07">
        <w:rPr>
          <w:sz w:val="28"/>
          <w:szCs w:val="28"/>
          <w:lang w:val="ru-UA"/>
        </w:rPr>
        <w:t xml:space="preserve">, </w:t>
      </w:r>
      <w:proofErr w:type="spellStart"/>
      <w:r w:rsidRPr="00410E07">
        <w:rPr>
          <w:sz w:val="28"/>
          <w:szCs w:val="28"/>
          <w:lang w:val="ru-UA"/>
        </w:rPr>
        <w:t>що</w:t>
      </w:r>
      <w:proofErr w:type="spellEnd"/>
      <w:r w:rsidRPr="00410E07">
        <w:rPr>
          <w:sz w:val="28"/>
          <w:szCs w:val="28"/>
          <w:lang w:val="ru-UA"/>
        </w:rPr>
        <w:t xml:space="preserve"> за шкалою </w:t>
      </w:r>
      <w:proofErr w:type="spellStart"/>
      <w:r w:rsidRPr="00410E07">
        <w:rPr>
          <w:sz w:val="28"/>
          <w:szCs w:val="28"/>
          <w:lang w:val="ru-UA"/>
        </w:rPr>
        <w:t>Чеддока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відповідає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дуже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сильному </w:t>
      </w:r>
      <w:proofErr w:type="spellStart"/>
      <w:r w:rsidRPr="00410E07">
        <w:rPr>
          <w:b/>
          <w:bCs/>
          <w:sz w:val="28"/>
          <w:szCs w:val="28"/>
          <w:lang w:val="ru-UA"/>
        </w:rPr>
        <w:t>зв’язку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між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змінними</w:t>
      </w:r>
      <w:proofErr w:type="spellEnd"/>
      <w:r w:rsidRPr="00410E07">
        <w:rPr>
          <w:sz w:val="28"/>
          <w:szCs w:val="28"/>
          <w:lang w:val="ru-UA"/>
        </w:rPr>
        <w:t>.</w:t>
      </w:r>
    </w:p>
    <w:p w14:paraId="18D5E307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Коефіцієнт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детермінації</w:t>
      </w:r>
      <w:proofErr w:type="spellEnd"/>
      <w:r w:rsidRPr="00410E07">
        <w:rPr>
          <w:sz w:val="28"/>
          <w:szCs w:val="28"/>
          <w:lang w:val="ru-UA"/>
        </w:rPr>
        <w:br/>
      </w:r>
      <w:r w:rsidRPr="00410E07">
        <w:rPr>
          <w:b/>
          <w:bCs/>
          <w:sz w:val="28"/>
          <w:szCs w:val="28"/>
          <w:lang w:val="ru-UA"/>
        </w:rPr>
        <w:t>R² = 0.8304</w:t>
      </w:r>
      <w:r w:rsidRPr="00410E07">
        <w:rPr>
          <w:sz w:val="28"/>
          <w:szCs w:val="28"/>
          <w:lang w:val="ru-UA"/>
        </w:rPr>
        <w:t xml:space="preserve">, </w:t>
      </w:r>
      <w:proofErr w:type="spellStart"/>
      <w:r w:rsidRPr="00410E07">
        <w:rPr>
          <w:sz w:val="28"/>
          <w:szCs w:val="28"/>
          <w:lang w:val="ru-UA"/>
        </w:rPr>
        <w:t>тобто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приблизно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r w:rsidRPr="00410E07">
        <w:rPr>
          <w:b/>
          <w:bCs/>
          <w:sz w:val="28"/>
          <w:szCs w:val="28"/>
          <w:lang w:val="ru-UA"/>
        </w:rPr>
        <w:t xml:space="preserve">83.04% </w:t>
      </w:r>
      <w:proofErr w:type="spellStart"/>
      <w:r w:rsidRPr="00410E07">
        <w:rPr>
          <w:b/>
          <w:bCs/>
          <w:sz w:val="28"/>
          <w:szCs w:val="28"/>
          <w:lang w:val="ru-UA"/>
        </w:rPr>
        <w:t>варіації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результативної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ознаки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пояснюється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моделлю</w:t>
      </w:r>
      <w:proofErr w:type="spellEnd"/>
      <w:r w:rsidRPr="00410E07">
        <w:rPr>
          <w:sz w:val="28"/>
          <w:szCs w:val="28"/>
          <w:lang w:val="ru-UA"/>
        </w:rPr>
        <w:t xml:space="preserve">, </w:t>
      </w:r>
      <w:proofErr w:type="spellStart"/>
      <w:r w:rsidRPr="00410E07">
        <w:rPr>
          <w:sz w:val="28"/>
          <w:szCs w:val="28"/>
          <w:lang w:val="ru-UA"/>
        </w:rPr>
        <w:t>що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свідчить</w:t>
      </w:r>
      <w:proofErr w:type="spellEnd"/>
      <w:r w:rsidRPr="00410E07">
        <w:rPr>
          <w:sz w:val="28"/>
          <w:szCs w:val="28"/>
          <w:lang w:val="ru-UA"/>
        </w:rPr>
        <w:t xml:space="preserve"> про </w:t>
      </w:r>
      <w:proofErr w:type="spellStart"/>
      <w:r w:rsidRPr="00410E07">
        <w:rPr>
          <w:sz w:val="28"/>
          <w:szCs w:val="28"/>
          <w:lang w:val="ru-UA"/>
        </w:rPr>
        <w:t>її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високу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адекватність</w:t>
      </w:r>
      <w:proofErr w:type="spellEnd"/>
      <w:r w:rsidRPr="00410E07">
        <w:rPr>
          <w:sz w:val="28"/>
          <w:szCs w:val="28"/>
          <w:lang w:val="ru-UA"/>
        </w:rPr>
        <w:t>.</w:t>
      </w:r>
    </w:p>
    <w:p w14:paraId="607345DA" w14:textId="77777777" w:rsidR="00410E07" w:rsidRPr="00410E07" w:rsidRDefault="00410E07" w:rsidP="00410E07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  <w:proofErr w:type="spellStart"/>
      <w:r w:rsidRPr="00410E07">
        <w:rPr>
          <w:sz w:val="28"/>
          <w:szCs w:val="28"/>
          <w:lang w:val="ru-UA"/>
        </w:rPr>
        <w:t>Побудовані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довірчі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інтервали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показують</w:t>
      </w:r>
      <w:proofErr w:type="spellEnd"/>
      <w:r w:rsidRPr="00410E07">
        <w:rPr>
          <w:sz w:val="28"/>
          <w:szCs w:val="28"/>
          <w:lang w:val="ru-UA"/>
        </w:rPr>
        <w:t xml:space="preserve">, </w:t>
      </w:r>
      <w:proofErr w:type="spellStart"/>
      <w:r w:rsidRPr="00410E07">
        <w:rPr>
          <w:sz w:val="28"/>
          <w:szCs w:val="28"/>
          <w:lang w:val="ru-UA"/>
        </w:rPr>
        <w:t>що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прогнозовані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значення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функції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регресії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знаходяться</w:t>
      </w:r>
      <w:proofErr w:type="spellEnd"/>
      <w:r w:rsidRPr="00410E07">
        <w:rPr>
          <w:sz w:val="28"/>
          <w:szCs w:val="28"/>
          <w:lang w:val="ru-UA"/>
        </w:rPr>
        <w:t xml:space="preserve"> в </w:t>
      </w:r>
      <w:proofErr w:type="spellStart"/>
      <w:r w:rsidRPr="00410E07">
        <w:rPr>
          <w:sz w:val="28"/>
          <w:szCs w:val="28"/>
          <w:lang w:val="ru-UA"/>
        </w:rPr>
        <w:t>достатньо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вузьких</w:t>
      </w:r>
      <w:proofErr w:type="spellEnd"/>
      <w:r w:rsidRPr="00410E07">
        <w:rPr>
          <w:sz w:val="28"/>
          <w:szCs w:val="28"/>
          <w:lang w:val="ru-UA"/>
        </w:rPr>
        <w:t xml:space="preserve"> межах, </w:t>
      </w:r>
      <w:proofErr w:type="spellStart"/>
      <w:r w:rsidRPr="00410E07">
        <w:rPr>
          <w:sz w:val="28"/>
          <w:szCs w:val="28"/>
          <w:lang w:val="ru-UA"/>
        </w:rPr>
        <w:t>що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sz w:val="28"/>
          <w:szCs w:val="28"/>
          <w:lang w:val="ru-UA"/>
        </w:rPr>
        <w:t>підтверджує</w:t>
      </w:r>
      <w:proofErr w:type="spellEnd"/>
      <w:r w:rsidRPr="00410E07">
        <w:rPr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надійність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отриманої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моделі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при </w:t>
      </w:r>
      <w:proofErr w:type="spellStart"/>
      <w:r w:rsidRPr="00410E07">
        <w:rPr>
          <w:b/>
          <w:bCs/>
          <w:sz w:val="28"/>
          <w:szCs w:val="28"/>
          <w:lang w:val="ru-UA"/>
        </w:rPr>
        <w:t>рівні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410E07">
        <w:rPr>
          <w:b/>
          <w:bCs/>
          <w:sz w:val="28"/>
          <w:szCs w:val="28"/>
          <w:lang w:val="ru-UA"/>
        </w:rPr>
        <w:t>довіри</w:t>
      </w:r>
      <w:proofErr w:type="spellEnd"/>
      <w:r w:rsidRPr="00410E07">
        <w:rPr>
          <w:b/>
          <w:bCs/>
          <w:sz w:val="28"/>
          <w:szCs w:val="28"/>
          <w:lang w:val="ru-UA"/>
        </w:rPr>
        <w:t xml:space="preserve"> γ = 0.99</w:t>
      </w:r>
      <w:r w:rsidRPr="00410E07">
        <w:rPr>
          <w:sz w:val="28"/>
          <w:szCs w:val="28"/>
          <w:lang w:val="ru-UA"/>
        </w:rPr>
        <w:t>.</w:t>
      </w:r>
    </w:p>
    <w:p w14:paraId="21349ABF" w14:textId="77777777" w:rsidR="00E329BD" w:rsidRPr="00410E07" w:rsidRDefault="00E329BD" w:rsidP="00E329B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ru-UA"/>
        </w:rPr>
      </w:pPr>
    </w:p>
    <w:p w14:paraId="32D15DE0" w14:textId="77777777" w:rsidR="00410E07" w:rsidRDefault="00410E07" w:rsidP="00410E07">
      <w:pPr>
        <w:pStyle w:val="ac"/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Додатки</w:t>
      </w:r>
    </w:p>
    <w:p w14:paraId="250B30C6" w14:textId="77777777" w:rsidR="00410E07" w:rsidRDefault="00410E07" w:rsidP="00410E07">
      <w:pPr>
        <w:pStyle w:val="ac"/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Лістинг коду: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0E07" w14:paraId="54A260FA" w14:textId="77777777" w:rsidTr="00410E07">
        <w:tc>
          <w:tcPr>
            <w:tcW w:w="9345" w:type="dxa"/>
          </w:tcPr>
          <w:p w14:paraId="6708B8B2" w14:textId="1634722E" w:rsidR="00410E07" w:rsidRPr="00410E07" w:rsidRDefault="00410E07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import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sys.stdout.reconfigure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encoding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='utf-8')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import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numpy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from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scipy.stats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import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t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import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matplotlib.pyplot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from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mpl_toolkits.mplot3d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import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Axes3D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GAMMA = 0.99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x1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np.array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([2.18, 2.27, 2.35, 1.72, 1.72, 2.04, 2.07, 1.92, 1.84, 1.72, 1.95, 2.01, 1.64, 1.38, 1.50])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y1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np.array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([7.22, 6.93, 6.22, 9.56, 9.34, 6.58, 6.95, 7.73, 10.03, 9.26, 8.03, 7.25, 9.05, 10.68, 10.32])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y2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np.array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([468, 528, 509, 511, 534, 550, 519, 549, 531, 496, 500, 464, 475, 500, 521])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x2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np.array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([1200, 1450, 1600, 1710, 1850, 1910, 2070, 2210, 2340, 2600, 2700, 2900, 2850, 2700, 2500])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z2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np.array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([600, 620, 580, 520, 430, 390, 340, 410, 550, 330, 410, 480, 560, 530, 570])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# ДОПОМІЖНІ ФУНКЦІЇ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def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cheddock_scale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(r):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val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abs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(r)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if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val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&lt; 0.3: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return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"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Слабкий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elif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val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&lt; 0.5: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return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"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Помірний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elif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val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&lt; 0.7: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return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"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Помітний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elif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val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&lt; 0.9: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return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"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Сильний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else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return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"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Дуже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сильний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ЗАВДАННЯ 1: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Нелінійна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гіперболічна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)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("=== ЗАВДАННЯ 1: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Гіперболічна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===")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Заміна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змінної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зведення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до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лінійної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1 / X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x1_inv = 1 / x1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n1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len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(x1)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lastRenderedPageBreak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Матричний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метод: B = (X^T * X)^-1 * X^T * Y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X_mat1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np.vstack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np.ones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(n1), x1_inv)).T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B1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np.linalg.inv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(X_mat1.T @ X_mat1) @ X_mat1.T @ y1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b0, b1 = B1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f"Рівняння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: y = {b0:.4f} + {b1:.4f}/x")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(f"b0 = {b0:.4f}, b1 = {b1:.4f}")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Розрахунок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R та R^2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y1_pred = b0 + b1 * x1_inv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SST1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np.sum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((y1 -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np.mean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(y1))**2)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SSR1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np.sum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((y1_pred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np.mean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(y1))**2)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SSE1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np.sum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((y1 - y1_pred)**2)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R1_sq = SSR1 / SST1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R1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np.sqrt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(R1_sq)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f"Коефіцієнт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кореляції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(R): {R1:.4f} - {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cheddock_scale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(R1)}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зв'язок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f"Коефіцієнт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детермінації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(R^2): {R1_sq:.4f}")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Довірчі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інтервали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функції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df1 = n1 - 2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t_val1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t.ppf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((1 + GAMMA) / 2, df1)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s_resid1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np.sqrt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(SSE1 / df1)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x_mean_inv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np.mean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(x1_inv)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Sxx1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np.sum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((x1_inv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x_mean_inv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("\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nДовірчі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інтервали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точок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1):")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i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range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(n1):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delta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t_val1 * s_resid1 *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np.sqrt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(1/n1 + (x1_inv[i]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x_mean_inv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)**2 / Sxx1)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f"X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{x1[i]:.2f} -&gt; ({y1_pred[i] - delta:.4f}, {y1_pred[i] + delta:.4f})")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ЗАВДАННЯ 2: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Множинна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нелінійна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("\n=== ЗАВДАННЯ 2: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Множинна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===")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n2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len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Формування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матриці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X: [1, x, x^2, z, z^2]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X_mat2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np.vstack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np.ones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(n2), x2, x2**2, z2, z2**2)).T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B2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np.linalg.inv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(X_mat2.T @ X_mat2) @ X_mat2.T @ y2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f"Рівняння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: y = {B2[0]:.4f} + ({B2[1]:.4f})x + ({B2[2]:.6f})x^2 + ({B2[3]:.4f})z + ({B2[4]:.6f})z^2")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lastRenderedPageBreak/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i, b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enumerate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(B2):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f"b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{i} = {b:.6f}")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Розрахунок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R та R^2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y2_pred = X_mat2 @ B2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SST2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np.sum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((y2 -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np.mean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(y2))**2)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SSR2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np.sum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((y2_pred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np.mean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(y2))**2)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SSE2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np.sum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((y2 - y2_pred)**2)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R2_sq = SSR2 / SST2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R2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np.sqrt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(R2_sq)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f"Множинний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коефіцієнт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кореляції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(R): {R2:.4f} - {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cheddock_scale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(R2)}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зв'язок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f"Коефіцієнт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детермінації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(R^2): {R2_sq:.4f}")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Довірчі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інтервали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df2 = n2 - 5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t_val2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t.ppf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((1 + GAMMA) / 2, df2)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>sigma2 = SSE2 / df2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Xtx_inv2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np.linalg.inv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(X_mat2.T @ X_mat2)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("\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nДовірчі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інтервали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функції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2):")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i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range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(n2):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x_vec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X_mat2[i]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delta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t_val2 *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np.sqrt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(sigma2 * 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x_vec.T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@ Xtx_inv2 @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x_vec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print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f"X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={x2[i]}, Z={z2[i]} -&gt; ({y2_pred[i] - delta:.4f}, {y2_pred[i] + delta:.4f})")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1.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Графік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np.linspace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min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(x1),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max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(x1), 100)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b0 + b1 * (1 /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plt.figure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figsize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=(10, 6))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plt.scatter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(x1, y1,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Вихідні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дані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blue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f'Гіперболічна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: y = {b0:.3f} + {b1:.3f}/x')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plt.title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Кореляційне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поле та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графік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нелінійної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plt.xlabel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('X')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plt.ylabel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('Y')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plt.legend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plt.grid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(True,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linestyle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='--',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alpha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=0.7)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plt.show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lastRenderedPageBreak/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2.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Графік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 з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довірчими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інтервалами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delta_plot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t_val1 * s_resid1 *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np.sqrt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(1/n1 + ((1/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)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x_mean_inv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)**2 / Sxx1)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y_lower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-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delta_plot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y_upper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+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delta_plot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plt.figure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figsize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=(10, 6))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plt.scatter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(x1, y1,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Вихідні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дані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blue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Регресійна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крива')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plt.fill_between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y_lower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y_upper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green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alpha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=0.2,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Довірчий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інтервал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99%')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plt.title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1: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Гіперболічна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з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довірчим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інтервалом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plt.xlabel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('X')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plt.ylabel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('Y')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plt.legend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plt.grid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(True,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linestyle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='--',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alpha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=0.7)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plt.show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3. 3D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Графік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2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fig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plt.figure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figsize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=(12, 8))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fig.add_subplot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(111,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projection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='3d')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Сітка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побудови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поверхні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X_grid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np.linspace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min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(x2),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max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(x2), 30)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Z_grid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np.linspace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min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(z2),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max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(z2), 30)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Z_mesh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np.meshgrid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X_grid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Z_grid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= B2[0] + B2[1]*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+ B2[2]*(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**2) + B2[3]*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Z_mesh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+ B2[4]*(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Z_mesh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**2)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ax.scatter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(x2, z2, y2,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color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red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', s=50,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Вихідні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точки',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alpha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=1)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ax.plot_surface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Z_mesh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Y_mesh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cmap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viridis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',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alpha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=0.6)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ax.set_title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Завдання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2: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Поверхня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множинної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нелінійної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регресії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ax.set_xlabel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('X')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ax.set_ylabel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('Z')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ax.set_zlabel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('Y')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ax.view_init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elev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=20, </w:t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azim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=-45)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plt.legend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()</w:t>
            </w:r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br/>
            </w:r>
            <w:proofErr w:type="spellStart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plt.show</w:t>
            </w:r>
            <w:proofErr w:type="spellEnd"/>
            <w:r w:rsidRPr="00410E07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()</w:t>
            </w:r>
          </w:p>
        </w:tc>
      </w:tr>
    </w:tbl>
    <w:p w14:paraId="5E434F03" w14:textId="77777777" w:rsidR="00E329BD" w:rsidRPr="00410E07" w:rsidRDefault="00E329BD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E329BD" w:rsidRPr="00410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413FF"/>
    <w:multiLevelType w:val="hybridMultilevel"/>
    <w:tmpl w:val="3AD2D8D6"/>
    <w:lvl w:ilvl="0" w:tplc="D21C32FC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8" w:hanging="360"/>
      </w:pPr>
    </w:lvl>
    <w:lvl w:ilvl="2" w:tplc="2000001B" w:tentative="1">
      <w:start w:val="1"/>
      <w:numFmt w:val="lowerRoman"/>
      <w:lvlText w:val="%3."/>
      <w:lvlJc w:val="right"/>
      <w:pPr>
        <w:ind w:left="2458" w:hanging="180"/>
      </w:pPr>
    </w:lvl>
    <w:lvl w:ilvl="3" w:tplc="2000000F" w:tentative="1">
      <w:start w:val="1"/>
      <w:numFmt w:val="decimal"/>
      <w:lvlText w:val="%4."/>
      <w:lvlJc w:val="left"/>
      <w:pPr>
        <w:ind w:left="3178" w:hanging="360"/>
      </w:pPr>
    </w:lvl>
    <w:lvl w:ilvl="4" w:tplc="20000019" w:tentative="1">
      <w:start w:val="1"/>
      <w:numFmt w:val="lowerLetter"/>
      <w:lvlText w:val="%5."/>
      <w:lvlJc w:val="left"/>
      <w:pPr>
        <w:ind w:left="3898" w:hanging="360"/>
      </w:pPr>
    </w:lvl>
    <w:lvl w:ilvl="5" w:tplc="2000001B" w:tentative="1">
      <w:start w:val="1"/>
      <w:numFmt w:val="lowerRoman"/>
      <w:lvlText w:val="%6."/>
      <w:lvlJc w:val="right"/>
      <w:pPr>
        <w:ind w:left="4618" w:hanging="180"/>
      </w:pPr>
    </w:lvl>
    <w:lvl w:ilvl="6" w:tplc="2000000F" w:tentative="1">
      <w:start w:val="1"/>
      <w:numFmt w:val="decimal"/>
      <w:lvlText w:val="%7."/>
      <w:lvlJc w:val="left"/>
      <w:pPr>
        <w:ind w:left="5338" w:hanging="360"/>
      </w:pPr>
    </w:lvl>
    <w:lvl w:ilvl="7" w:tplc="20000019" w:tentative="1">
      <w:start w:val="1"/>
      <w:numFmt w:val="lowerLetter"/>
      <w:lvlText w:val="%8."/>
      <w:lvlJc w:val="left"/>
      <w:pPr>
        <w:ind w:left="6058" w:hanging="360"/>
      </w:pPr>
    </w:lvl>
    <w:lvl w:ilvl="8" w:tplc="2000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" w15:restartNumberingAfterBreak="0">
    <w:nsid w:val="582D118C"/>
    <w:multiLevelType w:val="multilevel"/>
    <w:tmpl w:val="DC2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45978">
    <w:abstractNumId w:val="0"/>
  </w:num>
  <w:num w:numId="2" w16cid:durableId="485048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C1"/>
    <w:rsid w:val="00052FC1"/>
    <w:rsid w:val="001322A6"/>
    <w:rsid w:val="00295916"/>
    <w:rsid w:val="00410E07"/>
    <w:rsid w:val="00787CF6"/>
    <w:rsid w:val="00B51214"/>
    <w:rsid w:val="00E3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E12C0"/>
  <w15:chartTrackingRefBased/>
  <w15:docId w15:val="{5E7BE638-90F9-4294-89B2-0783B368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CF6"/>
    <w:rPr>
      <w:lang w:val="ru-UA"/>
    </w:rPr>
  </w:style>
  <w:style w:type="paragraph" w:styleId="1">
    <w:name w:val="heading 1"/>
    <w:basedOn w:val="a"/>
    <w:next w:val="a"/>
    <w:link w:val="10"/>
    <w:uiPriority w:val="9"/>
    <w:qFormat/>
    <w:rsid w:val="0005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F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F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F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F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F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F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F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F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F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FC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qFormat/>
    <w:rsid w:val="00787CF6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table" w:styleId="ad">
    <w:name w:val="Table Grid"/>
    <w:basedOn w:val="a1"/>
    <w:uiPriority w:val="39"/>
    <w:rsid w:val="00787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oleksandra lesnovska</dc:creator>
  <cp:keywords/>
  <dc:description/>
  <cp:lastModifiedBy>oleksandra lesnovska</cp:lastModifiedBy>
  <cp:revision>2</cp:revision>
  <dcterms:created xsi:type="dcterms:W3CDTF">2026-05-10T22:34:00Z</dcterms:created>
  <dcterms:modified xsi:type="dcterms:W3CDTF">2026-05-10T23:15:00Z</dcterms:modified>
</cp:coreProperties>
</file>