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r w:rsidRPr="00025D98">
        <w:rPr>
          <w:sz w:val="32"/>
          <w:szCs w:val="32"/>
        </w:rPr>
        <w:t>Fran Pugelnik</w:t>
      </w:r>
    </w:p>
    <w:p w14:paraId="3645D730" w14:textId="77777777" w:rsidR="00A12708" w:rsidRPr="00025D98" w:rsidRDefault="00A12708" w:rsidP="00A12708">
      <w:pPr>
        <w:ind w:left="2832"/>
        <w:jc w:val="right"/>
        <w:rPr>
          <w:sz w:val="32"/>
          <w:szCs w:val="32"/>
        </w:rPr>
      </w:pPr>
      <w:r w:rsidRPr="00025D98">
        <w:rPr>
          <w:sz w:val="32"/>
          <w:szCs w:val="32"/>
        </w:rPr>
        <w:t>Branimir Ričko</w:t>
      </w:r>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3860C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3860C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3860C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3860C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3860C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3860C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3860C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3860C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3860C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histograma, Bayesovih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r>
        <w:rPr>
          <w:i/>
          <w:iCs/>
        </w:rPr>
        <w:t xml:space="preserve">social force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r w:rsidR="00B21634">
        <w:t xml:space="preserve">Farnebackovom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r w:rsidR="00B21634">
        <w:rPr>
          <w:i/>
          <w:iCs/>
        </w:rPr>
        <w:t xml:space="preserve">spatial-temporal volume of interest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r w:rsidR="00C802F5">
        <w:rPr>
          <w:i/>
          <w:iCs/>
        </w:rPr>
        <w:t>subsampling</w:t>
      </w:r>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r>
        <w:rPr>
          <w:i/>
          <w:iCs/>
        </w:rPr>
        <w:t>a</w:t>
      </w:r>
      <w:r>
        <w:rPr>
          <w:i/>
          <w:iCs/>
          <w:vertAlign w:val="subscript"/>
        </w:rPr>
        <w:t>ij</w:t>
      </w:r>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 xml:space="preserve">Za bolje izvlačenje informacija primjenjuju se prostorno vremenske konvolucije, a to se postiže korištenjem 3D jezgre koja zatim prolazi prostorno vremenskim volumenom, odnosno SVOI-jem.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3860C9"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3860C9"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Kako bi dobili SVOI potrebno je izračunati optički tok Farnebackovom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Farnebackove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3860C9"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 xml:space="preserve">Moguće je vidjeti kako se na slikama iz USCD skupova nalazi mnoštvo promjenjive gustoće. Kamera se nalazi pod nekim kutom, a ujedno se događa puno prekrivanja pojedinih ljudi na slikama. Ovi skupovi dolaze s direktorijima „Train“ i „Test“, međutim direktorij „Train“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ReLu (en</w:t>
      </w:r>
      <w:r w:rsidR="006A2E29">
        <w:t>gl</w:t>
      </w:r>
      <w:r w:rsidR="00286039">
        <w:t xml:space="preserve">. </w:t>
      </w:r>
      <w:r w:rsidR="00286039" w:rsidRPr="00286039">
        <w:rPr>
          <w:i/>
          <w:iCs/>
        </w:rPr>
        <w:t>rectified linear activation function</w:t>
      </w:r>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r>
        <w:rPr>
          <w:i/>
          <w:iCs/>
        </w:rPr>
        <w:t>pip</w:t>
      </w:r>
      <w:r>
        <w:t xml:space="preserve"> instaleru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4D650672"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-tl</w:t>
            </w:r>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-ss</w:t>
            </w:r>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-sigma</w:t>
            </w:r>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-ps</w:t>
            </w:r>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-resize_images</w:t>
            </w:r>
          </w:p>
        </w:tc>
        <w:tc>
          <w:tcPr>
            <w:tcW w:w="2268" w:type="dxa"/>
            <w:vAlign w:val="center"/>
          </w:tcPr>
          <w:p w14:paraId="08864673" w14:textId="16CB98A3" w:rsidR="004B1E72" w:rsidRDefault="004B1E72" w:rsidP="004B1E72">
            <w:pPr>
              <w:jc w:val="center"/>
            </w:pPr>
            <w:r>
              <w:t>False</w:t>
            </w:r>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-save_model</w:t>
            </w:r>
          </w:p>
        </w:tc>
        <w:tc>
          <w:tcPr>
            <w:tcW w:w="2268" w:type="dxa"/>
            <w:vAlign w:val="center"/>
          </w:tcPr>
          <w:p w14:paraId="6420D32B" w14:textId="373AA29E" w:rsidR="004B1E72" w:rsidRDefault="004B1E72" w:rsidP="004B1E72">
            <w:pPr>
              <w:jc w:val="center"/>
            </w:pPr>
            <w:r>
              <w:t>False</w:t>
            </w:r>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-dataset_name</w:t>
            </w:r>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B1E72" w14:paraId="04C71BD2" w14:textId="77777777" w:rsidTr="004B1E72">
        <w:trPr>
          <w:trHeight w:val="340"/>
        </w:trPr>
        <w:tc>
          <w:tcPr>
            <w:tcW w:w="1696" w:type="dxa"/>
            <w:vAlign w:val="center"/>
          </w:tcPr>
          <w:p w14:paraId="7EE36587" w14:textId="3BD6EC8C" w:rsidR="004B1E72" w:rsidRDefault="004B1E72" w:rsidP="004B1E72">
            <w:pPr>
              <w:jc w:val="center"/>
            </w:pPr>
            <w:r>
              <w:t>-num</w:t>
            </w:r>
          </w:p>
        </w:tc>
        <w:tc>
          <w:tcPr>
            <w:tcW w:w="2268" w:type="dxa"/>
            <w:vAlign w:val="center"/>
          </w:tcPr>
          <w:p w14:paraId="74BAEFFD" w14:textId="3F3D889B" w:rsidR="004B1E72" w:rsidRDefault="004B1E72" w:rsidP="004B1E72">
            <w:pPr>
              <w:jc w:val="center"/>
            </w:pPr>
            <w:r>
              <w:t>1</w:t>
            </w:r>
          </w:p>
        </w:tc>
        <w:tc>
          <w:tcPr>
            <w:tcW w:w="5052" w:type="dxa"/>
          </w:tcPr>
          <w:p w14:paraId="4295B82B" w14:textId="4611778B" w:rsidR="004B1E72" w:rsidRDefault="004B1E72" w:rsidP="00AD4FC8">
            <w:pPr>
              <w:jc w:val="both"/>
            </w:pPr>
            <w:r>
              <w:t>Broj direktorija koji se koristi za učenje kod UCSD.</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D383E4F" w:rsidR="00BB62B6" w:rsidRDefault="00BB62B6" w:rsidP="00AD4FC8">
      <w:pPr>
        <w:jc w:val="both"/>
      </w:pPr>
    </w:p>
    <w:p w14:paraId="554BD3F4" w14:textId="25164AB2" w:rsidR="00BB62B6" w:rsidRPr="006A2E29" w:rsidRDefault="00BB62B6" w:rsidP="00AD4FC8">
      <w:pPr>
        <w:jc w:val="both"/>
      </w:pPr>
      <w:r>
        <w:tab/>
      </w:r>
    </w:p>
    <w:p w14:paraId="431A2154" w14:textId="7E514A3F" w:rsidR="00E36128" w:rsidRDefault="00D8026B" w:rsidP="00EE2ED7">
      <w:pPr>
        <w:ind w:firstLine="720"/>
        <w:jc w:val="both"/>
      </w:pPr>
      <w:r>
        <w:lastRenderedPageBreak/>
        <w:t xml:space="preserve">Nakon što je model naučen </w:t>
      </w:r>
      <w:r w:rsidR="00EE2ED7">
        <w:t>i spremljen, moguće je klasificirati nove videozapise, odnosno sličice tih videozapisa. Također je moguće učitati postojeće modele koji su već naučeni na sljedeći način:</w:t>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159B2770" w:rsidR="00E36128" w:rsidRDefault="00E36128" w:rsidP="00E36128"/>
    <w:p w14:paraId="7C44AB95" w14:textId="7177604C" w:rsidR="00421B91" w:rsidRDefault="00421B91" w:rsidP="00E36128"/>
    <w:p w14:paraId="0BB6367A" w14:textId="3D5DB476" w:rsidR="00421B91" w:rsidRDefault="00421B91" w:rsidP="00E36128"/>
    <w:p w14:paraId="4EE0EC08" w14:textId="77777777" w:rsidR="00421B91" w:rsidRDefault="00421B91"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74A1BA9F" w14:textId="37E76564" w:rsidR="003B2A6A" w:rsidRDefault="003B2A6A" w:rsidP="003B2A6A">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prepoznavanja koje se bazira na klasifikaciji…………………..</w:t>
      </w:r>
    </w:p>
    <w:p w14:paraId="1052D3FD" w14:textId="77777777" w:rsidR="009367FA" w:rsidRDefault="009367FA" w:rsidP="009367FA">
      <w:pPr>
        <w:ind w:firstLine="432"/>
        <w:jc w:val="both"/>
      </w:pPr>
    </w:p>
    <w:p w14:paraId="65B7C352" w14:textId="77777777" w:rsidR="009367FA" w:rsidRDefault="009367FA" w:rsidP="009367FA">
      <w:pPr>
        <w:ind w:firstLine="432"/>
        <w:jc w:val="both"/>
      </w:pPr>
    </w:p>
    <w:p w14:paraId="3846CFA8" w14:textId="77777777" w:rsidR="009367FA" w:rsidRDefault="009367FA" w:rsidP="009367FA">
      <w:pPr>
        <w:ind w:firstLine="432"/>
        <w:jc w:val="both"/>
      </w:pPr>
    </w:p>
    <w:p w14:paraId="39D1F8DD" w14:textId="55CD190C" w:rsidR="008669B2" w:rsidRDefault="008669B2" w:rsidP="009367FA">
      <w:pPr>
        <w:ind w:firstLine="432"/>
        <w:jc w:val="both"/>
      </w:pPr>
      <w:r>
        <w:t xml:space="preserve">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 </w:t>
      </w: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r w:rsidRPr="00CA050B">
        <w:t>Zhou</w:t>
      </w:r>
      <w:r>
        <w:t xml:space="preserve"> S.</w:t>
      </w:r>
      <w:r w:rsidRPr="00CA050B">
        <w:t>, Shen</w:t>
      </w:r>
      <w:r>
        <w:t xml:space="preserve"> W.</w:t>
      </w:r>
      <w:r w:rsidRPr="00CA050B">
        <w:t>, Zeng</w:t>
      </w:r>
      <w:r>
        <w:t xml:space="preserve"> D., et al.: Spatial-temporal Convolutional Neural Networks for Anomaly Detection and Localization in Crowded Scenes. Signal Processing: Image Communication 47,</w:t>
      </w:r>
      <w:r w:rsidR="00AB35C9">
        <w:t xml:space="preserve"> pp.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r w:rsidR="0040600D">
        <w:t>Chandola, V., Banerjee, A., Kumar, V.: Anomaly detection: A survey. ACM computing surveys (CSUR) 41(3), 15 (2009)</w:t>
      </w:r>
    </w:p>
    <w:p w14:paraId="06A48223" w14:textId="77777777" w:rsidR="00B30682" w:rsidRDefault="00B30682" w:rsidP="0040600D">
      <w:pPr>
        <w:jc w:val="both"/>
      </w:pPr>
    </w:p>
    <w:p w14:paraId="0C0FDF42" w14:textId="6F765C12" w:rsidR="00B30682" w:rsidRDefault="00B30682" w:rsidP="00B30682">
      <w:pPr>
        <w:jc w:val="both"/>
      </w:pPr>
      <w:r>
        <w:t>[3] Mehran, R., Oyama, A., Shah, M.: Abnormal crowd behavior detection using social force model. In: Computer Vision and Pattern Recognition, 2009. CVPR 2009. IEEE Conference on, pp.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Nam, Y., Hong, S. Real-time abnormal situation detection based on particle advection in crowded scenes. J Real-Time Image Proc 10, 771–784 (2015)</w:t>
      </w:r>
    </w:p>
    <w:p w14:paraId="6AA71264" w14:textId="26797406" w:rsidR="0031167D" w:rsidRDefault="0031167D" w:rsidP="00B30682">
      <w:pPr>
        <w:jc w:val="both"/>
      </w:pPr>
    </w:p>
    <w:p w14:paraId="1C64E106" w14:textId="31A9A509" w:rsidR="0031167D" w:rsidRDefault="0031167D" w:rsidP="0031167D">
      <w:pPr>
        <w:jc w:val="both"/>
      </w:pPr>
      <w:r>
        <w:t>[5] Cong, Y., Yuan, J., Liu, J.: Abnormal event detection in crowded scenes using sparse representation. Pattern Recognition 46(7), 1851–1864 (2013)</w:t>
      </w:r>
    </w:p>
    <w:p w14:paraId="542D0C0E" w14:textId="5F34615B" w:rsidR="00992DAE" w:rsidRDefault="00992DAE" w:rsidP="0031167D">
      <w:pPr>
        <w:jc w:val="both"/>
      </w:pPr>
    </w:p>
    <w:p w14:paraId="7787CBF4" w14:textId="04BE155C" w:rsidR="00992DAE" w:rsidRDefault="00992DAE" w:rsidP="00992DAE">
      <w:pPr>
        <w:jc w:val="both"/>
      </w:pPr>
      <w:r>
        <w:t>[6] LeCun, Y., Bottou, L., Bengio, Y., Haffner, P.: Gradient-based learning applied to document recognition. Proceedings of the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Xu, W., Yang, M., Yu, K.: 3d convolutional neural networks for human action recognition. Pattern Analysis and Machine Intelligence, IEEE Transactions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Optical flow,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lastRenderedPageBreak/>
        <w:t xml:space="preserve">[9] OpenCv,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46905"/>
    <w:rsid w:val="0015555B"/>
    <w:rsid w:val="001912F3"/>
    <w:rsid w:val="001A3EA7"/>
    <w:rsid w:val="001F35E4"/>
    <w:rsid w:val="002478BE"/>
    <w:rsid w:val="00251F4F"/>
    <w:rsid w:val="00255663"/>
    <w:rsid w:val="00280676"/>
    <w:rsid w:val="00280B0D"/>
    <w:rsid w:val="0028498C"/>
    <w:rsid w:val="00286039"/>
    <w:rsid w:val="002D2C25"/>
    <w:rsid w:val="0031167D"/>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FC6"/>
    <w:rsid w:val="005A0D1E"/>
    <w:rsid w:val="005C6A4A"/>
    <w:rsid w:val="006178F2"/>
    <w:rsid w:val="00620B67"/>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734B5"/>
    <w:rsid w:val="00992DAE"/>
    <w:rsid w:val="009C44AA"/>
    <w:rsid w:val="009D753B"/>
    <w:rsid w:val="00A0263D"/>
    <w:rsid w:val="00A12708"/>
    <w:rsid w:val="00A408DF"/>
    <w:rsid w:val="00AB35C9"/>
    <w:rsid w:val="00AB6231"/>
    <w:rsid w:val="00AD4FC8"/>
    <w:rsid w:val="00B21634"/>
    <w:rsid w:val="00B30682"/>
    <w:rsid w:val="00B528D2"/>
    <w:rsid w:val="00B714CF"/>
    <w:rsid w:val="00BB1D6C"/>
    <w:rsid w:val="00BB62B6"/>
    <w:rsid w:val="00BC5920"/>
    <w:rsid w:val="00BE3118"/>
    <w:rsid w:val="00BE6C1B"/>
    <w:rsid w:val="00C07F9B"/>
    <w:rsid w:val="00C802F5"/>
    <w:rsid w:val="00C827D2"/>
    <w:rsid w:val="00CA050B"/>
    <w:rsid w:val="00CC0134"/>
    <w:rsid w:val="00CF688A"/>
    <w:rsid w:val="00D135E1"/>
    <w:rsid w:val="00D55104"/>
    <w:rsid w:val="00D8026B"/>
    <w:rsid w:val="00D91706"/>
    <w:rsid w:val="00DA0DA5"/>
    <w:rsid w:val="00DA434C"/>
    <w:rsid w:val="00DB6103"/>
    <w:rsid w:val="00DF3699"/>
    <w:rsid w:val="00E36128"/>
    <w:rsid w:val="00ED4375"/>
    <w:rsid w:val="00EE2ED7"/>
    <w:rsid w:val="00F21621"/>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18</Pages>
  <Words>3959</Words>
  <Characters>22569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14</cp:revision>
  <dcterms:created xsi:type="dcterms:W3CDTF">2021-01-01T23:07:00Z</dcterms:created>
  <dcterms:modified xsi:type="dcterms:W3CDTF">2021-01-08T00:05:00Z</dcterms:modified>
</cp:coreProperties>
</file>