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23138" w14:textId="45ACE9E5" w:rsidR="00AA182F" w:rsidRDefault="00D03535">
      <w:r>
        <w:t xml:space="preserve">Group 10: </w:t>
      </w:r>
    </w:p>
    <w:p w14:paraId="2DC546D1" w14:textId="6927D0B5" w:rsidR="00D03535" w:rsidRDefault="00D03535">
      <w:r>
        <w:t>Kaden Valdez: 50%</w:t>
      </w:r>
    </w:p>
    <w:p w14:paraId="0DA4F00E" w14:textId="02F5A3D1" w:rsidR="00D03535" w:rsidRDefault="00D03535">
      <w:r>
        <w:t>Aedon Kettles: 50%</w:t>
      </w:r>
    </w:p>
    <w:sectPr w:rsidR="00D0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2F"/>
    <w:rsid w:val="00337160"/>
    <w:rsid w:val="0094667E"/>
    <w:rsid w:val="00AA182F"/>
    <w:rsid w:val="00D0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0640"/>
  <w15:chartTrackingRefBased/>
  <w15:docId w15:val="{3E8B99A8-FC99-4453-B203-A3A4374B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Valdez</dc:creator>
  <cp:keywords/>
  <dc:description/>
  <cp:lastModifiedBy>Kaden Valdez</cp:lastModifiedBy>
  <cp:revision>3</cp:revision>
  <dcterms:created xsi:type="dcterms:W3CDTF">2025-04-29T18:36:00Z</dcterms:created>
  <dcterms:modified xsi:type="dcterms:W3CDTF">2025-04-29T18:37:00Z</dcterms:modified>
</cp:coreProperties>
</file>