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1712"/>
        <w:gridCol w:w="3143"/>
        <w:gridCol w:w="810"/>
        <w:gridCol w:w="4140"/>
      </w:tblGrid>
      <w:tr w:rsidR="009860C2" w:rsidRPr="004921BF" w14:paraId="6A3C8CED" w14:textId="77777777" w:rsidTr="007D7722">
        <w:tc>
          <w:tcPr>
            <w:tcW w:w="1712" w:type="dxa"/>
            <w:vAlign w:val="bottom"/>
          </w:tcPr>
          <w:p w14:paraId="5395AE04" w14:textId="0CB625B7" w:rsidR="009860C2" w:rsidRPr="004921BF" w:rsidRDefault="009860C2" w:rsidP="00C149FA">
            <w:pPr>
              <w:rPr>
                <w:b/>
                <w:bCs/>
                <w:sz w:val="20"/>
                <w:szCs w:val="20"/>
              </w:rPr>
            </w:pPr>
            <w:r w:rsidRPr="004921BF">
              <w:rPr>
                <w:b/>
                <w:bCs/>
                <w:sz w:val="20"/>
                <w:szCs w:val="20"/>
              </w:rPr>
              <w:t>Requirements</w:t>
            </w:r>
          </w:p>
        </w:tc>
        <w:tc>
          <w:tcPr>
            <w:tcW w:w="3143" w:type="dxa"/>
            <w:vAlign w:val="bottom"/>
          </w:tcPr>
          <w:p w14:paraId="3041AF4A" w14:textId="43A8FEC6" w:rsidR="009860C2" w:rsidRPr="004921BF" w:rsidRDefault="009860C2" w:rsidP="00C149FA">
            <w:pPr>
              <w:rPr>
                <w:b/>
                <w:bCs/>
                <w:sz w:val="20"/>
                <w:szCs w:val="20"/>
              </w:rPr>
            </w:pPr>
            <w:r w:rsidRPr="004921BF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Training</w:t>
            </w:r>
            <w:r w:rsidR="001B0F06"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  <w:t>s</w:t>
            </w:r>
          </w:p>
        </w:tc>
        <w:tc>
          <w:tcPr>
            <w:tcW w:w="810" w:type="dxa"/>
            <w:vAlign w:val="bottom"/>
          </w:tcPr>
          <w:p w14:paraId="5A2FFF72" w14:textId="4FD4369F" w:rsidR="009860C2" w:rsidRPr="004921BF" w:rsidRDefault="009860C2" w:rsidP="00C149FA">
            <w:pPr>
              <w:rPr>
                <w:b/>
                <w:bCs/>
                <w:sz w:val="20"/>
                <w:szCs w:val="20"/>
              </w:rPr>
            </w:pPr>
            <w:r w:rsidRPr="004921BF">
              <w:rPr>
                <w:b/>
                <w:bCs/>
                <w:sz w:val="20"/>
                <w:szCs w:val="20"/>
              </w:rPr>
              <w:t>Level</w:t>
            </w:r>
          </w:p>
        </w:tc>
        <w:tc>
          <w:tcPr>
            <w:tcW w:w="4140" w:type="dxa"/>
            <w:vAlign w:val="bottom"/>
          </w:tcPr>
          <w:p w14:paraId="7E67ABF3" w14:textId="056544E2" w:rsidR="009860C2" w:rsidRPr="004921BF" w:rsidRDefault="002E2708" w:rsidP="00C149FA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Some </w:t>
            </w:r>
            <w:r w:rsidR="009860C2" w:rsidRPr="004921BF">
              <w:rPr>
                <w:b/>
                <w:bCs/>
                <w:sz w:val="20"/>
                <w:szCs w:val="20"/>
              </w:rPr>
              <w:t>Attachment</w:t>
            </w:r>
            <w:r>
              <w:rPr>
                <w:b/>
                <w:bCs/>
                <w:sz w:val="20"/>
                <w:szCs w:val="20"/>
              </w:rPr>
              <w:t xml:space="preserve">s (as a reference) </w:t>
            </w:r>
          </w:p>
        </w:tc>
      </w:tr>
      <w:tr w:rsidR="009860C2" w:rsidRPr="004921BF" w14:paraId="2EA0FA68" w14:textId="77777777" w:rsidTr="007D7722">
        <w:tc>
          <w:tcPr>
            <w:tcW w:w="1712" w:type="dxa"/>
            <w:vAlign w:val="bottom"/>
          </w:tcPr>
          <w:p w14:paraId="2FF73F7C" w14:textId="0220610D" w:rsidR="009860C2" w:rsidRPr="004921BF" w:rsidRDefault="009860C2" w:rsidP="00A03397">
            <w:pPr>
              <w:shd w:val="clear" w:color="auto" w:fill="FFFFFF"/>
              <w:spacing w:before="450" w:after="150"/>
              <w:outlineLvl w:val="2"/>
              <w:rPr>
                <w:sz w:val="16"/>
                <w:szCs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Implement Data Governance </w:t>
            </w:r>
            <w:r w:rsidRPr="00A03397">
              <w:rPr>
                <w:rFonts w:ascii="Calibri" w:hAnsi="Calibri" w:cs="Calibri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3143" w:type="dxa"/>
            <w:vAlign w:val="bottom"/>
          </w:tcPr>
          <w:p w14:paraId="70C6B1FA" w14:textId="0D6718AB" w:rsidR="009860C2" w:rsidRDefault="009860C2" w:rsidP="00A03397">
            <w:pPr>
              <w:pStyle w:val="ListParagraph"/>
              <w:numPr>
                <w:ilvl w:val="0"/>
                <w:numId w:val="1"/>
              </w:numPr>
              <w:spacing w:after="300"/>
              <w:rPr>
                <w:rFonts w:ascii="Segoe UI" w:hAnsi="Segoe UI" w:cs="Segoe UI"/>
                <w:color w:val="333333"/>
                <w:sz w:val="16"/>
                <w:szCs w:val="16"/>
              </w:rPr>
            </w:pPr>
            <w:r>
              <w:rPr>
                <w:rFonts w:ascii="Segoe UI" w:hAnsi="Segoe UI" w:cs="Segoe UI"/>
                <w:color w:val="333333"/>
                <w:sz w:val="16"/>
                <w:szCs w:val="16"/>
              </w:rPr>
              <w:t xml:space="preserve">Data Governance Planning </w:t>
            </w:r>
          </w:p>
          <w:p w14:paraId="4D03DCD0" w14:textId="77777777" w:rsidR="009860C2" w:rsidRPr="004921BF" w:rsidRDefault="009860C2" w:rsidP="00A03397">
            <w:pPr>
              <w:pStyle w:val="ListParagraph"/>
              <w:numPr>
                <w:ilvl w:val="0"/>
                <w:numId w:val="1"/>
              </w:numPr>
              <w:spacing w:after="300"/>
              <w:rPr>
                <w:rFonts w:ascii="Segoe UI" w:hAnsi="Segoe UI" w:cs="Segoe UI"/>
                <w:color w:val="333333"/>
                <w:sz w:val="16"/>
                <w:szCs w:val="16"/>
              </w:rPr>
            </w:pPr>
            <w:r w:rsidRPr="004921BF">
              <w:rPr>
                <w:rFonts w:ascii="Segoe UI" w:hAnsi="Segoe UI" w:cs="Segoe UI"/>
                <w:color w:val="333333"/>
                <w:sz w:val="16"/>
                <w:szCs w:val="16"/>
              </w:rPr>
              <w:t>Proof of Concept for Data Governance</w:t>
            </w:r>
          </w:p>
          <w:p w14:paraId="3B4B344A" w14:textId="1AEBC5F9" w:rsidR="009860C2" w:rsidRPr="004921BF" w:rsidRDefault="009860C2" w:rsidP="00A03397">
            <w:pPr>
              <w:pStyle w:val="ListParagraph"/>
              <w:numPr>
                <w:ilvl w:val="0"/>
                <w:numId w:val="1"/>
              </w:numPr>
              <w:spacing w:after="300"/>
              <w:rPr>
                <w:rFonts w:ascii="Segoe UI" w:hAnsi="Segoe UI" w:cs="Segoe UI"/>
                <w:color w:val="333333"/>
                <w:sz w:val="16"/>
                <w:szCs w:val="16"/>
              </w:rPr>
            </w:pPr>
            <w:r w:rsidRPr="004921BF">
              <w:rPr>
                <w:rFonts w:ascii="Segoe UI" w:hAnsi="Segoe UI" w:cs="Segoe UI"/>
                <w:color w:val="333333"/>
                <w:sz w:val="16"/>
                <w:szCs w:val="16"/>
              </w:rPr>
              <w:t>Azure landing zone Deployment for Data Governance</w:t>
            </w:r>
          </w:p>
        </w:tc>
        <w:tc>
          <w:tcPr>
            <w:tcW w:w="810" w:type="dxa"/>
            <w:vAlign w:val="bottom"/>
          </w:tcPr>
          <w:p w14:paraId="12782F46" w14:textId="3B8ADB7D" w:rsidR="009860C2" w:rsidRPr="004921BF" w:rsidRDefault="009860C2" w:rsidP="00C149FA">
            <w:pPr>
              <w:rPr>
                <w:sz w:val="16"/>
                <w:szCs w:val="16"/>
              </w:rPr>
            </w:pPr>
            <w:r w:rsidRPr="004921BF">
              <w:rPr>
                <w:sz w:val="16"/>
                <w:szCs w:val="16"/>
              </w:rPr>
              <w:t>300</w:t>
            </w:r>
          </w:p>
        </w:tc>
        <w:tc>
          <w:tcPr>
            <w:tcW w:w="4140" w:type="dxa"/>
            <w:vAlign w:val="bottom"/>
          </w:tcPr>
          <w:p w14:paraId="5C38EA0C" w14:textId="77777777" w:rsidR="009860C2" w:rsidRDefault="009860C2" w:rsidP="00C149FA">
            <w:pPr>
              <w:rPr>
                <w:sz w:val="16"/>
                <w:szCs w:val="16"/>
              </w:rPr>
            </w:pPr>
          </w:p>
          <w:p w14:paraId="21E3A287" w14:textId="7CDB2C35" w:rsidR="009860C2" w:rsidRDefault="009860C2" w:rsidP="00C149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Governance Planning</w:t>
            </w:r>
          </w:p>
          <w:p w14:paraId="36655208" w14:textId="77777777" w:rsidR="009860C2" w:rsidRDefault="009860C2" w:rsidP="00C149FA">
            <w:pPr>
              <w:rPr>
                <w:sz w:val="16"/>
                <w:szCs w:val="16"/>
              </w:rPr>
            </w:pPr>
          </w:p>
          <w:p w14:paraId="4E030A58" w14:textId="34A9413F" w:rsidR="009860C2" w:rsidRDefault="009860C2" w:rsidP="00C149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object w:dxaOrig="1489" w:dyaOrig="990" w14:anchorId="543E5B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809" type="#_x0000_t75" style="width:74.5pt;height:49.45pt" o:ole="">
                  <v:imagedata r:id="rId5" o:title=""/>
                </v:shape>
                <o:OLEObject Type="Embed" ProgID="AcroExch.Document.DC" ShapeID="_x0000_i1809" DrawAspect="Icon" ObjectID="_1743401354" r:id="rId6"/>
              </w:object>
            </w:r>
          </w:p>
          <w:p w14:paraId="44B381C5" w14:textId="77777777" w:rsidR="009860C2" w:rsidRDefault="009860C2" w:rsidP="00C149FA">
            <w:pPr>
              <w:rPr>
                <w:sz w:val="16"/>
                <w:szCs w:val="16"/>
              </w:rPr>
            </w:pPr>
          </w:p>
          <w:p w14:paraId="790A7BFC" w14:textId="77777777" w:rsidR="009860C2" w:rsidRDefault="009860C2" w:rsidP="00C149FA">
            <w:pPr>
              <w:rPr>
                <w:sz w:val="16"/>
                <w:szCs w:val="16"/>
              </w:rPr>
            </w:pPr>
          </w:p>
          <w:p w14:paraId="1108FC54" w14:textId="474F0FA3" w:rsidR="009860C2" w:rsidRDefault="009860C2" w:rsidP="00C149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Purview in a day</w:t>
            </w:r>
          </w:p>
          <w:p w14:paraId="0EE73EA1" w14:textId="77777777" w:rsidR="009860C2" w:rsidRDefault="009860C2" w:rsidP="00C149FA">
            <w:pPr>
              <w:rPr>
                <w:sz w:val="16"/>
                <w:szCs w:val="16"/>
              </w:rPr>
            </w:pPr>
          </w:p>
          <w:p w14:paraId="1CFDCD1F" w14:textId="1B8C612B" w:rsidR="009860C2" w:rsidRDefault="009860C2" w:rsidP="00C149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object w:dxaOrig="1489" w:dyaOrig="990" w14:anchorId="4FB2DB1A">
                <v:shape id="_x0000_i1810" type="#_x0000_t75" style="width:74.5pt;height:49.45pt" o:ole="">
                  <v:imagedata r:id="rId7" o:title=""/>
                </v:shape>
                <o:OLEObject Type="Embed" ProgID="AcroExch.Document.DC" ShapeID="_x0000_i1810" DrawAspect="Icon" ObjectID="_1743401355" r:id="rId8"/>
              </w:object>
            </w:r>
          </w:p>
          <w:p w14:paraId="27BA3C1D" w14:textId="74C63F6B" w:rsidR="009860C2" w:rsidRPr="004921BF" w:rsidRDefault="009860C2" w:rsidP="00C149FA">
            <w:pPr>
              <w:rPr>
                <w:sz w:val="16"/>
                <w:szCs w:val="16"/>
              </w:rPr>
            </w:pPr>
          </w:p>
        </w:tc>
      </w:tr>
      <w:tr w:rsidR="009860C2" w:rsidRPr="004921BF" w14:paraId="2FFD50C0" w14:textId="77777777" w:rsidTr="007D7722">
        <w:tc>
          <w:tcPr>
            <w:tcW w:w="1712" w:type="dxa"/>
            <w:vAlign w:val="bottom"/>
          </w:tcPr>
          <w:p w14:paraId="5FC6776F" w14:textId="181EE1C2" w:rsidR="009860C2" w:rsidRPr="004921BF" w:rsidRDefault="009860C2" w:rsidP="00C149FA">
            <w:pPr>
              <w:rPr>
                <w:sz w:val="16"/>
                <w:szCs w:val="16"/>
              </w:rPr>
            </w:pPr>
            <w:r w:rsidRPr="004921BF">
              <w:rPr>
                <w:rFonts w:ascii="Calibri" w:hAnsi="Calibri" w:cs="Calibri"/>
                <w:color w:val="000000"/>
                <w:sz w:val="16"/>
                <w:szCs w:val="16"/>
                <w:lang w:val="en-CA"/>
              </w:rPr>
              <w:t>Building basic data warehouse design (Medallion Architecture &amp; Lake house architecture)</w:t>
            </w:r>
          </w:p>
        </w:tc>
        <w:tc>
          <w:tcPr>
            <w:tcW w:w="3143" w:type="dxa"/>
            <w:vAlign w:val="bottom"/>
          </w:tcPr>
          <w:p w14:paraId="5BE0D8F4" w14:textId="40D933E3" w:rsidR="009860C2" w:rsidRPr="004921BF" w:rsidRDefault="009860C2" w:rsidP="004921BF">
            <w:pPr>
              <w:pStyle w:val="ListParagraph"/>
              <w:numPr>
                <w:ilvl w:val="0"/>
                <w:numId w:val="1"/>
              </w:numPr>
              <w:spacing w:after="300"/>
              <w:rPr>
                <w:rFonts w:ascii="Segoe UI" w:hAnsi="Segoe UI" w:cs="Segoe UI"/>
                <w:color w:val="333333"/>
                <w:sz w:val="16"/>
                <w:szCs w:val="16"/>
              </w:rPr>
            </w:pPr>
            <w:r>
              <w:rPr>
                <w:rFonts w:ascii="Segoe UI" w:hAnsi="Segoe UI" w:cs="Segoe UI"/>
                <w:color w:val="333333"/>
                <w:sz w:val="16"/>
                <w:szCs w:val="16"/>
              </w:rPr>
              <w:t>Modern Data warehouse – Data Lake Solution and Delta Lake Solution</w:t>
            </w:r>
          </w:p>
        </w:tc>
        <w:tc>
          <w:tcPr>
            <w:tcW w:w="810" w:type="dxa"/>
            <w:vAlign w:val="bottom"/>
          </w:tcPr>
          <w:p w14:paraId="24172968" w14:textId="016E24AB" w:rsidR="009860C2" w:rsidRPr="004921BF" w:rsidRDefault="009860C2" w:rsidP="00C149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200</w:t>
            </w:r>
          </w:p>
        </w:tc>
        <w:tc>
          <w:tcPr>
            <w:tcW w:w="4140" w:type="dxa"/>
            <w:vAlign w:val="bottom"/>
          </w:tcPr>
          <w:p w14:paraId="48459BC5" w14:textId="39F255A9" w:rsidR="009860C2" w:rsidRDefault="009860C2" w:rsidP="00C149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Modern Data warehouse solution &amp; </w:t>
            </w:r>
            <w:r w:rsidR="00DF622B">
              <w:rPr>
                <w:sz w:val="16"/>
                <w:szCs w:val="16"/>
              </w:rPr>
              <w:t>Data Lake</w:t>
            </w:r>
            <w:r>
              <w:rPr>
                <w:sz w:val="16"/>
                <w:szCs w:val="16"/>
              </w:rPr>
              <w:t xml:space="preserve"> with Synapse</w:t>
            </w:r>
          </w:p>
          <w:p w14:paraId="0C6589CD" w14:textId="77777777" w:rsidR="009860C2" w:rsidRDefault="009860C2" w:rsidP="00C149FA">
            <w:pPr>
              <w:rPr>
                <w:sz w:val="16"/>
                <w:szCs w:val="16"/>
              </w:rPr>
            </w:pPr>
          </w:p>
          <w:p w14:paraId="39976B5A" w14:textId="3175B9CC" w:rsidR="009860C2" w:rsidRDefault="009860C2" w:rsidP="00C149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object w:dxaOrig="1489" w:dyaOrig="990" w14:anchorId="0D044A80">
                <v:shape id="_x0000_i1811" type="#_x0000_t75" style="width:74.5pt;height:49.45pt" o:ole="">
                  <v:imagedata r:id="rId9" o:title=""/>
                </v:shape>
                <o:OLEObject Type="Embed" ProgID="AcroExch.Document.DC" ShapeID="_x0000_i1811" DrawAspect="Icon" ObjectID="_1743401356" r:id="rId10"/>
              </w:object>
            </w:r>
          </w:p>
          <w:p w14:paraId="332D7C62" w14:textId="77777777" w:rsidR="009860C2" w:rsidRDefault="009860C2" w:rsidP="00C149FA">
            <w:pPr>
              <w:rPr>
                <w:sz w:val="16"/>
                <w:szCs w:val="16"/>
              </w:rPr>
            </w:pPr>
          </w:p>
          <w:p w14:paraId="5D4B8139" w14:textId="77777777" w:rsidR="009860C2" w:rsidRDefault="009860C2" w:rsidP="009860C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Delta Lake in a day </w:t>
            </w:r>
          </w:p>
          <w:p w14:paraId="279C3DD8" w14:textId="4BCB9CCF" w:rsidR="009860C2" w:rsidRPr="004921BF" w:rsidRDefault="009860C2" w:rsidP="009860C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object w:dxaOrig="1489" w:dyaOrig="990" w14:anchorId="0C5A0CDB">
                <v:shape id="_x0000_i1812" type="#_x0000_t75" style="width:74.5pt;height:49.45pt" o:ole="">
                  <v:imagedata r:id="rId11" o:title=""/>
                </v:shape>
                <o:OLEObject Type="Embed" ProgID="AcroExch.Document.DC" ShapeID="_x0000_i1812" DrawAspect="Icon" ObjectID="_1743401357" r:id="rId12"/>
              </w:object>
            </w:r>
          </w:p>
        </w:tc>
      </w:tr>
      <w:tr w:rsidR="009860C2" w:rsidRPr="004921BF" w14:paraId="43C43DDD" w14:textId="77777777" w:rsidTr="007D7722">
        <w:tc>
          <w:tcPr>
            <w:tcW w:w="1712" w:type="dxa"/>
          </w:tcPr>
          <w:p w14:paraId="240FA1F4" w14:textId="55B899E7" w:rsidR="009860C2" w:rsidRPr="004921BF" w:rsidRDefault="009860C2">
            <w:pPr>
              <w:rPr>
                <w:sz w:val="16"/>
                <w:szCs w:val="16"/>
              </w:rPr>
            </w:pPr>
            <w:r w:rsidRPr="004921BF">
              <w:rPr>
                <w:sz w:val="16"/>
                <w:szCs w:val="16"/>
              </w:rPr>
              <w:t xml:space="preserve">Data engineering (including data cleansing and transformations, filters) with </w:t>
            </w:r>
            <w:r w:rsidR="00DF622B" w:rsidRPr="004921BF">
              <w:rPr>
                <w:sz w:val="16"/>
                <w:szCs w:val="16"/>
              </w:rPr>
              <w:t>Databricks</w:t>
            </w:r>
          </w:p>
        </w:tc>
        <w:tc>
          <w:tcPr>
            <w:tcW w:w="3143" w:type="dxa"/>
          </w:tcPr>
          <w:p w14:paraId="1CC0A640" w14:textId="0F6C6F3F" w:rsidR="009860C2" w:rsidRDefault="009860C2" w:rsidP="004921BF">
            <w:pPr>
              <w:pStyle w:val="ListParagraph"/>
              <w:numPr>
                <w:ilvl w:val="0"/>
                <w:numId w:val="1"/>
              </w:numPr>
              <w:spacing w:after="300"/>
              <w:rPr>
                <w:rFonts w:ascii="Segoe UI" w:hAnsi="Segoe UI" w:cs="Segoe UI"/>
                <w:color w:val="333333"/>
                <w:sz w:val="16"/>
                <w:szCs w:val="16"/>
              </w:rPr>
            </w:pPr>
            <w:r w:rsidRPr="004921BF">
              <w:rPr>
                <w:rFonts w:ascii="Segoe UI" w:hAnsi="Segoe UI" w:cs="Segoe UI"/>
                <w:color w:val="333333"/>
                <w:sz w:val="16"/>
                <w:szCs w:val="16"/>
              </w:rPr>
              <w:t xml:space="preserve">Azure Databricks Essentials </w:t>
            </w:r>
            <w:r w:rsidR="00F04DBE">
              <w:rPr>
                <w:rFonts w:ascii="Segoe UI" w:hAnsi="Segoe UI" w:cs="Segoe UI"/>
                <w:color w:val="333333"/>
                <w:sz w:val="16"/>
                <w:szCs w:val="16"/>
              </w:rPr>
              <w:t>on how to implement</w:t>
            </w:r>
            <w:r w:rsidR="00EF645B">
              <w:rPr>
                <w:rFonts w:ascii="Segoe UI" w:hAnsi="Segoe UI" w:cs="Segoe UI"/>
                <w:color w:val="333333"/>
                <w:sz w:val="16"/>
                <w:szCs w:val="16"/>
              </w:rPr>
              <w:t xml:space="preserve">, </w:t>
            </w:r>
            <w:r w:rsidR="00F04DBE">
              <w:rPr>
                <w:rFonts w:ascii="Segoe UI" w:hAnsi="Segoe UI" w:cs="Segoe UI"/>
                <w:color w:val="333333"/>
                <w:sz w:val="16"/>
                <w:szCs w:val="16"/>
              </w:rPr>
              <w:t xml:space="preserve">modernize </w:t>
            </w:r>
            <w:r w:rsidR="00EF645B">
              <w:rPr>
                <w:rFonts w:ascii="Segoe UI" w:hAnsi="Segoe UI" w:cs="Segoe UI"/>
                <w:color w:val="333333"/>
                <w:sz w:val="16"/>
                <w:szCs w:val="16"/>
              </w:rPr>
              <w:t xml:space="preserve">and administrator </w:t>
            </w:r>
            <w:r w:rsidR="00F04DBE">
              <w:rPr>
                <w:rFonts w:ascii="Segoe UI" w:hAnsi="Segoe UI" w:cs="Segoe UI"/>
                <w:color w:val="333333"/>
                <w:sz w:val="16"/>
                <w:szCs w:val="16"/>
              </w:rPr>
              <w:t xml:space="preserve">a big data architecture with </w:t>
            </w:r>
            <w:r w:rsidR="00DF622B">
              <w:rPr>
                <w:rFonts w:ascii="Segoe UI" w:hAnsi="Segoe UI" w:cs="Segoe UI"/>
                <w:color w:val="333333"/>
                <w:sz w:val="16"/>
                <w:szCs w:val="16"/>
              </w:rPr>
              <w:t>Databricks.</w:t>
            </w:r>
          </w:p>
          <w:p w14:paraId="06C4DD12" w14:textId="67A84FDF" w:rsidR="009860C2" w:rsidRPr="004921BF" w:rsidRDefault="009860C2" w:rsidP="009860C2">
            <w:pPr>
              <w:pStyle w:val="ListParagraph"/>
              <w:spacing w:after="300"/>
              <w:ind w:left="360"/>
              <w:rPr>
                <w:rFonts w:ascii="Segoe UI" w:hAnsi="Segoe UI" w:cs="Segoe UI"/>
                <w:color w:val="333333"/>
                <w:sz w:val="16"/>
                <w:szCs w:val="16"/>
              </w:rPr>
            </w:pPr>
          </w:p>
        </w:tc>
        <w:tc>
          <w:tcPr>
            <w:tcW w:w="810" w:type="dxa"/>
          </w:tcPr>
          <w:p w14:paraId="7BC2D6D2" w14:textId="20678AC5" w:rsidR="009860C2" w:rsidRPr="004921BF" w:rsidRDefault="009860C2">
            <w:pPr>
              <w:rPr>
                <w:sz w:val="16"/>
                <w:szCs w:val="16"/>
              </w:rPr>
            </w:pPr>
            <w:r w:rsidRPr="004921BF">
              <w:rPr>
                <w:sz w:val="16"/>
                <w:szCs w:val="16"/>
              </w:rPr>
              <w:t>300</w:t>
            </w:r>
          </w:p>
        </w:tc>
        <w:tc>
          <w:tcPr>
            <w:tcW w:w="4140" w:type="dxa"/>
          </w:tcPr>
          <w:p w14:paraId="745E6062" w14:textId="77777777" w:rsidR="009860C2" w:rsidRDefault="009860C2">
            <w:pPr>
              <w:rPr>
                <w:sz w:val="16"/>
                <w:szCs w:val="16"/>
              </w:rPr>
            </w:pPr>
          </w:p>
          <w:p w14:paraId="3AA0C9FF" w14:textId="24EBD175" w:rsidR="009860C2" w:rsidRDefault="009860C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Databricks Essential</w:t>
            </w:r>
            <w:r w:rsidR="00201B8D">
              <w:rPr>
                <w:sz w:val="16"/>
                <w:szCs w:val="16"/>
              </w:rPr>
              <w:t>s</w:t>
            </w:r>
          </w:p>
          <w:p w14:paraId="4E3BD1FD" w14:textId="3F0D17FF" w:rsidR="009860C2" w:rsidRDefault="009860C2">
            <w:pPr>
              <w:rPr>
                <w:sz w:val="16"/>
                <w:szCs w:val="16"/>
              </w:rPr>
            </w:pPr>
            <w:r w:rsidRPr="004921BF">
              <w:rPr>
                <w:sz w:val="16"/>
                <w:szCs w:val="16"/>
              </w:rPr>
              <w:object w:dxaOrig="1489" w:dyaOrig="990" w14:anchorId="7E699888">
                <v:shape id="_x0000_i1813" type="#_x0000_t75" style="width:74.5pt;height:49.45pt" o:ole="">
                  <v:imagedata r:id="rId13" o:title=""/>
                </v:shape>
                <o:OLEObject Type="Embed" ProgID="AcroExch.Document.DC" ShapeID="_x0000_i1813" DrawAspect="Icon" ObjectID="_1743401358" r:id="rId14"/>
              </w:object>
            </w:r>
          </w:p>
          <w:p w14:paraId="3A9F1389" w14:textId="77777777" w:rsidR="00EF645B" w:rsidRDefault="00EF645B">
            <w:pPr>
              <w:rPr>
                <w:sz w:val="16"/>
                <w:szCs w:val="16"/>
              </w:rPr>
            </w:pPr>
          </w:p>
          <w:p w14:paraId="0E5288F6" w14:textId="7F3D00BE" w:rsidR="00EF645B" w:rsidRDefault="00EF64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Databricks administrator and monitoring</w:t>
            </w:r>
          </w:p>
          <w:p w14:paraId="6051CC01" w14:textId="77777777" w:rsidR="009860C2" w:rsidRDefault="009860C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object w:dxaOrig="1489" w:dyaOrig="990" w14:anchorId="3E5C4C8E">
                <v:shape id="_x0000_i1814" type="#_x0000_t75" style="width:74.5pt;height:49.45pt" o:ole="">
                  <v:imagedata r:id="rId15" o:title=""/>
                </v:shape>
                <o:OLEObject Type="Embed" ProgID="AcroExch.Document.DC" ShapeID="_x0000_i1814" DrawAspect="Icon" ObjectID="_1743401359" r:id="rId16"/>
              </w:object>
            </w:r>
          </w:p>
          <w:p w14:paraId="192C1451" w14:textId="77777777" w:rsidR="009860C2" w:rsidRDefault="009860C2">
            <w:pPr>
              <w:rPr>
                <w:sz w:val="16"/>
                <w:szCs w:val="16"/>
              </w:rPr>
            </w:pPr>
          </w:p>
          <w:p w14:paraId="0E613D4B" w14:textId="64F693A7" w:rsidR="00EF645B" w:rsidRDefault="00EF64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Understand the Databricks cluster </w:t>
            </w:r>
            <w:r w:rsidR="003F1ECE">
              <w:rPr>
                <w:sz w:val="16"/>
                <w:szCs w:val="16"/>
              </w:rPr>
              <w:t>startup</w:t>
            </w:r>
            <w:r>
              <w:rPr>
                <w:sz w:val="16"/>
                <w:szCs w:val="16"/>
              </w:rPr>
              <w:t xml:space="preserve"> </w:t>
            </w:r>
            <w:r w:rsidR="003F1ECE">
              <w:rPr>
                <w:sz w:val="16"/>
                <w:szCs w:val="16"/>
              </w:rPr>
              <w:t>failures</w:t>
            </w:r>
            <w:r>
              <w:rPr>
                <w:sz w:val="16"/>
                <w:szCs w:val="16"/>
              </w:rPr>
              <w:t xml:space="preserve"> troubleshooting </w:t>
            </w:r>
          </w:p>
          <w:p w14:paraId="7CB841E1" w14:textId="0D26B611" w:rsidR="009860C2" w:rsidRPr="004921BF" w:rsidRDefault="009860C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object w:dxaOrig="1489" w:dyaOrig="990" w14:anchorId="212360BA">
                <v:shape id="_x0000_i1815" type="#_x0000_t75" style="width:74.5pt;height:49.45pt" o:ole="">
                  <v:imagedata r:id="rId17" o:title=""/>
                </v:shape>
                <o:OLEObject Type="Embed" ProgID="AcroExch.Document.DC" ShapeID="_x0000_i1815" DrawAspect="Icon" ObjectID="_1743401360" r:id="rId18"/>
              </w:object>
            </w:r>
          </w:p>
        </w:tc>
      </w:tr>
      <w:tr w:rsidR="009860C2" w:rsidRPr="004921BF" w14:paraId="60898697" w14:textId="77777777" w:rsidTr="007D7722">
        <w:tc>
          <w:tcPr>
            <w:tcW w:w="1712" w:type="dxa"/>
          </w:tcPr>
          <w:p w14:paraId="77636964" w14:textId="5AB2FCFC" w:rsidR="009860C2" w:rsidRPr="004921BF" w:rsidRDefault="009860C2">
            <w:pPr>
              <w:rPr>
                <w:sz w:val="16"/>
                <w:szCs w:val="16"/>
              </w:rPr>
            </w:pPr>
            <w:r w:rsidRPr="004921BF">
              <w:rPr>
                <w:sz w:val="16"/>
                <w:szCs w:val="16"/>
              </w:rPr>
              <w:t>Data engineering (including data cleansing and transformations, filters) with ADF</w:t>
            </w:r>
          </w:p>
        </w:tc>
        <w:tc>
          <w:tcPr>
            <w:tcW w:w="3143" w:type="dxa"/>
          </w:tcPr>
          <w:p w14:paraId="1CB50EA5" w14:textId="284FEC00" w:rsidR="009860C2" w:rsidRDefault="00A6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Understand Data engineering with Azure data factory</w:t>
            </w:r>
            <w:r w:rsidR="00AF40D6">
              <w:rPr>
                <w:sz w:val="16"/>
                <w:szCs w:val="16"/>
              </w:rPr>
              <w:t xml:space="preserve"> and how to automate the pipelines with CI/CD </w:t>
            </w:r>
          </w:p>
          <w:p w14:paraId="68FF928D" w14:textId="01309F20" w:rsidR="00AF40D6" w:rsidRDefault="00AF40D6" w:rsidP="00AF40D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How to deploy Azure data factory Pipeline Accelerator as a POC and adapt your pipeline need to pipeline accelerator </w:t>
            </w:r>
          </w:p>
          <w:p w14:paraId="3BCF1ADD" w14:textId="047A4B87" w:rsidR="00AF40D6" w:rsidRPr="004921BF" w:rsidRDefault="00AF40D6">
            <w:pPr>
              <w:rPr>
                <w:sz w:val="16"/>
                <w:szCs w:val="16"/>
              </w:rPr>
            </w:pPr>
          </w:p>
        </w:tc>
        <w:tc>
          <w:tcPr>
            <w:tcW w:w="810" w:type="dxa"/>
          </w:tcPr>
          <w:p w14:paraId="389A274B" w14:textId="3A72656A" w:rsidR="009860C2" w:rsidRPr="004921BF" w:rsidRDefault="009860C2">
            <w:pPr>
              <w:rPr>
                <w:sz w:val="16"/>
                <w:szCs w:val="16"/>
              </w:rPr>
            </w:pPr>
            <w:r w:rsidRPr="004921BF">
              <w:rPr>
                <w:sz w:val="16"/>
                <w:szCs w:val="16"/>
              </w:rPr>
              <w:t>300</w:t>
            </w:r>
          </w:p>
        </w:tc>
        <w:tc>
          <w:tcPr>
            <w:tcW w:w="4140" w:type="dxa"/>
          </w:tcPr>
          <w:p w14:paraId="4C38AF44" w14:textId="0D6DEECD" w:rsidR="001C4F8F" w:rsidRDefault="001C4F8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Orchestrating data pipelines with azure data factory</w:t>
            </w:r>
          </w:p>
          <w:p w14:paraId="213AA8F6" w14:textId="479B366E" w:rsidR="001C4F8F" w:rsidRDefault="009A697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object w:dxaOrig="4590" w:dyaOrig="5940" w14:anchorId="596A17D8">
                <v:shape id="_x0000_i1816" type="#_x0000_t75" style="width:73.9pt;height:94.55pt" o:ole="">
                  <v:imagedata r:id="rId19" o:title=""/>
                </v:shape>
                <o:OLEObject Type="Embed" ProgID="AcroExch.Document.DC" ShapeID="_x0000_i1816" DrawAspect="Content" ObjectID="_1743401361" r:id="rId20"/>
              </w:object>
            </w:r>
          </w:p>
          <w:p w14:paraId="196CF10D" w14:textId="77777777" w:rsidR="001C4F8F" w:rsidRDefault="001C4F8F">
            <w:pPr>
              <w:rPr>
                <w:sz w:val="16"/>
                <w:szCs w:val="16"/>
              </w:rPr>
            </w:pPr>
          </w:p>
          <w:p w14:paraId="38ECA3D8" w14:textId="76CA3EDD" w:rsidR="00A6685B" w:rsidRDefault="00A6685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Automate Data factory </w:t>
            </w:r>
            <w:r w:rsidR="00484774">
              <w:rPr>
                <w:sz w:val="16"/>
                <w:szCs w:val="16"/>
              </w:rPr>
              <w:t xml:space="preserve">pipelines </w:t>
            </w:r>
            <w:r>
              <w:rPr>
                <w:sz w:val="16"/>
                <w:szCs w:val="16"/>
              </w:rPr>
              <w:t>with CI/CD</w:t>
            </w:r>
          </w:p>
          <w:p w14:paraId="35DE158C" w14:textId="77777777" w:rsidR="00484774" w:rsidRDefault="00484774">
            <w:pPr>
              <w:rPr>
                <w:sz w:val="16"/>
                <w:szCs w:val="16"/>
              </w:rPr>
            </w:pPr>
          </w:p>
          <w:p w14:paraId="6558D7A2" w14:textId="296C4054" w:rsidR="009860C2" w:rsidRDefault="009860C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object w:dxaOrig="1489" w:dyaOrig="990" w14:anchorId="51CABDA0">
                <v:shape id="_x0000_i1817" type="#_x0000_t75" style="width:74.5pt;height:49.45pt" o:ole="">
                  <v:imagedata r:id="rId21" o:title=""/>
                </v:shape>
                <o:OLEObject Type="Embed" ProgID="AcroExch.Document.DC" ShapeID="_x0000_i1817" DrawAspect="Icon" ObjectID="_1743401362" r:id="rId22"/>
              </w:object>
            </w:r>
          </w:p>
          <w:p w14:paraId="7119C744" w14:textId="77777777" w:rsidR="001C4F8F" w:rsidRDefault="001C4F8F">
            <w:pPr>
              <w:rPr>
                <w:sz w:val="16"/>
                <w:szCs w:val="16"/>
              </w:rPr>
            </w:pPr>
          </w:p>
          <w:p w14:paraId="321DC271" w14:textId="77777777" w:rsidR="001C4F8F" w:rsidRDefault="001C4F8F">
            <w:pPr>
              <w:rPr>
                <w:sz w:val="16"/>
                <w:szCs w:val="16"/>
              </w:rPr>
            </w:pPr>
          </w:p>
          <w:p w14:paraId="7247DA98" w14:textId="1C3E4D59" w:rsidR="009860C2" w:rsidRDefault="00AF40D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Azure data factory Pipeline Accelerator </w:t>
            </w:r>
          </w:p>
          <w:p w14:paraId="52DD6990" w14:textId="77777777" w:rsidR="001C4F8F" w:rsidRDefault="001C4F8F">
            <w:pPr>
              <w:rPr>
                <w:sz w:val="16"/>
                <w:szCs w:val="16"/>
              </w:rPr>
            </w:pPr>
          </w:p>
          <w:p w14:paraId="0CE24BFB" w14:textId="3124F7EC" w:rsidR="009860C2" w:rsidRPr="004921BF" w:rsidRDefault="009860C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object w:dxaOrig="1489" w:dyaOrig="990" w14:anchorId="312C7819">
                <v:shape id="_x0000_i1818" type="#_x0000_t75" style="width:74.5pt;height:49.45pt" o:ole="">
                  <v:imagedata r:id="rId23" o:title=""/>
                </v:shape>
                <o:OLEObject Type="Embed" ProgID="AcroExch.Document.DC" ShapeID="_x0000_i1818" DrawAspect="Icon" ObjectID="_1743401363" r:id="rId24"/>
              </w:object>
            </w:r>
          </w:p>
        </w:tc>
      </w:tr>
      <w:tr w:rsidR="009860C2" w:rsidRPr="004921BF" w14:paraId="128856D1" w14:textId="77777777" w:rsidTr="007D7722">
        <w:tc>
          <w:tcPr>
            <w:tcW w:w="1712" w:type="dxa"/>
          </w:tcPr>
          <w:p w14:paraId="6ED2414C" w14:textId="5920602E" w:rsidR="009860C2" w:rsidRPr="004921BF" w:rsidRDefault="009860C2">
            <w:pPr>
              <w:rPr>
                <w:sz w:val="16"/>
                <w:szCs w:val="16"/>
              </w:rPr>
            </w:pPr>
            <w:r w:rsidRPr="004921BF">
              <w:rPr>
                <w:sz w:val="16"/>
                <w:szCs w:val="16"/>
              </w:rPr>
              <w:lastRenderedPageBreak/>
              <w:t>Designing star schema and dimensional model with PBI</w:t>
            </w:r>
          </w:p>
        </w:tc>
        <w:tc>
          <w:tcPr>
            <w:tcW w:w="3143" w:type="dxa"/>
          </w:tcPr>
          <w:p w14:paraId="6F58171A" w14:textId="64F3500F" w:rsidR="009860C2" w:rsidRDefault="0087431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Understand Power BI components.</w:t>
            </w:r>
          </w:p>
          <w:p w14:paraId="12D88BC7" w14:textId="42AD08B5" w:rsidR="0087431B" w:rsidRDefault="0087431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Understand Data wrangling, Transformation and Modeling </w:t>
            </w:r>
          </w:p>
          <w:p w14:paraId="131FFC9E" w14:textId="44EF4999" w:rsidR="0087431B" w:rsidRPr="004921BF" w:rsidRDefault="0087431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Administration and governance </w:t>
            </w:r>
          </w:p>
        </w:tc>
        <w:tc>
          <w:tcPr>
            <w:tcW w:w="810" w:type="dxa"/>
          </w:tcPr>
          <w:p w14:paraId="2FE5DC0D" w14:textId="77777777" w:rsidR="009860C2" w:rsidRPr="004921BF" w:rsidRDefault="009860C2">
            <w:pPr>
              <w:rPr>
                <w:sz w:val="16"/>
                <w:szCs w:val="16"/>
              </w:rPr>
            </w:pPr>
          </w:p>
        </w:tc>
        <w:tc>
          <w:tcPr>
            <w:tcW w:w="4140" w:type="dxa"/>
          </w:tcPr>
          <w:p w14:paraId="4720D6FB" w14:textId="120C45D1" w:rsidR="0087431B" w:rsidRDefault="0087431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Business Analytics with Power BI</w:t>
            </w:r>
          </w:p>
          <w:p w14:paraId="324012C8" w14:textId="290B356E" w:rsidR="009860C2" w:rsidRPr="004921BF" w:rsidRDefault="00744C37">
            <w:pPr>
              <w:rPr>
                <w:sz w:val="16"/>
                <w:szCs w:val="16"/>
              </w:rPr>
            </w:pPr>
            <w:r w:rsidRPr="004921BF">
              <w:rPr>
                <w:sz w:val="16"/>
                <w:szCs w:val="16"/>
              </w:rPr>
              <w:object w:dxaOrig="1489" w:dyaOrig="990" w14:anchorId="0F624522">
                <v:shape id="_x0000_i1819" type="#_x0000_t75" style="width:74.5pt;height:49.45pt" o:ole="">
                  <v:imagedata r:id="rId25" o:title=""/>
                </v:shape>
                <o:OLEObject Type="Embed" ProgID="AcroExch.Document.DC" ShapeID="_x0000_i1819" DrawAspect="Icon" ObjectID="_1743401364" r:id="rId26"/>
              </w:object>
            </w:r>
          </w:p>
          <w:p w14:paraId="0327B4AF" w14:textId="77777777" w:rsidR="009860C2" w:rsidRDefault="009860C2">
            <w:pPr>
              <w:rPr>
                <w:sz w:val="16"/>
                <w:szCs w:val="16"/>
              </w:rPr>
            </w:pPr>
          </w:p>
          <w:p w14:paraId="39D28EED" w14:textId="58BB29BF" w:rsidR="0087431B" w:rsidRPr="004921BF" w:rsidRDefault="0087431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Advanced Data Analytics with Power BI</w:t>
            </w:r>
          </w:p>
          <w:p w14:paraId="2037AA2D" w14:textId="1496C46C" w:rsidR="009860C2" w:rsidRPr="004921BF" w:rsidRDefault="00744C37">
            <w:pPr>
              <w:rPr>
                <w:sz w:val="16"/>
                <w:szCs w:val="16"/>
              </w:rPr>
            </w:pPr>
            <w:r w:rsidRPr="004921BF">
              <w:rPr>
                <w:sz w:val="16"/>
                <w:szCs w:val="16"/>
              </w:rPr>
              <w:object w:dxaOrig="1489" w:dyaOrig="990" w14:anchorId="14B04C2E">
                <v:shape id="_x0000_i1820" type="#_x0000_t75" style="width:74.5pt;height:49.45pt" o:ole="">
                  <v:imagedata r:id="rId27" o:title=""/>
                </v:shape>
                <o:OLEObject Type="Embed" ProgID="AcroExch.Document.DC" ShapeID="_x0000_i1820" DrawAspect="Icon" ObjectID="_1743401365" r:id="rId28"/>
              </w:object>
            </w:r>
          </w:p>
        </w:tc>
      </w:tr>
      <w:tr w:rsidR="009860C2" w:rsidRPr="004921BF" w14:paraId="4112CE61" w14:textId="77777777" w:rsidTr="007D7722">
        <w:tc>
          <w:tcPr>
            <w:tcW w:w="1712" w:type="dxa"/>
          </w:tcPr>
          <w:p w14:paraId="52490E94" w14:textId="0C83C9AE" w:rsidR="009860C2" w:rsidRPr="004921BF" w:rsidRDefault="009860C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warehouse implementation</w:t>
            </w:r>
          </w:p>
        </w:tc>
        <w:tc>
          <w:tcPr>
            <w:tcW w:w="3143" w:type="dxa"/>
          </w:tcPr>
          <w:p w14:paraId="73DD8427" w14:textId="5AACA4A7" w:rsidR="009860C2" w:rsidRDefault="009860C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Architecture Design session for migration to Azure </w:t>
            </w:r>
            <w:r w:rsidR="00744C37">
              <w:rPr>
                <w:sz w:val="16"/>
                <w:szCs w:val="16"/>
              </w:rPr>
              <w:t>Synapse</w:t>
            </w:r>
          </w:p>
          <w:p w14:paraId="39C94843" w14:textId="11457537" w:rsidR="009860C2" w:rsidRDefault="004E118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Understand all key components of Azure Synapse Analytics</w:t>
            </w:r>
          </w:p>
          <w:p w14:paraId="2EAEEC95" w14:textId="507AEF92" w:rsidR="004E1187" w:rsidRDefault="004E118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Administer, operate, </w:t>
            </w:r>
            <w:r w:rsidR="00F207A7">
              <w:rPr>
                <w:sz w:val="16"/>
                <w:szCs w:val="16"/>
              </w:rPr>
              <w:t>optimize,</w:t>
            </w:r>
            <w:r>
              <w:rPr>
                <w:sz w:val="16"/>
                <w:szCs w:val="16"/>
              </w:rPr>
              <w:t xml:space="preserve"> and monitor SQL </w:t>
            </w:r>
            <w:r w:rsidR="00F207A7">
              <w:rPr>
                <w:sz w:val="16"/>
                <w:szCs w:val="16"/>
              </w:rPr>
              <w:t>pool.</w:t>
            </w:r>
          </w:p>
          <w:p w14:paraId="215A3382" w14:textId="77777777" w:rsidR="009860C2" w:rsidRDefault="009860C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Customized workshop for migration to Azure synapse</w:t>
            </w:r>
          </w:p>
          <w:p w14:paraId="664824AC" w14:textId="77777777" w:rsidR="009860C2" w:rsidRDefault="009860C2">
            <w:pPr>
              <w:rPr>
                <w:sz w:val="16"/>
                <w:szCs w:val="16"/>
              </w:rPr>
            </w:pPr>
          </w:p>
          <w:p w14:paraId="57C116EF" w14:textId="5A738B17" w:rsidR="00F207A7" w:rsidRPr="004921BF" w:rsidRDefault="00F207A7">
            <w:pPr>
              <w:rPr>
                <w:sz w:val="16"/>
                <w:szCs w:val="16"/>
              </w:rPr>
            </w:pPr>
          </w:p>
        </w:tc>
        <w:tc>
          <w:tcPr>
            <w:tcW w:w="810" w:type="dxa"/>
          </w:tcPr>
          <w:p w14:paraId="32DBF767" w14:textId="77777777" w:rsidR="009860C2" w:rsidRPr="004921BF" w:rsidRDefault="009860C2">
            <w:pPr>
              <w:rPr>
                <w:sz w:val="16"/>
                <w:szCs w:val="16"/>
              </w:rPr>
            </w:pPr>
          </w:p>
        </w:tc>
        <w:tc>
          <w:tcPr>
            <w:tcW w:w="4140" w:type="dxa"/>
          </w:tcPr>
          <w:p w14:paraId="78BE0C25" w14:textId="77777777" w:rsidR="00744C37" w:rsidRDefault="00744C37">
            <w:pPr>
              <w:rPr>
                <w:sz w:val="16"/>
                <w:szCs w:val="16"/>
              </w:rPr>
            </w:pPr>
          </w:p>
          <w:p w14:paraId="76CEDB94" w14:textId="77777777" w:rsidR="00744C37" w:rsidRDefault="00744C3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Synapse in a Day</w:t>
            </w:r>
          </w:p>
          <w:p w14:paraId="1580DF41" w14:textId="77777777" w:rsidR="00744C37" w:rsidRDefault="00744C37">
            <w:pPr>
              <w:rPr>
                <w:sz w:val="16"/>
                <w:szCs w:val="16"/>
              </w:rPr>
            </w:pPr>
          </w:p>
          <w:p w14:paraId="42AF14F7" w14:textId="78CAC1FC" w:rsidR="009860C2" w:rsidRDefault="009860C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object w:dxaOrig="1489" w:dyaOrig="990" w14:anchorId="1B984C31">
                <v:shape id="_x0000_i1821" type="#_x0000_t75" style="width:74.5pt;height:49.45pt" o:ole="">
                  <v:imagedata r:id="rId29" o:title=""/>
                </v:shape>
                <o:OLEObject Type="Embed" ProgID="AcroExch.Document.DC" ShapeID="_x0000_i1821" DrawAspect="Icon" ObjectID="_1743401366" r:id="rId30"/>
              </w:object>
            </w:r>
          </w:p>
          <w:p w14:paraId="7DB428AD" w14:textId="77777777" w:rsidR="00F207A7" w:rsidRDefault="00F207A7">
            <w:pPr>
              <w:rPr>
                <w:sz w:val="16"/>
                <w:szCs w:val="16"/>
              </w:rPr>
            </w:pPr>
          </w:p>
          <w:p w14:paraId="4A5F50DA" w14:textId="7AA65764" w:rsidR="00F207A7" w:rsidRDefault="00F207A7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Synapse SQL Pool Essentials</w:t>
            </w:r>
          </w:p>
          <w:p w14:paraId="6C8DAC9B" w14:textId="53DD5219" w:rsidR="009860C2" w:rsidRDefault="009860C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object w:dxaOrig="1489" w:dyaOrig="990" w14:anchorId="6CA35EB9">
                <v:shape id="_x0000_i1822" type="#_x0000_t75" style="width:74.5pt;height:49.45pt" o:ole="">
                  <v:imagedata r:id="rId31" o:title=""/>
                </v:shape>
                <o:OLEObject Type="Embed" ProgID="AcroExch.Document.DC" ShapeID="_x0000_i1822" DrawAspect="Icon" ObjectID="_1743401367" r:id="rId32"/>
              </w:object>
            </w:r>
          </w:p>
          <w:p w14:paraId="4EA8A23C" w14:textId="534C924F" w:rsidR="009860C2" w:rsidRDefault="009860C2">
            <w:pPr>
              <w:rPr>
                <w:sz w:val="16"/>
                <w:szCs w:val="16"/>
              </w:rPr>
            </w:pPr>
          </w:p>
          <w:p w14:paraId="4FE88CEC" w14:textId="77777777" w:rsidR="009860C2" w:rsidRDefault="009860C2">
            <w:pPr>
              <w:rPr>
                <w:sz w:val="16"/>
                <w:szCs w:val="16"/>
              </w:rPr>
            </w:pPr>
          </w:p>
          <w:p w14:paraId="3BAEEEFA" w14:textId="51C4235E" w:rsidR="009860C2" w:rsidRPr="004921BF" w:rsidRDefault="009860C2">
            <w:pPr>
              <w:rPr>
                <w:sz w:val="16"/>
                <w:szCs w:val="16"/>
              </w:rPr>
            </w:pPr>
          </w:p>
        </w:tc>
      </w:tr>
    </w:tbl>
    <w:p w14:paraId="24A3AE74" w14:textId="77777777" w:rsidR="007F0558" w:rsidRDefault="007F0558"/>
    <w:sectPr w:rsidR="007F05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C1725"/>
    <w:multiLevelType w:val="hybridMultilevel"/>
    <w:tmpl w:val="4B9AB5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893425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9FA"/>
    <w:rsid w:val="001B0F06"/>
    <w:rsid w:val="001C4F8F"/>
    <w:rsid w:val="001F2506"/>
    <w:rsid w:val="00201B8D"/>
    <w:rsid w:val="002E2708"/>
    <w:rsid w:val="00357C3E"/>
    <w:rsid w:val="00383F65"/>
    <w:rsid w:val="003C0C9E"/>
    <w:rsid w:val="003F1ECE"/>
    <w:rsid w:val="00410847"/>
    <w:rsid w:val="00474657"/>
    <w:rsid w:val="00484774"/>
    <w:rsid w:val="004921BF"/>
    <w:rsid w:val="004E1187"/>
    <w:rsid w:val="00515C22"/>
    <w:rsid w:val="00660DED"/>
    <w:rsid w:val="00661BBE"/>
    <w:rsid w:val="00744C37"/>
    <w:rsid w:val="0074619C"/>
    <w:rsid w:val="007D7722"/>
    <w:rsid w:val="007F0558"/>
    <w:rsid w:val="0087431B"/>
    <w:rsid w:val="00887C54"/>
    <w:rsid w:val="00900BB4"/>
    <w:rsid w:val="009234F0"/>
    <w:rsid w:val="009860C2"/>
    <w:rsid w:val="009920BA"/>
    <w:rsid w:val="009A6977"/>
    <w:rsid w:val="00A02B9F"/>
    <w:rsid w:val="00A03397"/>
    <w:rsid w:val="00A6685B"/>
    <w:rsid w:val="00AF40D6"/>
    <w:rsid w:val="00B26C89"/>
    <w:rsid w:val="00B40932"/>
    <w:rsid w:val="00B67090"/>
    <w:rsid w:val="00BC474E"/>
    <w:rsid w:val="00BF1B51"/>
    <w:rsid w:val="00C149FA"/>
    <w:rsid w:val="00CB5DAE"/>
    <w:rsid w:val="00D004CA"/>
    <w:rsid w:val="00DA4E60"/>
    <w:rsid w:val="00DF622B"/>
    <w:rsid w:val="00E42847"/>
    <w:rsid w:val="00ED4719"/>
    <w:rsid w:val="00EF645B"/>
    <w:rsid w:val="00F04DBE"/>
    <w:rsid w:val="00F207A7"/>
    <w:rsid w:val="00F23628"/>
    <w:rsid w:val="00F6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24D21"/>
  <w15:chartTrackingRefBased/>
  <w15:docId w15:val="{4C636A7F-EA2A-4890-A5B0-121DCADAE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0339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4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0339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A033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3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2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Sanaz Jan</dc:creator>
  <cp:keywords/>
  <dc:description/>
  <cp:lastModifiedBy>Sanaz Jan</cp:lastModifiedBy>
  <cp:revision>20</cp:revision>
  <dcterms:created xsi:type="dcterms:W3CDTF">2023-04-14T13:44:00Z</dcterms:created>
  <dcterms:modified xsi:type="dcterms:W3CDTF">2023-04-19T13:17:00Z</dcterms:modified>
</cp:coreProperties>
</file>