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AAA63" w14:textId="77777777" w:rsidR="00270CCB" w:rsidRDefault="00270CCB">
      <w:pPr>
        <w:spacing w:line="500" w:lineRule="atLeast"/>
        <w:jc w:val="center"/>
        <w:divId w:val="1884976458"/>
        <w:rPr>
          <w:rFonts w:ascii="黑体" w:eastAsia="黑体" w:hAnsi="黑体" w:hint="eastAsia"/>
          <w:sz w:val="36"/>
          <w:szCs w:val="36"/>
        </w:rPr>
      </w:pPr>
      <w:r>
        <w:rPr>
          <w:rFonts w:ascii="黑体" w:eastAsia="黑体" w:hAnsi="黑体" w:hint="eastAsia"/>
          <w:sz w:val="36"/>
          <w:szCs w:val="36"/>
        </w:rPr>
        <w:t>广东省珠海市中级人民法院</w:t>
      </w:r>
    </w:p>
    <w:p w14:paraId="2DE7916D" w14:textId="77777777" w:rsidR="00270CCB" w:rsidRDefault="00270CCB">
      <w:pPr>
        <w:spacing w:line="500" w:lineRule="atLeast"/>
        <w:jc w:val="center"/>
        <w:divId w:val="841896140"/>
        <w:rPr>
          <w:rFonts w:ascii="黑体" w:eastAsia="黑体" w:hAnsi="黑体" w:hint="eastAsia"/>
          <w:sz w:val="36"/>
          <w:szCs w:val="36"/>
        </w:rPr>
      </w:pPr>
      <w:r>
        <w:rPr>
          <w:rFonts w:ascii="黑体" w:eastAsia="黑体" w:hAnsi="黑体" w:hint="eastAsia"/>
          <w:sz w:val="36"/>
          <w:szCs w:val="36"/>
        </w:rPr>
        <w:t>刑 事 判 决 书</w:t>
      </w:r>
    </w:p>
    <w:p w14:paraId="27C2C6EF" w14:textId="77777777" w:rsidR="00270CCB" w:rsidRDefault="00270CCB">
      <w:pPr>
        <w:spacing w:line="500" w:lineRule="atLeast"/>
        <w:jc w:val="right"/>
        <w:divId w:val="1170218034"/>
        <w:rPr>
          <w:rFonts w:hint="eastAsia"/>
          <w:sz w:val="30"/>
          <w:szCs w:val="30"/>
        </w:rPr>
      </w:pPr>
      <w:r>
        <w:rPr>
          <w:rFonts w:hint="eastAsia"/>
          <w:sz w:val="30"/>
          <w:szCs w:val="30"/>
        </w:rPr>
        <w:t>（2016）粤04刑初125号</w:t>
      </w:r>
    </w:p>
    <w:p w14:paraId="76568B79" w14:textId="77777777" w:rsidR="00270CCB" w:rsidRDefault="00270CCB">
      <w:pPr>
        <w:spacing w:line="500" w:lineRule="atLeast"/>
        <w:ind w:firstLine="600"/>
        <w:divId w:val="914626045"/>
        <w:rPr>
          <w:rFonts w:hint="eastAsia"/>
          <w:sz w:val="30"/>
          <w:szCs w:val="30"/>
        </w:rPr>
      </w:pPr>
      <w:r>
        <w:rPr>
          <w:rFonts w:hint="eastAsia"/>
          <w:sz w:val="30"/>
          <w:szCs w:val="30"/>
        </w:rPr>
        <w:t>公诉机关广东省珠海市人民检察院。</w:t>
      </w:r>
    </w:p>
    <w:p w14:paraId="71319A30" w14:textId="77777777" w:rsidR="00270CCB" w:rsidRDefault="00270CCB">
      <w:pPr>
        <w:spacing w:line="500" w:lineRule="atLeast"/>
        <w:ind w:firstLine="600"/>
        <w:divId w:val="452939662"/>
        <w:rPr>
          <w:rFonts w:hint="eastAsia"/>
          <w:sz w:val="30"/>
          <w:szCs w:val="30"/>
        </w:rPr>
      </w:pPr>
      <w:r>
        <w:rPr>
          <w:rFonts w:hint="eastAsia"/>
          <w:sz w:val="30"/>
          <w:szCs w:val="30"/>
        </w:rPr>
        <w:t>被告人伍宇雄，男，1971年7月12日出生，汉族，大学文化，户籍地广东省江门市蓬江区，住江门市蓬江区,因本案于2015年12月7日被刑事拘留，同月22日被逮捕。现羁押于珠海市第一看守所。</w:t>
      </w:r>
    </w:p>
    <w:p w14:paraId="16F51FBF" w14:textId="77777777" w:rsidR="00270CCB" w:rsidRDefault="00270CCB">
      <w:pPr>
        <w:spacing w:line="500" w:lineRule="atLeast"/>
        <w:ind w:firstLine="600"/>
        <w:divId w:val="249001570"/>
        <w:rPr>
          <w:rFonts w:hint="eastAsia"/>
          <w:sz w:val="30"/>
          <w:szCs w:val="30"/>
        </w:rPr>
      </w:pPr>
      <w:r>
        <w:rPr>
          <w:rFonts w:hint="eastAsia"/>
          <w:sz w:val="30"/>
          <w:szCs w:val="30"/>
        </w:rPr>
        <w:t>辩护人陈登嘉，广东华南律师事务所律师。</w:t>
      </w:r>
    </w:p>
    <w:p w14:paraId="54CFA30D" w14:textId="77777777" w:rsidR="00270CCB" w:rsidRDefault="00270CCB">
      <w:pPr>
        <w:spacing w:line="500" w:lineRule="atLeast"/>
        <w:ind w:firstLine="600"/>
        <w:divId w:val="1244871136"/>
        <w:rPr>
          <w:rFonts w:hint="eastAsia"/>
          <w:sz w:val="30"/>
          <w:szCs w:val="30"/>
        </w:rPr>
      </w:pPr>
      <w:r>
        <w:rPr>
          <w:rFonts w:hint="eastAsia"/>
          <w:sz w:val="30"/>
          <w:szCs w:val="30"/>
        </w:rPr>
        <w:t>广东省珠海市人民检察院以珠检公诉刑诉[2016]121号起诉书指控被告人伍宇雄犯受贿罪，于2016年10月10日向本院提起公诉。本院依法组成合议庭，公开开庭审理了本案。广东省珠海市人民检察院指派检察员崔蕾出庭支持公诉,被告人伍宇雄及其辩护人陈登嘉到庭参加诉讼。</w:t>
      </w:r>
      <w:proofErr w:type="gramStart"/>
      <w:r>
        <w:rPr>
          <w:rFonts w:hint="eastAsia"/>
          <w:sz w:val="30"/>
          <w:szCs w:val="30"/>
        </w:rPr>
        <w:t>本案现己审理</w:t>
      </w:r>
      <w:proofErr w:type="gramEnd"/>
      <w:r>
        <w:rPr>
          <w:rFonts w:hint="eastAsia"/>
          <w:sz w:val="30"/>
          <w:szCs w:val="30"/>
        </w:rPr>
        <w:t>终结。</w:t>
      </w:r>
    </w:p>
    <w:p w14:paraId="3CAEFA32" w14:textId="77777777" w:rsidR="00270CCB" w:rsidRDefault="00270CCB">
      <w:pPr>
        <w:spacing w:line="500" w:lineRule="atLeast"/>
        <w:ind w:firstLine="600"/>
        <w:divId w:val="1664700467"/>
        <w:rPr>
          <w:rFonts w:hint="eastAsia"/>
          <w:sz w:val="30"/>
          <w:szCs w:val="30"/>
        </w:rPr>
      </w:pPr>
      <w:r>
        <w:rPr>
          <w:rFonts w:hint="eastAsia"/>
          <w:sz w:val="30"/>
          <w:szCs w:val="30"/>
        </w:rPr>
        <w:t>公诉机关指控，自2008年至2013年期间，被告人伍宇雄先后担任中共江门市委副秘书长兼中共江门市委书记陈某2的专职秘书、中共鹤山市委副书记、鹤山市市长兼城市规划委员会主任、鹤山市“三旧”改造工作领导小组组长等职务期间，在城市规划项目等方面，为他人谋取利益，</w:t>
      </w:r>
      <w:proofErr w:type="gramStart"/>
      <w:r>
        <w:rPr>
          <w:rFonts w:hint="eastAsia"/>
          <w:sz w:val="30"/>
          <w:szCs w:val="30"/>
        </w:rPr>
        <w:t>收受任</w:t>
      </w:r>
      <w:proofErr w:type="gramEnd"/>
      <w:r>
        <w:rPr>
          <w:rFonts w:hint="eastAsia"/>
          <w:sz w:val="30"/>
          <w:szCs w:val="30"/>
        </w:rPr>
        <w:t>某1等人贿赂款共计人民币218.3396万元、港币90万元、美元3万元。</w:t>
      </w:r>
    </w:p>
    <w:p w14:paraId="1FC12D27" w14:textId="77777777" w:rsidR="00270CCB" w:rsidRDefault="00270CCB">
      <w:pPr>
        <w:spacing w:line="500" w:lineRule="atLeast"/>
        <w:ind w:firstLine="600"/>
        <w:divId w:val="1634677023"/>
        <w:rPr>
          <w:rFonts w:hint="eastAsia"/>
          <w:sz w:val="30"/>
          <w:szCs w:val="30"/>
        </w:rPr>
      </w:pPr>
      <w:r>
        <w:rPr>
          <w:rFonts w:hint="eastAsia"/>
          <w:sz w:val="30"/>
          <w:szCs w:val="30"/>
        </w:rPr>
        <w:t>认定上述事实的证据有：书证、证人证言、被告人供述和辩解证据材料。</w:t>
      </w:r>
    </w:p>
    <w:p w14:paraId="50EDF49A" w14:textId="77777777" w:rsidR="00270CCB" w:rsidRDefault="00270CCB">
      <w:pPr>
        <w:spacing w:line="500" w:lineRule="atLeast"/>
        <w:ind w:firstLine="600"/>
        <w:divId w:val="2049141530"/>
        <w:rPr>
          <w:rFonts w:hint="eastAsia"/>
          <w:sz w:val="30"/>
          <w:szCs w:val="30"/>
        </w:rPr>
      </w:pPr>
      <w:r>
        <w:rPr>
          <w:rFonts w:hint="eastAsia"/>
          <w:sz w:val="30"/>
          <w:szCs w:val="30"/>
        </w:rPr>
        <w:t>公诉机关认为，被告人伍宇雄作为国家工作人员，利用职务上的便利，非法收受他人的财物，为他人谋取利益，数额特别巨大，其行为已触犯《中华人民共和国刑法》第三百八十五条第一款、第三百八十六条、第三百八十三条第一款第（三）项、第二款之规定，犯罪事实清楚，证据确实、充分，应当以</w:t>
      </w:r>
      <w:r>
        <w:rPr>
          <w:rFonts w:hint="eastAsia"/>
          <w:sz w:val="30"/>
          <w:szCs w:val="30"/>
        </w:rPr>
        <w:lastRenderedPageBreak/>
        <w:t>受贿罪追究其刑事责任。被告人伍宇雄自归案后能如实供述自己的罪行，根据《中华人民共和国刑法》第六十七条第三款、第三百八十三条第三款之规定，可以从轻处罚。根据《中华人民共和国刑事诉讼法》第一百七十二条的规定，提起公诉，请依法判处。</w:t>
      </w:r>
    </w:p>
    <w:p w14:paraId="53CDA411" w14:textId="77777777" w:rsidR="00270CCB" w:rsidRDefault="00270CCB">
      <w:pPr>
        <w:spacing w:line="500" w:lineRule="atLeast"/>
        <w:ind w:firstLine="600"/>
        <w:divId w:val="1794713932"/>
        <w:rPr>
          <w:rFonts w:hint="eastAsia"/>
          <w:sz w:val="30"/>
          <w:szCs w:val="30"/>
        </w:rPr>
      </w:pPr>
      <w:r>
        <w:rPr>
          <w:rFonts w:hint="eastAsia"/>
          <w:sz w:val="30"/>
          <w:szCs w:val="30"/>
        </w:rPr>
        <w:t>被告人伍宇雄及其辩护人对起诉指控收受他人财物的基本事实没有意见，但认为其收受的部分财物并没有为他人谋利的主观故意，客观上也未为他人谋取利益，对该部分收受财物的数额不应计算在受贿数额之中。具体意见如下：1.被告人伍宇雄</w:t>
      </w:r>
      <w:proofErr w:type="gramStart"/>
      <w:r>
        <w:rPr>
          <w:rFonts w:hint="eastAsia"/>
          <w:sz w:val="30"/>
          <w:szCs w:val="30"/>
        </w:rPr>
        <w:t>向某平购买</w:t>
      </w:r>
      <w:proofErr w:type="gramEnd"/>
      <w:r>
        <w:rPr>
          <w:rFonts w:hint="eastAsia"/>
          <w:sz w:val="30"/>
          <w:szCs w:val="30"/>
        </w:rPr>
        <w:t>嘉悦豪庭1404房，不构成受贿。其购房时</w:t>
      </w:r>
      <w:proofErr w:type="gramStart"/>
      <w:r>
        <w:rPr>
          <w:rFonts w:hint="eastAsia"/>
          <w:sz w:val="30"/>
          <w:szCs w:val="30"/>
        </w:rPr>
        <w:t>仅担任</w:t>
      </w:r>
      <w:proofErr w:type="gramEnd"/>
      <w:r>
        <w:rPr>
          <w:rFonts w:hint="eastAsia"/>
          <w:sz w:val="30"/>
          <w:szCs w:val="30"/>
        </w:rPr>
        <w:t>秘书一职，并无实权，且任某1将包括1404房在内的嘉悦豪庭的12套房向不特定的多数人进行销售，且无证据显示被告人伍宇雄购房时任某1对伍宇雄有任何请托事项，被告人伍宇雄仅是作为该房的业主向相关人员了解该小区办理房产证事宜。潘某2平低价向被告人伍宇雄售房只是感情投资，不应以受贿论；2.嘉悦豪庭1404房的评估价格过高，被告人伍宇雄办理房产证时，该房的评估价格仅为738069元；3.陈某1、谭某2、伍某、吕某2、胡某1送给被告人伍宇雄的合计人民币80万元、港币20万元不应计入被告人伍宇雄的受贿数额，被告人伍宇雄并没有为上述人员谋利的客观行为；4.被告人伍宇雄具有自首情节，应认定其自首。综上，请求本院对其从轻处罚。</w:t>
      </w:r>
    </w:p>
    <w:p w14:paraId="131BFE24" w14:textId="77777777" w:rsidR="00270CCB" w:rsidRDefault="00270CCB">
      <w:pPr>
        <w:spacing w:line="500" w:lineRule="atLeast"/>
        <w:ind w:firstLine="600"/>
        <w:divId w:val="1800025298"/>
        <w:rPr>
          <w:rFonts w:hint="eastAsia"/>
          <w:sz w:val="30"/>
          <w:szCs w:val="30"/>
        </w:rPr>
      </w:pPr>
      <w:r>
        <w:rPr>
          <w:rFonts w:hint="eastAsia"/>
          <w:sz w:val="30"/>
          <w:szCs w:val="30"/>
        </w:rPr>
        <w:t>经审理查明：2008年至2013年期间，被告人伍宇雄先后担任中共江门市委副秘书长兼中共江门市委书记陈某2的专职秘书、中共鹤山市委副书记、鹤山市市长兼城市规划委员会主任、鹤山市“三旧”改造工作领导小组组长等职务期间，在城市规划项目等方面为他人谋取利益，</w:t>
      </w:r>
      <w:proofErr w:type="gramStart"/>
      <w:r>
        <w:rPr>
          <w:rFonts w:hint="eastAsia"/>
          <w:sz w:val="30"/>
          <w:szCs w:val="30"/>
        </w:rPr>
        <w:t>收受任</w:t>
      </w:r>
      <w:proofErr w:type="gramEnd"/>
      <w:r>
        <w:rPr>
          <w:rFonts w:hint="eastAsia"/>
          <w:sz w:val="30"/>
          <w:szCs w:val="30"/>
        </w:rPr>
        <w:t>某1等人贿赂款共</w:t>
      </w:r>
      <w:r>
        <w:rPr>
          <w:rFonts w:hint="eastAsia"/>
          <w:sz w:val="30"/>
          <w:szCs w:val="30"/>
        </w:rPr>
        <w:lastRenderedPageBreak/>
        <w:t>计人民币218.3396万元、港币90万元、美元3万元。具体事实如下：</w:t>
      </w:r>
    </w:p>
    <w:p w14:paraId="33F15603" w14:textId="77777777" w:rsidR="00270CCB" w:rsidRDefault="00270CCB">
      <w:pPr>
        <w:spacing w:line="500" w:lineRule="atLeast"/>
        <w:ind w:firstLine="600"/>
        <w:divId w:val="98910622"/>
        <w:rPr>
          <w:rFonts w:hint="eastAsia"/>
          <w:sz w:val="30"/>
          <w:szCs w:val="30"/>
        </w:rPr>
      </w:pPr>
      <w:r>
        <w:rPr>
          <w:rFonts w:hint="eastAsia"/>
          <w:sz w:val="30"/>
          <w:szCs w:val="30"/>
        </w:rPr>
        <w:t>其中被告人伍宇雄无异议的事实：</w:t>
      </w:r>
    </w:p>
    <w:p w14:paraId="4C7D8E00" w14:textId="77777777" w:rsidR="00270CCB" w:rsidRDefault="00270CCB">
      <w:pPr>
        <w:spacing w:line="500" w:lineRule="atLeast"/>
        <w:ind w:firstLine="600"/>
        <w:divId w:val="1932008030"/>
        <w:rPr>
          <w:rFonts w:hint="eastAsia"/>
          <w:sz w:val="30"/>
          <w:szCs w:val="30"/>
        </w:rPr>
      </w:pPr>
      <w:r>
        <w:rPr>
          <w:rFonts w:hint="eastAsia"/>
          <w:sz w:val="30"/>
          <w:szCs w:val="30"/>
        </w:rPr>
        <w:t>（一）收受麦某港币现金40万元</w:t>
      </w:r>
    </w:p>
    <w:p w14:paraId="07BD78D6" w14:textId="77777777" w:rsidR="00270CCB" w:rsidRDefault="00270CCB">
      <w:pPr>
        <w:spacing w:line="500" w:lineRule="atLeast"/>
        <w:ind w:firstLine="600"/>
        <w:divId w:val="105006496"/>
        <w:rPr>
          <w:rFonts w:hint="eastAsia"/>
          <w:sz w:val="30"/>
          <w:szCs w:val="30"/>
        </w:rPr>
      </w:pPr>
      <w:r>
        <w:rPr>
          <w:rFonts w:hint="eastAsia"/>
          <w:sz w:val="30"/>
          <w:szCs w:val="30"/>
        </w:rPr>
        <w:t>2011年9月，麦某为了解决其名下的鹤山市供水公司的用地规模指标一事找到被告人伍宇雄，被告人伍宇雄答应会跟进该事。2012年5月，麦某请求被告人伍宇雄关照其名下的鹤山市华虹房地产有限公司的华虹名门项目设计方案在城市规划委员会通过审批。为了感谢被告人伍宇雄的帮忙，麦某先后两次赠送现金给被告人伍宇雄。具体情况如下：</w:t>
      </w:r>
    </w:p>
    <w:p w14:paraId="0AD14D43" w14:textId="77777777" w:rsidR="00270CCB" w:rsidRDefault="00270CCB">
      <w:pPr>
        <w:spacing w:line="500" w:lineRule="atLeast"/>
        <w:ind w:firstLine="600"/>
        <w:divId w:val="579674651"/>
        <w:rPr>
          <w:rFonts w:hint="eastAsia"/>
          <w:sz w:val="30"/>
          <w:szCs w:val="30"/>
        </w:rPr>
      </w:pPr>
      <w:r>
        <w:rPr>
          <w:rFonts w:hint="eastAsia"/>
          <w:sz w:val="30"/>
          <w:szCs w:val="30"/>
        </w:rPr>
        <w:t>1．2011年中秋节前，在被告人伍宇雄办公室送给其港币现金10万元；</w:t>
      </w:r>
    </w:p>
    <w:p w14:paraId="1A8DBA91" w14:textId="77777777" w:rsidR="00270CCB" w:rsidRDefault="00270CCB">
      <w:pPr>
        <w:spacing w:line="500" w:lineRule="atLeast"/>
        <w:ind w:firstLine="600"/>
        <w:divId w:val="49306071"/>
        <w:rPr>
          <w:rFonts w:hint="eastAsia"/>
          <w:sz w:val="30"/>
          <w:szCs w:val="30"/>
        </w:rPr>
      </w:pPr>
      <w:r>
        <w:rPr>
          <w:rFonts w:hint="eastAsia"/>
          <w:sz w:val="30"/>
          <w:szCs w:val="30"/>
        </w:rPr>
        <w:t>2．2013年鹤山市组织春茗活动期间，在香港送给被告人伍宇雄港币现金30万元。</w:t>
      </w:r>
    </w:p>
    <w:p w14:paraId="4A3AFB22" w14:textId="77777777" w:rsidR="00270CCB" w:rsidRDefault="00270CCB">
      <w:pPr>
        <w:spacing w:line="500" w:lineRule="atLeast"/>
        <w:ind w:firstLine="600"/>
        <w:divId w:val="526602114"/>
        <w:rPr>
          <w:rFonts w:hint="eastAsia"/>
          <w:sz w:val="30"/>
          <w:szCs w:val="30"/>
        </w:rPr>
      </w:pPr>
      <w:r>
        <w:rPr>
          <w:rFonts w:hint="eastAsia"/>
          <w:sz w:val="30"/>
          <w:szCs w:val="30"/>
        </w:rPr>
        <w:t>上述事实有下列证据予以证实：</w:t>
      </w:r>
    </w:p>
    <w:p w14:paraId="53C11281" w14:textId="77777777" w:rsidR="00270CCB" w:rsidRDefault="00270CCB">
      <w:pPr>
        <w:spacing w:line="500" w:lineRule="atLeast"/>
        <w:ind w:firstLine="600"/>
        <w:divId w:val="1277830631"/>
        <w:rPr>
          <w:rFonts w:hint="eastAsia"/>
          <w:sz w:val="30"/>
          <w:szCs w:val="30"/>
        </w:rPr>
      </w:pPr>
      <w:r>
        <w:rPr>
          <w:rFonts w:hint="eastAsia"/>
          <w:sz w:val="30"/>
          <w:szCs w:val="30"/>
        </w:rPr>
        <w:t>1.证人麦某的证言及被告人伍宇雄的供述，证实证人麦某为让被告人伍宇雄解决鹤山供水有限公司涉及的用地指标问题及关照其名下的鹤山市华虹房地产有限公司的华虹名门项目设计调整方案在城市规划委员会通过审批，分别于2011年中秋节前、2013年上半年，在伍宇雄的办公室和香港送给被告人伍宇雄港币10万元和港币30万元；</w:t>
      </w:r>
    </w:p>
    <w:p w14:paraId="30EFBFD2" w14:textId="77777777" w:rsidR="00270CCB" w:rsidRDefault="00270CCB">
      <w:pPr>
        <w:spacing w:line="500" w:lineRule="atLeast"/>
        <w:ind w:firstLine="600"/>
        <w:divId w:val="785122503"/>
        <w:rPr>
          <w:rFonts w:hint="eastAsia"/>
          <w:sz w:val="30"/>
          <w:szCs w:val="30"/>
        </w:rPr>
      </w:pPr>
      <w:r>
        <w:rPr>
          <w:rFonts w:hint="eastAsia"/>
          <w:sz w:val="30"/>
          <w:szCs w:val="30"/>
        </w:rPr>
        <w:t>2.经证人麦某指认的广东华虹开发有限公司的借支单及香港佳能国际投资有限公司的内部借支凭证，证实麦某</w:t>
      </w:r>
      <w:proofErr w:type="gramStart"/>
      <w:r>
        <w:rPr>
          <w:rFonts w:hint="eastAsia"/>
          <w:sz w:val="30"/>
          <w:szCs w:val="30"/>
        </w:rPr>
        <w:t>贿</w:t>
      </w:r>
      <w:proofErr w:type="gramEnd"/>
      <w:r>
        <w:rPr>
          <w:rFonts w:hint="eastAsia"/>
          <w:sz w:val="30"/>
          <w:szCs w:val="30"/>
        </w:rPr>
        <w:t>送给被告人伍宇雄合计40万元港币的资金来源；</w:t>
      </w:r>
    </w:p>
    <w:p w14:paraId="789EB6C6" w14:textId="77777777" w:rsidR="00270CCB" w:rsidRDefault="00270CCB">
      <w:pPr>
        <w:spacing w:line="500" w:lineRule="atLeast"/>
        <w:ind w:firstLine="600"/>
        <w:divId w:val="1083063406"/>
        <w:rPr>
          <w:rFonts w:hint="eastAsia"/>
          <w:sz w:val="30"/>
          <w:szCs w:val="30"/>
        </w:rPr>
      </w:pPr>
      <w:r>
        <w:rPr>
          <w:rFonts w:hint="eastAsia"/>
          <w:sz w:val="30"/>
          <w:szCs w:val="30"/>
        </w:rPr>
        <w:t>3.鹤山市城市规划委员会会议纪要[2012]2号、会签表、证人冯某1、孙某、徐某、吴某、李某1的证言，证实鹤山市城市规划委员会的议事程序及该会议审议并原则同意华虹名门</w:t>
      </w:r>
      <w:r>
        <w:rPr>
          <w:rFonts w:hint="eastAsia"/>
          <w:sz w:val="30"/>
          <w:szCs w:val="30"/>
        </w:rPr>
        <w:lastRenderedPageBreak/>
        <w:t>居住组团规划设计调整方案，其中有部分成员对该方案投反对票；</w:t>
      </w:r>
    </w:p>
    <w:p w14:paraId="7BD6C1D0" w14:textId="77777777" w:rsidR="00270CCB" w:rsidRDefault="00270CCB">
      <w:pPr>
        <w:spacing w:line="500" w:lineRule="atLeast"/>
        <w:ind w:firstLine="600"/>
        <w:divId w:val="1392190040"/>
        <w:rPr>
          <w:rFonts w:hint="eastAsia"/>
          <w:sz w:val="30"/>
          <w:szCs w:val="30"/>
        </w:rPr>
      </w:pPr>
      <w:r>
        <w:rPr>
          <w:rFonts w:hint="eastAsia"/>
          <w:sz w:val="30"/>
          <w:szCs w:val="30"/>
        </w:rPr>
        <w:t>（二）收受冯某2港币现金30万元</w:t>
      </w:r>
    </w:p>
    <w:p w14:paraId="78D63A60" w14:textId="77777777" w:rsidR="00270CCB" w:rsidRDefault="00270CCB">
      <w:pPr>
        <w:spacing w:line="500" w:lineRule="atLeast"/>
        <w:ind w:firstLine="600"/>
        <w:divId w:val="317346476"/>
        <w:rPr>
          <w:rFonts w:hint="eastAsia"/>
          <w:sz w:val="30"/>
          <w:szCs w:val="30"/>
        </w:rPr>
      </w:pPr>
      <w:r>
        <w:rPr>
          <w:rFonts w:hint="eastAsia"/>
          <w:sz w:val="30"/>
          <w:szCs w:val="30"/>
        </w:rPr>
        <w:t>2010年3月，被告人伍宇雄经人介绍认识了鹤山市德兴环球电缆有限公司董事长冯某2。2012年春节前，冯某2向被告人伍宇雄提出帮忙批准其公司扩大生产，需将电压扩容的申请，被告人伍宇雄利用职务上的便利，最终使鹤山德兴环球电缆公司的电压增</w:t>
      </w:r>
      <w:proofErr w:type="gramStart"/>
      <w:r>
        <w:rPr>
          <w:rFonts w:hint="eastAsia"/>
          <w:sz w:val="30"/>
          <w:szCs w:val="30"/>
        </w:rPr>
        <w:t>容能够</w:t>
      </w:r>
      <w:proofErr w:type="gramEnd"/>
      <w:r>
        <w:rPr>
          <w:rFonts w:hint="eastAsia"/>
          <w:sz w:val="30"/>
          <w:szCs w:val="30"/>
        </w:rPr>
        <w:t>顺利得到批准。为了拉拢和感谢被告人伍宇雄，冯某2先后多次赠送现金给被告人伍宇雄。具体情况如下：</w:t>
      </w:r>
    </w:p>
    <w:p w14:paraId="4D8A71C8" w14:textId="77777777" w:rsidR="00270CCB" w:rsidRDefault="00270CCB">
      <w:pPr>
        <w:spacing w:line="500" w:lineRule="atLeast"/>
        <w:ind w:firstLine="600"/>
        <w:divId w:val="691029681"/>
        <w:rPr>
          <w:rFonts w:hint="eastAsia"/>
          <w:sz w:val="30"/>
          <w:szCs w:val="30"/>
        </w:rPr>
      </w:pPr>
      <w:r>
        <w:rPr>
          <w:rFonts w:hint="eastAsia"/>
          <w:sz w:val="30"/>
          <w:szCs w:val="30"/>
        </w:rPr>
        <w:t>1．2011年中秋节前，在鹤山市文华酒店送给被告人伍宇雄港币现金10万元；</w:t>
      </w:r>
    </w:p>
    <w:p w14:paraId="533BD7B4" w14:textId="77777777" w:rsidR="00270CCB" w:rsidRDefault="00270CCB">
      <w:pPr>
        <w:spacing w:line="500" w:lineRule="atLeast"/>
        <w:ind w:firstLine="600"/>
        <w:divId w:val="487329503"/>
        <w:rPr>
          <w:rFonts w:hint="eastAsia"/>
          <w:sz w:val="30"/>
          <w:szCs w:val="30"/>
        </w:rPr>
      </w:pPr>
      <w:r>
        <w:rPr>
          <w:rFonts w:hint="eastAsia"/>
          <w:sz w:val="30"/>
          <w:szCs w:val="30"/>
        </w:rPr>
        <w:t>2．2012年春节前，在鹤山市文华酒店送给被告人伍宇雄港币现金10万元；</w:t>
      </w:r>
    </w:p>
    <w:p w14:paraId="39CEEA42" w14:textId="77777777" w:rsidR="00270CCB" w:rsidRDefault="00270CCB">
      <w:pPr>
        <w:spacing w:line="500" w:lineRule="atLeast"/>
        <w:ind w:firstLine="600"/>
        <w:divId w:val="488712538"/>
        <w:rPr>
          <w:rFonts w:hint="eastAsia"/>
          <w:sz w:val="30"/>
          <w:szCs w:val="30"/>
        </w:rPr>
      </w:pPr>
      <w:r>
        <w:rPr>
          <w:rFonts w:hint="eastAsia"/>
          <w:sz w:val="30"/>
          <w:szCs w:val="30"/>
        </w:rPr>
        <w:t>3．2013年春节前，在江门市金</w:t>
      </w:r>
      <w:proofErr w:type="gramStart"/>
      <w:r>
        <w:rPr>
          <w:rFonts w:hint="eastAsia"/>
          <w:sz w:val="30"/>
          <w:szCs w:val="30"/>
        </w:rPr>
        <w:t>岛酒店</w:t>
      </w:r>
      <w:proofErr w:type="gramEnd"/>
      <w:r>
        <w:rPr>
          <w:rFonts w:hint="eastAsia"/>
          <w:sz w:val="30"/>
          <w:szCs w:val="30"/>
        </w:rPr>
        <w:t>送给被告人伍宇雄港币现金10万元。</w:t>
      </w:r>
    </w:p>
    <w:p w14:paraId="51FDC5F5" w14:textId="77777777" w:rsidR="00270CCB" w:rsidRDefault="00270CCB">
      <w:pPr>
        <w:spacing w:line="500" w:lineRule="atLeast"/>
        <w:ind w:firstLine="600"/>
        <w:divId w:val="1721052833"/>
        <w:rPr>
          <w:rFonts w:hint="eastAsia"/>
          <w:sz w:val="30"/>
          <w:szCs w:val="30"/>
        </w:rPr>
      </w:pPr>
      <w:r>
        <w:rPr>
          <w:rFonts w:hint="eastAsia"/>
          <w:sz w:val="30"/>
          <w:szCs w:val="30"/>
        </w:rPr>
        <w:t>上述事实有下列证据予以证实：</w:t>
      </w:r>
    </w:p>
    <w:p w14:paraId="0FA03BFF" w14:textId="77777777" w:rsidR="00270CCB" w:rsidRDefault="00270CCB">
      <w:pPr>
        <w:spacing w:line="500" w:lineRule="atLeast"/>
        <w:ind w:firstLine="600"/>
        <w:divId w:val="2104643886"/>
        <w:rPr>
          <w:rFonts w:hint="eastAsia"/>
          <w:sz w:val="30"/>
          <w:szCs w:val="30"/>
        </w:rPr>
      </w:pPr>
      <w:r>
        <w:rPr>
          <w:rFonts w:hint="eastAsia"/>
          <w:sz w:val="30"/>
          <w:szCs w:val="30"/>
        </w:rPr>
        <w:t>1.证人冯某2的证言及被告人伍宇雄的供述，证实被告人伍宇雄任鹤山市市长，对鹤山经济发展有重大影响，冯某2为与其拉好关系，提出让被告人伍宇雄关照鹤山德兴环球电缆公司的电压扩容问题，被告人伍宇雄利用职务上的便利，向具体责任人询问过该问题，最终扩容问题通过审批。为拉拢和感谢被告人伍宇雄，冯某2于2011年中秋节前、2012年春节前、2013年春节前，分别在鹤山市文华酒店、江门市金</w:t>
      </w:r>
      <w:proofErr w:type="gramStart"/>
      <w:r>
        <w:rPr>
          <w:rFonts w:hint="eastAsia"/>
          <w:sz w:val="30"/>
          <w:szCs w:val="30"/>
        </w:rPr>
        <w:t>岛酒店</w:t>
      </w:r>
      <w:proofErr w:type="gramEnd"/>
      <w:r>
        <w:rPr>
          <w:rFonts w:hint="eastAsia"/>
          <w:sz w:val="30"/>
          <w:szCs w:val="30"/>
        </w:rPr>
        <w:t>向被告人伍宇雄合计贿送现金港币30万元。</w:t>
      </w:r>
    </w:p>
    <w:p w14:paraId="112A6002" w14:textId="77777777" w:rsidR="00270CCB" w:rsidRDefault="00270CCB">
      <w:pPr>
        <w:spacing w:line="500" w:lineRule="atLeast"/>
        <w:ind w:firstLine="600"/>
        <w:divId w:val="1597858516"/>
        <w:rPr>
          <w:rFonts w:hint="eastAsia"/>
          <w:sz w:val="30"/>
          <w:szCs w:val="30"/>
        </w:rPr>
      </w:pPr>
      <w:r>
        <w:rPr>
          <w:rFonts w:hint="eastAsia"/>
          <w:sz w:val="30"/>
          <w:szCs w:val="30"/>
        </w:rPr>
        <w:lastRenderedPageBreak/>
        <w:t>2.经证人冯某2指认的支票存根4张、现金明细账3张、银行存款付款凭证3张，证实冯某2贿送给被告人伍宇雄港币30万元的资金来源；</w:t>
      </w:r>
    </w:p>
    <w:p w14:paraId="21B1F350" w14:textId="77777777" w:rsidR="00270CCB" w:rsidRDefault="00270CCB">
      <w:pPr>
        <w:spacing w:line="500" w:lineRule="atLeast"/>
        <w:ind w:firstLine="600"/>
        <w:divId w:val="248731911"/>
        <w:rPr>
          <w:rFonts w:hint="eastAsia"/>
          <w:sz w:val="30"/>
          <w:szCs w:val="30"/>
        </w:rPr>
      </w:pPr>
      <w:r>
        <w:rPr>
          <w:rFonts w:hint="eastAsia"/>
          <w:sz w:val="30"/>
          <w:szCs w:val="30"/>
        </w:rPr>
        <w:t>3.鹤山市德兴环球电缆有限公司的10KV客户用电业务受理书，证实该项目是被告人伍宇雄为冯某2谋取利益的项目。</w:t>
      </w:r>
    </w:p>
    <w:p w14:paraId="42CFFB96" w14:textId="77777777" w:rsidR="00270CCB" w:rsidRDefault="00270CCB">
      <w:pPr>
        <w:spacing w:line="500" w:lineRule="atLeast"/>
        <w:ind w:firstLine="600"/>
        <w:divId w:val="2093038251"/>
        <w:rPr>
          <w:rFonts w:hint="eastAsia"/>
          <w:sz w:val="30"/>
          <w:szCs w:val="30"/>
        </w:rPr>
      </w:pPr>
      <w:r>
        <w:rPr>
          <w:rFonts w:hint="eastAsia"/>
          <w:sz w:val="30"/>
          <w:szCs w:val="30"/>
        </w:rPr>
        <w:t>（三）收受谭某1美元现金3万元</w:t>
      </w:r>
    </w:p>
    <w:p w14:paraId="3FF373D2" w14:textId="77777777" w:rsidR="00270CCB" w:rsidRDefault="00270CCB">
      <w:pPr>
        <w:spacing w:line="500" w:lineRule="atLeast"/>
        <w:ind w:firstLine="600"/>
        <w:divId w:val="1017846267"/>
        <w:rPr>
          <w:rFonts w:hint="eastAsia"/>
          <w:sz w:val="30"/>
          <w:szCs w:val="30"/>
        </w:rPr>
      </w:pPr>
      <w:r>
        <w:rPr>
          <w:rFonts w:hint="eastAsia"/>
          <w:sz w:val="30"/>
          <w:szCs w:val="30"/>
        </w:rPr>
        <w:t>2012年春节前，谭某1到被告人伍宇雄办公室汇报其投资开发的亚洲厨卫商城项目在土地指标等方面存在的困难，希望被告人伍宇雄帮忙协调，并在此后的2012年中秋节前、2013年春节前再次找到被告人伍宇雄，请求其帮忙协调相关问题。经被告人伍宇雄多次与广东省佛开高速公路公司协调，该公司最终同意以该土地所有权入股亚洲厨卫商城有限公司。为了感谢被告人伍宇雄的帮忙，谭某1先后多次贿送现金给被告人伍宇雄。具体情况如下：</w:t>
      </w:r>
    </w:p>
    <w:p w14:paraId="79AF2051" w14:textId="77777777" w:rsidR="00270CCB" w:rsidRDefault="00270CCB">
      <w:pPr>
        <w:spacing w:line="500" w:lineRule="atLeast"/>
        <w:ind w:firstLine="600"/>
        <w:divId w:val="1358046412"/>
        <w:rPr>
          <w:rFonts w:hint="eastAsia"/>
          <w:sz w:val="30"/>
          <w:szCs w:val="30"/>
        </w:rPr>
      </w:pPr>
      <w:r>
        <w:rPr>
          <w:rFonts w:hint="eastAsia"/>
          <w:sz w:val="30"/>
          <w:szCs w:val="30"/>
        </w:rPr>
        <w:t>1．2012年春节前，在被告人伍宇雄办公室送给其美元现金1万元；</w:t>
      </w:r>
    </w:p>
    <w:p w14:paraId="4E77CC3F" w14:textId="77777777" w:rsidR="00270CCB" w:rsidRDefault="00270CCB">
      <w:pPr>
        <w:spacing w:line="500" w:lineRule="atLeast"/>
        <w:ind w:firstLine="600"/>
        <w:divId w:val="1251112445"/>
        <w:rPr>
          <w:rFonts w:hint="eastAsia"/>
          <w:sz w:val="30"/>
          <w:szCs w:val="30"/>
        </w:rPr>
      </w:pPr>
      <w:r>
        <w:rPr>
          <w:rFonts w:hint="eastAsia"/>
          <w:sz w:val="30"/>
          <w:szCs w:val="30"/>
        </w:rPr>
        <w:t>2．2012年中秋节前，在江门市送给被告人伍宇雄美元现金1万元；</w:t>
      </w:r>
    </w:p>
    <w:p w14:paraId="64E35A70" w14:textId="77777777" w:rsidR="00270CCB" w:rsidRDefault="00270CCB">
      <w:pPr>
        <w:spacing w:line="500" w:lineRule="atLeast"/>
        <w:ind w:firstLine="600"/>
        <w:divId w:val="173962683"/>
        <w:rPr>
          <w:rFonts w:hint="eastAsia"/>
          <w:sz w:val="30"/>
          <w:szCs w:val="30"/>
        </w:rPr>
      </w:pPr>
      <w:r>
        <w:rPr>
          <w:rFonts w:hint="eastAsia"/>
          <w:sz w:val="30"/>
          <w:szCs w:val="30"/>
        </w:rPr>
        <w:t>3．2013年春节前，在江门市送给被告人伍宇雄美元现金1万元。</w:t>
      </w:r>
    </w:p>
    <w:p w14:paraId="01115475" w14:textId="77777777" w:rsidR="00270CCB" w:rsidRDefault="00270CCB">
      <w:pPr>
        <w:spacing w:line="500" w:lineRule="atLeast"/>
        <w:ind w:firstLine="600"/>
        <w:divId w:val="819078589"/>
        <w:rPr>
          <w:rFonts w:hint="eastAsia"/>
          <w:sz w:val="30"/>
          <w:szCs w:val="30"/>
        </w:rPr>
      </w:pPr>
      <w:r>
        <w:rPr>
          <w:rFonts w:hint="eastAsia"/>
          <w:sz w:val="30"/>
          <w:szCs w:val="30"/>
        </w:rPr>
        <w:t>上述事实有下列证据予以证实：</w:t>
      </w:r>
    </w:p>
    <w:p w14:paraId="10E1B0D9" w14:textId="77777777" w:rsidR="00270CCB" w:rsidRDefault="00270CCB">
      <w:pPr>
        <w:spacing w:line="500" w:lineRule="atLeast"/>
        <w:ind w:firstLine="600"/>
        <w:divId w:val="1659797124"/>
        <w:rPr>
          <w:rFonts w:hint="eastAsia"/>
          <w:sz w:val="30"/>
          <w:szCs w:val="30"/>
        </w:rPr>
      </w:pPr>
      <w:r>
        <w:rPr>
          <w:rFonts w:hint="eastAsia"/>
          <w:sz w:val="30"/>
          <w:szCs w:val="30"/>
        </w:rPr>
        <w:t>1.证人谭某1、吕某1的证言及被告人伍宇雄的供述，证实证人谭某1为请求被告人伍宇雄帮助解决其投资开发的亚洲厨卫商城项目的土地指标等困难，先后在2012年春节前、中秋节前、2013年春节前分别在被告人伍宇雄的办公室和江门市</w:t>
      </w:r>
      <w:proofErr w:type="gramStart"/>
      <w:r>
        <w:rPr>
          <w:rFonts w:hint="eastAsia"/>
          <w:sz w:val="30"/>
          <w:szCs w:val="30"/>
        </w:rPr>
        <w:t>贿</w:t>
      </w:r>
      <w:proofErr w:type="gramEnd"/>
      <w:r>
        <w:rPr>
          <w:rFonts w:hint="eastAsia"/>
          <w:sz w:val="30"/>
          <w:szCs w:val="30"/>
        </w:rPr>
        <w:t>送给被告人伍宇雄现金美元3万元，被告人伍宇雄作为负责跟进该项目的市领导，多次带队与广东省佛开高速公路公司、粤</w:t>
      </w:r>
      <w:r>
        <w:rPr>
          <w:rFonts w:hint="eastAsia"/>
          <w:sz w:val="30"/>
          <w:szCs w:val="30"/>
        </w:rPr>
        <w:lastRenderedPageBreak/>
        <w:t>高速公司协调，最终广东省佛开高速公司同意以该土地所有权入股亚洲厨卫商城有限公司。</w:t>
      </w:r>
    </w:p>
    <w:p w14:paraId="3D4A2BFB" w14:textId="77777777" w:rsidR="00270CCB" w:rsidRDefault="00270CCB">
      <w:pPr>
        <w:spacing w:line="500" w:lineRule="atLeast"/>
        <w:ind w:firstLine="600"/>
        <w:divId w:val="860363086"/>
        <w:rPr>
          <w:rFonts w:hint="eastAsia"/>
          <w:sz w:val="30"/>
          <w:szCs w:val="30"/>
        </w:rPr>
      </w:pPr>
      <w:r>
        <w:rPr>
          <w:rFonts w:hint="eastAsia"/>
          <w:sz w:val="30"/>
          <w:szCs w:val="30"/>
        </w:rPr>
        <w:t>2.亚洲厨卫商城有限公司账目支出流水清单、记账凭证、证人谭某1的证言，证实谭某1向被告人伍宇雄贿送美元3万元的资金来源，即从股东现有资金中先垫付，亚洲厨卫商城有限公司成立并运营后，从2014年10月份开始陆续从该公司财务支出中充抵。</w:t>
      </w:r>
    </w:p>
    <w:p w14:paraId="61861589" w14:textId="77777777" w:rsidR="00270CCB" w:rsidRDefault="00270CCB">
      <w:pPr>
        <w:spacing w:line="500" w:lineRule="atLeast"/>
        <w:ind w:firstLine="600"/>
        <w:divId w:val="1208567354"/>
        <w:rPr>
          <w:rFonts w:hint="eastAsia"/>
          <w:sz w:val="30"/>
          <w:szCs w:val="30"/>
        </w:rPr>
      </w:pPr>
      <w:r>
        <w:rPr>
          <w:rFonts w:hint="eastAsia"/>
          <w:sz w:val="30"/>
          <w:szCs w:val="30"/>
        </w:rPr>
        <w:t>3.亚洲厨卫商城有限公司增资扩股及项目合作合同书、亚洲厨卫商城有限公司</w:t>
      </w:r>
      <w:proofErr w:type="gramStart"/>
      <w:r>
        <w:rPr>
          <w:rFonts w:hint="eastAsia"/>
          <w:sz w:val="30"/>
          <w:szCs w:val="30"/>
        </w:rPr>
        <w:t>企业机</w:t>
      </w:r>
      <w:proofErr w:type="gramEnd"/>
      <w:r>
        <w:rPr>
          <w:rFonts w:hint="eastAsia"/>
          <w:sz w:val="30"/>
          <w:szCs w:val="30"/>
        </w:rPr>
        <w:t>读档案登记资料、亚洲厨卫商城有限公司股东会决议、股权转让现场确认书2份、出资信息表、营业执照、任职书、2013年10月22日股东会决议、变更登记附表、法定代表人、董事、监事、经理信息、粤交集投（2015）92号广东省交通集团有限公司文件、</w:t>
      </w:r>
      <w:proofErr w:type="gramStart"/>
      <w:r>
        <w:rPr>
          <w:rFonts w:hint="eastAsia"/>
          <w:sz w:val="30"/>
          <w:szCs w:val="30"/>
        </w:rPr>
        <w:t>粤高股函</w:t>
      </w:r>
      <w:proofErr w:type="gramEnd"/>
      <w:r>
        <w:rPr>
          <w:rFonts w:hint="eastAsia"/>
          <w:sz w:val="30"/>
          <w:szCs w:val="30"/>
        </w:rPr>
        <w:t>（2015）99号关于转让亚洲厨卫有限公司15%股权的复函、2015年3月18日股东会决议、章程、有限责任公司变更登记申请书、核准变更登记通知书、租赁合同等证据，证实亚洲厨卫商城有限公司的工商登记情况及股东变更情况，印证了被告人伍宇雄供述的其多次与广东省佛开高速公司协商，最终该公司同意以土地作价1848.98万元入股亚洲厨卫商城有限公司。</w:t>
      </w:r>
    </w:p>
    <w:p w14:paraId="6FF506BA" w14:textId="77777777" w:rsidR="00270CCB" w:rsidRDefault="00270CCB">
      <w:pPr>
        <w:spacing w:line="500" w:lineRule="atLeast"/>
        <w:ind w:firstLine="600"/>
        <w:divId w:val="1108499410"/>
        <w:rPr>
          <w:rFonts w:hint="eastAsia"/>
          <w:sz w:val="30"/>
          <w:szCs w:val="30"/>
        </w:rPr>
      </w:pPr>
      <w:r>
        <w:rPr>
          <w:rFonts w:hint="eastAsia"/>
          <w:sz w:val="30"/>
          <w:szCs w:val="30"/>
        </w:rPr>
        <w:t>上述三宗收受现金及利用职务便利谋取利益的事实，被告人伍宇雄及其辩护人在开庭过程中无异议。</w:t>
      </w:r>
    </w:p>
    <w:p w14:paraId="2610053C" w14:textId="77777777" w:rsidR="00270CCB" w:rsidRDefault="00270CCB">
      <w:pPr>
        <w:spacing w:line="500" w:lineRule="atLeast"/>
        <w:ind w:firstLine="600"/>
        <w:divId w:val="1011878664"/>
        <w:rPr>
          <w:rFonts w:hint="eastAsia"/>
          <w:sz w:val="30"/>
          <w:szCs w:val="30"/>
        </w:rPr>
      </w:pPr>
      <w:r>
        <w:rPr>
          <w:rFonts w:hint="eastAsia"/>
          <w:sz w:val="30"/>
          <w:szCs w:val="30"/>
        </w:rPr>
        <w:t>（四）收受谭某2贿赂款的事实</w:t>
      </w:r>
    </w:p>
    <w:p w14:paraId="4FA5856B" w14:textId="77777777" w:rsidR="00270CCB" w:rsidRDefault="00270CCB">
      <w:pPr>
        <w:spacing w:line="500" w:lineRule="atLeast"/>
        <w:ind w:firstLine="600"/>
        <w:divId w:val="1190723950"/>
        <w:rPr>
          <w:rFonts w:hint="eastAsia"/>
          <w:sz w:val="30"/>
          <w:szCs w:val="30"/>
        </w:rPr>
      </w:pPr>
      <w:r>
        <w:rPr>
          <w:rFonts w:hint="eastAsia"/>
          <w:sz w:val="30"/>
          <w:szCs w:val="30"/>
        </w:rPr>
        <w:t>被告人伍宇雄在2011年至2013年12月担任鹤山市市长兼城市规划委员会主任期间，江门市明乐置业开发有限公司总经理谭某2经人介绍认识了被告人伍宇雄后，因其投资开发的鹤山市古劳镇“仙鹤湖楼盘”项目存在超期开发、变更规划内容问题，请求被告人伍宇雄解决该项目在开展过程中遇到的困</w:t>
      </w:r>
      <w:r>
        <w:rPr>
          <w:rFonts w:hint="eastAsia"/>
          <w:sz w:val="30"/>
          <w:szCs w:val="30"/>
        </w:rPr>
        <w:lastRenderedPageBreak/>
        <w:t>难，伍宇雄答应，为感谢被告人伍宇雄，谭某2先后多次贿赂被告人伍宇雄。具体如下：</w:t>
      </w:r>
    </w:p>
    <w:p w14:paraId="1BFC43AC" w14:textId="77777777" w:rsidR="00270CCB" w:rsidRDefault="00270CCB">
      <w:pPr>
        <w:spacing w:line="500" w:lineRule="atLeast"/>
        <w:ind w:firstLine="600"/>
        <w:divId w:val="1892645340"/>
        <w:rPr>
          <w:rFonts w:hint="eastAsia"/>
          <w:sz w:val="30"/>
          <w:szCs w:val="30"/>
        </w:rPr>
      </w:pPr>
      <w:r>
        <w:rPr>
          <w:rFonts w:hint="eastAsia"/>
          <w:sz w:val="30"/>
          <w:szCs w:val="30"/>
        </w:rPr>
        <w:t>1.2012年春节前，谭某2在被告人伍宇</w:t>
      </w:r>
      <w:proofErr w:type="gramStart"/>
      <w:r>
        <w:rPr>
          <w:rFonts w:hint="eastAsia"/>
          <w:sz w:val="30"/>
          <w:szCs w:val="30"/>
        </w:rPr>
        <w:t>雄居住</w:t>
      </w:r>
      <w:proofErr w:type="gramEnd"/>
      <w:r>
        <w:rPr>
          <w:rFonts w:hint="eastAsia"/>
          <w:sz w:val="30"/>
          <w:szCs w:val="30"/>
        </w:rPr>
        <w:t>的江门市嘉悦豪庭小区门口送给其人民币10万元；</w:t>
      </w:r>
    </w:p>
    <w:p w14:paraId="37BCE33E" w14:textId="77777777" w:rsidR="00270CCB" w:rsidRDefault="00270CCB">
      <w:pPr>
        <w:spacing w:line="500" w:lineRule="atLeast"/>
        <w:ind w:firstLine="600"/>
        <w:divId w:val="572590768"/>
        <w:rPr>
          <w:rFonts w:hint="eastAsia"/>
          <w:sz w:val="30"/>
          <w:szCs w:val="30"/>
        </w:rPr>
      </w:pPr>
      <w:r>
        <w:rPr>
          <w:rFonts w:hint="eastAsia"/>
          <w:sz w:val="30"/>
          <w:szCs w:val="30"/>
        </w:rPr>
        <w:t>2.2012年中秋节前，谭某2在被告人伍宇</w:t>
      </w:r>
      <w:proofErr w:type="gramStart"/>
      <w:r>
        <w:rPr>
          <w:rFonts w:hint="eastAsia"/>
          <w:sz w:val="30"/>
          <w:szCs w:val="30"/>
        </w:rPr>
        <w:t>雄居住</w:t>
      </w:r>
      <w:proofErr w:type="gramEnd"/>
      <w:r>
        <w:rPr>
          <w:rFonts w:hint="eastAsia"/>
          <w:sz w:val="30"/>
          <w:szCs w:val="30"/>
        </w:rPr>
        <w:t>的江门嘉悦豪庭小区门口送给其人民币10万元；</w:t>
      </w:r>
    </w:p>
    <w:p w14:paraId="64669F7B" w14:textId="77777777" w:rsidR="00270CCB" w:rsidRDefault="00270CCB">
      <w:pPr>
        <w:spacing w:line="500" w:lineRule="atLeast"/>
        <w:ind w:firstLine="600"/>
        <w:divId w:val="321979604"/>
        <w:rPr>
          <w:rFonts w:hint="eastAsia"/>
          <w:sz w:val="30"/>
          <w:szCs w:val="30"/>
        </w:rPr>
      </w:pPr>
      <w:r>
        <w:rPr>
          <w:rFonts w:hint="eastAsia"/>
          <w:sz w:val="30"/>
          <w:szCs w:val="30"/>
        </w:rPr>
        <w:t>3.2013年春节前，谭某2在被告人伍宇</w:t>
      </w:r>
      <w:proofErr w:type="gramStart"/>
      <w:r>
        <w:rPr>
          <w:rFonts w:hint="eastAsia"/>
          <w:sz w:val="30"/>
          <w:szCs w:val="30"/>
        </w:rPr>
        <w:t>雄居住</w:t>
      </w:r>
      <w:proofErr w:type="gramEnd"/>
      <w:r>
        <w:rPr>
          <w:rFonts w:hint="eastAsia"/>
          <w:sz w:val="30"/>
          <w:szCs w:val="30"/>
        </w:rPr>
        <w:t>的江门嘉悦豪庭小区门口送给其人民币10万元。</w:t>
      </w:r>
    </w:p>
    <w:p w14:paraId="50012958" w14:textId="77777777" w:rsidR="00270CCB" w:rsidRDefault="00270CCB">
      <w:pPr>
        <w:spacing w:line="500" w:lineRule="atLeast"/>
        <w:ind w:firstLine="600"/>
        <w:divId w:val="1153332289"/>
        <w:rPr>
          <w:rFonts w:hint="eastAsia"/>
          <w:sz w:val="30"/>
          <w:szCs w:val="30"/>
        </w:rPr>
      </w:pPr>
      <w:r>
        <w:rPr>
          <w:rFonts w:hint="eastAsia"/>
          <w:sz w:val="30"/>
          <w:szCs w:val="30"/>
        </w:rPr>
        <w:t>上述事实有下列证据予以证实：</w:t>
      </w:r>
    </w:p>
    <w:p w14:paraId="579BF1E1" w14:textId="77777777" w:rsidR="00270CCB" w:rsidRDefault="00270CCB">
      <w:pPr>
        <w:spacing w:line="500" w:lineRule="atLeast"/>
        <w:ind w:firstLine="600"/>
        <w:divId w:val="317151792"/>
        <w:rPr>
          <w:rFonts w:hint="eastAsia"/>
          <w:sz w:val="30"/>
          <w:szCs w:val="30"/>
        </w:rPr>
      </w:pPr>
      <w:r>
        <w:rPr>
          <w:rFonts w:hint="eastAsia"/>
          <w:sz w:val="30"/>
          <w:szCs w:val="30"/>
        </w:rPr>
        <w:t>1.证人谭某2、谭某3的证言及被告人伍宇雄的供述，证实2012年春节前、中秋节前、2013年春节前，由谭某3驾车送谭某2</w:t>
      </w:r>
      <w:proofErr w:type="gramStart"/>
      <w:r>
        <w:rPr>
          <w:rFonts w:hint="eastAsia"/>
          <w:sz w:val="30"/>
          <w:szCs w:val="30"/>
        </w:rPr>
        <w:t>至伍宇雄居住</w:t>
      </w:r>
      <w:proofErr w:type="gramEnd"/>
      <w:r>
        <w:rPr>
          <w:rFonts w:hint="eastAsia"/>
          <w:sz w:val="30"/>
          <w:szCs w:val="30"/>
        </w:rPr>
        <w:t>的江门嘉悦豪庭小区门口，谭某2送给被告人伍宇雄人民币共计30万元，因谭某2投建的“仙鹤湖楼盘”项目存在超期开发、变更规划内容等问题，谭某2请求被告人伍宇雄对该项目给予支持，并解决项目开展过程中遇到的困难；</w:t>
      </w:r>
    </w:p>
    <w:p w14:paraId="149B2792" w14:textId="77777777" w:rsidR="00270CCB" w:rsidRDefault="00270CCB">
      <w:pPr>
        <w:spacing w:line="500" w:lineRule="atLeast"/>
        <w:ind w:firstLine="600"/>
        <w:divId w:val="40596915"/>
        <w:rPr>
          <w:rFonts w:hint="eastAsia"/>
          <w:sz w:val="30"/>
          <w:szCs w:val="30"/>
        </w:rPr>
      </w:pPr>
      <w:r>
        <w:rPr>
          <w:rFonts w:hint="eastAsia"/>
          <w:sz w:val="30"/>
          <w:szCs w:val="30"/>
        </w:rPr>
        <w:t>2.经证人谭某2签名确认的支票存根共6张，金额30万元，证实谭某2贿送给伍宇雄共30万元的资金来源；</w:t>
      </w:r>
    </w:p>
    <w:p w14:paraId="1F49D5EC" w14:textId="77777777" w:rsidR="00270CCB" w:rsidRDefault="00270CCB">
      <w:pPr>
        <w:spacing w:line="500" w:lineRule="atLeast"/>
        <w:ind w:firstLine="600"/>
        <w:divId w:val="2067409022"/>
        <w:rPr>
          <w:rFonts w:hint="eastAsia"/>
          <w:sz w:val="30"/>
          <w:szCs w:val="30"/>
        </w:rPr>
      </w:pPr>
      <w:r>
        <w:rPr>
          <w:rFonts w:hint="eastAsia"/>
          <w:sz w:val="30"/>
          <w:szCs w:val="30"/>
        </w:rPr>
        <w:t>3.鹤山市城市规划委员会会议纪要（2011年7月22日）、会签表、规划图、冯某1的证言，证实2011年7月22日会议审议并原则同意古劳镇鹤山湖组团一期修建性详细规划（被告人伍宇雄当时并不在鹤山市城市规划委员会任职）。</w:t>
      </w:r>
    </w:p>
    <w:p w14:paraId="6EA075F4" w14:textId="77777777" w:rsidR="00270CCB" w:rsidRDefault="00270CCB">
      <w:pPr>
        <w:spacing w:line="500" w:lineRule="atLeast"/>
        <w:ind w:firstLine="600"/>
        <w:divId w:val="2029747881"/>
        <w:rPr>
          <w:rFonts w:hint="eastAsia"/>
          <w:sz w:val="30"/>
          <w:szCs w:val="30"/>
        </w:rPr>
      </w:pPr>
      <w:r>
        <w:rPr>
          <w:rFonts w:hint="eastAsia"/>
          <w:sz w:val="30"/>
          <w:szCs w:val="30"/>
        </w:rPr>
        <w:t>（五）收受陈某1人民币现金30万元</w:t>
      </w:r>
    </w:p>
    <w:p w14:paraId="1CDA0CD3" w14:textId="77777777" w:rsidR="00270CCB" w:rsidRDefault="00270CCB">
      <w:pPr>
        <w:spacing w:line="500" w:lineRule="atLeast"/>
        <w:ind w:firstLine="600"/>
        <w:divId w:val="1357274187"/>
        <w:rPr>
          <w:rFonts w:hint="eastAsia"/>
          <w:sz w:val="30"/>
          <w:szCs w:val="30"/>
        </w:rPr>
      </w:pPr>
      <w:r>
        <w:rPr>
          <w:rFonts w:hint="eastAsia"/>
          <w:sz w:val="30"/>
          <w:szCs w:val="30"/>
        </w:rPr>
        <w:t>2011年底，鹤山市风帆顺化纤制品厂负责人陈某1为了使该公司厂房所在的土地纳入鹤山市“三旧”改造范围，使该土地能够从工业用地转为商业用地、土地价值提升，请求被告人伍宇雄帮忙将鹤山市风帆顺化纤制品厂所在土地纳入鹤山市</w:t>
      </w:r>
      <w:r>
        <w:rPr>
          <w:rFonts w:hint="eastAsia"/>
          <w:sz w:val="30"/>
          <w:szCs w:val="30"/>
        </w:rPr>
        <w:lastRenderedPageBreak/>
        <w:t>“三旧”改造项目，被告人伍宇雄答应帮忙。为了感谢被告人伍宇雄帮忙，陈某1先后多次贿送现金给被告人伍宇雄。具体如下：</w:t>
      </w:r>
    </w:p>
    <w:p w14:paraId="742AC5CD" w14:textId="77777777" w:rsidR="00270CCB" w:rsidRDefault="00270CCB">
      <w:pPr>
        <w:spacing w:line="500" w:lineRule="atLeast"/>
        <w:ind w:firstLine="600"/>
        <w:divId w:val="1382485304"/>
        <w:rPr>
          <w:rFonts w:hint="eastAsia"/>
          <w:sz w:val="30"/>
          <w:szCs w:val="30"/>
        </w:rPr>
      </w:pPr>
      <w:r>
        <w:rPr>
          <w:rFonts w:hint="eastAsia"/>
          <w:sz w:val="30"/>
          <w:szCs w:val="30"/>
        </w:rPr>
        <w:t>1．2012年春节前，在被告人伍宇雄办公室送给其人民币现金10万元；</w:t>
      </w:r>
    </w:p>
    <w:p w14:paraId="27F350CC" w14:textId="77777777" w:rsidR="00270CCB" w:rsidRDefault="00270CCB">
      <w:pPr>
        <w:spacing w:line="500" w:lineRule="atLeast"/>
        <w:ind w:firstLine="600"/>
        <w:divId w:val="376974536"/>
        <w:rPr>
          <w:rFonts w:hint="eastAsia"/>
          <w:sz w:val="30"/>
          <w:szCs w:val="30"/>
        </w:rPr>
      </w:pPr>
      <w:r>
        <w:rPr>
          <w:rFonts w:hint="eastAsia"/>
          <w:sz w:val="30"/>
          <w:szCs w:val="30"/>
        </w:rPr>
        <w:t>2．2012年中秋节前，在被告人伍宇雄办公室送给其人民币现金10万元；</w:t>
      </w:r>
    </w:p>
    <w:p w14:paraId="3C6F5762" w14:textId="77777777" w:rsidR="00270CCB" w:rsidRDefault="00270CCB">
      <w:pPr>
        <w:spacing w:line="500" w:lineRule="atLeast"/>
        <w:ind w:firstLine="600"/>
        <w:divId w:val="373700790"/>
        <w:rPr>
          <w:rFonts w:hint="eastAsia"/>
          <w:sz w:val="30"/>
          <w:szCs w:val="30"/>
        </w:rPr>
      </w:pPr>
      <w:r>
        <w:rPr>
          <w:rFonts w:hint="eastAsia"/>
          <w:sz w:val="30"/>
          <w:szCs w:val="30"/>
        </w:rPr>
        <w:t>3．2013年春节前，在被告人伍宇雄办公室送给其人民币现金10万元。</w:t>
      </w:r>
    </w:p>
    <w:p w14:paraId="16782A10" w14:textId="77777777" w:rsidR="00270CCB" w:rsidRDefault="00270CCB">
      <w:pPr>
        <w:spacing w:line="500" w:lineRule="atLeast"/>
        <w:ind w:firstLine="600"/>
        <w:divId w:val="830146829"/>
        <w:rPr>
          <w:rFonts w:hint="eastAsia"/>
          <w:sz w:val="30"/>
          <w:szCs w:val="30"/>
        </w:rPr>
      </w:pPr>
      <w:r>
        <w:rPr>
          <w:rFonts w:hint="eastAsia"/>
          <w:sz w:val="30"/>
          <w:szCs w:val="30"/>
        </w:rPr>
        <w:t>上述事实有下列证据予以证实：</w:t>
      </w:r>
    </w:p>
    <w:p w14:paraId="1AF26B07" w14:textId="77777777" w:rsidR="00270CCB" w:rsidRDefault="00270CCB">
      <w:pPr>
        <w:spacing w:line="500" w:lineRule="atLeast"/>
        <w:ind w:firstLine="600"/>
        <w:divId w:val="1377658793"/>
        <w:rPr>
          <w:rFonts w:hint="eastAsia"/>
          <w:sz w:val="30"/>
          <w:szCs w:val="30"/>
        </w:rPr>
      </w:pPr>
      <w:r>
        <w:rPr>
          <w:rFonts w:hint="eastAsia"/>
          <w:sz w:val="30"/>
          <w:szCs w:val="30"/>
        </w:rPr>
        <w:t>1.证人陈某1的证言证实，其于2012年春节前、中秋节前、2013年春节前在被告人伍宇雄的办公室送给伍宇雄现金合计人民币30万元。其送钱的目的是希望其经营的工厂能够得到被告人伍宇雄的关照和支持，其具体向伍宇雄提出鹤山市风帆顺化纤制品厂的土地用途变更情况及希望将该厂纳入“三旧改造”的范围，伍宇雄告知其还在筹划中。</w:t>
      </w:r>
    </w:p>
    <w:p w14:paraId="61009C65" w14:textId="77777777" w:rsidR="00270CCB" w:rsidRDefault="00270CCB">
      <w:pPr>
        <w:spacing w:line="500" w:lineRule="atLeast"/>
        <w:ind w:firstLine="600"/>
        <w:divId w:val="1525098601"/>
        <w:rPr>
          <w:rFonts w:hint="eastAsia"/>
          <w:sz w:val="30"/>
          <w:szCs w:val="30"/>
        </w:rPr>
      </w:pPr>
      <w:r>
        <w:rPr>
          <w:rFonts w:hint="eastAsia"/>
          <w:sz w:val="30"/>
          <w:szCs w:val="30"/>
        </w:rPr>
        <w:t>2.被告人伍宇雄供述，陈某1于2012年春节前、中秋节前、2013年春节前在办公室送给其现金合计人民币30万元。陈某1看中其手中的权力，想与其拉好关系。陈某1在2011年年底时，向其反映鹤山市“三旧改造”政策不合理，并提出想将鹤山市风帆顺化纤制品厂也纳入“三旧改造”的范畴，其当时表示同意他部分观点，今后会在政府“三旧改造”工作会议中研究他的建议。后其与鹤山市市委书记交流“三旧改造”的工作中，提及陈某1提出的意见，但市委书记表示“三旧改造”的重点在城中村的改造方面，其他问题先放一下，故陈某1的问题也没有在其他会议上讨论。</w:t>
      </w:r>
    </w:p>
    <w:p w14:paraId="6F7CB903" w14:textId="77777777" w:rsidR="00270CCB" w:rsidRDefault="00270CCB">
      <w:pPr>
        <w:spacing w:line="500" w:lineRule="atLeast"/>
        <w:ind w:firstLine="600"/>
        <w:divId w:val="1228567666"/>
        <w:rPr>
          <w:rFonts w:hint="eastAsia"/>
          <w:sz w:val="30"/>
          <w:szCs w:val="30"/>
        </w:rPr>
      </w:pPr>
      <w:r>
        <w:rPr>
          <w:rFonts w:hint="eastAsia"/>
          <w:sz w:val="30"/>
          <w:szCs w:val="30"/>
        </w:rPr>
        <w:t>（六）收受伍某人民币现金10万元</w:t>
      </w:r>
    </w:p>
    <w:p w14:paraId="1ED29EA1" w14:textId="77777777" w:rsidR="00270CCB" w:rsidRDefault="00270CCB">
      <w:pPr>
        <w:spacing w:line="500" w:lineRule="atLeast"/>
        <w:ind w:firstLine="600"/>
        <w:divId w:val="1511143074"/>
        <w:rPr>
          <w:rFonts w:hint="eastAsia"/>
          <w:sz w:val="30"/>
          <w:szCs w:val="30"/>
        </w:rPr>
      </w:pPr>
      <w:r>
        <w:rPr>
          <w:rFonts w:hint="eastAsia"/>
          <w:sz w:val="30"/>
          <w:szCs w:val="30"/>
        </w:rPr>
        <w:lastRenderedPageBreak/>
        <w:t>2010年间，被告人伍宇雄经人介绍认识了伍某，伍某提出希望被告人伍宇雄对其在鹤山市经营的生意给予关照，被告人伍宇雄答应了。为了感谢被告人伍宇雄，伍某在2010年中秋节前、2011年春节前、2011年中秋节前、2012年春节前、2012年中秋节前分5次，每次送人民币现金2万元给被告人伍宇雄，共计人民币10万元。</w:t>
      </w:r>
    </w:p>
    <w:p w14:paraId="111C47C1" w14:textId="77777777" w:rsidR="00270CCB" w:rsidRDefault="00270CCB">
      <w:pPr>
        <w:spacing w:line="500" w:lineRule="atLeast"/>
        <w:ind w:firstLine="600"/>
        <w:divId w:val="132330559"/>
        <w:rPr>
          <w:rFonts w:hint="eastAsia"/>
          <w:sz w:val="30"/>
          <w:szCs w:val="30"/>
        </w:rPr>
      </w:pPr>
      <w:r>
        <w:rPr>
          <w:rFonts w:hint="eastAsia"/>
          <w:sz w:val="30"/>
          <w:szCs w:val="30"/>
        </w:rPr>
        <w:t>上述事实有下列证据予以证实：</w:t>
      </w:r>
    </w:p>
    <w:p w14:paraId="04F9729C" w14:textId="77777777" w:rsidR="00270CCB" w:rsidRDefault="00270CCB">
      <w:pPr>
        <w:spacing w:line="500" w:lineRule="atLeast"/>
        <w:ind w:firstLine="600"/>
        <w:divId w:val="1791508852"/>
        <w:rPr>
          <w:rFonts w:hint="eastAsia"/>
          <w:sz w:val="30"/>
          <w:szCs w:val="30"/>
        </w:rPr>
      </w:pPr>
      <w:r>
        <w:rPr>
          <w:rFonts w:hint="eastAsia"/>
          <w:sz w:val="30"/>
          <w:szCs w:val="30"/>
        </w:rPr>
        <w:t>1.证人伍某的证言，证实其在2010年间认识被告人伍宇雄，后在2010年中秋节前、2011年春节前、中秋节前、2012年春节前、中秋节前分5次，每次都在伍宇雄办公室送人民币现金2万元给被告人伍宇雄，共计人民币10万元。其称因为与伍宇雄均是外地人到鹤山工作，且姓氏相同，是同宗族兄弟，按照风俗送红包给伍宇雄的孩子；</w:t>
      </w:r>
    </w:p>
    <w:p w14:paraId="70AE86B0" w14:textId="77777777" w:rsidR="00270CCB" w:rsidRDefault="00270CCB">
      <w:pPr>
        <w:spacing w:line="500" w:lineRule="atLeast"/>
        <w:ind w:firstLine="600"/>
        <w:divId w:val="653996301"/>
        <w:rPr>
          <w:rFonts w:hint="eastAsia"/>
          <w:sz w:val="30"/>
          <w:szCs w:val="30"/>
        </w:rPr>
      </w:pPr>
      <w:r>
        <w:rPr>
          <w:rFonts w:hint="eastAsia"/>
          <w:sz w:val="30"/>
          <w:szCs w:val="30"/>
        </w:rPr>
        <w:t>2.被告人伍宇雄供述，证实其在2010年间认识伍某，伍某于2010年中秋节前、2011年春节前、中秋节前、2012年春节前、中秋节前分5次，送给其现金人民币合计10万元。因其是鹤山市市长，主管鹤山市政府全面工作，伍某曾与其说过，他是外地人，有的时候会有困难，送钱是希望与其搞好关系，如有需要时希望可以找其帮忙；</w:t>
      </w:r>
    </w:p>
    <w:p w14:paraId="7271FABB" w14:textId="77777777" w:rsidR="00270CCB" w:rsidRDefault="00270CCB">
      <w:pPr>
        <w:spacing w:line="500" w:lineRule="atLeast"/>
        <w:ind w:firstLine="600"/>
        <w:divId w:val="1379934758"/>
        <w:rPr>
          <w:rFonts w:hint="eastAsia"/>
          <w:sz w:val="30"/>
          <w:szCs w:val="30"/>
        </w:rPr>
      </w:pPr>
      <w:r>
        <w:rPr>
          <w:rFonts w:hint="eastAsia"/>
          <w:sz w:val="30"/>
          <w:szCs w:val="30"/>
        </w:rPr>
        <w:t>（七）收受吕某2人民币现金10万元</w:t>
      </w:r>
    </w:p>
    <w:p w14:paraId="19ACCE3F" w14:textId="77777777" w:rsidR="00270CCB" w:rsidRDefault="00270CCB">
      <w:pPr>
        <w:spacing w:line="500" w:lineRule="atLeast"/>
        <w:ind w:firstLine="600"/>
        <w:divId w:val="511460344"/>
        <w:rPr>
          <w:rFonts w:hint="eastAsia"/>
          <w:sz w:val="30"/>
          <w:szCs w:val="30"/>
        </w:rPr>
      </w:pPr>
      <w:r>
        <w:rPr>
          <w:rFonts w:hint="eastAsia"/>
          <w:sz w:val="30"/>
          <w:szCs w:val="30"/>
        </w:rPr>
        <w:t>2012年春节前，被告人伍宇雄经人介绍认识了吕某2，吕某2向被告人伍宇雄提出其准备回来在鹤山市开发房地产项目，请求被告人伍宇雄给予关照和支持。为了感谢被告人伍宇雄，吕某2送给被告人伍宇雄人民币现金10万元。</w:t>
      </w:r>
    </w:p>
    <w:p w14:paraId="15711989" w14:textId="77777777" w:rsidR="00270CCB" w:rsidRDefault="00270CCB">
      <w:pPr>
        <w:spacing w:line="500" w:lineRule="atLeast"/>
        <w:ind w:firstLine="600"/>
        <w:divId w:val="380175435"/>
        <w:rPr>
          <w:rFonts w:hint="eastAsia"/>
          <w:sz w:val="30"/>
          <w:szCs w:val="30"/>
        </w:rPr>
      </w:pPr>
      <w:r>
        <w:rPr>
          <w:rFonts w:hint="eastAsia"/>
          <w:sz w:val="30"/>
          <w:szCs w:val="30"/>
        </w:rPr>
        <w:t>上述事实有下列证据予以证明：</w:t>
      </w:r>
    </w:p>
    <w:p w14:paraId="2EED5DA9" w14:textId="77777777" w:rsidR="00270CCB" w:rsidRDefault="00270CCB">
      <w:pPr>
        <w:spacing w:line="500" w:lineRule="atLeast"/>
        <w:ind w:firstLine="600"/>
        <w:divId w:val="692729851"/>
        <w:rPr>
          <w:rFonts w:hint="eastAsia"/>
          <w:sz w:val="30"/>
          <w:szCs w:val="30"/>
        </w:rPr>
      </w:pPr>
      <w:r>
        <w:rPr>
          <w:rFonts w:hint="eastAsia"/>
          <w:sz w:val="30"/>
          <w:szCs w:val="30"/>
        </w:rPr>
        <w:t>1.证人吕某2、李某2的证言、被告人伍宇雄的供述，证实证人吕某2经证人李某2介绍认识被告人伍宇雄，吕某2提</w:t>
      </w:r>
      <w:r>
        <w:rPr>
          <w:rFonts w:hint="eastAsia"/>
          <w:sz w:val="30"/>
          <w:szCs w:val="30"/>
        </w:rPr>
        <w:lastRenderedPageBreak/>
        <w:t>出如果其今后回鹤山市发展，投资开发房地产项目，希望伍宇雄给予关照，被告人伍宇雄表示欢迎吕某2回鹤山投资，在有需要的时候可以找其帮忙，吕某2在2012年春节前送给被告人伍宇雄现金人民币10万元。</w:t>
      </w:r>
    </w:p>
    <w:p w14:paraId="632EDB68" w14:textId="77777777" w:rsidR="00270CCB" w:rsidRDefault="00270CCB">
      <w:pPr>
        <w:spacing w:line="500" w:lineRule="atLeast"/>
        <w:ind w:firstLine="600"/>
        <w:divId w:val="535243138"/>
        <w:rPr>
          <w:rFonts w:hint="eastAsia"/>
          <w:sz w:val="30"/>
          <w:szCs w:val="30"/>
        </w:rPr>
      </w:pPr>
      <w:r>
        <w:rPr>
          <w:rFonts w:hint="eastAsia"/>
          <w:sz w:val="30"/>
          <w:szCs w:val="30"/>
        </w:rPr>
        <w:t>2.鹤山市得利发展有限公司2012年1月6日在银行提取备用金10万元用途的说明、经证人吕某2签名确认的银行支票存根、支付证明单，证实证人吕某2送给被告人伍宇雄人民币10万元的资金来源。</w:t>
      </w:r>
    </w:p>
    <w:p w14:paraId="17A41BC5" w14:textId="77777777" w:rsidR="00270CCB" w:rsidRDefault="00270CCB">
      <w:pPr>
        <w:spacing w:line="500" w:lineRule="atLeast"/>
        <w:ind w:firstLine="600"/>
        <w:divId w:val="91172873"/>
        <w:rPr>
          <w:rFonts w:hint="eastAsia"/>
          <w:sz w:val="30"/>
          <w:szCs w:val="30"/>
        </w:rPr>
      </w:pPr>
      <w:r>
        <w:rPr>
          <w:rFonts w:hint="eastAsia"/>
          <w:sz w:val="30"/>
          <w:szCs w:val="30"/>
        </w:rPr>
        <w:t>（八）收受胡某1港币现金20万元</w:t>
      </w:r>
    </w:p>
    <w:p w14:paraId="0DCA1921" w14:textId="77777777" w:rsidR="00270CCB" w:rsidRDefault="00270CCB">
      <w:pPr>
        <w:spacing w:line="500" w:lineRule="atLeast"/>
        <w:ind w:firstLine="600"/>
        <w:divId w:val="1689939455"/>
        <w:rPr>
          <w:rFonts w:hint="eastAsia"/>
          <w:sz w:val="30"/>
          <w:szCs w:val="30"/>
        </w:rPr>
      </w:pPr>
      <w:r>
        <w:rPr>
          <w:rFonts w:hint="eastAsia"/>
          <w:sz w:val="30"/>
          <w:szCs w:val="30"/>
        </w:rPr>
        <w:t>2011年下半年，被告人伍宇雄经人介绍认识胡某1。胡某1向被告人伍宇雄提出了其承接的沙坪中学工程部分款项尚未收齐以及其准备投资的鹤山市商业大厦项目建设方案需要提交城市规划委员会审批，希望被告人伍宇雄帮忙，被告人伍宇雄答应了。为了表示感谢，胡某1先后两次贿送现金给被告人伍宇雄。具体情况如下：</w:t>
      </w:r>
    </w:p>
    <w:p w14:paraId="1D32C22F" w14:textId="77777777" w:rsidR="00270CCB" w:rsidRDefault="00270CCB">
      <w:pPr>
        <w:spacing w:line="500" w:lineRule="atLeast"/>
        <w:ind w:firstLine="600"/>
        <w:divId w:val="1756244824"/>
        <w:rPr>
          <w:rFonts w:hint="eastAsia"/>
          <w:sz w:val="30"/>
          <w:szCs w:val="30"/>
        </w:rPr>
      </w:pPr>
      <w:r>
        <w:rPr>
          <w:rFonts w:hint="eastAsia"/>
          <w:sz w:val="30"/>
          <w:szCs w:val="30"/>
        </w:rPr>
        <w:t>1．2011年中秋节前，在鹤山市文华酒店送给被告人伍宇雄港币现金10万元；</w:t>
      </w:r>
    </w:p>
    <w:p w14:paraId="3F504B95" w14:textId="77777777" w:rsidR="00270CCB" w:rsidRDefault="00270CCB">
      <w:pPr>
        <w:spacing w:line="500" w:lineRule="atLeast"/>
        <w:ind w:firstLine="600"/>
        <w:divId w:val="1383872586"/>
        <w:rPr>
          <w:rFonts w:hint="eastAsia"/>
          <w:sz w:val="30"/>
          <w:szCs w:val="30"/>
        </w:rPr>
      </w:pPr>
      <w:r>
        <w:rPr>
          <w:rFonts w:hint="eastAsia"/>
          <w:sz w:val="30"/>
          <w:szCs w:val="30"/>
        </w:rPr>
        <w:t>2．2012年中秋节前，在鹤山市文华酒店送给被告人伍宇雄港币现金10万元。</w:t>
      </w:r>
    </w:p>
    <w:p w14:paraId="06706A0D" w14:textId="77777777" w:rsidR="00270CCB" w:rsidRDefault="00270CCB">
      <w:pPr>
        <w:spacing w:line="500" w:lineRule="atLeast"/>
        <w:ind w:firstLine="600"/>
        <w:divId w:val="206332355"/>
        <w:rPr>
          <w:rFonts w:hint="eastAsia"/>
          <w:sz w:val="30"/>
          <w:szCs w:val="30"/>
        </w:rPr>
      </w:pPr>
      <w:r>
        <w:rPr>
          <w:rFonts w:hint="eastAsia"/>
          <w:sz w:val="30"/>
          <w:szCs w:val="30"/>
        </w:rPr>
        <w:t>上述事实有下列证据予以证实：</w:t>
      </w:r>
    </w:p>
    <w:p w14:paraId="21A11CD0" w14:textId="77777777" w:rsidR="00270CCB" w:rsidRDefault="00270CCB">
      <w:pPr>
        <w:spacing w:line="500" w:lineRule="atLeast"/>
        <w:ind w:firstLine="600"/>
        <w:divId w:val="245504179"/>
        <w:rPr>
          <w:rFonts w:hint="eastAsia"/>
          <w:sz w:val="30"/>
          <w:szCs w:val="30"/>
        </w:rPr>
      </w:pPr>
      <w:r>
        <w:rPr>
          <w:rFonts w:hint="eastAsia"/>
          <w:sz w:val="30"/>
          <w:szCs w:val="30"/>
        </w:rPr>
        <w:t>1.证人胡某1的证言及被告人伍宇雄的供述，证实证人胡某1因工作关系与被告人伍宇雄认识并熟悉后，其向被告人伍宇雄提出鹤山市财政局未及时支付其承接的沙坪中学新校楼项目的工程款（进度款）的问题，希望被告人伍宇雄能够帮忙解决，以及其准备投资建设鹤山市商业大厦，方案即将提交规划委员会审批，希望被告人伍宇雄能够关照，被告人伍宇雄帮助解决了沙坪中学新校楼项目的工程款支付问题，但商业大厦项</w:t>
      </w:r>
      <w:r>
        <w:rPr>
          <w:rFonts w:hint="eastAsia"/>
          <w:sz w:val="30"/>
          <w:szCs w:val="30"/>
        </w:rPr>
        <w:lastRenderedPageBreak/>
        <w:t>目至本案案发时未提交规划委员会审批。证人胡某1为感谢被告人伍宇雄，分别于2011年、2012年中秋节前，在鹤山市文华酒店向被告人伍宇雄贿送现金合计港币20万元；</w:t>
      </w:r>
    </w:p>
    <w:p w14:paraId="3CDB11DB" w14:textId="77777777" w:rsidR="00270CCB" w:rsidRDefault="00270CCB">
      <w:pPr>
        <w:spacing w:line="500" w:lineRule="atLeast"/>
        <w:ind w:firstLine="600"/>
        <w:divId w:val="244732028"/>
        <w:rPr>
          <w:rFonts w:hint="eastAsia"/>
          <w:sz w:val="30"/>
          <w:szCs w:val="30"/>
        </w:rPr>
      </w:pPr>
      <w:r>
        <w:rPr>
          <w:rFonts w:hint="eastAsia"/>
          <w:sz w:val="30"/>
          <w:szCs w:val="30"/>
        </w:rPr>
        <w:t>2.中标通知书、建设工程施工合同、预付工程款分类账、建筑安装工程投资分类账等，证实海悦公司承接沙坪中学工程的事实；</w:t>
      </w:r>
    </w:p>
    <w:p w14:paraId="3B48E489" w14:textId="77777777" w:rsidR="00270CCB" w:rsidRDefault="00270CCB">
      <w:pPr>
        <w:spacing w:line="500" w:lineRule="atLeast"/>
        <w:ind w:firstLine="600"/>
        <w:divId w:val="1372421395"/>
        <w:rPr>
          <w:rFonts w:hint="eastAsia"/>
          <w:sz w:val="30"/>
          <w:szCs w:val="30"/>
        </w:rPr>
      </w:pPr>
      <w:r>
        <w:rPr>
          <w:rFonts w:hint="eastAsia"/>
          <w:sz w:val="30"/>
          <w:szCs w:val="30"/>
        </w:rPr>
        <w:t>3.经证人胡某1签名确认的鹤山市海悦路桥建筑工程有限公司出具的2011年9月1日、2012年9月13日付款凭证两张，证实证人胡某1贿送给被告人伍宇雄的款项来源于鹤山市海悦路桥建筑工程有限公司；</w:t>
      </w:r>
    </w:p>
    <w:p w14:paraId="76743DC6" w14:textId="77777777" w:rsidR="00270CCB" w:rsidRDefault="00270CCB">
      <w:pPr>
        <w:spacing w:line="500" w:lineRule="atLeast"/>
        <w:ind w:firstLine="600"/>
        <w:divId w:val="2076051724"/>
        <w:rPr>
          <w:rFonts w:hint="eastAsia"/>
          <w:sz w:val="30"/>
          <w:szCs w:val="30"/>
        </w:rPr>
      </w:pPr>
      <w:r>
        <w:rPr>
          <w:rFonts w:hint="eastAsia"/>
          <w:sz w:val="30"/>
          <w:szCs w:val="30"/>
        </w:rPr>
        <w:t>（九）被告人伍宇雄</w:t>
      </w:r>
      <w:proofErr w:type="gramStart"/>
      <w:r>
        <w:rPr>
          <w:rFonts w:hint="eastAsia"/>
          <w:sz w:val="30"/>
          <w:szCs w:val="30"/>
        </w:rPr>
        <w:t>收受任</w:t>
      </w:r>
      <w:proofErr w:type="gramEnd"/>
      <w:r>
        <w:rPr>
          <w:rFonts w:hint="eastAsia"/>
          <w:sz w:val="30"/>
          <w:szCs w:val="30"/>
        </w:rPr>
        <w:t>某1（另案处理）人民币现金60万元,以明显低于市场价格购买嘉悦豪庭1幢1404房以及4幢首层X010、X019车位，经估算，其购买价格与市场价格差价为人民币78.3396万元,合计人民币138.3396万元。</w:t>
      </w:r>
    </w:p>
    <w:p w14:paraId="6472C53F" w14:textId="77777777" w:rsidR="00270CCB" w:rsidRDefault="00270CCB">
      <w:pPr>
        <w:spacing w:line="500" w:lineRule="atLeast"/>
        <w:ind w:firstLine="600"/>
        <w:divId w:val="773788752"/>
        <w:rPr>
          <w:rFonts w:hint="eastAsia"/>
          <w:sz w:val="30"/>
          <w:szCs w:val="30"/>
        </w:rPr>
      </w:pPr>
      <w:r>
        <w:rPr>
          <w:rFonts w:hint="eastAsia"/>
          <w:sz w:val="30"/>
          <w:szCs w:val="30"/>
        </w:rPr>
        <w:t>2007年下半年，被告人伍宇雄经人介绍认识了任某1。2009年，鹤山市兴华房地产有限公司与江门市蓬江区南鸿实业发展有限公司合作开发的江门市嘉悦豪庭楼盘因为容积率超标需要补交土地出让金后才能让业主办理房产证，任某1请求被告人伍宇雄协调此事，之后被告人伍宇雄利用职务便利联系了江门市政府负责协调该事项的市政府副秘书长马某并请其加快推进、解决该楼盘的办证问题。被告人伍宇雄在鹤山市任职期间，任某1希望被告人伍宇雄利用其担任鹤山市城市规划委员会主任的职务便利，支持通过相关项目，被告人伍宇雄答应了。此后任某1申请的鹤山市杉</w:t>
      </w:r>
      <w:proofErr w:type="gramStart"/>
      <w:r>
        <w:rPr>
          <w:rFonts w:hint="eastAsia"/>
          <w:sz w:val="30"/>
          <w:szCs w:val="30"/>
        </w:rPr>
        <w:t>甫</w:t>
      </w:r>
      <w:proofErr w:type="gramEnd"/>
      <w:r>
        <w:rPr>
          <w:rFonts w:hint="eastAsia"/>
          <w:sz w:val="30"/>
          <w:szCs w:val="30"/>
        </w:rPr>
        <w:t>村“三旧改造”工程设计要点等项目在鹤山市城市规划委员会最终都得到通过。任某1为了拉拢和感谢被告人伍宇雄的上述帮忙，并且希望以后其在鹤山市开发的房地产项目能够继续得到被告人伍宇雄的关照，先</w:t>
      </w:r>
      <w:r>
        <w:rPr>
          <w:rFonts w:hint="eastAsia"/>
          <w:sz w:val="30"/>
          <w:szCs w:val="30"/>
        </w:rPr>
        <w:lastRenderedPageBreak/>
        <w:t>后多次赠送财物给被告人伍宇雄，被告人伍宇雄均收受了，具体情况如下：</w:t>
      </w:r>
    </w:p>
    <w:p w14:paraId="2205E684" w14:textId="77777777" w:rsidR="00270CCB" w:rsidRDefault="00270CCB">
      <w:pPr>
        <w:spacing w:line="500" w:lineRule="atLeast"/>
        <w:ind w:firstLine="600"/>
        <w:divId w:val="1401949972"/>
        <w:rPr>
          <w:rFonts w:hint="eastAsia"/>
          <w:sz w:val="30"/>
          <w:szCs w:val="30"/>
        </w:rPr>
      </w:pPr>
      <w:r>
        <w:rPr>
          <w:rFonts w:hint="eastAsia"/>
          <w:sz w:val="30"/>
          <w:szCs w:val="30"/>
        </w:rPr>
        <w:t>1．在2008年，任某1将江门市嘉悦豪庭1栋1404房（样板房，带装修）以及嘉悦豪庭4栋首层X010、X019</w:t>
      </w:r>
      <w:proofErr w:type="gramStart"/>
      <w:r>
        <w:rPr>
          <w:rFonts w:hint="eastAsia"/>
          <w:sz w:val="30"/>
          <w:szCs w:val="30"/>
        </w:rPr>
        <w:t>两</w:t>
      </w:r>
      <w:proofErr w:type="gramEnd"/>
      <w:r>
        <w:rPr>
          <w:rFonts w:hint="eastAsia"/>
          <w:sz w:val="30"/>
          <w:szCs w:val="30"/>
        </w:rPr>
        <w:t>个车位以明显低于市场价格的人民币28万元卖给被告人伍宇雄，经评估，该价格与市场价格差价为人民币78.3396万元；</w:t>
      </w:r>
    </w:p>
    <w:p w14:paraId="57692D9E" w14:textId="77777777" w:rsidR="00270CCB" w:rsidRDefault="00270CCB">
      <w:pPr>
        <w:spacing w:line="500" w:lineRule="atLeast"/>
        <w:ind w:firstLine="600"/>
        <w:divId w:val="2058701348"/>
        <w:rPr>
          <w:rFonts w:hint="eastAsia"/>
          <w:sz w:val="30"/>
          <w:szCs w:val="30"/>
        </w:rPr>
      </w:pPr>
      <w:r>
        <w:rPr>
          <w:rFonts w:hint="eastAsia"/>
          <w:sz w:val="30"/>
          <w:szCs w:val="30"/>
        </w:rPr>
        <w:t>2．2009年春节期间，任某1在江门市逸豪酒店送给被告人伍宇雄人民币现金10万元；</w:t>
      </w:r>
    </w:p>
    <w:p w14:paraId="7907F42A" w14:textId="77777777" w:rsidR="00270CCB" w:rsidRDefault="00270CCB">
      <w:pPr>
        <w:spacing w:line="500" w:lineRule="atLeast"/>
        <w:ind w:firstLine="600"/>
        <w:divId w:val="1964774272"/>
        <w:rPr>
          <w:rFonts w:hint="eastAsia"/>
          <w:sz w:val="30"/>
          <w:szCs w:val="30"/>
        </w:rPr>
      </w:pPr>
      <w:r>
        <w:rPr>
          <w:rFonts w:hint="eastAsia"/>
          <w:sz w:val="30"/>
          <w:szCs w:val="30"/>
        </w:rPr>
        <w:t>3．2010年春节期间，任某1在江门市逸豪酒店送给被告人伍宇雄人民币现金10万元；</w:t>
      </w:r>
    </w:p>
    <w:p w14:paraId="412EF36E" w14:textId="77777777" w:rsidR="00270CCB" w:rsidRDefault="00270CCB">
      <w:pPr>
        <w:spacing w:line="500" w:lineRule="atLeast"/>
        <w:ind w:firstLine="600"/>
        <w:divId w:val="418672172"/>
        <w:rPr>
          <w:rFonts w:hint="eastAsia"/>
          <w:sz w:val="30"/>
          <w:szCs w:val="30"/>
        </w:rPr>
      </w:pPr>
      <w:r>
        <w:rPr>
          <w:rFonts w:hint="eastAsia"/>
          <w:sz w:val="30"/>
          <w:szCs w:val="30"/>
        </w:rPr>
        <w:t>4．2011年春节期间，任某1在江门市新会御景酒店送给被告人伍宇雄人民币现金10万元；</w:t>
      </w:r>
    </w:p>
    <w:p w14:paraId="413DACAF" w14:textId="77777777" w:rsidR="00270CCB" w:rsidRDefault="00270CCB">
      <w:pPr>
        <w:spacing w:line="500" w:lineRule="atLeast"/>
        <w:ind w:firstLine="600"/>
        <w:divId w:val="610625741"/>
        <w:rPr>
          <w:rFonts w:hint="eastAsia"/>
          <w:sz w:val="30"/>
          <w:szCs w:val="30"/>
        </w:rPr>
      </w:pPr>
      <w:r>
        <w:rPr>
          <w:rFonts w:hint="eastAsia"/>
          <w:sz w:val="30"/>
          <w:szCs w:val="30"/>
        </w:rPr>
        <w:t>5．2011年中秋节前，任某1在江门市金凯悦酒店送给被告人伍宇雄人民币现金30万元。</w:t>
      </w:r>
    </w:p>
    <w:p w14:paraId="76169AB9" w14:textId="77777777" w:rsidR="00270CCB" w:rsidRDefault="00270CCB">
      <w:pPr>
        <w:spacing w:line="500" w:lineRule="atLeast"/>
        <w:ind w:firstLine="600"/>
        <w:divId w:val="981810836"/>
        <w:rPr>
          <w:rFonts w:hint="eastAsia"/>
          <w:sz w:val="30"/>
          <w:szCs w:val="30"/>
        </w:rPr>
      </w:pPr>
      <w:r>
        <w:rPr>
          <w:rFonts w:hint="eastAsia"/>
          <w:sz w:val="30"/>
          <w:szCs w:val="30"/>
        </w:rPr>
        <w:t>关于被告人伍宇雄低价购买江门市嘉悦豪庭1栋1404房及4栋首层X010、X019</w:t>
      </w:r>
      <w:proofErr w:type="gramStart"/>
      <w:r>
        <w:rPr>
          <w:rFonts w:hint="eastAsia"/>
          <w:sz w:val="30"/>
          <w:szCs w:val="30"/>
        </w:rPr>
        <w:t>两</w:t>
      </w:r>
      <w:proofErr w:type="gramEnd"/>
      <w:r>
        <w:rPr>
          <w:rFonts w:hint="eastAsia"/>
          <w:sz w:val="30"/>
          <w:szCs w:val="30"/>
        </w:rPr>
        <w:t>个车位的事实有如下证据可以证实：</w:t>
      </w:r>
    </w:p>
    <w:p w14:paraId="5C3AB3A6" w14:textId="77777777" w:rsidR="00270CCB" w:rsidRDefault="00270CCB">
      <w:pPr>
        <w:spacing w:line="500" w:lineRule="atLeast"/>
        <w:ind w:firstLine="600"/>
        <w:divId w:val="1406492152"/>
        <w:rPr>
          <w:rFonts w:hint="eastAsia"/>
          <w:sz w:val="30"/>
          <w:szCs w:val="30"/>
        </w:rPr>
      </w:pPr>
      <w:r>
        <w:rPr>
          <w:rFonts w:hint="eastAsia"/>
          <w:sz w:val="30"/>
          <w:szCs w:val="30"/>
        </w:rPr>
        <w:t>1.证人任某1的证言，主要内容：2007年下半年伍宇雄称其有购房意向，其主动让伍宇雄去其开发的嘉悦豪庭看房，伍宇雄看中后，想办理房产证，其对伍宇雄称1404房的发票额是人民币28万元，伍宇雄便交了人民币28万元。其卖房给伍宇雄时，并没有具体事项请求伍宇雄帮助，只因为伍宇雄是</w:t>
      </w:r>
      <w:proofErr w:type="gramStart"/>
      <w:r>
        <w:rPr>
          <w:rFonts w:hint="eastAsia"/>
          <w:sz w:val="30"/>
          <w:szCs w:val="30"/>
        </w:rPr>
        <w:t>时任江门市</w:t>
      </w:r>
      <w:proofErr w:type="gramEnd"/>
      <w:r>
        <w:rPr>
          <w:rFonts w:hint="eastAsia"/>
          <w:sz w:val="30"/>
          <w:szCs w:val="30"/>
        </w:rPr>
        <w:t>市委书记的秘书，其又在江门经营房地产生意，伍宇雄可以帮其沟通协调各个部门。后来嘉悦豪庭的楼盘由于交地价的问题，一直未办理房产证，其与伍宇雄说了这个问题，经过伍宇雄的沟通协调，最后不用补交地价款；</w:t>
      </w:r>
    </w:p>
    <w:p w14:paraId="530ADEAA" w14:textId="77777777" w:rsidR="00270CCB" w:rsidRDefault="00270CCB">
      <w:pPr>
        <w:spacing w:line="500" w:lineRule="atLeast"/>
        <w:ind w:firstLine="600"/>
        <w:divId w:val="157575718"/>
        <w:rPr>
          <w:rFonts w:hint="eastAsia"/>
          <w:sz w:val="30"/>
          <w:szCs w:val="30"/>
        </w:rPr>
      </w:pPr>
      <w:r>
        <w:rPr>
          <w:rFonts w:hint="eastAsia"/>
          <w:sz w:val="30"/>
          <w:szCs w:val="30"/>
        </w:rPr>
        <w:t>2.被告人伍宇雄的供述，主要内容：其于2007年经人介绍认识任某1，2008年任某1打听到其有购房意向，便主动提出</w:t>
      </w:r>
      <w:r>
        <w:rPr>
          <w:rFonts w:hint="eastAsia"/>
          <w:sz w:val="30"/>
          <w:szCs w:val="30"/>
        </w:rPr>
        <w:lastRenderedPageBreak/>
        <w:t>她开发的嘉悦豪庭有样板房出售，最终其以人民币28万元的价格购买了嘉悦豪庭1404房和该小区的两个车位。伍宇雄称任某1向其低价出售房产和车位是看中其是时任市委书记的秘书，希望其今后可以帮助她，为她的经营沟通协调各种关系，其也曾以个人名义打电话给市政府副秘书长马某，希望能加快推进解决嘉悦豪庭小区办理房产证的问题；</w:t>
      </w:r>
    </w:p>
    <w:p w14:paraId="630D0728" w14:textId="77777777" w:rsidR="00270CCB" w:rsidRDefault="00270CCB">
      <w:pPr>
        <w:spacing w:line="500" w:lineRule="atLeast"/>
        <w:ind w:firstLine="600"/>
        <w:divId w:val="1261569049"/>
        <w:rPr>
          <w:rFonts w:hint="eastAsia"/>
          <w:sz w:val="30"/>
          <w:szCs w:val="30"/>
        </w:rPr>
      </w:pPr>
      <w:r>
        <w:rPr>
          <w:rFonts w:hint="eastAsia"/>
          <w:sz w:val="30"/>
          <w:szCs w:val="30"/>
        </w:rPr>
        <w:t>3.证人黎某的证言、证人黎某的银行资料、商品房买卖合同、契税完税证明、嘉悦豪庭1栋1404房、嘉悦豪庭4栋首层X010、X019</w:t>
      </w:r>
      <w:proofErr w:type="gramStart"/>
      <w:r>
        <w:rPr>
          <w:rFonts w:hint="eastAsia"/>
          <w:sz w:val="30"/>
          <w:szCs w:val="30"/>
        </w:rPr>
        <w:t>两</w:t>
      </w:r>
      <w:proofErr w:type="gramEnd"/>
      <w:r>
        <w:rPr>
          <w:rFonts w:hint="eastAsia"/>
          <w:sz w:val="30"/>
          <w:szCs w:val="30"/>
        </w:rPr>
        <w:t>个车位的房地产权证，证实其与伍宇雄购买嘉悦豪庭1404房和该小区的两个车位的过程，包括黎某从银行取5万元交给伍宇雄购买上述房产，及该1404房及两个车位的权属证明均办理在被告人伍宇雄的儿子伍浩然名下；</w:t>
      </w:r>
    </w:p>
    <w:p w14:paraId="05D87CDA" w14:textId="77777777" w:rsidR="00270CCB" w:rsidRDefault="00270CCB">
      <w:pPr>
        <w:spacing w:line="500" w:lineRule="atLeast"/>
        <w:ind w:firstLine="600"/>
        <w:divId w:val="1324430534"/>
        <w:rPr>
          <w:rFonts w:hint="eastAsia"/>
          <w:sz w:val="30"/>
          <w:szCs w:val="30"/>
        </w:rPr>
      </w:pPr>
      <w:r>
        <w:rPr>
          <w:rFonts w:hint="eastAsia"/>
          <w:sz w:val="30"/>
          <w:szCs w:val="30"/>
        </w:rPr>
        <w:t>4.证人马某的证言，证实其在2009年左右负责协调处理嘉悦豪庭业主反映办不到房产证之事。经其了解，嘉悦豪</w:t>
      </w:r>
      <w:proofErr w:type="gramStart"/>
      <w:r>
        <w:rPr>
          <w:rFonts w:hint="eastAsia"/>
          <w:sz w:val="30"/>
          <w:szCs w:val="30"/>
        </w:rPr>
        <w:t>庭由于</w:t>
      </w:r>
      <w:proofErr w:type="gramEnd"/>
      <w:r>
        <w:rPr>
          <w:rFonts w:hint="eastAsia"/>
          <w:sz w:val="30"/>
          <w:szCs w:val="30"/>
        </w:rPr>
        <w:t>规划更改，需要补交1000余万元的出地出让金，由于开发商南鸿公司未补缴，导致无法办理房产证。其先后两次组织了国土局、财政局、规划局、住建部等部门和南鸿公司协调此事。在此过程中，被告人伍宇雄曾经找过其两次，称他也在该小区买了房，因办不了房产证的事情，部分业主准备上访，希望其加快进度处理此事，后伍宇雄又问及此事，</w:t>
      </w:r>
      <w:proofErr w:type="gramStart"/>
      <w:r>
        <w:rPr>
          <w:rFonts w:hint="eastAsia"/>
          <w:sz w:val="30"/>
          <w:szCs w:val="30"/>
        </w:rPr>
        <w:t>其告诉</w:t>
      </w:r>
      <w:proofErr w:type="gramEnd"/>
      <w:r>
        <w:rPr>
          <w:rFonts w:hint="eastAsia"/>
          <w:sz w:val="30"/>
          <w:szCs w:val="30"/>
        </w:rPr>
        <w:t>说结果应该很快出来，但其未告诉伍宇雄具体情况。最终该事项的处理结果为，政府部门和南鸿公司对需要补交的出让金以三七开的方式承担责任；</w:t>
      </w:r>
    </w:p>
    <w:p w14:paraId="5D3A5936" w14:textId="77777777" w:rsidR="00270CCB" w:rsidRDefault="00270CCB">
      <w:pPr>
        <w:spacing w:line="500" w:lineRule="atLeast"/>
        <w:ind w:firstLine="600"/>
        <w:divId w:val="392511924"/>
        <w:rPr>
          <w:rFonts w:hint="eastAsia"/>
          <w:sz w:val="30"/>
          <w:szCs w:val="30"/>
        </w:rPr>
      </w:pPr>
      <w:r>
        <w:rPr>
          <w:rFonts w:hint="eastAsia"/>
          <w:sz w:val="30"/>
          <w:szCs w:val="30"/>
        </w:rPr>
        <w:t>5.证人容某、林某、区润新、潘某1的证言，</w:t>
      </w:r>
      <w:proofErr w:type="gramStart"/>
      <w:r>
        <w:rPr>
          <w:rFonts w:hint="eastAsia"/>
          <w:sz w:val="30"/>
          <w:szCs w:val="30"/>
        </w:rPr>
        <w:t>证实因嘉</w:t>
      </w:r>
      <w:proofErr w:type="gramEnd"/>
      <w:r>
        <w:rPr>
          <w:rFonts w:hint="eastAsia"/>
          <w:sz w:val="30"/>
          <w:szCs w:val="30"/>
        </w:rPr>
        <w:t>悦豪</w:t>
      </w:r>
      <w:proofErr w:type="gramStart"/>
      <w:r>
        <w:rPr>
          <w:rFonts w:hint="eastAsia"/>
          <w:sz w:val="30"/>
          <w:szCs w:val="30"/>
        </w:rPr>
        <w:t>庭改变</w:t>
      </w:r>
      <w:proofErr w:type="gramEnd"/>
      <w:r>
        <w:rPr>
          <w:rFonts w:hint="eastAsia"/>
          <w:sz w:val="30"/>
          <w:szCs w:val="30"/>
        </w:rPr>
        <w:t>规划，导致该小区容积率变更，需补交1000多万土地出让金才能办国有土地使用证的问题，以及市政府各部门与南鸿公司协定以三七开的方式对补交的土地出让</w:t>
      </w:r>
      <w:proofErr w:type="gramStart"/>
      <w:r>
        <w:rPr>
          <w:rFonts w:hint="eastAsia"/>
          <w:sz w:val="30"/>
          <w:szCs w:val="30"/>
        </w:rPr>
        <w:t>金承担</w:t>
      </w:r>
      <w:proofErr w:type="gramEnd"/>
      <w:r>
        <w:rPr>
          <w:rFonts w:hint="eastAsia"/>
          <w:sz w:val="30"/>
          <w:szCs w:val="30"/>
        </w:rPr>
        <w:t>责任；</w:t>
      </w:r>
    </w:p>
    <w:p w14:paraId="227D584B" w14:textId="77777777" w:rsidR="00270CCB" w:rsidRDefault="00270CCB">
      <w:pPr>
        <w:spacing w:line="500" w:lineRule="atLeast"/>
        <w:ind w:firstLine="600"/>
        <w:divId w:val="530605736"/>
        <w:rPr>
          <w:rFonts w:hint="eastAsia"/>
          <w:sz w:val="30"/>
          <w:szCs w:val="30"/>
        </w:rPr>
      </w:pPr>
      <w:r>
        <w:rPr>
          <w:rFonts w:hint="eastAsia"/>
          <w:sz w:val="30"/>
          <w:szCs w:val="30"/>
        </w:rPr>
        <w:lastRenderedPageBreak/>
        <w:t>6.任某1户籍资料、鹤山市兴华房地产有限公司工商登记及变更资料、江门市南鸿实业发展公司工商登记及注销资料、合作开发水南连井里地块的协议、地籍调查土地登记审批表、国有土地使用权出让合同、房屋拆迁补偿安置协议、嘉悦豪庭的销售明细、嘉悦豪庭商品房价格备案凭证、样板房装修资料等证据，证实由任某1作为股东之一的鹤山市兴华房地产有限公司与江门市南鸿实业发展公司合作开发嘉悦豪庭项目，基于该项目分成的需要，任某1购买本案所涉的1栋1404房的金额为人民币283056元，该房系嘉悦</w:t>
      </w:r>
      <w:proofErr w:type="gramStart"/>
      <w:r>
        <w:rPr>
          <w:rFonts w:hint="eastAsia"/>
          <w:sz w:val="30"/>
          <w:szCs w:val="30"/>
        </w:rPr>
        <w:t>豪庭样板房</w:t>
      </w:r>
      <w:proofErr w:type="gramEnd"/>
      <w:r>
        <w:rPr>
          <w:rFonts w:hint="eastAsia"/>
          <w:sz w:val="30"/>
          <w:szCs w:val="30"/>
        </w:rPr>
        <w:t>，被告人伍宇雄购买该房时带装修；</w:t>
      </w:r>
    </w:p>
    <w:p w14:paraId="3DB0E966" w14:textId="77777777" w:rsidR="00270CCB" w:rsidRDefault="00270CCB">
      <w:pPr>
        <w:spacing w:line="500" w:lineRule="atLeast"/>
        <w:ind w:firstLine="600"/>
        <w:divId w:val="1830906756"/>
        <w:rPr>
          <w:rFonts w:hint="eastAsia"/>
          <w:sz w:val="30"/>
          <w:szCs w:val="30"/>
        </w:rPr>
      </w:pPr>
      <w:r>
        <w:rPr>
          <w:rFonts w:hint="eastAsia"/>
          <w:sz w:val="30"/>
          <w:szCs w:val="30"/>
        </w:rPr>
        <w:t>7.关于补交土地出让金的通知、规划指标调整审批表、关于嘉悦豪庭小区规划实施情况等证实，嘉悦豪庭小区由于规划变更，需补交土地出让金人民币1025.114万元，国土资源局发文认定南鸿公司已缴交人民币700万元，还需要缴交人民币325.114万元；</w:t>
      </w:r>
    </w:p>
    <w:p w14:paraId="46F6B1B7" w14:textId="77777777" w:rsidR="00270CCB" w:rsidRDefault="00270CCB">
      <w:pPr>
        <w:spacing w:line="500" w:lineRule="atLeast"/>
        <w:ind w:firstLine="600"/>
        <w:divId w:val="1261599390"/>
        <w:rPr>
          <w:rFonts w:hint="eastAsia"/>
          <w:sz w:val="30"/>
          <w:szCs w:val="30"/>
        </w:rPr>
      </w:pPr>
      <w:r>
        <w:rPr>
          <w:rFonts w:hint="eastAsia"/>
          <w:sz w:val="30"/>
          <w:szCs w:val="30"/>
        </w:rPr>
        <w:t>8.江</w:t>
      </w:r>
      <w:proofErr w:type="gramStart"/>
      <w:r>
        <w:rPr>
          <w:rFonts w:hint="eastAsia"/>
          <w:sz w:val="30"/>
          <w:szCs w:val="30"/>
        </w:rPr>
        <w:t>尚成价评</w:t>
      </w:r>
      <w:proofErr w:type="gramEnd"/>
      <w:r>
        <w:rPr>
          <w:rFonts w:hint="eastAsia"/>
          <w:sz w:val="30"/>
          <w:szCs w:val="30"/>
        </w:rPr>
        <w:t>字[2016]第0024号房地产估价结果报告，该报告由江</w:t>
      </w:r>
      <w:proofErr w:type="gramStart"/>
      <w:r>
        <w:rPr>
          <w:rFonts w:hint="eastAsia"/>
          <w:sz w:val="30"/>
          <w:szCs w:val="30"/>
        </w:rPr>
        <w:t>门市尚成价格</w:t>
      </w:r>
      <w:proofErr w:type="gramEnd"/>
      <w:r>
        <w:rPr>
          <w:rFonts w:hint="eastAsia"/>
          <w:sz w:val="30"/>
          <w:szCs w:val="30"/>
        </w:rPr>
        <w:t>评估有限公司于2016年3月8日至13日期间做出，估价时间是2008年5月31日，估价对象为江门市蓬江区嘉悦豪庭1幢1404房（毛坯价值）、4幢首层X010、X019两个车位，确定评估基准日时估价对象的评估价值合计为人民币1063,396元；</w:t>
      </w:r>
    </w:p>
    <w:p w14:paraId="010C9426" w14:textId="77777777" w:rsidR="00270CCB" w:rsidRDefault="00270CCB">
      <w:pPr>
        <w:spacing w:line="500" w:lineRule="atLeast"/>
        <w:ind w:firstLine="600"/>
        <w:divId w:val="796608001"/>
        <w:rPr>
          <w:rFonts w:hint="eastAsia"/>
          <w:sz w:val="30"/>
          <w:szCs w:val="30"/>
        </w:rPr>
      </w:pPr>
      <w:r>
        <w:rPr>
          <w:rFonts w:hint="eastAsia"/>
          <w:sz w:val="30"/>
          <w:szCs w:val="30"/>
        </w:rPr>
        <w:t>9.被告人伍宇雄的辩护人当庭提交房地产评估报告书、房地产交易综合纳税申报表、江门市契税纳税申报表、缴款单、完税证、江门国际网截图，</w:t>
      </w:r>
      <w:proofErr w:type="gramStart"/>
      <w:r>
        <w:rPr>
          <w:rFonts w:hint="eastAsia"/>
          <w:sz w:val="30"/>
          <w:szCs w:val="30"/>
        </w:rPr>
        <w:t>拟证明</w:t>
      </w:r>
      <w:proofErr w:type="gramEnd"/>
      <w:r>
        <w:rPr>
          <w:rFonts w:hint="eastAsia"/>
          <w:sz w:val="30"/>
          <w:szCs w:val="30"/>
        </w:rPr>
        <w:t>如下观点：2016年3月13日江门</w:t>
      </w:r>
      <w:proofErr w:type="gramStart"/>
      <w:r>
        <w:rPr>
          <w:rFonts w:hint="eastAsia"/>
          <w:sz w:val="30"/>
          <w:szCs w:val="30"/>
        </w:rPr>
        <w:t>尚诚价格</w:t>
      </w:r>
      <w:proofErr w:type="gramEnd"/>
      <w:r>
        <w:rPr>
          <w:rFonts w:hint="eastAsia"/>
          <w:sz w:val="30"/>
          <w:szCs w:val="30"/>
        </w:rPr>
        <w:t>评估公司对涉案的1幢1404房所作的价格评估不客观真实及江燕某将其在嘉悦豪庭所有的16套房均以低价向不特定的关系户销售。</w:t>
      </w:r>
    </w:p>
    <w:p w14:paraId="5A9C2109" w14:textId="77777777" w:rsidR="00270CCB" w:rsidRDefault="00270CCB">
      <w:pPr>
        <w:spacing w:line="500" w:lineRule="atLeast"/>
        <w:ind w:firstLine="600"/>
        <w:divId w:val="713310099"/>
        <w:rPr>
          <w:rFonts w:hint="eastAsia"/>
          <w:sz w:val="30"/>
          <w:szCs w:val="30"/>
        </w:rPr>
      </w:pPr>
      <w:r>
        <w:rPr>
          <w:rFonts w:hint="eastAsia"/>
          <w:sz w:val="30"/>
          <w:szCs w:val="30"/>
        </w:rPr>
        <w:lastRenderedPageBreak/>
        <w:t>关于被告人伍宇雄收受任某1现金合计人民币60万元事实的证据如下：</w:t>
      </w:r>
    </w:p>
    <w:p w14:paraId="32AC4F0E" w14:textId="77777777" w:rsidR="00270CCB" w:rsidRDefault="00270CCB">
      <w:pPr>
        <w:spacing w:line="500" w:lineRule="atLeast"/>
        <w:ind w:firstLine="600"/>
        <w:divId w:val="375006315"/>
        <w:rPr>
          <w:rFonts w:hint="eastAsia"/>
          <w:sz w:val="30"/>
          <w:szCs w:val="30"/>
        </w:rPr>
      </w:pPr>
      <w:r>
        <w:rPr>
          <w:rFonts w:hint="eastAsia"/>
          <w:sz w:val="30"/>
          <w:szCs w:val="30"/>
        </w:rPr>
        <w:t>1.证人任某1的证言、被告人伍宇雄的供述，证实任某1于2009年、2010年、2011年春节期间及2011年中秋节前与被告人伍宇雄喝茶时向伍宇雄贿送现金合计人民币60万元。任某1称其为感谢伍宇雄解决嘉悦豪庭补交土地出让金的问题及伍宇雄在2009年担任了鹤山市主要领导，希望与伍宇雄建立良好关系，伍宇雄能够协调各方面关系以关照其生意，</w:t>
      </w:r>
      <w:proofErr w:type="gramStart"/>
      <w:r>
        <w:rPr>
          <w:rFonts w:hint="eastAsia"/>
          <w:sz w:val="30"/>
          <w:szCs w:val="30"/>
        </w:rPr>
        <w:t>故而向</w:t>
      </w:r>
      <w:proofErr w:type="gramEnd"/>
      <w:r>
        <w:rPr>
          <w:rFonts w:hint="eastAsia"/>
          <w:sz w:val="30"/>
          <w:szCs w:val="30"/>
        </w:rPr>
        <w:t>伍宇雄贿送上述钱财。伍宇雄供述其在鹤山市任职期间，任某1的公司经营了鹤山市杉</w:t>
      </w:r>
      <w:proofErr w:type="gramStart"/>
      <w:r>
        <w:rPr>
          <w:rFonts w:hint="eastAsia"/>
          <w:sz w:val="30"/>
          <w:szCs w:val="30"/>
        </w:rPr>
        <w:t>甫</w:t>
      </w:r>
      <w:proofErr w:type="gramEnd"/>
      <w:r>
        <w:rPr>
          <w:rFonts w:hint="eastAsia"/>
          <w:sz w:val="30"/>
          <w:szCs w:val="30"/>
        </w:rPr>
        <w:t>村“三旧改造”项目和中社村农民公寓项目，在杉甫村“三旧改造”项目提交规划委员会审批之前，任某1还去过伍宇雄办公室，请求伍宇雄支持，伍宇雄表示一定会全力支持，杉甫村“三旧改造”项目和中社村农民公寓项目都通过了规划委员会的审批。</w:t>
      </w:r>
    </w:p>
    <w:p w14:paraId="1761A9E6" w14:textId="77777777" w:rsidR="00270CCB" w:rsidRDefault="00270CCB">
      <w:pPr>
        <w:spacing w:line="500" w:lineRule="atLeast"/>
        <w:ind w:firstLine="600"/>
        <w:divId w:val="727147493"/>
        <w:rPr>
          <w:rFonts w:hint="eastAsia"/>
          <w:sz w:val="30"/>
          <w:szCs w:val="30"/>
        </w:rPr>
      </w:pPr>
      <w:r>
        <w:rPr>
          <w:rFonts w:hint="eastAsia"/>
          <w:sz w:val="30"/>
          <w:szCs w:val="30"/>
        </w:rPr>
        <w:t>2.鹤山市城市规划委员会[2012]1号、[2012]3号会议纪要、会签表、中社村详细规划设计方案、杉</w:t>
      </w:r>
      <w:proofErr w:type="gramStart"/>
      <w:r>
        <w:rPr>
          <w:rFonts w:hint="eastAsia"/>
          <w:sz w:val="30"/>
          <w:szCs w:val="30"/>
        </w:rPr>
        <w:t>甫</w:t>
      </w:r>
      <w:proofErr w:type="gramEnd"/>
      <w:r>
        <w:rPr>
          <w:rFonts w:hint="eastAsia"/>
          <w:sz w:val="30"/>
          <w:szCs w:val="30"/>
        </w:rPr>
        <w:t>村改造工程设计要点方案、证人冯某1的证言、证人李某1的证言、证人孙某的证言、徐某的证言、证人吴某的证言等，证实鹤山市城市规划委员会审议并原则同意沙坪街道杉甫村“三旧改造”工程A、C地块要点、沙坪街道中社村地块设计要点、中社村详细规划设计方案、沙坪街道杉甫村“三旧改造”工程B地块设计要点；</w:t>
      </w:r>
    </w:p>
    <w:p w14:paraId="18BF9FEB" w14:textId="77777777" w:rsidR="00270CCB" w:rsidRDefault="00270CCB">
      <w:pPr>
        <w:spacing w:line="500" w:lineRule="atLeast"/>
        <w:ind w:firstLine="600"/>
        <w:divId w:val="2127196810"/>
        <w:rPr>
          <w:rFonts w:hint="eastAsia"/>
          <w:sz w:val="30"/>
          <w:szCs w:val="30"/>
        </w:rPr>
      </w:pPr>
      <w:r>
        <w:rPr>
          <w:rFonts w:hint="eastAsia"/>
          <w:sz w:val="30"/>
          <w:szCs w:val="30"/>
        </w:rPr>
        <w:t>关于被告人伍宇雄主体资格的证据：</w:t>
      </w:r>
    </w:p>
    <w:p w14:paraId="0A66B92A" w14:textId="77777777" w:rsidR="00270CCB" w:rsidRDefault="00270CCB">
      <w:pPr>
        <w:spacing w:line="500" w:lineRule="atLeast"/>
        <w:ind w:firstLine="600"/>
        <w:divId w:val="1080567938"/>
        <w:rPr>
          <w:rFonts w:hint="eastAsia"/>
          <w:sz w:val="30"/>
          <w:szCs w:val="30"/>
        </w:rPr>
      </w:pPr>
      <w:r>
        <w:rPr>
          <w:rFonts w:hint="eastAsia"/>
          <w:sz w:val="30"/>
          <w:szCs w:val="30"/>
        </w:rPr>
        <w:t>1.常住人口个人信息表、户籍资料，证实被告人伍宇雄的身份情况；干部职务变动登记表、干部履历表、干部任免审批表、领导干部个人有关事项报告表、中共江门市委组织部</w:t>
      </w:r>
      <w:proofErr w:type="gramStart"/>
      <w:r>
        <w:rPr>
          <w:rFonts w:hint="eastAsia"/>
          <w:sz w:val="30"/>
          <w:szCs w:val="30"/>
        </w:rPr>
        <w:t>文件江组干</w:t>
      </w:r>
      <w:proofErr w:type="gramEnd"/>
      <w:r>
        <w:rPr>
          <w:rFonts w:hint="eastAsia"/>
          <w:sz w:val="30"/>
          <w:szCs w:val="30"/>
        </w:rPr>
        <w:t>[2009]341号、[2011]273号、[2013]329号、鹤山市人</w:t>
      </w:r>
      <w:r>
        <w:rPr>
          <w:rFonts w:hint="eastAsia"/>
          <w:sz w:val="30"/>
          <w:szCs w:val="30"/>
        </w:rPr>
        <w:lastRenderedPageBreak/>
        <w:t>大常委会</w:t>
      </w:r>
      <w:proofErr w:type="gramStart"/>
      <w:r>
        <w:rPr>
          <w:rFonts w:hint="eastAsia"/>
          <w:sz w:val="30"/>
          <w:szCs w:val="30"/>
        </w:rPr>
        <w:t>文件鹤常字</w:t>
      </w:r>
      <w:proofErr w:type="gramEnd"/>
      <w:r>
        <w:rPr>
          <w:rFonts w:hint="eastAsia"/>
          <w:sz w:val="30"/>
          <w:szCs w:val="30"/>
        </w:rPr>
        <w:t>[2011]22号、中共鹤山市委</w:t>
      </w:r>
      <w:proofErr w:type="gramStart"/>
      <w:r>
        <w:rPr>
          <w:rFonts w:hint="eastAsia"/>
          <w:sz w:val="30"/>
          <w:szCs w:val="30"/>
        </w:rPr>
        <w:t>文件鹤字</w:t>
      </w:r>
      <w:proofErr w:type="gramEnd"/>
      <w:r>
        <w:rPr>
          <w:rFonts w:hint="eastAsia"/>
          <w:sz w:val="30"/>
          <w:szCs w:val="30"/>
        </w:rPr>
        <w:t>[2010]13号、[2011]55号，证实被告人伍宇雄2007年9月至2009年11月任江门市委办公室副秘书长，2009年11月至2011年8月任中共鹤山市委委员、常委、副书记，2011年8月至2011年9月任鹤山市委副书记、市长候选人，2011年11月至2013年12月任鹤山市委副书记、市长，</w:t>
      </w:r>
      <w:proofErr w:type="gramStart"/>
      <w:r>
        <w:rPr>
          <w:rFonts w:hint="eastAsia"/>
          <w:sz w:val="30"/>
          <w:szCs w:val="30"/>
        </w:rPr>
        <w:t>2014年1月任江门市</w:t>
      </w:r>
      <w:proofErr w:type="gramEnd"/>
      <w:r>
        <w:rPr>
          <w:rFonts w:hint="eastAsia"/>
          <w:sz w:val="30"/>
          <w:szCs w:val="30"/>
        </w:rPr>
        <w:t>文化广电新闻出版局局长、党组书记；</w:t>
      </w:r>
    </w:p>
    <w:p w14:paraId="21DA3BFA" w14:textId="77777777" w:rsidR="00270CCB" w:rsidRDefault="00270CCB">
      <w:pPr>
        <w:spacing w:line="500" w:lineRule="atLeast"/>
        <w:ind w:firstLine="600"/>
        <w:divId w:val="581376663"/>
        <w:rPr>
          <w:rFonts w:hint="eastAsia"/>
          <w:sz w:val="30"/>
          <w:szCs w:val="30"/>
        </w:rPr>
      </w:pPr>
      <w:r>
        <w:rPr>
          <w:rFonts w:hint="eastAsia"/>
          <w:sz w:val="30"/>
          <w:szCs w:val="30"/>
        </w:rPr>
        <w:t>2.广东省城市规划委员会指引、关于鹤山市规划委员会有关情况的说明、《关于调整鹤山市城市规划委员会成员的通知》（</w:t>
      </w:r>
      <w:proofErr w:type="gramStart"/>
      <w:r>
        <w:rPr>
          <w:rFonts w:hint="eastAsia"/>
          <w:sz w:val="30"/>
          <w:szCs w:val="30"/>
        </w:rPr>
        <w:t>鹤俯构[</w:t>
      </w:r>
      <w:proofErr w:type="gramEnd"/>
      <w:r>
        <w:rPr>
          <w:rFonts w:hint="eastAsia"/>
          <w:sz w:val="30"/>
          <w:szCs w:val="30"/>
        </w:rPr>
        <w:t>2012]2号、[2012]72号、[2013]22号），证实鹤山市人民政府办公室于2011年12月31日发文，被告人伍宇雄担任鹤山市城市规划委员会主任；</w:t>
      </w:r>
    </w:p>
    <w:p w14:paraId="4C3BB6BE" w14:textId="77777777" w:rsidR="00270CCB" w:rsidRDefault="00270CCB">
      <w:pPr>
        <w:spacing w:line="500" w:lineRule="atLeast"/>
        <w:ind w:firstLine="600"/>
        <w:divId w:val="599139055"/>
        <w:rPr>
          <w:rFonts w:hint="eastAsia"/>
          <w:sz w:val="30"/>
          <w:szCs w:val="30"/>
        </w:rPr>
      </w:pPr>
      <w:r>
        <w:rPr>
          <w:rFonts w:hint="eastAsia"/>
          <w:sz w:val="30"/>
          <w:szCs w:val="30"/>
        </w:rPr>
        <w:t>3.《关于调整鹤山市“三旧”改造工作领导小组成员的通知》（鹤</w:t>
      </w:r>
      <w:proofErr w:type="gramStart"/>
      <w:r>
        <w:rPr>
          <w:rFonts w:hint="eastAsia"/>
          <w:sz w:val="30"/>
          <w:szCs w:val="30"/>
        </w:rPr>
        <w:t>府构[</w:t>
      </w:r>
      <w:proofErr w:type="gramEnd"/>
      <w:r>
        <w:rPr>
          <w:rFonts w:hint="eastAsia"/>
          <w:sz w:val="30"/>
          <w:szCs w:val="30"/>
        </w:rPr>
        <w:t>2012]71号、[2013]42号），证实鹤山市人民政府办公室于2012年7月19日发文，被告人伍宇雄担任鹤山市“三旧”改造工作领导小组组长；</w:t>
      </w:r>
    </w:p>
    <w:p w14:paraId="29DE7775" w14:textId="77777777" w:rsidR="00270CCB" w:rsidRDefault="00270CCB">
      <w:pPr>
        <w:spacing w:line="500" w:lineRule="atLeast"/>
        <w:ind w:firstLine="600"/>
        <w:divId w:val="754857538"/>
        <w:rPr>
          <w:rFonts w:hint="eastAsia"/>
          <w:sz w:val="30"/>
          <w:szCs w:val="30"/>
        </w:rPr>
      </w:pPr>
      <w:r>
        <w:rPr>
          <w:rFonts w:hint="eastAsia"/>
          <w:sz w:val="30"/>
          <w:szCs w:val="30"/>
        </w:rPr>
        <w:t>4.《关于成立鹤山市土地利用管理领导小组的通知》（鹤</w:t>
      </w:r>
      <w:proofErr w:type="gramStart"/>
      <w:r>
        <w:rPr>
          <w:rFonts w:hint="eastAsia"/>
          <w:sz w:val="30"/>
          <w:szCs w:val="30"/>
        </w:rPr>
        <w:t>府构[</w:t>
      </w:r>
      <w:proofErr w:type="gramEnd"/>
      <w:r>
        <w:rPr>
          <w:rFonts w:hint="eastAsia"/>
          <w:sz w:val="30"/>
          <w:szCs w:val="30"/>
        </w:rPr>
        <w:t>2012]61号），证实鹤山市人民政府办公室于2012年5月24日发文，被告人伍宇雄任鹤山市土地利用管理领导小组组长；</w:t>
      </w:r>
    </w:p>
    <w:p w14:paraId="56999493" w14:textId="77777777" w:rsidR="00270CCB" w:rsidRDefault="00270CCB">
      <w:pPr>
        <w:spacing w:line="500" w:lineRule="atLeast"/>
        <w:ind w:firstLine="600"/>
        <w:divId w:val="265700669"/>
        <w:rPr>
          <w:rFonts w:hint="eastAsia"/>
          <w:sz w:val="30"/>
          <w:szCs w:val="30"/>
        </w:rPr>
      </w:pPr>
      <w:r>
        <w:rPr>
          <w:rFonts w:hint="eastAsia"/>
          <w:sz w:val="30"/>
          <w:szCs w:val="30"/>
        </w:rPr>
        <w:t>关于上诉人伍宇雄获取赃款后，资金流向的问题：</w:t>
      </w:r>
    </w:p>
    <w:p w14:paraId="5CE5B9C5" w14:textId="77777777" w:rsidR="00270CCB" w:rsidRDefault="00270CCB">
      <w:pPr>
        <w:spacing w:line="500" w:lineRule="atLeast"/>
        <w:ind w:firstLine="600"/>
        <w:divId w:val="1660575925"/>
        <w:rPr>
          <w:rFonts w:hint="eastAsia"/>
          <w:sz w:val="30"/>
          <w:szCs w:val="30"/>
        </w:rPr>
      </w:pPr>
      <w:r>
        <w:rPr>
          <w:rFonts w:hint="eastAsia"/>
          <w:sz w:val="30"/>
          <w:szCs w:val="30"/>
        </w:rPr>
        <w:t>1.被告人伍宇雄的供述，其收受的本案所涉赃款基本上都存放在中国银行账号为：4750221880101019727600、66×××03、</w:t>
      </w:r>
      <w:proofErr w:type="gramStart"/>
      <w:r>
        <w:rPr>
          <w:rFonts w:hint="eastAsia"/>
          <w:sz w:val="30"/>
          <w:szCs w:val="30"/>
        </w:rPr>
        <w:t>户名均</w:t>
      </w:r>
      <w:proofErr w:type="gramEnd"/>
      <w:r>
        <w:rPr>
          <w:rFonts w:hint="eastAsia"/>
          <w:sz w:val="30"/>
          <w:szCs w:val="30"/>
        </w:rPr>
        <w:t>为伍宇雄的账户中，大部分人民币是通过ATM机存放，因为ATM机一次只能存放2万人民币，所以一般是分几次存放的，港币和美元是在柜台办理储蓄的。</w:t>
      </w:r>
    </w:p>
    <w:p w14:paraId="7414A9C2" w14:textId="77777777" w:rsidR="00270CCB" w:rsidRDefault="00270CCB">
      <w:pPr>
        <w:spacing w:line="500" w:lineRule="atLeast"/>
        <w:ind w:firstLine="600"/>
        <w:divId w:val="564999297"/>
        <w:rPr>
          <w:rFonts w:hint="eastAsia"/>
          <w:sz w:val="30"/>
          <w:szCs w:val="30"/>
        </w:rPr>
      </w:pPr>
      <w:r>
        <w:rPr>
          <w:rFonts w:hint="eastAsia"/>
          <w:sz w:val="30"/>
          <w:szCs w:val="30"/>
        </w:rPr>
        <w:lastRenderedPageBreak/>
        <w:t>2.中国银行账号为：4750221880101019727600、户名为伍宇雄账户流水8张、账号为66×××03，户名为伍宇雄的账户流水16张，证实被告人伍宇雄收受贿赂存款情况；</w:t>
      </w:r>
    </w:p>
    <w:p w14:paraId="57C16698" w14:textId="77777777" w:rsidR="00270CCB" w:rsidRDefault="00270CCB">
      <w:pPr>
        <w:spacing w:line="500" w:lineRule="atLeast"/>
        <w:ind w:firstLine="600"/>
        <w:divId w:val="1292201834"/>
        <w:rPr>
          <w:rFonts w:hint="eastAsia"/>
          <w:sz w:val="30"/>
          <w:szCs w:val="30"/>
        </w:rPr>
      </w:pPr>
      <w:r>
        <w:rPr>
          <w:rFonts w:hint="eastAsia"/>
          <w:sz w:val="30"/>
          <w:szCs w:val="30"/>
        </w:rPr>
        <w:t>3.被告人伍宇雄的银行资料，证实被告人伍宇雄的存取款情况；</w:t>
      </w:r>
    </w:p>
    <w:p w14:paraId="3189BD72" w14:textId="77777777" w:rsidR="00270CCB" w:rsidRDefault="00270CCB">
      <w:pPr>
        <w:spacing w:line="500" w:lineRule="atLeast"/>
        <w:ind w:firstLine="600"/>
        <w:divId w:val="1274440506"/>
        <w:rPr>
          <w:rFonts w:hint="eastAsia"/>
          <w:sz w:val="30"/>
          <w:szCs w:val="30"/>
        </w:rPr>
      </w:pPr>
      <w:r>
        <w:rPr>
          <w:rFonts w:hint="eastAsia"/>
          <w:sz w:val="30"/>
          <w:szCs w:val="30"/>
        </w:rPr>
        <w:t>4．中国银行江门分行营业部出具的相关时间段港币与人民币兑换汇率清单及美元与人民币兑换清单。</w:t>
      </w:r>
    </w:p>
    <w:p w14:paraId="0C358B4B" w14:textId="77777777" w:rsidR="00270CCB" w:rsidRDefault="00270CCB">
      <w:pPr>
        <w:spacing w:line="500" w:lineRule="atLeast"/>
        <w:ind w:firstLine="600"/>
        <w:divId w:val="1143959936"/>
        <w:rPr>
          <w:rFonts w:hint="eastAsia"/>
          <w:sz w:val="30"/>
          <w:szCs w:val="30"/>
        </w:rPr>
      </w:pPr>
      <w:r>
        <w:rPr>
          <w:rFonts w:hint="eastAsia"/>
          <w:sz w:val="30"/>
          <w:szCs w:val="30"/>
        </w:rPr>
        <w:t>关于上诉人伍宇雄归案情况的证据：</w:t>
      </w:r>
    </w:p>
    <w:p w14:paraId="7D2D7DA8" w14:textId="77777777" w:rsidR="00270CCB" w:rsidRDefault="00270CCB">
      <w:pPr>
        <w:spacing w:line="500" w:lineRule="atLeast"/>
        <w:ind w:firstLine="600"/>
        <w:divId w:val="1581256296"/>
        <w:rPr>
          <w:rFonts w:hint="eastAsia"/>
          <w:sz w:val="30"/>
          <w:szCs w:val="30"/>
        </w:rPr>
      </w:pPr>
      <w:r>
        <w:rPr>
          <w:rFonts w:hint="eastAsia"/>
          <w:sz w:val="30"/>
          <w:szCs w:val="30"/>
        </w:rPr>
        <w:t>1.中共江门市纪律检查委员会2015年9月6日出具的《关于移送伍宇雄涉嫌犯罪的案件线索给江门市人民检察院侦查的函》（江纪函[2015]274号），证实该案件系中共江门市纪律检查委员发现线索，移送江门市人民检察院侦查；</w:t>
      </w:r>
    </w:p>
    <w:p w14:paraId="553A85D3" w14:textId="77777777" w:rsidR="00270CCB" w:rsidRDefault="00270CCB">
      <w:pPr>
        <w:spacing w:line="500" w:lineRule="atLeast"/>
        <w:ind w:firstLine="600"/>
        <w:divId w:val="781266923"/>
        <w:rPr>
          <w:rFonts w:hint="eastAsia"/>
          <w:sz w:val="30"/>
          <w:szCs w:val="30"/>
        </w:rPr>
      </w:pPr>
      <w:r>
        <w:rPr>
          <w:rFonts w:hint="eastAsia"/>
          <w:sz w:val="30"/>
          <w:szCs w:val="30"/>
        </w:rPr>
        <w:t>2.立案决定书、拘留决定书、拘留证、拘留通知书、逮捕决定书、逮捕证、逮捕通知书，证实江门市人民检察院于2015年11月23日立案，同年12月7日对被告人伍宇雄执行拘留，同月22日执行逮捕；</w:t>
      </w:r>
    </w:p>
    <w:p w14:paraId="412CC9CB" w14:textId="77777777" w:rsidR="00270CCB" w:rsidRDefault="00270CCB">
      <w:pPr>
        <w:spacing w:line="500" w:lineRule="atLeast"/>
        <w:ind w:firstLine="600"/>
        <w:divId w:val="1374960362"/>
        <w:rPr>
          <w:rFonts w:hint="eastAsia"/>
          <w:sz w:val="30"/>
          <w:szCs w:val="30"/>
        </w:rPr>
      </w:pPr>
      <w:r>
        <w:rPr>
          <w:rFonts w:hint="eastAsia"/>
          <w:sz w:val="30"/>
          <w:szCs w:val="30"/>
        </w:rPr>
        <w:t>3.中共江门市纪律检查委员会于2016年7月7日出具的《关于伍宇雄在纪律调查期间相关情况说明的函》及被告人伍宇雄在纪委期间的谈话笔录6份、交代材料1份，证实被告人伍宇雄能够配合调查组工作，如实向组织交代其个人违纪问题，并供述了调查组没有掌握的涉嫌非法收受他人财物的行为；</w:t>
      </w:r>
    </w:p>
    <w:p w14:paraId="6E4637ED" w14:textId="77777777" w:rsidR="00270CCB" w:rsidRDefault="00270CCB">
      <w:pPr>
        <w:spacing w:line="500" w:lineRule="atLeast"/>
        <w:ind w:firstLine="600"/>
        <w:divId w:val="918100106"/>
        <w:rPr>
          <w:rFonts w:hint="eastAsia"/>
          <w:sz w:val="30"/>
          <w:szCs w:val="30"/>
        </w:rPr>
      </w:pPr>
      <w:r>
        <w:rPr>
          <w:rFonts w:hint="eastAsia"/>
          <w:sz w:val="30"/>
          <w:szCs w:val="30"/>
        </w:rPr>
        <w:t>4.江门市人民检察院反贪污贿赂局侦查二科于2016年7月4日出具的《犯罪嫌疑人伍宇雄涉嫌受贿案件情况说明》，证实江门市人民检察院虽于2015年11月24日出具了拘留决定书，但此时江门市纪委尚未解除对伍宇雄的两</w:t>
      </w:r>
      <w:proofErr w:type="gramStart"/>
      <w:r>
        <w:rPr>
          <w:rFonts w:hint="eastAsia"/>
          <w:sz w:val="30"/>
          <w:szCs w:val="30"/>
        </w:rPr>
        <w:t>规</w:t>
      </w:r>
      <w:proofErr w:type="gramEnd"/>
      <w:r>
        <w:rPr>
          <w:rFonts w:hint="eastAsia"/>
          <w:sz w:val="30"/>
          <w:szCs w:val="30"/>
        </w:rPr>
        <w:t>措施，至同年</w:t>
      </w:r>
      <w:r>
        <w:rPr>
          <w:rFonts w:hint="eastAsia"/>
          <w:sz w:val="30"/>
          <w:szCs w:val="30"/>
        </w:rPr>
        <w:lastRenderedPageBreak/>
        <w:t>12月7日，江门市纪委对其解除两规措施后，才对被告人伍宇雄予以刑事拘留。</w:t>
      </w:r>
    </w:p>
    <w:p w14:paraId="16DC6E5E" w14:textId="77777777" w:rsidR="00270CCB" w:rsidRDefault="00270CCB">
      <w:pPr>
        <w:spacing w:line="500" w:lineRule="atLeast"/>
        <w:ind w:firstLine="600"/>
        <w:divId w:val="1803571748"/>
        <w:rPr>
          <w:rFonts w:hint="eastAsia"/>
          <w:sz w:val="30"/>
          <w:szCs w:val="30"/>
        </w:rPr>
      </w:pPr>
      <w:r>
        <w:rPr>
          <w:rFonts w:hint="eastAsia"/>
          <w:sz w:val="30"/>
          <w:szCs w:val="30"/>
        </w:rPr>
        <w:t>关于本案扣押物品的相关证据：</w:t>
      </w:r>
    </w:p>
    <w:p w14:paraId="2182DBF3" w14:textId="77777777" w:rsidR="00270CCB" w:rsidRDefault="00270CCB">
      <w:pPr>
        <w:spacing w:line="500" w:lineRule="atLeast"/>
        <w:ind w:firstLine="600"/>
        <w:divId w:val="1640526423"/>
        <w:rPr>
          <w:rFonts w:hint="eastAsia"/>
          <w:sz w:val="30"/>
          <w:szCs w:val="30"/>
        </w:rPr>
      </w:pPr>
      <w:r>
        <w:rPr>
          <w:rFonts w:hint="eastAsia"/>
          <w:sz w:val="30"/>
          <w:szCs w:val="30"/>
        </w:rPr>
        <w:t>1.搜查证、搜查笔录、扣押物品清单，证实：（1）江门市人民检察院于2015年12月7日对被告人伍雄位于江门市文广新局的办公室进行搜查，并扣押了笔记本10本、中国工商银行存折两本、U盘3个、笔记本电脑一台（联想）、笔记本电脑一台（SONY）、白色手机一台（IPHONE）、黑色手机两台、IPAD平板一台、中国银行长城环球通信用卡2张、中国银行中银理财卡2张、中国银行卡2张、工商银行卡2张、中国建设银行卡2张、广东发展银行2张、中国农业银行1张、中国银行一本通存折1本、中国建设银行一本通存折1本、中国工商银行理财金账户1本；（2）2015年12月8日扣押伍宇雄随身财物广东广发银行一本通存折1本；</w:t>
      </w:r>
    </w:p>
    <w:p w14:paraId="343CBDEA" w14:textId="77777777" w:rsidR="00270CCB" w:rsidRDefault="00270CCB">
      <w:pPr>
        <w:spacing w:line="500" w:lineRule="atLeast"/>
        <w:ind w:firstLine="600"/>
        <w:divId w:val="695080803"/>
        <w:rPr>
          <w:rFonts w:hint="eastAsia"/>
          <w:sz w:val="30"/>
          <w:szCs w:val="30"/>
        </w:rPr>
      </w:pPr>
      <w:r>
        <w:rPr>
          <w:rFonts w:hint="eastAsia"/>
          <w:sz w:val="30"/>
          <w:szCs w:val="30"/>
        </w:rPr>
        <w:t>2.退还物品清单，证实江门市人民检察院于2016年5月24日将笔记本电脑一台（SONY）、白色手机一台（IPHONE）、黑色手机两台、IPAD平板一台、中国银行长城环球通信用卡2张、中国银行中银理财卡2张、中国银行卡2张、工商银行卡2张、中国建设银行卡2张、广东发展银行2张、中国农业银行1张、中国银行一本通存折1本、中国建设银行一本通存折1本、中国工商银行理财金账户1本、广东广发银行一本通存折1本退回给被告人伍宇雄的妻子黎某；</w:t>
      </w:r>
    </w:p>
    <w:p w14:paraId="194E7C2C" w14:textId="77777777" w:rsidR="00270CCB" w:rsidRDefault="00270CCB">
      <w:pPr>
        <w:spacing w:line="500" w:lineRule="atLeast"/>
        <w:ind w:firstLine="600"/>
        <w:divId w:val="1056245026"/>
        <w:rPr>
          <w:rFonts w:hint="eastAsia"/>
          <w:sz w:val="30"/>
          <w:szCs w:val="30"/>
        </w:rPr>
      </w:pPr>
      <w:r>
        <w:rPr>
          <w:rFonts w:hint="eastAsia"/>
          <w:sz w:val="30"/>
          <w:szCs w:val="30"/>
        </w:rPr>
        <w:t>关于被告人伍宇雄退缴赃款的情况：</w:t>
      </w:r>
    </w:p>
    <w:p w14:paraId="72FE665E" w14:textId="77777777" w:rsidR="00270CCB" w:rsidRDefault="00270CCB">
      <w:pPr>
        <w:spacing w:line="500" w:lineRule="atLeast"/>
        <w:ind w:firstLine="600"/>
        <w:divId w:val="49497780"/>
        <w:rPr>
          <w:rFonts w:hint="eastAsia"/>
          <w:sz w:val="30"/>
          <w:szCs w:val="30"/>
        </w:rPr>
      </w:pPr>
      <w:r>
        <w:rPr>
          <w:rFonts w:hint="eastAsia"/>
          <w:sz w:val="30"/>
          <w:szCs w:val="30"/>
        </w:rPr>
        <w:t>《关于伍宇雄在纪委调查期间相关情况说明的函》（江纪函[2016]146号），证实被告人伍宇雄家属已向中共江门市纪律检查委员会退缴人民币500万元、港币50万元、美元2万元，上述款项暂扣于江门市监察局专用账户。</w:t>
      </w:r>
    </w:p>
    <w:p w14:paraId="24AA21CE" w14:textId="77777777" w:rsidR="00270CCB" w:rsidRDefault="00270CCB">
      <w:pPr>
        <w:spacing w:line="500" w:lineRule="atLeast"/>
        <w:ind w:firstLine="600"/>
        <w:divId w:val="347484940"/>
        <w:rPr>
          <w:rFonts w:hint="eastAsia"/>
          <w:sz w:val="30"/>
          <w:szCs w:val="30"/>
        </w:rPr>
      </w:pPr>
      <w:r>
        <w:rPr>
          <w:rFonts w:hint="eastAsia"/>
          <w:sz w:val="30"/>
          <w:szCs w:val="30"/>
        </w:rPr>
        <w:lastRenderedPageBreak/>
        <w:t>就控辩双方争议的焦点，结合现有证据综合评判如下：</w:t>
      </w:r>
    </w:p>
    <w:p w14:paraId="2DDFA6D7" w14:textId="77777777" w:rsidR="00270CCB" w:rsidRDefault="00270CCB">
      <w:pPr>
        <w:spacing w:line="500" w:lineRule="atLeast"/>
        <w:ind w:firstLine="600"/>
        <w:divId w:val="1513304638"/>
        <w:rPr>
          <w:rFonts w:hint="eastAsia"/>
          <w:sz w:val="30"/>
          <w:szCs w:val="30"/>
        </w:rPr>
      </w:pPr>
      <w:r>
        <w:rPr>
          <w:rFonts w:hint="eastAsia"/>
          <w:sz w:val="30"/>
          <w:szCs w:val="30"/>
        </w:rPr>
        <w:t>一、关于被告人伍宇雄的辩护人提出，被告人虽收受陈某1、谭某2、伍某、吕某2、胡某1等人钱财，但伍某、吕某2无具体的请托事项、被告人伍宇雄未为陈某1、谭某2、胡某1谋取任何利益，故被告人伍宇雄收受上述钱款的行为，不属于受贿。</w:t>
      </w:r>
    </w:p>
    <w:p w14:paraId="7810591F" w14:textId="77777777" w:rsidR="00270CCB" w:rsidRDefault="00270CCB">
      <w:pPr>
        <w:spacing w:line="500" w:lineRule="atLeast"/>
        <w:ind w:firstLine="600"/>
        <w:divId w:val="102575257"/>
        <w:rPr>
          <w:rFonts w:hint="eastAsia"/>
          <w:sz w:val="30"/>
          <w:szCs w:val="30"/>
        </w:rPr>
      </w:pPr>
      <w:r>
        <w:rPr>
          <w:rFonts w:hint="eastAsia"/>
          <w:sz w:val="30"/>
          <w:szCs w:val="30"/>
        </w:rPr>
        <w:t>经查，证人陈某1的证言、谭某2的证言、胡某1的证言及被告人伍宇雄的供述等其他相关证据证实，陈某1、谭某2、胡某1在向被告人伍宇雄贿送钱款时，提出了明确具体的请求事项（如陈某1请求将其经营的公司厂房纳入鹤山市“三旧”改造的范围、谭某2请求解决其投资的“仙鹤湖楼盘”存在的超期开发、变更规划等困难、胡某1请求解决其承接的沙坪中学工程款及鹤山市商业大厦项目通过审批），而被告人伍宇雄也明确承诺表示会给予关照。虽被告人伍宇雄因为2013年调离鹤山市，未完成陈某1、谭某2、胡某1等人的请托事项，客观上未实现为他人谋取利益的结果，但应注意的是，为他人谋取利益包括承诺、实施和实现三个阶段的行为，只要具有其中一个阶段的行为，根据他人提出的具体请托事项，承诺为他人谋取利益的，就具备了为他人谋取利益的条件，即明知他人有具体请托事项而收受其财物的，视为承诺为他人谋取利益，故被告人伍宇雄收受陈某1、谭某2、胡某1钱财的行为构成受贿罪。</w:t>
      </w:r>
    </w:p>
    <w:p w14:paraId="2638045B" w14:textId="77777777" w:rsidR="00270CCB" w:rsidRDefault="00270CCB">
      <w:pPr>
        <w:spacing w:line="500" w:lineRule="atLeast"/>
        <w:ind w:firstLine="600"/>
        <w:divId w:val="63644998"/>
        <w:rPr>
          <w:rFonts w:hint="eastAsia"/>
          <w:sz w:val="30"/>
          <w:szCs w:val="30"/>
        </w:rPr>
      </w:pPr>
      <w:r>
        <w:rPr>
          <w:rFonts w:hint="eastAsia"/>
          <w:sz w:val="30"/>
          <w:szCs w:val="30"/>
        </w:rPr>
        <w:t>另外，伍某、吕某2向被告人伍宇雄贿送钱财时，虽无明确具体的请托事项，但吕某2系因为伍</w:t>
      </w:r>
      <w:proofErr w:type="gramStart"/>
      <w:r>
        <w:rPr>
          <w:rFonts w:hint="eastAsia"/>
          <w:sz w:val="30"/>
          <w:szCs w:val="30"/>
        </w:rPr>
        <w:t>宇雄时任</w:t>
      </w:r>
      <w:proofErr w:type="gramEnd"/>
      <w:r>
        <w:rPr>
          <w:rFonts w:hint="eastAsia"/>
          <w:sz w:val="30"/>
          <w:szCs w:val="30"/>
        </w:rPr>
        <w:t>鹤山市市长，以后其如若回鹤山投资，可以请求伍宇雄帮忙，</w:t>
      </w:r>
      <w:proofErr w:type="gramStart"/>
      <w:r>
        <w:rPr>
          <w:rFonts w:hint="eastAsia"/>
          <w:sz w:val="30"/>
          <w:szCs w:val="30"/>
        </w:rPr>
        <w:t>此表明</w:t>
      </w:r>
      <w:proofErr w:type="gramEnd"/>
      <w:r>
        <w:rPr>
          <w:rFonts w:hint="eastAsia"/>
          <w:sz w:val="30"/>
          <w:szCs w:val="30"/>
        </w:rPr>
        <w:t>吕某2在向被告人伍宇雄贿送钱款时仍是基于伍宇雄的市长身份及可能会需要被告人伍宇雄的帮助；伍某向被告人伍宇雄贿送钱财</w:t>
      </w:r>
      <w:r>
        <w:rPr>
          <w:rFonts w:hint="eastAsia"/>
          <w:sz w:val="30"/>
          <w:szCs w:val="30"/>
        </w:rPr>
        <w:lastRenderedPageBreak/>
        <w:t>的原因，被告人伍宇雄的供述与证人伍某的证言不尽相同，伍某称其向伍宇雄送</w:t>
      </w:r>
      <w:proofErr w:type="gramStart"/>
      <w:r>
        <w:rPr>
          <w:rFonts w:hint="eastAsia"/>
          <w:sz w:val="30"/>
          <w:szCs w:val="30"/>
        </w:rPr>
        <w:t>钱款仅</w:t>
      </w:r>
      <w:proofErr w:type="gramEnd"/>
      <w:r>
        <w:rPr>
          <w:rFonts w:hint="eastAsia"/>
          <w:sz w:val="30"/>
          <w:szCs w:val="30"/>
        </w:rPr>
        <w:t>是因为同宗兄弟，但从伍某送给伍宇雄钱款的金额，其在向伍宇雄贿送钱款之前与伍宇雄并不相识等因素分析，证人伍某是以红包之名，行贿赂之实，且被告人伍宇雄也从未因为是同宗兄弟而向伍某送任何钱款，故证人伍某对于其送钱款给伍宇雄的行为性质的辩解明显不符合人情往来的常情常理；综上，被告人伍宇雄明知伍某、吕某2是看中其手中权力而向其贿送钱财，仍然收受该二人的财物，应当认定为受贿。</w:t>
      </w:r>
    </w:p>
    <w:p w14:paraId="4E0BE7E8" w14:textId="77777777" w:rsidR="00270CCB" w:rsidRDefault="00270CCB">
      <w:pPr>
        <w:spacing w:line="500" w:lineRule="atLeast"/>
        <w:ind w:firstLine="600"/>
        <w:divId w:val="2059012573"/>
        <w:rPr>
          <w:rFonts w:hint="eastAsia"/>
          <w:sz w:val="30"/>
          <w:szCs w:val="30"/>
        </w:rPr>
      </w:pPr>
      <w:r>
        <w:rPr>
          <w:rFonts w:hint="eastAsia"/>
          <w:sz w:val="30"/>
          <w:szCs w:val="30"/>
        </w:rPr>
        <w:t>二、关于被告人伍宇雄及其辩护人提出的被告人伍宇雄</w:t>
      </w:r>
      <w:proofErr w:type="gramStart"/>
      <w:r>
        <w:rPr>
          <w:rFonts w:hint="eastAsia"/>
          <w:sz w:val="30"/>
          <w:szCs w:val="30"/>
        </w:rPr>
        <w:t>向某平购买</w:t>
      </w:r>
      <w:proofErr w:type="gramEnd"/>
      <w:r>
        <w:rPr>
          <w:rFonts w:hint="eastAsia"/>
          <w:sz w:val="30"/>
          <w:szCs w:val="30"/>
        </w:rPr>
        <w:t>嘉悦豪庭1幢1404房及两个车位时仅是市委书记的秘书，无任何行政职权，任某1将其从南鸿公司一次性购买的十余套房产，以低价向不特定的多数人销售，且被告人伍宇雄在购买该房产时，任某1并没有具体的请托事项，故被告人伍宇雄购买该房产的行为不构成受贿。</w:t>
      </w:r>
    </w:p>
    <w:p w14:paraId="39CC88BF" w14:textId="77777777" w:rsidR="00270CCB" w:rsidRDefault="00270CCB">
      <w:pPr>
        <w:spacing w:line="500" w:lineRule="atLeast"/>
        <w:ind w:firstLine="600"/>
        <w:divId w:val="2082093549"/>
        <w:rPr>
          <w:rFonts w:hint="eastAsia"/>
          <w:sz w:val="30"/>
          <w:szCs w:val="30"/>
        </w:rPr>
      </w:pPr>
      <w:r>
        <w:rPr>
          <w:rFonts w:hint="eastAsia"/>
          <w:sz w:val="30"/>
          <w:szCs w:val="30"/>
        </w:rPr>
        <w:t>经查，证人任某1陈述，其卖房给伍宇雄时，并没有具体事项请求伍宇雄帮助，只因为伍宇雄是</w:t>
      </w:r>
      <w:proofErr w:type="gramStart"/>
      <w:r>
        <w:rPr>
          <w:rFonts w:hint="eastAsia"/>
          <w:sz w:val="30"/>
          <w:szCs w:val="30"/>
        </w:rPr>
        <w:t>时任江门市</w:t>
      </w:r>
      <w:proofErr w:type="gramEnd"/>
      <w:r>
        <w:rPr>
          <w:rFonts w:hint="eastAsia"/>
          <w:sz w:val="30"/>
          <w:szCs w:val="30"/>
        </w:rPr>
        <w:t>市委书记的秘书，其又在江门经营房地产生意，伍宇雄可以帮其沟通协调各个部门。被告人伍宇雄供述称，任某1向其低价出售房产和车位是看中其是时任市委书记的秘书，希望其今后可以帮助她，为她的经营的沟通协调各种关系，其也曾以个人名义打电话给市政府副秘书长马某，希望能加快推进解决嘉悦豪庭小区办理房产证的问题。由此可知，任某1和被告人伍宇雄从一开始，主观上就明确知道，伍宇雄能以明显低于市场价的价格购买到涉案房屋，是建立在权钱交易的基础之上，任某1正是看中这样的交易具有可期待利益，而被告人伍宇雄也通过明示或暗示日后可以利用职务之便为任某1谋取利益作为回报，虽被</w:t>
      </w:r>
      <w:r>
        <w:rPr>
          <w:rFonts w:hint="eastAsia"/>
          <w:sz w:val="30"/>
          <w:szCs w:val="30"/>
        </w:rPr>
        <w:lastRenderedPageBreak/>
        <w:t>告人伍宇雄在购买涉案房屋时是江门市市委书记的秘书，但任某1正是看中其便于协调各种关系的职务的特殊性及伍宇雄在仕途上发展的可持续性，对其进行先期的感情投资，伍宇雄的行为符合受贿罪的构成要件，应当以受贿罪论处。</w:t>
      </w:r>
    </w:p>
    <w:p w14:paraId="76A6DC94" w14:textId="77777777" w:rsidR="00270CCB" w:rsidRDefault="00270CCB">
      <w:pPr>
        <w:spacing w:line="500" w:lineRule="atLeast"/>
        <w:ind w:firstLine="600"/>
        <w:divId w:val="1629429023"/>
        <w:rPr>
          <w:rFonts w:hint="eastAsia"/>
          <w:sz w:val="30"/>
          <w:szCs w:val="30"/>
        </w:rPr>
      </w:pPr>
      <w:r>
        <w:rPr>
          <w:rFonts w:hint="eastAsia"/>
          <w:sz w:val="30"/>
          <w:szCs w:val="30"/>
        </w:rPr>
        <w:t>江</w:t>
      </w:r>
      <w:proofErr w:type="gramStart"/>
      <w:r>
        <w:rPr>
          <w:rFonts w:hint="eastAsia"/>
          <w:sz w:val="30"/>
          <w:szCs w:val="30"/>
        </w:rPr>
        <w:t>尚成价评</w:t>
      </w:r>
      <w:proofErr w:type="gramEnd"/>
      <w:r>
        <w:rPr>
          <w:rFonts w:hint="eastAsia"/>
          <w:sz w:val="30"/>
          <w:szCs w:val="30"/>
        </w:rPr>
        <w:t>字[2016]第0024号房地产估价结果报告证实，任某1向被告人伍宇雄出售的涉案房屋的价格明显低于市场价格，该估价报告程序合法，估价人具有相应资质，被告人伍宇雄及其辩护人提交的完税单也仅涉及嘉悦豪庭1幢1404房，此价格并不包含两个车位的价格，故被告人伍宇雄及其辩护人仅以其认为估价报告的价格过高，在未提交其他任何该交易当时的市场价的情况下，而否认估价报告</w:t>
      </w:r>
      <w:proofErr w:type="gramStart"/>
      <w:r>
        <w:rPr>
          <w:rFonts w:hint="eastAsia"/>
          <w:sz w:val="30"/>
          <w:szCs w:val="30"/>
        </w:rPr>
        <w:t>作出</w:t>
      </w:r>
      <w:proofErr w:type="gramEnd"/>
      <w:r>
        <w:rPr>
          <w:rFonts w:hint="eastAsia"/>
          <w:sz w:val="30"/>
          <w:szCs w:val="30"/>
        </w:rPr>
        <w:t>交易当时的价格，本院不予支持。此外，任某1对被告人伍宇雄低价销售涉案房产是不争的事实，从伍宇雄及辩护人的主张来看，任某1低价处理的十余</w:t>
      </w:r>
      <w:proofErr w:type="gramStart"/>
      <w:r>
        <w:rPr>
          <w:rFonts w:hint="eastAsia"/>
          <w:sz w:val="30"/>
          <w:szCs w:val="30"/>
        </w:rPr>
        <w:t>套房产只针对</w:t>
      </w:r>
      <w:proofErr w:type="gramEnd"/>
      <w:r>
        <w:rPr>
          <w:rFonts w:hint="eastAsia"/>
          <w:sz w:val="30"/>
          <w:szCs w:val="30"/>
        </w:rPr>
        <w:t>特定的关系户，不具有普遍性，更未在市场上公开交易，其他社会公众不能享受同等的优惠待遇，更为关键的是，这种优惠价格显著低于市场价格，</w:t>
      </w:r>
      <w:proofErr w:type="gramStart"/>
      <w:r>
        <w:rPr>
          <w:rFonts w:hint="eastAsia"/>
          <w:sz w:val="30"/>
          <w:szCs w:val="30"/>
        </w:rPr>
        <w:t>故应当</w:t>
      </w:r>
      <w:proofErr w:type="gramEnd"/>
      <w:r>
        <w:rPr>
          <w:rFonts w:hint="eastAsia"/>
          <w:sz w:val="30"/>
          <w:szCs w:val="30"/>
        </w:rPr>
        <w:t>以受贿罪论处，受贿的数额应按照交易时当地的市场价格与实际支付的价格差额计算，即为人民币78.3396万元。</w:t>
      </w:r>
    </w:p>
    <w:p w14:paraId="7A6907C2" w14:textId="77777777" w:rsidR="00270CCB" w:rsidRDefault="00270CCB">
      <w:pPr>
        <w:spacing w:line="500" w:lineRule="atLeast"/>
        <w:ind w:firstLine="600"/>
        <w:divId w:val="1327322240"/>
        <w:rPr>
          <w:rFonts w:hint="eastAsia"/>
          <w:sz w:val="30"/>
          <w:szCs w:val="30"/>
        </w:rPr>
      </w:pPr>
      <w:r>
        <w:rPr>
          <w:rFonts w:hint="eastAsia"/>
          <w:sz w:val="30"/>
          <w:szCs w:val="30"/>
        </w:rPr>
        <w:t>三、关于被告人伍宇雄是否具有自首情节的问题。《关于伍宇雄在纪律调查期间相关情况说明的函》及被告人伍宇雄的谈话笔录6份、交代材料1份等证据证实，被告人伍宇雄能够配合调查组工作，如实向组织交代其个人违法违纪问题，其在归案后，亦如实供述，应属自首，被告人伍宇雄及其辩护人此辩解及辩护意见有理，应</w:t>
      </w:r>
      <w:proofErr w:type="gramStart"/>
      <w:r>
        <w:rPr>
          <w:rFonts w:hint="eastAsia"/>
          <w:sz w:val="30"/>
          <w:szCs w:val="30"/>
        </w:rPr>
        <w:t>予支</w:t>
      </w:r>
      <w:proofErr w:type="gramEnd"/>
      <w:r>
        <w:rPr>
          <w:rFonts w:hint="eastAsia"/>
          <w:sz w:val="30"/>
          <w:szCs w:val="30"/>
        </w:rPr>
        <w:t>持。</w:t>
      </w:r>
    </w:p>
    <w:p w14:paraId="2A5B9032" w14:textId="77777777" w:rsidR="00270CCB" w:rsidRDefault="00270CCB">
      <w:pPr>
        <w:spacing w:line="500" w:lineRule="atLeast"/>
        <w:ind w:firstLine="600"/>
        <w:divId w:val="1425957209"/>
        <w:rPr>
          <w:rFonts w:hint="eastAsia"/>
          <w:sz w:val="30"/>
          <w:szCs w:val="30"/>
        </w:rPr>
      </w:pPr>
      <w:r>
        <w:rPr>
          <w:rFonts w:hint="eastAsia"/>
          <w:sz w:val="30"/>
          <w:szCs w:val="30"/>
        </w:rPr>
        <w:t>本院认为，被告人伍宇雄作为国家工作人员，利用职务上的便利非法收受他人财物(合计人民币218.3396万元、港币90万元、美元3万元)，为他人谋取利益，数额特别巨大，构成受</w:t>
      </w:r>
      <w:r>
        <w:rPr>
          <w:rFonts w:hint="eastAsia"/>
          <w:sz w:val="30"/>
          <w:szCs w:val="30"/>
        </w:rPr>
        <w:lastRenderedPageBreak/>
        <w:t>贿罪，公诉机关指控的事实、罪名成立，本院予以支持。被告人伍宇雄主动投案，归案后如实供述，系自首，可以从轻或者减轻处罚，公诉机关未认定被告人伍宇雄的自首情节，应予纠正。被告人伍宇雄在提起公诉前已经真诚悔罪、积极退赃，可以从轻处罚。对被告人伍宇雄及其辩护人辩解及辩护有理部分，应</w:t>
      </w:r>
      <w:proofErr w:type="gramStart"/>
      <w:r>
        <w:rPr>
          <w:rFonts w:hint="eastAsia"/>
          <w:sz w:val="30"/>
          <w:szCs w:val="30"/>
        </w:rPr>
        <w:t>予支</w:t>
      </w:r>
      <w:proofErr w:type="gramEnd"/>
      <w:r>
        <w:rPr>
          <w:rFonts w:hint="eastAsia"/>
          <w:sz w:val="30"/>
          <w:szCs w:val="30"/>
        </w:rPr>
        <w:t>持，无理部分，予以驳回。被告人伍宇雄的犯罪行为虽发生在《中华人民共和国刑法修正案（九）》之前，但根据从旧兼从轻原则，本案处理应适用《中华人民共和国刑法修正案（九）》。依照《中华人民共和国刑法》第三百八十五条、第三百八十六条、第三百八十三条第一款第（二）项、第六十七条第一款、第五十九条第一款、第六十四条、最高人民法院、最高人民检察院《关于办理贪污贿赂刑事案件适用法律若干问题的解释》第三条、第十八条、第十九条的规定，判决如下：</w:t>
      </w:r>
    </w:p>
    <w:p w14:paraId="15B7853D" w14:textId="77777777" w:rsidR="00270CCB" w:rsidRDefault="00270CCB">
      <w:pPr>
        <w:spacing w:line="500" w:lineRule="atLeast"/>
        <w:ind w:firstLine="600"/>
        <w:divId w:val="675962130"/>
        <w:rPr>
          <w:rFonts w:hint="eastAsia"/>
          <w:sz w:val="30"/>
          <w:szCs w:val="30"/>
        </w:rPr>
      </w:pPr>
      <w:r>
        <w:rPr>
          <w:rFonts w:hint="eastAsia"/>
          <w:sz w:val="30"/>
          <w:szCs w:val="30"/>
        </w:rPr>
        <w:t>一、被告人伍宇雄犯受贿罪，判处有期徒刑六年，并处罚金人民币40万元。</w:t>
      </w:r>
    </w:p>
    <w:p w14:paraId="3C7F3C0B" w14:textId="77777777" w:rsidR="00270CCB" w:rsidRDefault="00270CCB">
      <w:pPr>
        <w:spacing w:line="500" w:lineRule="atLeast"/>
        <w:ind w:firstLine="600"/>
        <w:divId w:val="272634721"/>
        <w:rPr>
          <w:rFonts w:hint="eastAsia"/>
          <w:sz w:val="30"/>
          <w:szCs w:val="30"/>
        </w:rPr>
      </w:pPr>
      <w:r>
        <w:rPr>
          <w:rFonts w:hint="eastAsia"/>
          <w:sz w:val="30"/>
          <w:szCs w:val="30"/>
        </w:rPr>
        <w:t>（刑期从判决执行之日起计算。判决执行以前先行羁押的，羁押一日折抵刑期一日，即自2015年12月7日起至2021年12月6日止。）</w:t>
      </w:r>
    </w:p>
    <w:p w14:paraId="782F4563" w14:textId="77777777" w:rsidR="00270CCB" w:rsidRDefault="00270CCB">
      <w:pPr>
        <w:spacing w:line="500" w:lineRule="atLeast"/>
        <w:ind w:firstLine="600"/>
        <w:divId w:val="276184704"/>
        <w:rPr>
          <w:rFonts w:hint="eastAsia"/>
          <w:sz w:val="30"/>
          <w:szCs w:val="30"/>
        </w:rPr>
      </w:pPr>
      <w:r>
        <w:rPr>
          <w:rFonts w:hint="eastAsia"/>
          <w:sz w:val="30"/>
          <w:szCs w:val="30"/>
        </w:rPr>
        <w:t>二、被告人伍宇雄受贿所得人民币218.3396万元、港币90万元、美元3万元予以追缴（已退缴至中共江门市纪律检查委员），上缴国库。</w:t>
      </w:r>
    </w:p>
    <w:p w14:paraId="4885ED89" w14:textId="77777777" w:rsidR="00270CCB" w:rsidRDefault="00270CCB">
      <w:pPr>
        <w:spacing w:line="500" w:lineRule="atLeast"/>
        <w:ind w:firstLine="600"/>
        <w:divId w:val="101233956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4F6834D" w14:textId="77777777" w:rsidR="00270CCB" w:rsidRDefault="00270CCB">
      <w:pPr>
        <w:spacing w:line="500" w:lineRule="atLeast"/>
        <w:jc w:val="right"/>
        <w:divId w:val="1039739463"/>
        <w:rPr>
          <w:rFonts w:hint="eastAsia"/>
          <w:sz w:val="30"/>
          <w:szCs w:val="30"/>
        </w:rPr>
      </w:pPr>
      <w:r>
        <w:rPr>
          <w:rFonts w:hint="eastAsia"/>
          <w:sz w:val="30"/>
          <w:szCs w:val="30"/>
        </w:rPr>
        <w:t xml:space="preserve">审　判　</w:t>
      </w:r>
      <w:proofErr w:type="gramStart"/>
      <w:r>
        <w:rPr>
          <w:rFonts w:hint="eastAsia"/>
          <w:sz w:val="30"/>
          <w:szCs w:val="30"/>
        </w:rPr>
        <w:t>长　　曾若</w:t>
      </w:r>
      <w:proofErr w:type="gramEnd"/>
      <w:r>
        <w:rPr>
          <w:rFonts w:hint="eastAsia"/>
          <w:sz w:val="30"/>
          <w:szCs w:val="30"/>
        </w:rPr>
        <w:t>凡</w:t>
      </w:r>
    </w:p>
    <w:p w14:paraId="1017F558" w14:textId="77777777" w:rsidR="00270CCB" w:rsidRDefault="00270CCB">
      <w:pPr>
        <w:spacing w:line="500" w:lineRule="atLeast"/>
        <w:jc w:val="right"/>
        <w:divId w:val="184759742"/>
        <w:rPr>
          <w:rFonts w:hint="eastAsia"/>
          <w:sz w:val="30"/>
          <w:szCs w:val="30"/>
        </w:rPr>
      </w:pPr>
      <w:r>
        <w:rPr>
          <w:rFonts w:hint="eastAsia"/>
          <w:sz w:val="30"/>
          <w:szCs w:val="30"/>
        </w:rPr>
        <w:t xml:space="preserve">审　判　员　　</w:t>
      </w:r>
      <w:proofErr w:type="gramStart"/>
      <w:r>
        <w:rPr>
          <w:rFonts w:hint="eastAsia"/>
          <w:sz w:val="30"/>
          <w:szCs w:val="30"/>
        </w:rPr>
        <w:t>侯静晶</w:t>
      </w:r>
      <w:proofErr w:type="gramEnd"/>
    </w:p>
    <w:p w14:paraId="022BF8AE" w14:textId="77777777" w:rsidR="00270CCB" w:rsidRDefault="00270CCB">
      <w:pPr>
        <w:spacing w:line="500" w:lineRule="atLeast"/>
        <w:jc w:val="right"/>
        <w:divId w:val="1440372113"/>
        <w:rPr>
          <w:rFonts w:hint="eastAsia"/>
          <w:sz w:val="30"/>
          <w:szCs w:val="30"/>
        </w:rPr>
      </w:pPr>
      <w:r>
        <w:rPr>
          <w:rFonts w:hint="eastAsia"/>
          <w:sz w:val="30"/>
          <w:szCs w:val="30"/>
        </w:rPr>
        <w:lastRenderedPageBreak/>
        <w:t xml:space="preserve">人民陪审员　　</w:t>
      </w:r>
      <w:proofErr w:type="gramStart"/>
      <w:r>
        <w:rPr>
          <w:rFonts w:hint="eastAsia"/>
          <w:sz w:val="30"/>
          <w:szCs w:val="30"/>
        </w:rPr>
        <w:t>邵</w:t>
      </w:r>
      <w:proofErr w:type="gramEnd"/>
      <w:r>
        <w:rPr>
          <w:rFonts w:hint="eastAsia"/>
          <w:sz w:val="30"/>
          <w:szCs w:val="30"/>
        </w:rPr>
        <w:t xml:space="preserve">　康</w:t>
      </w:r>
    </w:p>
    <w:p w14:paraId="6BEFD82A" w14:textId="77777777" w:rsidR="00270CCB" w:rsidRDefault="00270CCB">
      <w:pPr>
        <w:spacing w:line="500" w:lineRule="atLeast"/>
        <w:jc w:val="right"/>
        <w:divId w:val="793207780"/>
        <w:rPr>
          <w:rFonts w:hint="eastAsia"/>
          <w:sz w:val="30"/>
          <w:szCs w:val="30"/>
        </w:rPr>
      </w:pPr>
      <w:r>
        <w:rPr>
          <w:rFonts w:hint="eastAsia"/>
          <w:sz w:val="30"/>
          <w:szCs w:val="30"/>
        </w:rPr>
        <w:t>二〇一七年六月三十日</w:t>
      </w:r>
    </w:p>
    <w:p w14:paraId="6B44C2DC" w14:textId="77777777" w:rsidR="00270CCB" w:rsidRDefault="00270CCB">
      <w:pPr>
        <w:spacing w:line="500" w:lineRule="atLeast"/>
        <w:jc w:val="right"/>
        <w:divId w:val="1519391586"/>
        <w:rPr>
          <w:rFonts w:hint="eastAsia"/>
          <w:sz w:val="30"/>
          <w:szCs w:val="30"/>
        </w:rPr>
      </w:pPr>
      <w:r>
        <w:rPr>
          <w:rFonts w:hint="eastAsia"/>
          <w:sz w:val="30"/>
          <w:szCs w:val="30"/>
        </w:rPr>
        <w:t>书　记　员　　廖玮蓝</w:t>
      </w:r>
    </w:p>
    <w:p w14:paraId="47F46F94" w14:textId="77777777" w:rsidR="00270CCB" w:rsidRDefault="00270CCB">
      <w:pPr>
        <w:spacing w:line="500" w:lineRule="atLeast"/>
        <w:ind w:firstLine="600"/>
        <w:divId w:val="687634963"/>
        <w:rPr>
          <w:rFonts w:hint="eastAsia"/>
          <w:sz w:val="30"/>
          <w:szCs w:val="30"/>
        </w:rPr>
      </w:pPr>
      <w:r>
        <w:rPr>
          <w:rFonts w:hint="eastAsia"/>
          <w:sz w:val="30"/>
          <w:szCs w:val="30"/>
        </w:rPr>
        <w:t>龚畅亚</w:t>
      </w:r>
    </w:p>
    <w:p w14:paraId="07694BC6" w14:textId="77777777" w:rsidR="00270CCB" w:rsidRDefault="00270CCB">
      <w:pPr>
        <w:spacing w:line="500" w:lineRule="atLeast"/>
        <w:ind w:firstLine="600"/>
        <w:divId w:val="1637027024"/>
        <w:rPr>
          <w:rFonts w:hint="eastAsia"/>
          <w:sz w:val="30"/>
          <w:szCs w:val="30"/>
        </w:rPr>
      </w:pPr>
      <w:proofErr w:type="gramStart"/>
      <w:r>
        <w:rPr>
          <w:rFonts w:hint="eastAsia"/>
          <w:sz w:val="30"/>
          <w:szCs w:val="30"/>
        </w:rPr>
        <w:t>附主要</w:t>
      </w:r>
      <w:proofErr w:type="gramEnd"/>
      <w:r>
        <w:rPr>
          <w:rFonts w:hint="eastAsia"/>
          <w:sz w:val="30"/>
          <w:szCs w:val="30"/>
        </w:rPr>
        <w:t>相关法律条文：</w:t>
      </w:r>
    </w:p>
    <w:p w14:paraId="6D8C9796" w14:textId="77777777" w:rsidR="00270CCB" w:rsidRDefault="00270CCB">
      <w:pPr>
        <w:spacing w:line="500" w:lineRule="atLeast"/>
        <w:ind w:firstLine="600"/>
        <w:divId w:val="458112567"/>
        <w:rPr>
          <w:rFonts w:hint="eastAsia"/>
          <w:sz w:val="30"/>
          <w:szCs w:val="30"/>
        </w:rPr>
      </w:pPr>
      <w:r>
        <w:rPr>
          <w:rFonts w:hint="eastAsia"/>
          <w:sz w:val="30"/>
          <w:szCs w:val="30"/>
        </w:rPr>
        <w:t>《中华人民共和国刑法》</w:t>
      </w:r>
    </w:p>
    <w:p w14:paraId="45A03939" w14:textId="77777777" w:rsidR="00270CCB" w:rsidRDefault="00270CCB">
      <w:pPr>
        <w:spacing w:line="500" w:lineRule="atLeast"/>
        <w:ind w:firstLine="600"/>
        <w:divId w:val="173146297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EC0108E" w14:textId="77777777" w:rsidR="00270CCB" w:rsidRDefault="00270CCB">
      <w:pPr>
        <w:spacing w:line="500" w:lineRule="atLeast"/>
        <w:ind w:firstLine="600"/>
        <w:divId w:val="819420200"/>
        <w:rPr>
          <w:rFonts w:hint="eastAsia"/>
          <w:sz w:val="30"/>
          <w:szCs w:val="30"/>
        </w:rPr>
      </w:pPr>
      <w:r>
        <w:rPr>
          <w:rFonts w:hint="eastAsia"/>
          <w:sz w:val="30"/>
          <w:szCs w:val="30"/>
        </w:rPr>
        <w:t>国家工作人员在经济往来中，违反国家规定，收受各种名义的回扣、手续费，归个人所有的，以受贿论处。</w:t>
      </w:r>
    </w:p>
    <w:p w14:paraId="1947F10E" w14:textId="77777777" w:rsidR="00270CCB" w:rsidRDefault="00270CCB">
      <w:pPr>
        <w:spacing w:line="500" w:lineRule="atLeast"/>
        <w:ind w:firstLine="600"/>
        <w:divId w:val="334042834"/>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77F754EA" w14:textId="77777777" w:rsidR="00270CCB" w:rsidRDefault="00270CCB">
      <w:pPr>
        <w:spacing w:line="500" w:lineRule="atLeast"/>
        <w:ind w:firstLine="600"/>
        <w:divId w:val="22125993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6818300" w14:textId="77777777" w:rsidR="00270CCB" w:rsidRDefault="00270CCB">
      <w:pPr>
        <w:spacing w:line="500" w:lineRule="atLeast"/>
        <w:ind w:firstLine="600"/>
        <w:divId w:val="1544830496"/>
        <w:rPr>
          <w:rFonts w:hint="eastAsia"/>
          <w:sz w:val="30"/>
          <w:szCs w:val="30"/>
        </w:rPr>
      </w:pPr>
      <w:r>
        <w:rPr>
          <w:rFonts w:hint="eastAsia"/>
          <w:sz w:val="30"/>
          <w:szCs w:val="30"/>
        </w:rPr>
        <w:t>第三百八十三条对犯贪污罪的，根据情节轻重，分别依照下列规定处罚：</w:t>
      </w:r>
    </w:p>
    <w:p w14:paraId="118B89B8" w14:textId="77777777" w:rsidR="00270CCB" w:rsidRDefault="00270CCB">
      <w:pPr>
        <w:spacing w:line="500" w:lineRule="atLeast"/>
        <w:ind w:firstLine="600"/>
        <w:divId w:val="1838955538"/>
        <w:rPr>
          <w:rFonts w:hint="eastAsia"/>
          <w:sz w:val="30"/>
          <w:szCs w:val="30"/>
        </w:rPr>
      </w:pPr>
      <w:r>
        <w:rPr>
          <w:rFonts w:hint="eastAsia"/>
          <w:sz w:val="30"/>
          <w:szCs w:val="30"/>
        </w:rPr>
        <w:t>（一）贪污数额较大或者有其他较重情节的，处三年以下有期徒刑或者拘役，并处罚金；</w:t>
      </w:r>
    </w:p>
    <w:p w14:paraId="312F0ED8" w14:textId="77777777" w:rsidR="00270CCB" w:rsidRDefault="00270CCB">
      <w:pPr>
        <w:spacing w:line="500" w:lineRule="atLeast"/>
        <w:ind w:firstLine="600"/>
        <w:divId w:val="239293739"/>
        <w:rPr>
          <w:rFonts w:hint="eastAsia"/>
          <w:sz w:val="30"/>
          <w:szCs w:val="30"/>
        </w:rPr>
      </w:pPr>
      <w:r>
        <w:rPr>
          <w:rFonts w:hint="eastAsia"/>
          <w:sz w:val="30"/>
          <w:szCs w:val="30"/>
        </w:rPr>
        <w:t>（二）贪污数额巨大或者有其他严重情节的，处三年以上十年以下有期徒刑，并处罚金或者没收财产；</w:t>
      </w:r>
    </w:p>
    <w:p w14:paraId="75593461" w14:textId="77777777" w:rsidR="00270CCB" w:rsidRDefault="00270CCB">
      <w:pPr>
        <w:spacing w:line="500" w:lineRule="atLeast"/>
        <w:ind w:firstLine="600"/>
        <w:divId w:val="1736665029"/>
        <w:rPr>
          <w:rFonts w:hint="eastAsia"/>
          <w:sz w:val="30"/>
          <w:szCs w:val="30"/>
        </w:rPr>
      </w:pPr>
      <w:r>
        <w:rPr>
          <w:rFonts w:hint="eastAsia"/>
          <w:sz w:val="30"/>
          <w:szCs w:val="30"/>
        </w:rPr>
        <w:t>（三）贪污数额特别巨大或者有其他特别严重情节的，处十年以上有期徒刑或者无期徒刑，并处罚金或者没收财产；数额特巨大，并使国家和人民利益遭受特别重大损失的，处无期徒刑或者死刑，并处没收财产。</w:t>
      </w:r>
    </w:p>
    <w:p w14:paraId="7A3B6B1D" w14:textId="77777777" w:rsidR="00270CCB" w:rsidRDefault="00270CCB">
      <w:pPr>
        <w:spacing w:line="500" w:lineRule="atLeast"/>
        <w:ind w:firstLine="600"/>
        <w:divId w:val="434445144"/>
        <w:rPr>
          <w:rFonts w:hint="eastAsia"/>
          <w:sz w:val="30"/>
          <w:szCs w:val="30"/>
        </w:rPr>
      </w:pPr>
      <w:r>
        <w:rPr>
          <w:rFonts w:hint="eastAsia"/>
          <w:sz w:val="30"/>
          <w:szCs w:val="30"/>
        </w:rPr>
        <w:lastRenderedPageBreak/>
        <w:t>对多次依法未经处理的，按照累计贪污数额处罚。</w:t>
      </w:r>
    </w:p>
    <w:p w14:paraId="54893DBB" w14:textId="77777777" w:rsidR="00270CCB" w:rsidRDefault="00270CCB">
      <w:pPr>
        <w:spacing w:line="500" w:lineRule="atLeast"/>
        <w:ind w:firstLine="600"/>
        <w:divId w:val="6692558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0121510" w14:textId="77777777" w:rsidR="00270CCB" w:rsidRDefault="00270CCB">
      <w:pPr>
        <w:spacing w:line="500" w:lineRule="atLeast"/>
        <w:ind w:firstLine="600"/>
        <w:divId w:val="1944457238"/>
        <w:rPr>
          <w:rFonts w:hint="eastAsia"/>
          <w:sz w:val="30"/>
          <w:szCs w:val="30"/>
        </w:rPr>
      </w:pPr>
      <w:r>
        <w:rPr>
          <w:rFonts w:hint="eastAsia"/>
          <w:sz w:val="30"/>
          <w:szCs w:val="30"/>
        </w:rPr>
        <w:t>犯第一款罪，有第三项规定情形被判处死刑缓期执行的，人民法院根据犯罪情节等情况或以同时决定其死刑缓期执行二年期满依法减为无期徒刑后，终身监禁，不得减刑、假释。</w:t>
      </w:r>
    </w:p>
    <w:p w14:paraId="40BED064" w14:textId="77777777" w:rsidR="00270CCB" w:rsidRDefault="00270CCB">
      <w:pPr>
        <w:spacing w:line="500" w:lineRule="atLeast"/>
        <w:ind w:firstLine="600"/>
        <w:divId w:val="79845625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270CCB">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29FD4" w14:textId="77777777" w:rsidR="00615579" w:rsidRDefault="00615579" w:rsidP="00270CCB">
      <w:pPr>
        <w:rPr>
          <w:rFonts w:hint="eastAsia"/>
        </w:rPr>
      </w:pPr>
      <w:r>
        <w:separator/>
      </w:r>
    </w:p>
  </w:endnote>
  <w:endnote w:type="continuationSeparator" w:id="0">
    <w:p w14:paraId="5F80048E" w14:textId="77777777" w:rsidR="00615579" w:rsidRDefault="00615579" w:rsidP="00270C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60E17" w14:textId="77777777" w:rsidR="00615579" w:rsidRDefault="00615579" w:rsidP="00270CCB">
      <w:pPr>
        <w:rPr>
          <w:rFonts w:hint="eastAsia"/>
        </w:rPr>
      </w:pPr>
      <w:r>
        <w:separator/>
      </w:r>
    </w:p>
  </w:footnote>
  <w:footnote w:type="continuationSeparator" w:id="0">
    <w:p w14:paraId="5156CCC1" w14:textId="77777777" w:rsidR="00615579" w:rsidRDefault="00615579" w:rsidP="00270C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CCB"/>
    <w:rsid w:val="00270CCB"/>
    <w:rsid w:val="002A784C"/>
    <w:rsid w:val="003962A7"/>
    <w:rsid w:val="0049600C"/>
    <w:rsid w:val="00615579"/>
    <w:rsid w:val="008124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8EAD2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70CCB"/>
    <w:pPr>
      <w:tabs>
        <w:tab w:val="center" w:pos="4153"/>
        <w:tab w:val="right" w:pos="8306"/>
      </w:tabs>
      <w:snapToGrid w:val="0"/>
      <w:jc w:val="center"/>
    </w:pPr>
    <w:rPr>
      <w:sz w:val="18"/>
      <w:szCs w:val="18"/>
    </w:rPr>
  </w:style>
  <w:style w:type="character" w:customStyle="1" w:styleId="a4">
    <w:name w:val="页眉 字符"/>
    <w:basedOn w:val="a0"/>
    <w:link w:val="a3"/>
    <w:uiPriority w:val="99"/>
    <w:rsid w:val="00270CCB"/>
    <w:rPr>
      <w:rFonts w:ascii="宋体" w:eastAsia="宋体" w:hAnsi="宋体" w:cs="宋体"/>
      <w:sz w:val="18"/>
      <w:szCs w:val="18"/>
    </w:rPr>
  </w:style>
  <w:style w:type="paragraph" w:styleId="a5">
    <w:name w:val="footer"/>
    <w:basedOn w:val="a"/>
    <w:link w:val="a6"/>
    <w:uiPriority w:val="99"/>
    <w:unhideWhenUsed/>
    <w:rsid w:val="00270CCB"/>
    <w:pPr>
      <w:tabs>
        <w:tab w:val="center" w:pos="4153"/>
        <w:tab w:val="right" w:pos="8306"/>
      </w:tabs>
      <w:snapToGrid w:val="0"/>
    </w:pPr>
    <w:rPr>
      <w:sz w:val="18"/>
      <w:szCs w:val="18"/>
    </w:rPr>
  </w:style>
  <w:style w:type="character" w:customStyle="1" w:styleId="a6">
    <w:name w:val="页脚 字符"/>
    <w:basedOn w:val="a0"/>
    <w:link w:val="a5"/>
    <w:uiPriority w:val="99"/>
    <w:rsid w:val="00270C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6915">
      <w:marLeft w:val="0"/>
      <w:marRight w:val="0"/>
      <w:marTop w:val="10"/>
      <w:marBottom w:val="10"/>
      <w:divBdr>
        <w:top w:val="none" w:sz="0" w:space="0" w:color="auto"/>
        <w:left w:val="none" w:sz="0" w:space="0" w:color="auto"/>
        <w:bottom w:val="none" w:sz="0" w:space="0" w:color="auto"/>
        <w:right w:val="none" w:sz="0" w:space="0" w:color="auto"/>
      </w:divBdr>
    </w:div>
    <w:div w:id="49306071">
      <w:marLeft w:val="0"/>
      <w:marRight w:val="0"/>
      <w:marTop w:val="10"/>
      <w:marBottom w:val="10"/>
      <w:divBdr>
        <w:top w:val="none" w:sz="0" w:space="0" w:color="auto"/>
        <w:left w:val="none" w:sz="0" w:space="0" w:color="auto"/>
        <w:bottom w:val="none" w:sz="0" w:space="0" w:color="auto"/>
        <w:right w:val="none" w:sz="0" w:space="0" w:color="auto"/>
      </w:divBdr>
    </w:div>
    <w:div w:id="49497780">
      <w:marLeft w:val="0"/>
      <w:marRight w:val="0"/>
      <w:marTop w:val="10"/>
      <w:marBottom w:val="10"/>
      <w:divBdr>
        <w:top w:val="none" w:sz="0" w:space="0" w:color="auto"/>
        <w:left w:val="none" w:sz="0" w:space="0" w:color="auto"/>
        <w:bottom w:val="none" w:sz="0" w:space="0" w:color="auto"/>
        <w:right w:val="none" w:sz="0" w:space="0" w:color="auto"/>
      </w:divBdr>
    </w:div>
    <w:div w:id="63644998">
      <w:marLeft w:val="0"/>
      <w:marRight w:val="0"/>
      <w:marTop w:val="10"/>
      <w:marBottom w:val="10"/>
      <w:divBdr>
        <w:top w:val="none" w:sz="0" w:space="0" w:color="auto"/>
        <w:left w:val="none" w:sz="0" w:space="0" w:color="auto"/>
        <w:bottom w:val="none" w:sz="0" w:space="0" w:color="auto"/>
        <w:right w:val="none" w:sz="0" w:space="0" w:color="auto"/>
      </w:divBdr>
    </w:div>
    <w:div w:id="66925584">
      <w:marLeft w:val="0"/>
      <w:marRight w:val="0"/>
      <w:marTop w:val="10"/>
      <w:marBottom w:val="10"/>
      <w:divBdr>
        <w:top w:val="none" w:sz="0" w:space="0" w:color="auto"/>
        <w:left w:val="none" w:sz="0" w:space="0" w:color="auto"/>
        <w:bottom w:val="none" w:sz="0" w:space="0" w:color="auto"/>
        <w:right w:val="none" w:sz="0" w:space="0" w:color="auto"/>
      </w:divBdr>
    </w:div>
    <w:div w:id="91172873">
      <w:marLeft w:val="0"/>
      <w:marRight w:val="0"/>
      <w:marTop w:val="10"/>
      <w:marBottom w:val="10"/>
      <w:divBdr>
        <w:top w:val="none" w:sz="0" w:space="0" w:color="auto"/>
        <w:left w:val="none" w:sz="0" w:space="0" w:color="auto"/>
        <w:bottom w:val="none" w:sz="0" w:space="0" w:color="auto"/>
        <w:right w:val="none" w:sz="0" w:space="0" w:color="auto"/>
      </w:divBdr>
    </w:div>
    <w:div w:id="98910622">
      <w:marLeft w:val="0"/>
      <w:marRight w:val="0"/>
      <w:marTop w:val="10"/>
      <w:marBottom w:val="10"/>
      <w:divBdr>
        <w:top w:val="none" w:sz="0" w:space="0" w:color="auto"/>
        <w:left w:val="none" w:sz="0" w:space="0" w:color="auto"/>
        <w:bottom w:val="none" w:sz="0" w:space="0" w:color="auto"/>
        <w:right w:val="none" w:sz="0" w:space="0" w:color="auto"/>
      </w:divBdr>
    </w:div>
    <w:div w:id="102575257">
      <w:marLeft w:val="0"/>
      <w:marRight w:val="0"/>
      <w:marTop w:val="10"/>
      <w:marBottom w:val="10"/>
      <w:divBdr>
        <w:top w:val="none" w:sz="0" w:space="0" w:color="auto"/>
        <w:left w:val="none" w:sz="0" w:space="0" w:color="auto"/>
        <w:bottom w:val="none" w:sz="0" w:space="0" w:color="auto"/>
        <w:right w:val="none" w:sz="0" w:space="0" w:color="auto"/>
      </w:divBdr>
    </w:div>
    <w:div w:id="105006496">
      <w:marLeft w:val="0"/>
      <w:marRight w:val="0"/>
      <w:marTop w:val="10"/>
      <w:marBottom w:val="10"/>
      <w:divBdr>
        <w:top w:val="none" w:sz="0" w:space="0" w:color="auto"/>
        <w:left w:val="none" w:sz="0" w:space="0" w:color="auto"/>
        <w:bottom w:val="none" w:sz="0" w:space="0" w:color="auto"/>
        <w:right w:val="none" w:sz="0" w:space="0" w:color="auto"/>
      </w:divBdr>
    </w:div>
    <w:div w:id="132330559">
      <w:marLeft w:val="0"/>
      <w:marRight w:val="0"/>
      <w:marTop w:val="10"/>
      <w:marBottom w:val="10"/>
      <w:divBdr>
        <w:top w:val="none" w:sz="0" w:space="0" w:color="auto"/>
        <w:left w:val="none" w:sz="0" w:space="0" w:color="auto"/>
        <w:bottom w:val="none" w:sz="0" w:space="0" w:color="auto"/>
        <w:right w:val="none" w:sz="0" w:space="0" w:color="auto"/>
      </w:divBdr>
    </w:div>
    <w:div w:id="157575718">
      <w:marLeft w:val="0"/>
      <w:marRight w:val="0"/>
      <w:marTop w:val="10"/>
      <w:marBottom w:val="10"/>
      <w:divBdr>
        <w:top w:val="none" w:sz="0" w:space="0" w:color="auto"/>
        <w:left w:val="none" w:sz="0" w:space="0" w:color="auto"/>
        <w:bottom w:val="none" w:sz="0" w:space="0" w:color="auto"/>
        <w:right w:val="none" w:sz="0" w:space="0" w:color="auto"/>
      </w:divBdr>
    </w:div>
    <w:div w:id="173962683">
      <w:marLeft w:val="0"/>
      <w:marRight w:val="0"/>
      <w:marTop w:val="10"/>
      <w:marBottom w:val="10"/>
      <w:divBdr>
        <w:top w:val="none" w:sz="0" w:space="0" w:color="auto"/>
        <w:left w:val="none" w:sz="0" w:space="0" w:color="auto"/>
        <w:bottom w:val="none" w:sz="0" w:space="0" w:color="auto"/>
        <w:right w:val="none" w:sz="0" w:space="0" w:color="auto"/>
      </w:divBdr>
    </w:div>
    <w:div w:id="184759742">
      <w:marLeft w:val="0"/>
      <w:marRight w:val="720"/>
      <w:marTop w:val="10"/>
      <w:marBottom w:val="10"/>
      <w:divBdr>
        <w:top w:val="none" w:sz="0" w:space="0" w:color="auto"/>
        <w:left w:val="none" w:sz="0" w:space="0" w:color="auto"/>
        <w:bottom w:val="none" w:sz="0" w:space="0" w:color="auto"/>
        <w:right w:val="none" w:sz="0" w:space="0" w:color="auto"/>
      </w:divBdr>
    </w:div>
    <w:div w:id="206332355">
      <w:marLeft w:val="0"/>
      <w:marRight w:val="0"/>
      <w:marTop w:val="10"/>
      <w:marBottom w:val="10"/>
      <w:divBdr>
        <w:top w:val="none" w:sz="0" w:space="0" w:color="auto"/>
        <w:left w:val="none" w:sz="0" w:space="0" w:color="auto"/>
        <w:bottom w:val="none" w:sz="0" w:space="0" w:color="auto"/>
        <w:right w:val="none" w:sz="0" w:space="0" w:color="auto"/>
      </w:divBdr>
    </w:div>
    <w:div w:id="221259938">
      <w:marLeft w:val="0"/>
      <w:marRight w:val="0"/>
      <w:marTop w:val="10"/>
      <w:marBottom w:val="10"/>
      <w:divBdr>
        <w:top w:val="none" w:sz="0" w:space="0" w:color="auto"/>
        <w:left w:val="none" w:sz="0" w:space="0" w:color="auto"/>
        <w:bottom w:val="none" w:sz="0" w:space="0" w:color="auto"/>
        <w:right w:val="none" w:sz="0" w:space="0" w:color="auto"/>
      </w:divBdr>
    </w:div>
    <w:div w:id="239293739">
      <w:marLeft w:val="0"/>
      <w:marRight w:val="0"/>
      <w:marTop w:val="10"/>
      <w:marBottom w:val="10"/>
      <w:divBdr>
        <w:top w:val="none" w:sz="0" w:space="0" w:color="auto"/>
        <w:left w:val="none" w:sz="0" w:space="0" w:color="auto"/>
        <w:bottom w:val="none" w:sz="0" w:space="0" w:color="auto"/>
        <w:right w:val="none" w:sz="0" w:space="0" w:color="auto"/>
      </w:divBdr>
    </w:div>
    <w:div w:id="244732028">
      <w:marLeft w:val="0"/>
      <w:marRight w:val="0"/>
      <w:marTop w:val="10"/>
      <w:marBottom w:val="10"/>
      <w:divBdr>
        <w:top w:val="none" w:sz="0" w:space="0" w:color="auto"/>
        <w:left w:val="none" w:sz="0" w:space="0" w:color="auto"/>
        <w:bottom w:val="none" w:sz="0" w:space="0" w:color="auto"/>
        <w:right w:val="none" w:sz="0" w:space="0" w:color="auto"/>
      </w:divBdr>
    </w:div>
    <w:div w:id="245504179">
      <w:marLeft w:val="0"/>
      <w:marRight w:val="0"/>
      <w:marTop w:val="10"/>
      <w:marBottom w:val="10"/>
      <w:divBdr>
        <w:top w:val="none" w:sz="0" w:space="0" w:color="auto"/>
        <w:left w:val="none" w:sz="0" w:space="0" w:color="auto"/>
        <w:bottom w:val="none" w:sz="0" w:space="0" w:color="auto"/>
        <w:right w:val="none" w:sz="0" w:space="0" w:color="auto"/>
      </w:divBdr>
    </w:div>
    <w:div w:id="248731911">
      <w:marLeft w:val="0"/>
      <w:marRight w:val="0"/>
      <w:marTop w:val="10"/>
      <w:marBottom w:val="10"/>
      <w:divBdr>
        <w:top w:val="none" w:sz="0" w:space="0" w:color="auto"/>
        <w:left w:val="none" w:sz="0" w:space="0" w:color="auto"/>
        <w:bottom w:val="none" w:sz="0" w:space="0" w:color="auto"/>
        <w:right w:val="none" w:sz="0" w:space="0" w:color="auto"/>
      </w:divBdr>
    </w:div>
    <w:div w:id="249001570">
      <w:marLeft w:val="0"/>
      <w:marRight w:val="0"/>
      <w:marTop w:val="10"/>
      <w:marBottom w:val="10"/>
      <w:divBdr>
        <w:top w:val="none" w:sz="0" w:space="0" w:color="auto"/>
        <w:left w:val="none" w:sz="0" w:space="0" w:color="auto"/>
        <w:bottom w:val="none" w:sz="0" w:space="0" w:color="auto"/>
        <w:right w:val="none" w:sz="0" w:space="0" w:color="auto"/>
      </w:divBdr>
    </w:div>
    <w:div w:id="265700669">
      <w:marLeft w:val="0"/>
      <w:marRight w:val="0"/>
      <w:marTop w:val="10"/>
      <w:marBottom w:val="10"/>
      <w:divBdr>
        <w:top w:val="none" w:sz="0" w:space="0" w:color="auto"/>
        <w:left w:val="none" w:sz="0" w:space="0" w:color="auto"/>
        <w:bottom w:val="none" w:sz="0" w:space="0" w:color="auto"/>
        <w:right w:val="none" w:sz="0" w:space="0" w:color="auto"/>
      </w:divBdr>
    </w:div>
    <w:div w:id="272634721">
      <w:marLeft w:val="0"/>
      <w:marRight w:val="0"/>
      <w:marTop w:val="10"/>
      <w:marBottom w:val="10"/>
      <w:divBdr>
        <w:top w:val="none" w:sz="0" w:space="0" w:color="auto"/>
        <w:left w:val="none" w:sz="0" w:space="0" w:color="auto"/>
        <w:bottom w:val="none" w:sz="0" w:space="0" w:color="auto"/>
        <w:right w:val="none" w:sz="0" w:space="0" w:color="auto"/>
      </w:divBdr>
    </w:div>
    <w:div w:id="276184704">
      <w:marLeft w:val="0"/>
      <w:marRight w:val="0"/>
      <w:marTop w:val="10"/>
      <w:marBottom w:val="10"/>
      <w:divBdr>
        <w:top w:val="none" w:sz="0" w:space="0" w:color="auto"/>
        <w:left w:val="none" w:sz="0" w:space="0" w:color="auto"/>
        <w:bottom w:val="none" w:sz="0" w:space="0" w:color="auto"/>
        <w:right w:val="none" w:sz="0" w:space="0" w:color="auto"/>
      </w:divBdr>
    </w:div>
    <w:div w:id="317151792">
      <w:marLeft w:val="0"/>
      <w:marRight w:val="0"/>
      <w:marTop w:val="10"/>
      <w:marBottom w:val="10"/>
      <w:divBdr>
        <w:top w:val="none" w:sz="0" w:space="0" w:color="auto"/>
        <w:left w:val="none" w:sz="0" w:space="0" w:color="auto"/>
        <w:bottom w:val="none" w:sz="0" w:space="0" w:color="auto"/>
        <w:right w:val="none" w:sz="0" w:space="0" w:color="auto"/>
      </w:divBdr>
    </w:div>
    <w:div w:id="317346476">
      <w:marLeft w:val="0"/>
      <w:marRight w:val="0"/>
      <w:marTop w:val="10"/>
      <w:marBottom w:val="10"/>
      <w:divBdr>
        <w:top w:val="none" w:sz="0" w:space="0" w:color="auto"/>
        <w:left w:val="none" w:sz="0" w:space="0" w:color="auto"/>
        <w:bottom w:val="none" w:sz="0" w:space="0" w:color="auto"/>
        <w:right w:val="none" w:sz="0" w:space="0" w:color="auto"/>
      </w:divBdr>
    </w:div>
    <w:div w:id="321979604">
      <w:marLeft w:val="0"/>
      <w:marRight w:val="0"/>
      <w:marTop w:val="10"/>
      <w:marBottom w:val="10"/>
      <w:divBdr>
        <w:top w:val="none" w:sz="0" w:space="0" w:color="auto"/>
        <w:left w:val="none" w:sz="0" w:space="0" w:color="auto"/>
        <w:bottom w:val="none" w:sz="0" w:space="0" w:color="auto"/>
        <w:right w:val="none" w:sz="0" w:space="0" w:color="auto"/>
      </w:divBdr>
    </w:div>
    <w:div w:id="334042834">
      <w:marLeft w:val="0"/>
      <w:marRight w:val="0"/>
      <w:marTop w:val="10"/>
      <w:marBottom w:val="10"/>
      <w:divBdr>
        <w:top w:val="none" w:sz="0" w:space="0" w:color="auto"/>
        <w:left w:val="none" w:sz="0" w:space="0" w:color="auto"/>
        <w:bottom w:val="none" w:sz="0" w:space="0" w:color="auto"/>
        <w:right w:val="none" w:sz="0" w:space="0" w:color="auto"/>
      </w:divBdr>
    </w:div>
    <w:div w:id="347484940">
      <w:marLeft w:val="0"/>
      <w:marRight w:val="0"/>
      <w:marTop w:val="10"/>
      <w:marBottom w:val="10"/>
      <w:divBdr>
        <w:top w:val="none" w:sz="0" w:space="0" w:color="auto"/>
        <w:left w:val="none" w:sz="0" w:space="0" w:color="auto"/>
        <w:bottom w:val="none" w:sz="0" w:space="0" w:color="auto"/>
        <w:right w:val="none" w:sz="0" w:space="0" w:color="auto"/>
      </w:divBdr>
    </w:div>
    <w:div w:id="373700790">
      <w:marLeft w:val="0"/>
      <w:marRight w:val="0"/>
      <w:marTop w:val="10"/>
      <w:marBottom w:val="10"/>
      <w:divBdr>
        <w:top w:val="none" w:sz="0" w:space="0" w:color="auto"/>
        <w:left w:val="none" w:sz="0" w:space="0" w:color="auto"/>
        <w:bottom w:val="none" w:sz="0" w:space="0" w:color="auto"/>
        <w:right w:val="none" w:sz="0" w:space="0" w:color="auto"/>
      </w:divBdr>
    </w:div>
    <w:div w:id="375006315">
      <w:marLeft w:val="0"/>
      <w:marRight w:val="0"/>
      <w:marTop w:val="10"/>
      <w:marBottom w:val="10"/>
      <w:divBdr>
        <w:top w:val="none" w:sz="0" w:space="0" w:color="auto"/>
        <w:left w:val="none" w:sz="0" w:space="0" w:color="auto"/>
        <w:bottom w:val="none" w:sz="0" w:space="0" w:color="auto"/>
        <w:right w:val="none" w:sz="0" w:space="0" w:color="auto"/>
      </w:divBdr>
    </w:div>
    <w:div w:id="376974536">
      <w:marLeft w:val="0"/>
      <w:marRight w:val="0"/>
      <w:marTop w:val="10"/>
      <w:marBottom w:val="10"/>
      <w:divBdr>
        <w:top w:val="none" w:sz="0" w:space="0" w:color="auto"/>
        <w:left w:val="none" w:sz="0" w:space="0" w:color="auto"/>
        <w:bottom w:val="none" w:sz="0" w:space="0" w:color="auto"/>
        <w:right w:val="none" w:sz="0" w:space="0" w:color="auto"/>
      </w:divBdr>
    </w:div>
    <w:div w:id="380175435">
      <w:marLeft w:val="0"/>
      <w:marRight w:val="0"/>
      <w:marTop w:val="10"/>
      <w:marBottom w:val="10"/>
      <w:divBdr>
        <w:top w:val="none" w:sz="0" w:space="0" w:color="auto"/>
        <w:left w:val="none" w:sz="0" w:space="0" w:color="auto"/>
        <w:bottom w:val="none" w:sz="0" w:space="0" w:color="auto"/>
        <w:right w:val="none" w:sz="0" w:space="0" w:color="auto"/>
      </w:divBdr>
    </w:div>
    <w:div w:id="392511924">
      <w:marLeft w:val="0"/>
      <w:marRight w:val="0"/>
      <w:marTop w:val="10"/>
      <w:marBottom w:val="10"/>
      <w:divBdr>
        <w:top w:val="none" w:sz="0" w:space="0" w:color="auto"/>
        <w:left w:val="none" w:sz="0" w:space="0" w:color="auto"/>
        <w:bottom w:val="none" w:sz="0" w:space="0" w:color="auto"/>
        <w:right w:val="none" w:sz="0" w:space="0" w:color="auto"/>
      </w:divBdr>
    </w:div>
    <w:div w:id="418672172">
      <w:marLeft w:val="0"/>
      <w:marRight w:val="0"/>
      <w:marTop w:val="10"/>
      <w:marBottom w:val="10"/>
      <w:divBdr>
        <w:top w:val="none" w:sz="0" w:space="0" w:color="auto"/>
        <w:left w:val="none" w:sz="0" w:space="0" w:color="auto"/>
        <w:bottom w:val="none" w:sz="0" w:space="0" w:color="auto"/>
        <w:right w:val="none" w:sz="0" w:space="0" w:color="auto"/>
      </w:divBdr>
    </w:div>
    <w:div w:id="434445144">
      <w:marLeft w:val="0"/>
      <w:marRight w:val="0"/>
      <w:marTop w:val="10"/>
      <w:marBottom w:val="10"/>
      <w:divBdr>
        <w:top w:val="none" w:sz="0" w:space="0" w:color="auto"/>
        <w:left w:val="none" w:sz="0" w:space="0" w:color="auto"/>
        <w:bottom w:val="none" w:sz="0" w:space="0" w:color="auto"/>
        <w:right w:val="none" w:sz="0" w:space="0" w:color="auto"/>
      </w:divBdr>
    </w:div>
    <w:div w:id="452939662">
      <w:marLeft w:val="0"/>
      <w:marRight w:val="0"/>
      <w:marTop w:val="10"/>
      <w:marBottom w:val="10"/>
      <w:divBdr>
        <w:top w:val="none" w:sz="0" w:space="0" w:color="auto"/>
        <w:left w:val="none" w:sz="0" w:space="0" w:color="auto"/>
        <w:bottom w:val="none" w:sz="0" w:space="0" w:color="auto"/>
        <w:right w:val="none" w:sz="0" w:space="0" w:color="auto"/>
      </w:divBdr>
    </w:div>
    <w:div w:id="458112567">
      <w:marLeft w:val="0"/>
      <w:marRight w:val="0"/>
      <w:marTop w:val="10"/>
      <w:marBottom w:val="10"/>
      <w:divBdr>
        <w:top w:val="none" w:sz="0" w:space="0" w:color="auto"/>
        <w:left w:val="none" w:sz="0" w:space="0" w:color="auto"/>
        <w:bottom w:val="none" w:sz="0" w:space="0" w:color="auto"/>
        <w:right w:val="none" w:sz="0" w:space="0" w:color="auto"/>
      </w:divBdr>
    </w:div>
    <w:div w:id="487329503">
      <w:marLeft w:val="0"/>
      <w:marRight w:val="0"/>
      <w:marTop w:val="10"/>
      <w:marBottom w:val="10"/>
      <w:divBdr>
        <w:top w:val="none" w:sz="0" w:space="0" w:color="auto"/>
        <w:left w:val="none" w:sz="0" w:space="0" w:color="auto"/>
        <w:bottom w:val="none" w:sz="0" w:space="0" w:color="auto"/>
        <w:right w:val="none" w:sz="0" w:space="0" w:color="auto"/>
      </w:divBdr>
    </w:div>
    <w:div w:id="488712538">
      <w:marLeft w:val="0"/>
      <w:marRight w:val="0"/>
      <w:marTop w:val="10"/>
      <w:marBottom w:val="10"/>
      <w:divBdr>
        <w:top w:val="none" w:sz="0" w:space="0" w:color="auto"/>
        <w:left w:val="none" w:sz="0" w:space="0" w:color="auto"/>
        <w:bottom w:val="none" w:sz="0" w:space="0" w:color="auto"/>
        <w:right w:val="none" w:sz="0" w:space="0" w:color="auto"/>
      </w:divBdr>
    </w:div>
    <w:div w:id="511460344">
      <w:marLeft w:val="0"/>
      <w:marRight w:val="0"/>
      <w:marTop w:val="10"/>
      <w:marBottom w:val="10"/>
      <w:divBdr>
        <w:top w:val="none" w:sz="0" w:space="0" w:color="auto"/>
        <w:left w:val="none" w:sz="0" w:space="0" w:color="auto"/>
        <w:bottom w:val="none" w:sz="0" w:space="0" w:color="auto"/>
        <w:right w:val="none" w:sz="0" w:space="0" w:color="auto"/>
      </w:divBdr>
    </w:div>
    <w:div w:id="526602114">
      <w:marLeft w:val="0"/>
      <w:marRight w:val="0"/>
      <w:marTop w:val="10"/>
      <w:marBottom w:val="10"/>
      <w:divBdr>
        <w:top w:val="none" w:sz="0" w:space="0" w:color="auto"/>
        <w:left w:val="none" w:sz="0" w:space="0" w:color="auto"/>
        <w:bottom w:val="none" w:sz="0" w:space="0" w:color="auto"/>
        <w:right w:val="none" w:sz="0" w:space="0" w:color="auto"/>
      </w:divBdr>
    </w:div>
    <w:div w:id="530605736">
      <w:marLeft w:val="0"/>
      <w:marRight w:val="0"/>
      <w:marTop w:val="10"/>
      <w:marBottom w:val="10"/>
      <w:divBdr>
        <w:top w:val="none" w:sz="0" w:space="0" w:color="auto"/>
        <w:left w:val="none" w:sz="0" w:space="0" w:color="auto"/>
        <w:bottom w:val="none" w:sz="0" w:space="0" w:color="auto"/>
        <w:right w:val="none" w:sz="0" w:space="0" w:color="auto"/>
      </w:divBdr>
    </w:div>
    <w:div w:id="535243138">
      <w:marLeft w:val="0"/>
      <w:marRight w:val="0"/>
      <w:marTop w:val="10"/>
      <w:marBottom w:val="10"/>
      <w:divBdr>
        <w:top w:val="none" w:sz="0" w:space="0" w:color="auto"/>
        <w:left w:val="none" w:sz="0" w:space="0" w:color="auto"/>
        <w:bottom w:val="none" w:sz="0" w:space="0" w:color="auto"/>
        <w:right w:val="none" w:sz="0" w:space="0" w:color="auto"/>
      </w:divBdr>
    </w:div>
    <w:div w:id="564999297">
      <w:marLeft w:val="0"/>
      <w:marRight w:val="0"/>
      <w:marTop w:val="10"/>
      <w:marBottom w:val="10"/>
      <w:divBdr>
        <w:top w:val="none" w:sz="0" w:space="0" w:color="auto"/>
        <w:left w:val="none" w:sz="0" w:space="0" w:color="auto"/>
        <w:bottom w:val="none" w:sz="0" w:space="0" w:color="auto"/>
        <w:right w:val="none" w:sz="0" w:space="0" w:color="auto"/>
      </w:divBdr>
    </w:div>
    <w:div w:id="572590768">
      <w:marLeft w:val="0"/>
      <w:marRight w:val="0"/>
      <w:marTop w:val="10"/>
      <w:marBottom w:val="10"/>
      <w:divBdr>
        <w:top w:val="none" w:sz="0" w:space="0" w:color="auto"/>
        <w:left w:val="none" w:sz="0" w:space="0" w:color="auto"/>
        <w:bottom w:val="none" w:sz="0" w:space="0" w:color="auto"/>
        <w:right w:val="none" w:sz="0" w:space="0" w:color="auto"/>
      </w:divBdr>
    </w:div>
    <w:div w:id="579674651">
      <w:marLeft w:val="0"/>
      <w:marRight w:val="0"/>
      <w:marTop w:val="10"/>
      <w:marBottom w:val="10"/>
      <w:divBdr>
        <w:top w:val="none" w:sz="0" w:space="0" w:color="auto"/>
        <w:left w:val="none" w:sz="0" w:space="0" w:color="auto"/>
        <w:bottom w:val="none" w:sz="0" w:space="0" w:color="auto"/>
        <w:right w:val="none" w:sz="0" w:space="0" w:color="auto"/>
      </w:divBdr>
    </w:div>
    <w:div w:id="581376663">
      <w:marLeft w:val="0"/>
      <w:marRight w:val="0"/>
      <w:marTop w:val="10"/>
      <w:marBottom w:val="10"/>
      <w:divBdr>
        <w:top w:val="none" w:sz="0" w:space="0" w:color="auto"/>
        <w:left w:val="none" w:sz="0" w:space="0" w:color="auto"/>
        <w:bottom w:val="none" w:sz="0" w:space="0" w:color="auto"/>
        <w:right w:val="none" w:sz="0" w:space="0" w:color="auto"/>
      </w:divBdr>
    </w:div>
    <w:div w:id="599139055">
      <w:marLeft w:val="0"/>
      <w:marRight w:val="0"/>
      <w:marTop w:val="10"/>
      <w:marBottom w:val="10"/>
      <w:divBdr>
        <w:top w:val="none" w:sz="0" w:space="0" w:color="auto"/>
        <w:left w:val="none" w:sz="0" w:space="0" w:color="auto"/>
        <w:bottom w:val="none" w:sz="0" w:space="0" w:color="auto"/>
        <w:right w:val="none" w:sz="0" w:space="0" w:color="auto"/>
      </w:divBdr>
    </w:div>
    <w:div w:id="610625741">
      <w:marLeft w:val="0"/>
      <w:marRight w:val="0"/>
      <w:marTop w:val="10"/>
      <w:marBottom w:val="10"/>
      <w:divBdr>
        <w:top w:val="none" w:sz="0" w:space="0" w:color="auto"/>
        <w:left w:val="none" w:sz="0" w:space="0" w:color="auto"/>
        <w:bottom w:val="none" w:sz="0" w:space="0" w:color="auto"/>
        <w:right w:val="none" w:sz="0" w:space="0" w:color="auto"/>
      </w:divBdr>
    </w:div>
    <w:div w:id="653996301">
      <w:marLeft w:val="0"/>
      <w:marRight w:val="0"/>
      <w:marTop w:val="10"/>
      <w:marBottom w:val="10"/>
      <w:divBdr>
        <w:top w:val="none" w:sz="0" w:space="0" w:color="auto"/>
        <w:left w:val="none" w:sz="0" w:space="0" w:color="auto"/>
        <w:bottom w:val="none" w:sz="0" w:space="0" w:color="auto"/>
        <w:right w:val="none" w:sz="0" w:space="0" w:color="auto"/>
      </w:divBdr>
    </w:div>
    <w:div w:id="675962130">
      <w:marLeft w:val="0"/>
      <w:marRight w:val="0"/>
      <w:marTop w:val="10"/>
      <w:marBottom w:val="10"/>
      <w:divBdr>
        <w:top w:val="none" w:sz="0" w:space="0" w:color="auto"/>
        <w:left w:val="none" w:sz="0" w:space="0" w:color="auto"/>
        <w:bottom w:val="none" w:sz="0" w:space="0" w:color="auto"/>
        <w:right w:val="none" w:sz="0" w:space="0" w:color="auto"/>
      </w:divBdr>
    </w:div>
    <w:div w:id="687634963">
      <w:marLeft w:val="0"/>
      <w:marRight w:val="0"/>
      <w:marTop w:val="10"/>
      <w:marBottom w:val="10"/>
      <w:divBdr>
        <w:top w:val="none" w:sz="0" w:space="0" w:color="auto"/>
        <w:left w:val="none" w:sz="0" w:space="0" w:color="auto"/>
        <w:bottom w:val="none" w:sz="0" w:space="0" w:color="auto"/>
        <w:right w:val="none" w:sz="0" w:space="0" w:color="auto"/>
      </w:divBdr>
    </w:div>
    <w:div w:id="691029681">
      <w:marLeft w:val="0"/>
      <w:marRight w:val="0"/>
      <w:marTop w:val="10"/>
      <w:marBottom w:val="10"/>
      <w:divBdr>
        <w:top w:val="none" w:sz="0" w:space="0" w:color="auto"/>
        <w:left w:val="none" w:sz="0" w:space="0" w:color="auto"/>
        <w:bottom w:val="none" w:sz="0" w:space="0" w:color="auto"/>
        <w:right w:val="none" w:sz="0" w:space="0" w:color="auto"/>
      </w:divBdr>
    </w:div>
    <w:div w:id="692729851">
      <w:marLeft w:val="0"/>
      <w:marRight w:val="0"/>
      <w:marTop w:val="10"/>
      <w:marBottom w:val="10"/>
      <w:divBdr>
        <w:top w:val="none" w:sz="0" w:space="0" w:color="auto"/>
        <w:left w:val="none" w:sz="0" w:space="0" w:color="auto"/>
        <w:bottom w:val="none" w:sz="0" w:space="0" w:color="auto"/>
        <w:right w:val="none" w:sz="0" w:space="0" w:color="auto"/>
      </w:divBdr>
    </w:div>
    <w:div w:id="695080803">
      <w:marLeft w:val="0"/>
      <w:marRight w:val="0"/>
      <w:marTop w:val="10"/>
      <w:marBottom w:val="10"/>
      <w:divBdr>
        <w:top w:val="none" w:sz="0" w:space="0" w:color="auto"/>
        <w:left w:val="none" w:sz="0" w:space="0" w:color="auto"/>
        <w:bottom w:val="none" w:sz="0" w:space="0" w:color="auto"/>
        <w:right w:val="none" w:sz="0" w:space="0" w:color="auto"/>
      </w:divBdr>
    </w:div>
    <w:div w:id="713310099">
      <w:marLeft w:val="0"/>
      <w:marRight w:val="0"/>
      <w:marTop w:val="10"/>
      <w:marBottom w:val="10"/>
      <w:divBdr>
        <w:top w:val="none" w:sz="0" w:space="0" w:color="auto"/>
        <w:left w:val="none" w:sz="0" w:space="0" w:color="auto"/>
        <w:bottom w:val="none" w:sz="0" w:space="0" w:color="auto"/>
        <w:right w:val="none" w:sz="0" w:space="0" w:color="auto"/>
      </w:divBdr>
    </w:div>
    <w:div w:id="727147493">
      <w:marLeft w:val="0"/>
      <w:marRight w:val="0"/>
      <w:marTop w:val="10"/>
      <w:marBottom w:val="10"/>
      <w:divBdr>
        <w:top w:val="none" w:sz="0" w:space="0" w:color="auto"/>
        <w:left w:val="none" w:sz="0" w:space="0" w:color="auto"/>
        <w:bottom w:val="none" w:sz="0" w:space="0" w:color="auto"/>
        <w:right w:val="none" w:sz="0" w:space="0" w:color="auto"/>
      </w:divBdr>
    </w:div>
    <w:div w:id="754857538">
      <w:marLeft w:val="0"/>
      <w:marRight w:val="0"/>
      <w:marTop w:val="10"/>
      <w:marBottom w:val="10"/>
      <w:divBdr>
        <w:top w:val="none" w:sz="0" w:space="0" w:color="auto"/>
        <w:left w:val="none" w:sz="0" w:space="0" w:color="auto"/>
        <w:bottom w:val="none" w:sz="0" w:space="0" w:color="auto"/>
        <w:right w:val="none" w:sz="0" w:space="0" w:color="auto"/>
      </w:divBdr>
    </w:div>
    <w:div w:id="773788752">
      <w:marLeft w:val="0"/>
      <w:marRight w:val="0"/>
      <w:marTop w:val="10"/>
      <w:marBottom w:val="10"/>
      <w:divBdr>
        <w:top w:val="none" w:sz="0" w:space="0" w:color="auto"/>
        <w:left w:val="none" w:sz="0" w:space="0" w:color="auto"/>
        <w:bottom w:val="none" w:sz="0" w:space="0" w:color="auto"/>
        <w:right w:val="none" w:sz="0" w:space="0" w:color="auto"/>
      </w:divBdr>
    </w:div>
    <w:div w:id="781266923">
      <w:marLeft w:val="0"/>
      <w:marRight w:val="0"/>
      <w:marTop w:val="10"/>
      <w:marBottom w:val="10"/>
      <w:divBdr>
        <w:top w:val="none" w:sz="0" w:space="0" w:color="auto"/>
        <w:left w:val="none" w:sz="0" w:space="0" w:color="auto"/>
        <w:bottom w:val="none" w:sz="0" w:space="0" w:color="auto"/>
        <w:right w:val="none" w:sz="0" w:space="0" w:color="auto"/>
      </w:divBdr>
    </w:div>
    <w:div w:id="785122503">
      <w:marLeft w:val="0"/>
      <w:marRight w:val="0"/>
      <w:marTop w:val="10"/>
      <w:marBottom w:val="10"/>
      <w:divBdr>
        <w:top w:val="none" w:sz="0" w:space="0" w:color="auto"/>
        <w:left w:val="none" w:sz="0" w:space="0" w:color="auto"/>
        <w:bottom w:val="none" w:sz="0" w:space="0" w:color="auto"/>
        <w:right w:val="none" w:sz="0" w:space="0" w:color="auto"/>
      </w:divBdr>
    </w:div>
    <w:div w:id="793207780">
      <w:marLeft w:val="0"/>
      <w:marRight w:val="720"/>
      <w:marTop w:val="10"/>
      <w:marBottom w:val="10"/>
      <w:divBdr>
        <w:top w:val="none" w:sz="0" w:space="0" w:color="auto"/>
        <w:left w:val="none" w:sz="0" w:space="0" w:color="auto"/>
        <w:bottom w:val="none" w:sz="0" w:space="0" w:color="auto"/>
        <w:right w:val="none" w:sz="0" w:space="0" w:color="auto"/>
      </w:divBdr>
    </w:div>
    <w:div w:id="796608001">
      <w:marLeft w:val="0"/>
      <w:marRight w:val="0"/>
      <w:marTop w:val="10"/>
      <w:marBottom w:val="10"/>
      <w:divBdr>
        <w:top w:val="none" w:sz="0" w:space="0" w:color="auto"/>
        <w:left w:val="none" w:sz="0" w:space="0" w:color="auto"/>
        <w:bottom w:val="none" w:sz="0" w:space="0" w:color="auto"/>
        <w:right w:val="none" w:sz="0" w:space="0" w:color="auto"/>
      </w:divBdr>
    </w:div>
    <w:div w:id="798456257">
      <w:marLeft w:val="0"/>
      <w:marRight w:val="0"/>
      <w:marTop w:val="10"/>
      <w:marBottom w:val="10"/>
      <w:divBdr>
        <w:top w:val="none" w:sz="0" w:space="0" w:color="auto"/>
        <w:left w:val="none" w:sz="0" w:space="0" w:color="auto"/>
        <w:bottom w:val="none" w:sz="0" w:space="0" w:color="auto"/>
        <w:right w:val="none" w:sz="0" w:space="0" w:color="auto"/>
      </w:divBdr>
    </w:div>
    <w:div w:id="819078589">
      <w:marLeft w:val="0"/>
      <w:marRight w:val="0"/>
      <w:marTop w:val="10"/>
      <w:marBottom w:val="10"/>
      <w:divBdr>
        <w:top w:val="none" w:sz="0" w:space="0" w:color="auto"/>
        <w:left w:val="none" w:sz="0" w:space="0" w:color="auto"/>
        <w:bottom w:val="none" w:sz="0" w:space="0" w:color="auto"/>
        <w:right w:val="none" w:sz="0" w:space="0" w:color="auto"/>
      </w:divBdr>
    </w:div>
    <w:div w:id="819420200">
      <w:marLeft w:val="0"/>
      <w:marRight w:val="0"/>
      <w:marTop w:val="10"/>
      <w:marBottom w:val="10"/>
      <w:divBdr>
        <w:top w:val="none" w:sz="0" w:space="0" w:color="auto"/>
        <w:left w:val="none" w:sz="0" w:space="0" w:color="auto"/>
        <w:bottom w:val="none" w:sz="0" w:space="0" w:color="auto"/>
        <w:right w:val="none" w:sz="0" w:space="0" w:color="auto"/>
      </w:divBdr>
    </w:div>
    <w:div w:id="830146829">
      <w:marLeft w:val="0"/>
      <w:marRight w:val="0"/>
      <w:marTop w:val="10"/>
      <w:marBottom w:val="10"/>
      <w:divBdr>
        <w:top w:val="none" w:sz="0" w:space="0" w:color="auto"/>
        <w:left w:val="none" w:sz="0" w:space="0" w:color="auto"/>
        <w:bottom w:val="none" w:sz="0" w:space="0" w:color="auto"/>
        <w:right w:val="none" w:sz="0" w:space="0" w:color="auto"/>
      </w:divBdr>
    </w:div>
    <w:div w:id="841896140">
      <w:marLeft w:val="0"/>
      <w:marRight w:val="0"/>
      <w:marTop w:val="10"/>
      <w:marBottom w:val="10"/>
      <w:divBdr>
        <w:top w:val="none" w:sz="0" w:space="0" w:color="auto"/>
        <w:left w:val="none" w:sz="0" w:space="0" w:color="auto"/>
        <w:bottom w:val="none" w:sz="0" w:space="0" w:color="auto"/>
        <w:right w:val="none" w:sz="0" w:space="0" w:color="auto"/>
      </w:divBdr>
    </w:div>
    <w:div w:id="860363086">
      <w:marLeft w:val="0"/>
      <w:marRight w:val="0"/>
      <w:marTop w:val="10"/>
      <w:marBottom w:val="10"/>
      <w:divBdr>
        <w:top w:val="none" w:sz="0" w:space="0" w:color="auto"/>
        <w:left w:val="none" w:sz="0" w:space="0" w:color="auto"/>
        <w:bottom w:val="none" w:sz="0" w:space="0" w:color="auto"/>
        <w:right w:val="none" w:sz="0" w:space="0" w:color="auto"/>
      </w:divBdr>
    </w:div>
    <w:div w:id="914626045">
      <w:marLeft w:val="0"/>
      <w:marRight w:val="0"/>
      <w:marTop w:val="10"/>
      <w:marBottom w:val="10"/>
      <w:divBdr>
        <w:top w:val="none" w:sz="0" w:space="0" w:color="auto"/>
        <w:left w:val="none" w:sz="0" w:space="0" w:color="auto"/>
        <w:bottom w:val="none" w:sz="0" w:space="0" w:color="auto"/>
        <w:right w:val="none" w:sz="0" w:space="0" w:color="auto"/>
      </w:divBdr>
    </w:div>
    <w:div w:id="918100106">
      <w:marLeft w:val="0"/>
      <w:marRight w:val="0"/>
      <w:marTop w:val="10"/>
      <w:marBottom w:val="10"/>
      <w:divBdr>
        <w:top w:val="none" w:sz="0" w:space="0" w:color="auto"/>
        <w:left w:val="none" w:sz="0" w:space="0" w:color="auto"/>
        <w:bottom w:val="none" w:sz="0" w:space="0" w:color="auto"/>
        <w:right w:val="none" w:sz="0" w:space="0" w:color="auto"/>
      </w:divBdr>
    </w:div>
    <w:div w:id="981810836">
      <w:marLeft w:val="0"/>
      <w:marRight w:val="0"/>
      <w:marTop w:val="10"/>
      <w:marBottom w:val="10"/>
      <w:divBdr>
        <w:top w:val="none" w:sz="0" w:space="0" w:color="auto"/>
        <w:left w:val="none" w:sz="0" w:space="0" w:color="auto"/>
        <w:bottom w:val="none" w:sz="0" w:space="0" w:color="auto"/>
        <w:right w:val="none" w:sz="0" w:space="0" w:color="auto"/>
      </w:divBdr>
    </w:div>
    <w:div w:id="1011878664">
      <w:marLeft w:val="0"/>
      <w:marRight w:val="0"/>
      <w:marTop w:val="10"/>
      <w:marBottom w:val="10"/>
      <w:divBdr>
        <w:top w:val="none" w:sz="0" w:space="0" w:color="auto"/>
        <w:left w:val="none" w:sz="0" w:space="0" w:color="auto"/>
        <w:bottom w:val="none" w:sz="0" w:space="0" w:color="auto"/>
        <w:right w:val="none" w:sz="0" w:space="0" w:color="auto"/>
      </w:divBdr>
    </w:div>
    <w:div w:id="1012339561">
      <w:marLeft w:val="0"/>
      <w:marRight w:val="0"/>
      <w:marTop w:val="10"/>
      <w:marBottom w:val="10"/>
      <w:divBdr>
        <w:top w:val="none" w:sz="0" w:space="0" w:color="auto"/>
        <w:left w:val="none" w:sz="0" w:space="0" w:color="auto"/>
        <w:bottom w:val="none" w:sz="0" w:space="0" w:color="auto"/>
        <w:right w:val="none" w:sz="0" w:space="0" w:color="auto"/>
      </w:divBdr>
    </w:div>
    <w:div w:id="1017846267">
      <w:marLeft w:val="0"/>
      <w:marRight w:val="0"/>
      <w:marTop w:val="10"/>
      <w:marBottom w:val="10"/>
      <w:divBdr>
        <w:top w:val="none" w:sz="0" w:space="0" w:color="auto"/>
        <w:left w:val="none" w:sz="0" w:space="0" w:color="auto"/>
        <w:bottom w:val="none" w:sz="0" w:space="0" w:color="auto"/>
        <w:right w:val="none" w:sz="0" w:space="0" w:color="auto"/>
      </w:divBdr>
    </w:div>
    <w:div w:id="1039739463">
      <w:marLeft w:val="0"/>
      <w:marRight w:val="720"/>
      <w:marTop w:val="10"/>
      <w:marBottom w:val="10"/>
      <w:divBdr>
        <w:top w:val="none" w:sz="0" w:space="0" w:color="auto"/>
        <w:left w:val="none" w:sz="0" w:space="0" w:color="auto"/>
        <w:bottom w:val="none" w:sz="0" w:space="0" w:color="auto"/>
        <w:right w:val="none" w:sz="0" w:space="0" w:color="auto"/>
      </w:divBdr>
    </w:div>
    <w:div w:id="1056245026">
      <w:marLeft w:val="0"/>
      <w:marRight w:val="0"/>
      <w:marTop w:val="10"/>
      <w:marBottom w:val="10"/>
      <w:divBdr>
        <w:top w:val="none" w:sz="0" w:space="0" w:color="auto"/>
        <w:left w:val="none" w:sz="0" w:space="0" w:color="auto"/>
        <w:bottom w:val="none" w:sz="0" w:space="0" w:color="auto"/>
        <w:right w:val="none" w:sz="0" w:space="0" w:color="auto"/>
      </w:divBdr>
    </w:div>
    <w:div w:id="1080567938">
      <w:marLeft w:val="0"/>
      <w:marRight w:val="0"/>
      <w:marTop w:val="10"/>
      <w:marBottom w:val="10"/>
      <w:divBdr>
        <w:top w:val="none" w:sz="0" w:space="0" w:color="auto"/>
        <w:left w:val="none" w:sz="0" w:space="0" w:color="auto"/>
        <w:bottom w:val="none" w:sz="0" w:space="0" w:color="auto"/>
        <w:right w:val="none" w:sz="0" w:space="0" w:color="auto"/>
      </w:divBdr>
    </w:div>
    <w:div w:id="1083063406">
      <w:marLeft w:val="0"/>
      <w:marRight w:val="0"/>
      <w:marTop w:val="10"/>
      <w:marBottom w:val="10"/>
      <w:divBdr>
        <w:top w:val="none" w:sz="0" w:space="0" w:color="auto"/>
        <w:left w:val="none" w:sz="0" w:space="0" w:color="auto"/>
        <w:bottom w:val="none" w:sz="0" w:space="0" w:color="auto"/>
        <w:right w:val="none" w:sz="0" w:space="0" w:color="auto"/>
      </w:divBdr>
    </w:div>
    <w:div w:id="1108499410">
      <w:marLeft w:val="0"/>
      <w:marRight w:val="0"/>
      <w:marTop w:val="10"/>
      <w:marBottom w:val="10"/>
      <w:divBdr>
        <w:top w:val="none" w:sz="0" w:space="0" w:color="auto"/>
        <w:left w:val="none" w:sz="0" w:space="0" w:color="auto"/>
        <w:bottom w:val="none" w:sz="0" w:space="0" w:color="auto"/>
        <w:right w:val="none" w:sz="0" w:space="0" w:color="auto"/>
      </w:divBdr>
    </w:div>
    <w:div w:id="1143959936">
      <w:marLeft w:val="0"/>
      <w:marRight w:val="0"/>
      <w:marTop w:val="10"/>
      <w:marBottom w:val="10"/>
      <w:divBdr>
        <w:top w:val="none" w:sz="0" w:space="0" w:color="auto"/>
        <w:left w:val="none" w:sz="0" w:space="0" w:color="auto"/>
        <w:bottom w:val="none" w:sz="0" w:space="0" w:color="auto"/>
        <w:right w:val="none" w:sz="0" w:space="0" w:color="auto"/>
      </w:divBdr>
    </w:div>
    <w:div w:id="1153332289">
      <w:marLeft w:val="0"/>
      <w:marRight w:val="0"/>
      <w:marTop w:val="10"/>
      <w:marBottom w:val="10"/>
      <w:divBdr>
        <w:top w:val="none" w:sz="0" w:space="0" w:color="auto"/>
        <w:left w:val="none" w:sz="0" w:space="0" w:color="auto"/>
        <w:bottom w:val="none" w:sz="0" w:space="0" w:color="auto"/>
        <w:right w:val="none" w:sz="0" w:space="0" w:color="auto"/>
      </w:divBdr>
    </w:div>
    <w:div w:id="1170218034">
      <w:marLeft w:val="0"/>
      <w:marRight w:val="0"/>
      <w:marTop w:val="10"/>
      <w:marBottom w:val="10"/>
      <w:divBdr>
        <w:top w:val="none" w:sz="0" w:space="0" w:color="auto"/>
        <w:left w:val="none" w:sz="0" w:space="0" w:color="auto"/>
        <w:bottom w:val="none" w:sz="0" w:space="0" w:color="auto"/>
        <w:right w:val="none" w:sz="0" w:space="0" w:color="auto"/>
      </w:divBdr>
    </w:div>
    <w:div w:id="1190723950">
      <w:marLeft w:val="0"/>
      <w:marRight w:val="0"/>
      <w:marTop w:val="10"/>
      <w:marBottom w:val="10"/>
      <w:divBdr>
        <w:top w:val="none" w:sz="0" w:space="0" w:color="auto"/>
        <w:left w:val="none" w:sz="0" w:space="0" w:color="auto"/>
        <w:bottom w:val="none" w:sz="0" w:space="0" w:color="auto"/>
        <w:right w:val="none" w:sz="0" w:space="0" w:color="auto"/>
      </w:divBdr>
    </w:div>
    <w:div w:id="1208567354">
      <w:marLeft w:val="0"/>
      <w:marRight w:val="0"/>
      <w:marTop w:val="10"/>
      <w:marBottom w:val="10"/>
      <w:divBdr>
        <w:top w:val="none" w:sz="0" w:space="0" w:color="auto"/>
        <w:left w:val="none" w:sz="0" w:space="0" w:color="auto"/>
        <w:bottom w:val="none" w:sz="0" w:space="0" w:color="auto"/>
        <w:right w:val="none" w:sz="0" w:space="0" w:color="auto"/>
      </w:divBdr>
    </w:div>
    <w:div w:id="1228567666">
      <w:marLeft w:val="0"/>
      <w:marRight w:val="0"/>
      <w:marTop w:val="10"/>
      <w:marBottom w:val="10"/>
      <w:divBdr>
        <w:top w:val="none" w:sz="0" w:space="0" w:color="auto"/>
        <w:left w:val="none" w:sz="0" w:space="0" w:color="auto"/>
        <w:bottom w:val="none" w:sz="0" w:space="0" w:color="auto"/>
        <w:right w:val="none" w:sz="0" w:space="0" w:color="auto"/>
      </w:divBdr>
    </w:div>
    <w:div w:id="1244871136">
      <w:marLeft w:val="0"/>
      <w:marRight w:val="0"/>
      <w:marTop w:val="10"/>
      <w:marBottom w:val="10"/>
      <w:divBdr>
        <w:top w:val="none" w:sz="0" w:space="0" w:color="auto"/>
        <w:left w:val="none" w:sz="0" w:space="0" w:color="auto"/>
        <w:bottom w:val="none" w:sz="0" w:space="0" w:color="auto"/>
        <w:right w:val="none" w:sz="0" w:space="0" w:color="auto"/>
      </w:divBdr>
    </w:div>
    <w:div w:id="1251112445">
      <w:marLeft w:val="0"/>
      <w:marRight w:val="0"/>
      <w:marTop w:val="10"/>
      <w:marBottom w:val="10"/>
      <w:divBdr>
        <w:top w:val="none" w:sz="0" w:space="0" w:color="auto"/>
        <w:left w:val="none" w:sz="0" w:space="0" w:color="auto"/>
        <w:bottom w:val="none" w:sz="0" w:space="0" w:color="auto"/>
        <w:right w:val="none" w:sz="0" w:space="0" w:color="auto"/>
      </w:divBdr>
    </w:div>
    <w:div w:id="1261569049">
      <w:marLeft w:val="0"/>
      <w:marRight w:val="0"/>
      <w:marTop w:val="10"/>
      <w:marBottom w:val="10"/>
      <w:divBdr>
        <w:top w:val="none" w:sz="0" w:space="0" w:color="auto"/>
        <w:left w:val="none" w:sz="0" w:space="0" w:color="auto"/>
        <w:bottom w:val="none" w:sz="0" w:space="0" w:color="auto"/>
        <w:right w:val="none" w:sz="0" w:space="0" w:color="auto"/>
      </w:divBdr>
    </w:div>
    <w:div w:id="1261599390">
      <w:marLeft w:val="0"/>
      <w:marRight w:val="0"/>
      <w:marTop w:val="10"/>
      <w:marBottom w:val="10"/>
      <w:divBdr>
        <w:top w:val="none" w:sz="0" w:space="0" w:color="auto"/>
        <w:left w:val="none" w:sz="0" w:space="0" w:color="auto"/>
        <w:bottom w:val="none" w:sz="0" w:space="0" w:color="auto"/>
        <w:right w:val="none" w:sz="0" w:space="0" w:color="auto"/>
      </w:divBdr>
    </w:div>
    <w:div w:id="1274440506">
      <w:marLeft w:val="0"/>
      <w:marRight w:val="0"/>
      <w:marTop w:val="10"/>
      <w:marBottom w:val="10"/>
      <w:divBdr>
        <w:top w:val="none" w:sz="0" w:space="0" w:color="auto"/>
        <w:left w:val="none" w:sz="0" w:space="0" w:color="auto"/>
        <w:bottom w:val="none" w:sz="0" w:space="0" w:color="auto"/>
        <w:right w:val="none" w:sz="0" w:space="0" w:color="auto"/>
      </w:divBdr>
    </w:div>
    <w:div w:id="1277830631">
      <w:marLeft w:val="0"/>
      <w:marRight w:val="0"/>
      <w:marTop w:val="10"/>
      <w:marBottom w:val="10"/>
      <w:divBdr>
        <w:top w:val="none" w:sz="0" w:space="0" w:color="auto"/>
        <w:left w:val="none" w:sz="0" w:space="0" w:color="auto"/>
        <w:bottom w:val="none" w:sz="0" w:space="0" w:color="auto"/>
        <w:right w:val="none" w:sz="0" w:space="0" w:color="auto"/>
      </w:divBdr>
    </w:div>
    <w:div w:id="1292201834">
      <w:marLeft w:val="0"/>
      <w:marRight w:val="0"/>
      <w:marTop w:val="10"/>
      <w:marBottom w:val="10"/>
      <w:divBdr>
        <w:top w:val="none" w:sz="0" w:space="0" w:color="auto"/>
        <w:left w:val="none" w:sz="0" w:space="0" w:color="auto"/>
        <w:bottom w:val="none" w:sz="0" w:space="0" w:color="auto"/>
        <w:right w:val="none" w:sz="0" w:space="0" w:color="auto"/>
      </w:divBdr>
    </w:div>
    <w:div w:id="1324430534">
      <w:marLeft w:val="0"/>
      <w:marRight w:val="0"/>
      <w:marTop w:val="10"/>
      <w:marBottom w:val="10"/>
      <w:divBdr>
        <w:top w:val="none" w:sz="0" w:space="0" w:color="auto"/>
        <w:left w:val="none" w:sz="0" w:space="0" w:color="auto"/>
        <w:bottom w:val="none" w:sz="0" w:space="0" w:color="auto"/>
        <w:right w:val="none" w:sz="0" w:space="0" w:color="auto"/>
      </w:divBdr>
    </w:div>
    <w:div w:id="1327322240">
      <w:marLeft w:val="0"/>
      <w:marRight w:val="0"/>
      <w:marTop w:val="10"/>
      <w:marBottom w:val="10"/>
      <w:divBdr>
        <w:top w:val="none" w:sz="0" w:space="0" w:color="auto"/>
        <w:left w:val="none" w:sz="0" w:space="0" w:color="auto"/>
        <w:bottom w:val="none" w:sz="0" w:space="0" w:color="auto"/>
        <w:right w:val="none" w:sz="0" w:space="0" w:color="auto"/>
      </w:divBdr>
    </w:div>
    <w:div w:id="1357274187">
      <w:marLeft w:val="0"/>
      <w:marRight w:val="0"/>
      <w:marTop w:val="10"/>
      <w:marBottom w:val="10"/>
      <w:divBdr>
        <w:top w:val="none" w:sz="0" w:space="0" w:color="auto"/>
        <w:left w:val="none" w:sz="0" w:space="0" w:color="auto"/>
        <w:bottom w:val="none" w:sz="0" w:space="0" w:color="auto"/>
        <w:right w:val="none" w:sz="0" w:space="0" w:color="auto"/>
      </w:divBdr>
    </w:div>
    <w:div w:id="1358046412">
      <w:marLeft w:val="0"/>
      <w:marRight w:val="0"/>
      <w:marTop w:val="10"/>
      <w:marBottom w:val="10"/>
      <w:divBdr>
        <w:top w:val="none" w:sz="0" w:space="0" w:color="auto"/>
        <w:left w:val="none" w:sz="0" w:space="0" w:color="auto"/>
        <w:bottom w:val="none" w:sz="0" w:space="0" w:color="auto"/>
        <w:right w:val="none" w:sz="0" w:space="0" w:color="auto"/>
      </w:divBdr>
    </w:div>
    <w:div w:id="1372421395">
      <w:marLeft w:val="0"/>
      <w:marRight w:val="0"/>
      <w:marTop w:val="10"/>
      <w:marBottom w:val="10"/>
      <w:divBdr>
        <w:top w:val="none" w:sz="0" w:space="0" w:color="auto"/>
        <w:left w:val="none" w:sz="0" w:space="0" w:color="auto"/>
        <w:bottom w:val="none" w:sz="0" w:space="0" w:color="auto"/>
        <w:right w:val="none" w:sz="0" w:space="0" w:color="auto"/>
      </w:divBdr>
    </w:div>
    <w:div w:id="1374960362">
      <w:marLeft w:val="0"/>
      <w:marRight w:val="0"/>
      <w:marTop w:val="10"/>
      <w:marBottom w:val="10"/>
      <w:divBdr>
        <w:top w:val="none" w:sz="0" w:space="0" w:color="auto"/>
        <w:left w:val="none" w:sz="0" w:space="0" w:color="auto"/>
        <w:bottom w:val="none" w:sz="0" w:space="0" w:color="auto"/>
        <w:right w:val="none" w:sz="0" w:space="0" w:color="auto"/>
      </w:divBdr>
    </w:div>
    <w:div w:id="1377658793">
      <w:marLeft w:val="0"/>
      <w:marRight w:val="0"/>
      <w:marTop w:val="10"/>
      <w:marBottom w:val="10"/>
      <w:divBdr>
        <w:top w:val="none" w:sz="0" w:space="0" w:color="auto"/>
        <w:left w:val="none" w:sz="0" w:space="0" w:color="auto"/>
        <w:bottom w:val="none" w:sz="0" w:space="0" w:color="auto"/>
        <w:right w:val="none" w:sz="0" w:space="0" w:color="auto"/>
      </w:divBdr>
    </w:div>
    <w:div w:id="1379934758">
      <w:marLeft w:val="0"/>
      <w:marRight w:val="0"/>
      <w:marTop w:val="10"/>
      <w:marBottom w:val="10"/>
      <w:divBdr>
        <w:top w:val="none" w:sz="0" w:space="0" w:color="auto"/>
        <w:left w:val="none" w:sz="0" w:space="0" w:color="auto"/>
        <w:bottom w:val="none" w:sz="0" w:space="0" w:color="auto"/>
        <w:right w:val="none" w:sz="0" w:space="0" w:color="auto"/>
      </w:divBdr>
    </w:div>
    <w:div w:id="1382485304">
      <w:marLeft w:val="0"/>
      <w:marRight w:val="0"/>
      <w:marTop w:val="10"/>
      <w:marBottom w:val="10"/>
      <w:divBdr>
        <w:top w:val="none" w:sz="0" w:space="0" w:color="auto"/>
        <w:left w:val="none" w:sz="0" w:space="0" w:color="auto"/>
        <w:bottom w:val="none" w:sz="0" w:space="0" w:color="auto"/>
        <w:right w:val="none" w:sz="0" w:space="0" w:color="auto"/>
      </w:divBdr>
    </w:div>
    <w:div w:id="1383872586">
      <w:marLeft w:val="0"/>
      <w:marRight w:val="0"/>
      <w:marTop w:val="10"/>
      <w:marBottom w:val="10"/>
      <w:divBdr>
        <w:top w:val="none" w:sz="0" w:space="0" w:color="auto"/>
        <w:left w:val="none" w:sz="0" w:space="0" w:color="auto"/>
        <w:bottom w:val="none" w:sz="0" w:space="0" w:color="auto"/>
        <w:right w:val="none" w:sz="0" w:space="0" w:color="auto"/>
      </w:divBdr>
    </w:div>
    <w:div w:id="1392190040">
      <w:marLeft w:val="0"/>
      <w:marRight w:val="0"/>
      <w:marTop w:val="10"/>
      <w:marBottom w:val="10"/>
      <w:divBdr>
        <w:top w:val="none" w:sz="0" w:space="0" w:color="auto"/>
        <w:left w:val="none" w:sz="0" w:space="0" w:color="auto"/>
        <w:bottom w:val="none" w:sz="0" w:space="0" w:color="auto"/>
        <w:right w:val="none" w:sz="0" w:space="0" w:color="auto"/>
      </w:divBdr>
    </w:div>
    <w:div w:id="1401949972">
      <w:marLeft w:val="0"/>
      <w:marRight w:val="0"/>
      <w:marTop w:val="10"/>
      <w:marBottom w:val="10"/>
      <w:divBdr>
        <w:top w:val="none" w:sz="0" w:space="0" w:color="auto"/>
        <w:left w:val="none" w:sz="0" w:space="0" w:color="auto"/>
        <w:bottom w:val="none" w:sz="0" w:space="0" w:color="auto"/>
        <w:right w:val="none" w:sz="0" w:space="0" w:color="auto"/>
      </w:divBdr>
    </w:div>
    <w:div w:id="1406492152">
      <w:marLeft w:val="0"/>
      <w:marRight w:val="0"/>
      <w:marTop w:val="10"/>
      <w:marBottom w:val="10"/>
      <w:divBdr>
        <w:top w:val="none" w:sz="0" w:space="0" w:color="auto"/>
        <w:left w:val="none" w:sz="0" w:space="0" w:color="auto"/>
        <w:bottom w:val="none" w:sz="0" w:space="0" w:color="auto"/>
        <w:right w:val="none" w:sz="0" w:space="0" w:color="auto"/>
      </w:divBdr>
    </w:div>
    <w:div w:id="1425957209">
      <w:marLeft w:val="0"/>
      <w:marRight w:val="0"/>
      <w:marTop w:val="10"/>
      <w:marBottom w:val="10"/>
      <w:divBdr>
        <w:top w:val="none" w:sz="0" w:space="0" w:color="auto"/>
        <w:left w:val="none" w:sz="0" w:space="0" w:color="auto"/>
        <w:bottom w:val="none" w:sz="0" w:space="0" w:color="auto"/>
        <w:right w:val="none" w:sz="0" w:space="0" w:color="auto"/>
      </w:divBdr>
    </w:div>
    <w:div w:id="1440372113">
      <w:marLeft w:val="0"/>
      <w:marRight w:val="720"/>
      <w:marTop w:val="10"/>
      <w:marBottom w:val="10"/>
      <w:divBdr>
        <w:top w:val="none" w:sz="0" w:space="0" w:color="auto"/>
        <w:left w:val="none" w:sz="0" w:space="0" w:color="auto"/>
        <w:bottom w:val="none" w:sz="0" w:space="0" w:color="auto"/>
        <w:right w:val="none" w:sz="0" w:space="0" w:color="auto"/>
      </w:divBdr>
    </w:div>
    <w:div w:id="1511143074">
      <w:marLeft w:val="0"/>
      <w:marRight w:val="0"/>
      <w:marTop w:val="10"/>
      <w:marBottom w:val="10"/>
      <w:divBdr>
        <w:top w:val="none" w:sz="0" w:space="0" w:color="auto"/>
        <w:left w:val="none" w:sz="0" w:space="0" w:color="auto"/>
        <w:bottom w:val="none" w:sz="0" w:space="0" w:color="auto"/>
        <w:right w:val="none" w:sz="0" w:space="0" w:color="auto"/>
      </w:divBdr>
    </w:div>
    <w:div w:id="1513304638">
      <w:marLeft w:val="0"/>
      <w:marRight w:val="0"/>
      <w:marTop w:val="10"/>
      <w:marBottom w:val="10"/>
      <w:divBdr>
        <w:top w:val="none" w:sz="0" w:space="0" w:color="auto"/>
        <w:left w:val="none" w:sz="0" w:space="0" w:color="auto"/>
        <w:bottom w:val="none" w:sz="0" w:space="0" w:color="auto"/>
        <w:right w:val="none" w:sz="0" w:space="0" w:color="auto"/>
      </w:divBdr>
    </w:div>
    <w:div w:id="1519391586">
      <w:marLeft w:val="0"/>
      <w:marRight w:val="720"/>
      <w:marTop w:val="10"/>
      <w:marBottom w:val="10"/>
      <w:divBdr>
        <w:top w:val="none" w:sz="0" w:space="0" w:color="auto"/>
        <w:left w:val="none" w:sz="0" w:space="0" w:color="auto"/>
        <w:bottom w:val="none" w:sz="0" w:space="0" w:color="auto"/>
        <w:right w:val="none" w:sz="0" w:space="0" w:color="auto"/>
      </w:divBdr>
    </w:div>
    <w:div w:id="1525098601">
      <w:marLeft w:val="0"/>
      <w:marRight w:val="0"/>
      <w:marTop w:val="10"/>
      <w:marBottom w:val="10"/>
      <w:divBdr>
        <w:top w:val="none" w:sz="0" w:space="0" w:color="auto"/>
        <w:left w:val="none" w:sz="0" w:space="0" w:color="auto"/>
        <w:bottom w:val="none" w:sz="0" w:space="0" w:color="auto"/>
        <w:right w:val="none" w:sz="0" w:space="0" w:color="auto"/>
      </w:divBdr>
    </w:div>
    <w:div w:id="1544830496">
      <w:marLeft w:val="0"/>
      <w:marRight w:val="0"/>
      <w:marTop w:val="10"/>
      <w:marBottom w:val="10"/>
      <w:divBdr>
        <w:top w:val="none" w:sz="0" w:space="0" w:color="auto"/>
        <w:left w:val="none" w:sz="0" w:space="0" w:color="auto"/>
        <w:bottom w:val="none" w:sz="0" w:space="0" w:color="auto"/>
        <w:right w:val="none" w:sz="0" w:space="0" w:color="auto"/>
      </w:divBdr>
    </w:div>
    <w:div w:id="1581256296">
      <w:marLeft w:val="0"/>
      <w:marRight w:val="0"/>
      <w:marTop w:val="10"/>
      <w:marBottom w:val="10"/>
      <w:divBdr>
        <w:top w:val="none" w:sz="0" w:space="0" w:color="auto"/>
        <w:left w:val="none" w:sz="0" w:space="0" w:color="auto"/>
        <w:bottom w:val="none" w:sz="0" w:space="0" w:color="auto"/>
        <w:right w:val="none" w:sz="0" w:space="0" w:color="auto"/>
      </w:divBdr>
    </w:div>
    <w:div w:id="1597858516">
      <w:marLeft w:val="0"/>
      <w:marRight w:val="0"/>
      <w:marTop w:val="10"/>
      <w:marBottom w:val="10"/>
      <w:divBdr>
        <w:top w:val="none" w:sz="0" w:space="0" w:color="auto"/>
        <w:left w:val="none" w:sz="0" w:space="0" w:color="auto"/>
        <w:bottom w:val="none" w:sz="0" w:space="0" w:color="auto"/>
        <w:right w:val="none" w:sz="0" w:space="0" w:color="auto"/>
      </w:divBdr>
    </w:div>
    <w:div w:id="1629429023">
      <w:marLeft w:val="0"/>
      <w:marRight w:val="0"/>
      <w:marTop w:val="10"/>
      <w:marBottom w:val="10"/>
      <w:divBdr>
        <w:top w:val="none" w:sz="0" w:space="0" w:color="auto"/>
        <w:left w:val="none" w:sz="0" w:space="0" w:color="auto"/>
        <w:bottom w:val="none" w:sz="0" w:space="0" w:color="auto"/>
        <w:right w:val="none" w:sz="0" w:space="0" w:color="auto"/>
      </w:divBdr>
    </w:div>
    <w:div w:id="1634677023">
      <w:marLeft w:val="0"/>
      <w:marRight w:val="0"/>
      <w:marTop w:val="10"/>
      <w:marBottom w:val="10"/>
      <w:divBdr>
        <w:top w:val="none" w:sz="0" w:space="0" w:color="auto"/>
        <w:left w:val="none" w:sz="0" w:space="0" w:color="auto"/>
        <w:bottom w:val="none" w:sz="0" w:space="0" w:color="auto"/>
        <w:right w:val="none" w:sz="0" w:space="0" w:color="auto"/>
      </w:divBdr>
    </w:div>
    <w:div w:id="1637027024">
      <w:marLeft w:val="0"/>
      <w:marRight w:val="0"/>
      <w:marTop w:val="10"/>
      <w:marBottom w:val="10"/>
      <w:divBdr>
        <w:top w:val="none" w:sz="0" w:space="0" w:color="auto"/>
        <w:left w:val="none" w:sz="0" w:space="0" w:color="auto"/>
        <w:bottom w:val="none" w:sz="0" w:space="0" w:color="auto"/>
        <w:right w:val="none" w:sz="0" w:space="0" w:color="auto"/>
      </w:divBdr>
    </w:div>
    <w:div w:id="1640526423">
      <w:marLeft w:val="0"/>
      <w:marRight w:val="0"/>
      <w:marTop w:val="10"/>
      <w:marBottom w:val="10"/>
      <w:divBdr>
        <w:top w:val="none" w:sz="0" w:space="0" w:color="auto"/>
        <w:left w:val="none" w:sz="0" w:space="0" w:color="auto"/>
        <w:bottom w:val="none" w:sz="0" w:space="0" w:color="auto"/>
        <w:right w:val="none" w:sz="0" w:space="0" w:color="auto"/>
      </w:divBdr>
    </w:div>
    <w:div w:id="1659797124">
      <w:marLeft w:val="0"/>
      <w:marRight w:val="0"/>
      <w:marTop w:val="10"/>
      <w:marBottom w:val="10"/>
      <w:divBdr>
        <w:top w:val="none" w:sz="0" w:space="0" w:color="auto"/>
        <w:left w:val="none" w:sz="0" w:space="0" w:color="auto"/>
        <w:bottom w:val="none" w:sz="0" w:space="0" w:color="auto"/>
        <w:right w:val="none" w:sz="0" w:space="0" w:color="auto"/>
      </w:divBdr>
    </w:div>
    <w:div w:id="1660575925">
      <w:marLeft w:val="0"/>
      <w:marRight w:val="0"/>
      <w:marTop w:val="10"/>
      <w:marBottom w:val="10"/>
      <w:divBdr>
        <w:top w:val="none" w:sz="0" w:space="0" w:color="auto"/>
        <w:left w:val="none" w:sz="0" w:space="0" w:color="auto"/>
        <w:bottom w:val="none" w:sz="0" w:space="0" w:color="auto"/>
        <w:right w:val="none" w:sz="0" w:space="0" w:color="auto"/>
      </w:divBdr>
    </w:div>
    <w:div w:id="1664700467">
      <w:marLeft w:val="0"/>
      <w:marRight w:val="0"/>
      <w:marTop w:val="10"/>
      <w:marBottom w:val="10"/>
      <w:divBdr>
        <w:top w:val="none" w:sz="0" w:space="0" w:color="auto"/>
        <w:left w:val="none" w:sz="0" w:space="0" w:color="auto"/>
        <w:bottom w:val="none" w:sz="0" w:space="0" w:color="auto"/>
        <w:right w:val="none" w:sz="0" w:space="0" w:color="auto"/>
      </w:divBdr>
    </w:div>
    <w:div w:id="1689939455">
      <w:marLeft w:val="0"/>
      <w:marRight w:val="0"/>
      <w:marTop w:val="10"/>
      <w:marBottom w:val="10"/>
      <w:divBdr>
        <w:top w:val="none" w:sz="0" w:space="0" w:color="auto"/>
        <w:left w:val="none" w:sz="0" w:space="0" w:color="auto"/>
        <w:bottom w:val="none" w:sz="0" w:space="0" w:color="auto"/>
        <w:right w:val="none" w:sz="0" w:space="0" w:color="auto"/>
      </w:divBdr>
    </w:div>
    <w:div w:id="1721052833">
      <w:marLeft w:val="0"/>
      <w:marRight w:val="0"/>
      <w:marTop w:val="10"/>
      <w:marBottom w:val="10"/>
      <w:divBdr>
        <w:top w:val="none" w:sz="0" w:space="0" w:color="auto"/>
        <w:left w:val="none" w:sz="0" w:space="0" w:color="auto"/>
        <w:bottom w:val="none" w:sz="0" w:space="0" w:color="auto"/>
        <w:right w:val="none" w:sz="0" w:space="0" w:color="auto"/>
      </w:divBdr>
    </w:div>
    <w:div w:id="1731462979">
      <w:marLeft w:val="0"/>
      <w:marRight w:val="0"/>
      <w:marTop w:val="10"/>
      <w:marBottom w:val="10"/>
      <w:divBdr>
        <w:top w:val="none" w:sz="0" w:space="0" w:color="auto"/>
        <w:left w:val="none" w:sz="0" w:space="0" w:color="auto"/>
        <w:bottom w:val="none" w:sz="0" w:space="0" w:color="auto"/>
        <w:right w:val="none" w:sz="0" w:space="0" w:color="auto"/>
      </w:divBdr>
    </w:div>
    <w:div w:id="1736665029">
      <w:marLeft w:val="0"/>
      <w:marRight w:val="0"/>
      <w:marTop w:val="10"/>
      <w:marBottom w:val="10"/>
      <w:divBdr>
        <w:top w:val="none" w:sz="0" w:space="0" w:color="auto"/>
        <w:left w:val="none" w:sz="0" w:space="0" w:color="auto"/>
        <w:bottom w:val="none" w:sz="0" w:space="0" w:color="auto"/>
        <w:right w:val="none" w:sz="0" w:space="0" w:color="auto"/>
      </w:divBdr>
    </w:div>
    <w:div w:id="1756244824">
      <w:marLeft w:val="0"/>
      <w:marRight w:val="0"/>
      <w:marTop w:val="10"/>
      <w:marBottom w:val="10"/>
      <w:divBdr>
        <w:top w:val="none" w:sz="0" w:space="0" w:color="auto"/>
        <w:left w:val="none" w:sz="0" w:space="0" w:color="auto"/>
        <w:bottom w:val="none" w:sz="0" w:space="0" w:color="auto"/>
        <w:right w:val="none" w:sz="0" w:space="0" w:color="auto"/>
      </w:divBdr>
    </w:div>
    <w:div w:id="1791508852">
      <w:marLeft w:val="0"/>
      <w:marRight w:val="0"/>
      <w:marTop w:val="10"/>
      <w:marBottom w:val="10"/>
      <w:divBdr>
        <w:top w:val="none" w:sz="0" w:space="0" w:color="auto"/>
        <w:left w:val="none" w:sz="0" w:space="0" w:color="auto"/>
        <w:bottom w:val="none" w:sz="0" w:space="0" w:color="auto"/>
        <w:right w:val="none" w:sz="0" w:space="0" w:color="auto"/>
      </w:divBdr>
    </w:div>
    <w:div w:id="1794713932">
      <w:marLeft w:val="0"/>
      <w:marRight w:val="0"/>
      <w:marTop w:val="10"/>
      <w:marBottom w:val="10"/>
      <w:divBdr>
        <w:top w:val="none" w:sz="0" w:space="0" w:color="auto"/>
        <w:left w:val="none" w:sz="0" w:space="0" w:color="auto"/>
        <w:bottom w:val="none" w:sz="0" w:space="0" w:color="auto"/>
        <w:right w:val="none" w:sz="0" w:space="0" w:color="auto"/>
      </w:divBdr>
    </w:div>
    <w:div w:id="1800025298">
      <w:marLeft w:val="0"/>
      <w:marRight w:val="0"/>
      <w:marTop w:val="10"/>
      <w:marBottom w:val="10"/>
      <w:divBdr>
        <w:top w:val="none" w:sz="0" w:space="0" w:color="auto"/>
        <w:left w:val="none" w:sz="0" w:space="0" w:color="auto"/>
        <w:bottom w:val="none" w:sz="0" w:space="0" w:color="auto"/>
        <w:right w:val="none" w:sz="0" w:space="0" w:color="auto"/>
      </w:divBdr>
    </w:div>
    <w:div w:id="1803571748">
      <w:marLeft w:val="0"/>
      <w:marRight w:val="0"/>
      <w:marTop w:val="10"/>
      <w:marBottom w:val="10"/>
      <w:divBdr>
        <w:top w:val="none" w:sz="0" w:space="0" w:color="auto"/>
        <w:left w:val="none" w:sz="0" w:space="0" w:color="auto"/>
        <w:bottom w:val="none" w:sz="0" w:space="0" w:color="auto"/>
        <w:right w:val="none" w:sz="0" w:space="0" w:color="auto"/>
      </w:divBdr>
    </w:div>
    <w:div w:id="1830906756">
      <w:marLeft w:val="0"/>
      <w:marRight w:val="0"/>
      <w:marTop w:val="10"/>
      <w:marBottom w:val="10"/>
      <w:divBdr>
        <w:top w:val="none" w:sz="0" w:space="0" w:color="auto"/>
        <w:left w:val="none" w:sz="0" w:space="0" w:color="auto"/>
        <w:bottom w:val="none" w:sz="0" w:space="0" w:color="auto"/>
        <w:right w:val="none" w:sz="0" w:space="0" w:color="auto"/>
      </w:divBdr>
    </w:div>
    <w:div w:id="1838955538">
      <w:marLeft w:val="0"/>
      <w:marRight w:val="0"/>
      <w:marTop w:val="10"/>
      <w:marBottom w:val="10"/>
      <w:divBdr>
        <w:top w:val="none" w:sz="0" w:space="0" w:color="auto"/>
        <w:left w:val="none" w:sz="0" w:space="0" w:color="auto"/>
        <w:bottom w:val="none" w:sz="0" w:space="0" w:color="auto"/>
        <w:right w:val="none" w:sz="0" w:space="0" w:color="auto"/>
      </w:divBdr>
    </w:div>
    <w:div w:id="1884976458">
      <w:marLeft w:val="0"/>
      <w:marRight w:val="0"/>
      <w:marTop w:val="10"/>
      <w:marBottom w:val="10"/>
      <w:divBdr>
        <w:top w:val="none" w:sz="0" w:space="0" w:color="auto"/>
        <w:left w:val="none" w:sz="0" w:space="0" w:color="auto"/>
        <w:bottom w:val="none" w:sz="0" w:space="0" w:color="auto"/>
        <w:right w:val="none" w:sz="0" w:space="0" w:color="auto"/>
      </w:divBdr>
    </w:div>
    <w:div w:id="1892645340">
      <w:marLeft w:val="0"/>
      <w:marRight w:val="0"/>
      <w:marTop w:val="10"/>
      <w:marBottom w:val="10"/>
      <w:divBdr>
        <w:top w:val="none" w:sz="0" w:space="0" w:color="auto"/>
        <w:left w:val="none" w:sz="0" w:space="0" w:color="auto"/>
        <w:bottom w:val="none" w:sz="0" w:space="0" w:color="auto"/>
        <w:right w:val="none" w:sz="0" w:space="0" w:color="auto"/>
      </w:divBdr>
    </w:div>
    <w:div w:id="1932008030">
      <w:marLeft w:val="0"/>
      <w:marRight w:val="0"/>
      <w:marTop w:val="10"/>
      <w:marBottom w:val="10"/>
      <w:divBdr>
        <w:top w:val="none" w:sz="0" w:space="0" w:color="auto"/>
        <w:left w:val="none" w:sz="0" w:space="0" w:color="auto"/>
        <w:bottom w:val="none" w:sz="0" w:space="0" w:color="auto"/>
        <w:right w:val="none" w:sz="0" w:space="0" w:color="auto"/>
      </w:divBdr>
    </w:div>
    <w:div w:id="1944457238">
      <w:marLeft w:val="0"/>
      <w:marRight w:val="0"/>
      <w:marTop w:val="10"/>
      <w:marBottom w:val="10"/>
      <w:divBdr>
        <w:top w:val="none" w:sz="0" w:space="0" w:color="auto"/>
        <w:left w:val="none" w:sz="0" w:space="0" w:color="auto"/>
        <w:bottom w:val="none" w:sz="0" w:space="0" w:color="auto"/>
        <w:right w:val="none" w:sz="0" w:space="0" w:color="auto"/>
      </w:divBdr>
    </w:div>
    <w:div w:id="1964774272">
      <w:marLeft w:val="0"/>
      <w:marRight w:val="0"/>
      <w:marTop w:val="10"/>
      <w:marBottom w:val="10"/>
      <w:divBdr>
        <w:top w:val="none" w:sz="0" w:space="0" w:color="auto"/>
        <w:left w:val="none" w:sz="0" w:space="0" w:color="auto"/>
        <w:bottom w:val="none" w:sz="0" w:space="0" w:color="auto"/>
        <w:right w:val="none" w:sz="0" w:space="0" w:color="auto"/>
      </w:divBdr>
    </w:div>
    <w:div w:id="2029747881">
      <w:marLeft w:val="0"/>
      <w:marRight w:val="0"/>
      <w:marTop w:val="10"/>
      <w:marBottom w:val="10"/>
      <w:divBdr>
        <w:top w:val="none" w:sz="0" w:space="0" w:color="auto"/>
        <w:left w:val="none" w:sz="0" w:space="0" w:color="auto"/>
        <w:bottom w:val="none" w:sz="0" w:space="0" w:color="auto"/>
        <w:right w:val="none" w:sz="0" w:space="0" w:color="auto"/>
      </w:divBdr>
    </w:div>
    <w:div w:id="2049141530">
      <w:marLeft w:val="0"/>
      <w:marRight w:val="0"/>
      <w:marTop w:val="10"/>
      <w:marBottom w:val="10"/>
      <w:divBdr>
        <w:top w:val="none" w:sz="0" w:space="0" w:color="auto"/>
        <w:left w:val="none" w:sz="0" w:space="0" w:color="auto"/>
        <w:bottom w:val="none" w:sz="0" w:space="0" w:color="auto"/>
        <w:right w:val="none" w:sz="0" w:space="0" w:color="auto"/>
      </w:divBdr>
    </w:div>
    <w:div w:id="2058701348">
      <w:marLeft w:val="0"/>
      <w:marRight w:val="0"/>
      <w:marTop w:val="10"/>
      <w:marBottom w:val="10"/>
      <w:divBdr>
        <w:top w:val="none" w:sz="0" w:space="0" w:color="auto"/>
        <w:left w:val="none" w:sz="0" w:space="0" w:color="auto"/>
        <w:bottom w:val="none" w:sz="0" w:space="0" w:color="auto"/>
        <w:right w:val="none" w:sz="0" w:space="0" w:color="auto"/>
      </w:divBdr>
    </w:div>
    <w:div w:id="2059012573">
      <w:marLeft w:val="0"/>
      <w:marRight w:val="0"/>
      <w:marTop w:val="10"/>
      <w:marBottom w:val="10"/>
      <w:divBdr>
        <w:top w:val="none" w:sz="0" w:space="0" w:color="auto"/>
        <w:left w:val="none" w:sz="0" w:space="0" w:color="auto"/>
        <w:bottom w:val="none" w:sz="0" w:space="0" w:color="auto"/>
        <w:right w:val="none" w:sz="0" w:space="0" w:color="auto"/>
      </w:divBdr>
    </w:div>
    <w:div w:id="2067409022">
      <w:marLeft w:val="0"/>
      <w:marRight w:val="0"/>
      <w:marTop w:val="10"/>
      <w:marBottom w:val="10"/>
      <w:divBdr>
        <w:top w:val="none" w:sz="0" w:space="0" w:color="auto"/>
        <w:left w:val="none" w:sz="0" w:space="0" w:color="auto"/>
        <w:bottom w:val="none" w:sz="0" w:space="0" w:color="auto"/>
        <w:right w:val="none" w:sz="0" w:space="0" w:color="auto"/>
      </w:divBdr>
    </w:div>
    <w:div w:id="2076051724">
      <w:marLeft w:val="0"/>
      <w:marRight w:val="0"/>
      <w:marTop w:val="10"/>
      <w:marBottom w:val="10"/>
      <w:divBdr>
        <w:top w:val="none" w:sz="0" w:space="0" w:color="auto"/>
        <w:left w:val="none" w:sz="0" w:space="0" w:color="auto"/>
        <w:bottom w:val="none" w:sz="0" w:space="0" w:color="auto"/>
        <w:right w:val="none" w:sz="0" w:space="0" w:color="auto"/>
      </w:divBdr>
    </w:div>
    <w:div w:id="2082093549">
      <w:marLeft w:val="0"/>
      <w:marRight w:val="0"/>
      <w:marTop w:val="10"/>
      <w:marBottom w:val="10"/>
      <w:divBdr>
        <w:top w:val="none" w:sz="0" w:space="0" w:color="auto"/>
        <w:left w:val="none" w:sz="0" w:space="0" w:color="auto"/>
        <w:bottom w:val="none" w:sz="0" w:space="0" w:color="auto"/>
        <w:right w:val="none" w:sz="0" w:space="0" w:color="auto"/>
      </w:divBdr>
    </w:div>
    <w:div w:id="2093038251">
      <w:marLeft w:val="0"/>
      <w:marRight w:val="0"/>
      <w:marTop w:val="10"/>
      <w:marBottom w:val="10"/>
      <w:divBdr>
        <w:top w:val="none" w:sz="0" w:space="0" w:color="auto"/>
        <w:left w:val="none" w:sz="0" w:space="0" w:color="auto"/>
        <w:bottom w:val="none" w:sz="0" w:space="0" w:color="auto"/>
        <w:right w:val="none" w:sz="0" w:space="0" w:color="auto"/>
      </w:divBdr>
    </w:div>
    <w:div w:id="2104643886">
      <w:marLeft w:val="0"/>
      <w:marRight w:val="0"/>
      <w:marTop w:val="10"/>
      <w:marBottom w:val="10"/>
      <w:divBdr>
        <w:top w:val="none" w:sz="0" w:space="0" w:color="auto"/>
        <w:left w:val="none" w:sz="0" w:space="0" w:color="auto"/>
        <w:bottom w:val="none" w:sz="0" w:space="0" w:color="auto"/>
        <w:right w:val="none" w:sz="0" w:space="0" w:color="auto"/>
      </w:divBdr>
    </w:div>
    <w:div w:id="21271968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2297</Words>
  <Characters>13093</Characters>
  <Application>Microsoft Office Word</Application>
  <DocSecurity>0</DocSecurity>
  <Lines>109</Lines>
  <Paragraphs>30</Paragraphs>
  <ScaleCrop>false</ScaleCrop>
  <Company/>
  <LinksUpToDate>false</LinksUpToDate>
  <CharactersWithSpaces>15360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2025-04-30T03:15:00Z</dcterms:created>
  <dcterms:modified xsi:type="dcterms:W3CDTF">2025-04-30T09:36:00Z</dcterms:modified>
</cp:coreProperties>
</file>