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19A53" w14:textId="77777777" w:rsidR="00A86F84" w:rsidRDefault="00A86F84">
      <w:pPr>
        <w:spacing w:line="500" w:lineRule="atLeast"/>
        <w:jc w:val="center"/>
        <w:divId w:val="443117988"/>
        <w:rPr>
          <w:rFonts w:ascii="黑体" w:eastAsia="黑体" w:hAnsi="黑体"/>
          <w:sz w:val="36"/>
          <w:szCs w:val="36"/>
        </w:rPr>
      </w:pPr>
      <w:r>
        <w:rPr>
          <w:rFonts w:ascii="黑体" w:eastAsia="黑体" w:hAnsi="黑体" w:hint="eastAsia"/>
          <w:sz w:val="36"/>
          <w:szCs w:val="36"/>
        </w:rPr>
        <w:t>广东省珠海市香洲区人民法院</w:t>
      </w:r>
    </w:p>
    <w:p w14:paraId="0C5A19D4" w14:textId="77777777" w:rsidR="00A86F84" w:rsidRDefault="00A86F84">
      <w:pPr>
        <w:spacing w:line="500" w:lineRule="atLeast"/>
        <w:jc w:val="center"/>
        <w:divId w:val="11700232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9D8BEA" w14:textId="77777777" w:rsidR="00A86F84" w:rsidRDefault="00A86F84">
      <w:pPr>
        <w:spacing w:line="500" w:lineRule="atLeast"/>
        <w:jc w:val="right"/>
        <w:divId w:val="142430036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1104</w:t>
      </w:r>
      <w:r>
        <w:rPr>
          <w:rFonts w:hint="eastAsia"/>
          <w:sz w:val="30"/>
          <w:szCs w:val="30"/>
        </w:rPr>
        <w:t>号</w:t>
      </w:r>
    </w:p>
    <w:p w14:paraId="720D8F29" w14:textId="77777777" w:rsidR="00A86F84" w:rsidRDefault="00A86F84">
      <w:pPr>
        <w:spacing w:line="500" w:lineRule="atLeast"/>
        <w:ind w:firstLine="600"/>
        <w:divId w:val="1071926151"/>
        <w:rPr>
          <w:rFonts w:hint="eastAsia"/>
          <w:sz w:val="30"/>
          <w:szCs w:val="30"/>
        </w:rPr>
      </w:pPr>
      <w:r>
        <w:rPr>
          <w:rFonts w:hint="eastAsia"/>
          <w:sz w:val="30"/>
          <w:szCs w:val="30"/>
        </w:rPr>
        <w:t>公诉机关珠海市香洲区人民检察院。</w:t>
      </w:r>
    </w:p>
    <w:p w14:paraId="0D39FB2E" w14:textId="77777777" w:rsidR="00A86F84" w:rsidRDefault="00A86F84">
      <w:pPr>
        <w:spacing w:line="500" w:lineRule="atLeast"/>
        <w:ind w:firstLine="600"/>
        <w:divId w:val="398601116"/>
        <w:rPr>
          <w:rFonts w:hint="eastAsia"/>
          <w:sz w:val="30"/>
          <w:szCs w:val="30"/>
        </w:rPr>
      </w:pPr>
      <w:r>
        <w:rPr>
          <w:rFonts w:hint="eastAsia"/>
          <w:sz w:val="30"/>
          <w:szCs w:val="30"/>
        </w:rPr>
        <w:t>被告人刘晓锋，男，</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日出生，汉族，大学文化，户籍地广东省珠海市香洲区，原系珠海市香洲区工商行政管理局南屏工商质监管理所所长。因本案于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日被珠海市香洲区监察委员会采取留置措施，同年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日被逮捕，现押于珠海市第二看守所。</w:t>
      </w:r>
    </w:p>
    <w:p w14:paraId="0465BAC1" w14:textId="77777777" w:rsidR="00A86F84" w:rsidRDefault="00A86F84">
      <w:pPr>
        <w:spacing w:line="500" w:lineRule="atLeast"/>
        <w:ind w:firstLine="600"/>
        <w:divId w:val="146291864"/>
        <w:rPr>
          <w:rFonts w:hint="eastAsia"/>
          <w:sz w:val="30"/>
          <w:szCs w:val="30"/>
        </w:rPr>
      </w:pPr>
      <w:r>
        <w:rPr>
          <w:rFonts w:hint="eastAsia"/>
          <w:sz w:val="30"/>
          <w:szCs w:val="30"/>
        </w:rPr>
        <w:t>辩护人黄子彬，广东捷成律师事务所律师。</w:t>
      </w:r>
    </w:p>
    <w:p w14:paraId="4DBA2394" w14:textId="77777777" w:rsidR="00A86F84" w:rsidRDefault="00A86F84">
      <w:pPr>
        <w:spacing w:line="500" w:lineRule="atLeast"/>
        <w:ind w:firstLine="600"/>
        <w:divId w:val="1007367581"/>
        <w:rPr>
          <w:rFonts w:hint="eastAsia"/>
          <w:sz w:val="30"/>
          <w:szCs w:val="30"/>
        </w:rPr>
      </w:pPr>
      <w:r>
        <w:rPr>
          <w:rFonts w:hint="eastAsia"/>
          <w:sz w:val="30"/>
          <w:szCs w:val="30"/>
        </w:rPr>
        <w:t>辩护人黎奋腾，广东财富东方（广州）律师事务所律师。</w:t>
      </w:r>
    </w:p>
    <w:p w14:paraId="78F3B7B5" w14:textId="77777777" w:rsidR="00A86F84" w:rsidRDefault="00A86F84">
      <w:pPr>
        <w:spacing w:line="500" w:lineRule="atLeast"/>
        <w:ind w:firstLine="600"/>
        <w:divId w:val="1696614890"/>
        <w:rPr>
          <w:rFonts w:hint="eastAsia"/>
          <w:sz w:val="30"/>
          <w:szCs w:val="30"/>
        </w:rPr>
      </w:pPr>
      <w:r>
        <w:rPr>
          <w:rFonts w:hint="eastAsia"/>
          <w:sz w:val="30"/>
          <w:szCs w:val="30"/>
        </w:rPr>
        <w:t>珠海市香洲区人民检察院以珠香检公诉刑诉〔</w:t>
      </w:r>
      <w:r>
        <w:rPr>
          <w:rFonts w:hint="eastAsia"/>
          <w:sz w:val="30"/>
          <w:szCs w:val="30"/>
        </w:rPr>
        <w:t>2018</w:t>
      </w:r>
      <w:r>
        <w:rPr>
          <w:rFonts w:hint="eastAsia"/>
          <w:sz w:val="30"/>
          <w:szCs w:val="30"/>
        </w:rPr>
        <w:t>〕</w:t>
      </w:r>
      <w:r>
        <w:rPr>
          <w:rFonts w:hint="eastAsia"/>
          <w:sz w:val="30"/>
          <w:szCs w:val="30"/>
        </w:rPr>
        <w:t>1166</w:t>
      </w:r>
      <w:r>
        <w:rPr>
          <w:rFonts w:hint="eastAsia"/>
          <w:sz w:val="30"/>
          <w:szCs w:val="30"/>
        </w:rPr>
        <w:t>号起诉书指控被告人刘晓锋犯受贿罪、滥用职权罪，于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日向本院提起公诉。本院依法组成合议庭，适用普通程序，公开开庭审理了本案。珠海市香洲区人民检察院指派检察员谢谦出庭支持公诉，被告人刘晓锋及其辩护人黄子彬、黎奋腾到庭参加诉讼。现已审理终结。</w:t>
      </w:r>
    </w:p>
    <w:p w14:paraId="38DB9DE1" w14:textId="77777777" w:rsidR="00A86F84" w:rsidRDefault="00A86F84">
      <w:pPr>
        <w:spacing w:line="500" w:lineRule="atLeast"/>
        <w:divId w:val="989096318"/>
        <w:rPr>
          <w:rFonts w:hint="eastAsia"/>
          <w:sz w:val="30"/>
          <w:szCs w:val="30"/>
        </w:rPr>
      </w:pPr>
      <w:r>
        <w:rPr>
          <w:rFonts w:hint="eastAsia"/>
          <w:sz w:val="30"/>
          <w:szCs w:val="30"/>
        </w:rPr>
        <w:t>公诉机关指控：</w:t>
      </w:r>
    </w:p>
    <w:p w14:paraId="5C4495C8" w14:textId="77777777" w:rsidR="00A86F84" w:rsidRDefault="00A86F84">
      <w:pPr>
        <w:spacing w:line="500" w:lineRule="atLeast"/>
        <w:ind w:firstLine="600"/>
        <w:divId w:val="774061746"/>
        <w:rPr>
          <w:rFonts w:hint="eastAsia"/>
          <w:sz w:val="30"/>
          <w:szCs w:val="30"/>
        </w:rPr>
      </w:pPr>
      <w:r>
        <w:rPr>
          <w:rFonts w:hint="eastAsia"/>
          <w:sz w:val="30"/>
          <w:szCs w:val="30"/>
        </w:rPr>
        <w:t>（一）受贿罪</w:t>
      </w:r>
    </w:p>
    <w:p w14:paraId="4E32F9B7" w14:textId="77777777" w:rsidR="00A86F84" w:rsidRDefault="00A86F84">
      <w:pPr>
        <w:spacing w:line="500" w:lineRule="atLeast"/>
        <w:ind w:firstLine="600"/>
        <w:divId w:val="1007289699"/>
        <w:rPr>
          <w:rFonts w:hint="eastAsia"/>
          <w:sz w:val="30"/>
          <w:szCs w:val="30"/>
        </w:rPr>
      </w:pP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间，被告人刘晓锋利用担任珠海市香洲区工商行政管理局南屏工商质监所（以下简称南屏工商质监所）所长的职务之便，多次收受南屏镇翠之珠丝绸商行经营者林某、南屏镇鹏泰购物广场经营者游某、南屏镇中诺通信店经营者黄某</w:t>
      </w:r>
      <w:r>
        <w:rPr>
          <w:rFonts w:hint="eastAsia"/>
          <w:sz w:val="30"/>
          <w:szCs w:val="30"/>
        </w:rPr>
        <w:t>1</w:t>
      </w:r>
      <w:r>
        <w:rPr>
          <w:rFonts w:hint="eastAsia"/>
          <w:sz w:val="30"/>
          <w:szCs w:val="30"/>
        </w:rPr>
        <w:t>等</w:t>
      </w:r>
      <w:r>
        <w:rPr>
          <w:rFonts w:hint="eastAsia"/>
          <w:sz w:val="30"/>
          <w:szCs w:val="30"/>
        </w:rPr>
        <w:t>11</w:t>
      </w:r>
      <w:r>
        <w:rPr>
          <w:rFonts w:hint="eastAsia"/>
          <w:sz w:val="30"/>
          <w:szCs w:val="30"/>
        </w:rPr>
        <w:t>人给予的财物，接受南屏镇禹锡翡翠商行</w:t>
      </w:r>
      <w:r>
        <w:rPr>
          <w:rFonts w:hint="eastAsia"/>
          <w:sz w:val="30"/>
          <w:szCs w:val="30"/>
        </w:rPr>
        <w:t>(</w:t>
      </w:r>
      <w:r>
        <w:rPr>
          <w:rFonts w:hint="eastAsia"/>
          <w:sz w:val="30"/>
          <w:szCs w:val="30"/>
        </w:rPr>
        <w:t>以下简称禹锡商行</w:t>
      </w:r>
      <w:r>
        <w:rPr>
          <w:rFonts w:hint="eastAsia"/>
          <w:sz w:val="30"/>
          <w:szCs w:val="30"/>
        </w:rPr>
        <w:t>)</w:t>
      </w:r>
      <w:r>
        <w:rPr>
          <w:rFonts w:hint="eastAsia"/>
          <w:sz w:val="30"/>
          <w:szCs w:val="30"/>
        </w:rPr>
        <w:t>经营者王某</w:t>
      </w:r>
      <w:r>
        <w:rPr>
          <w:rFonts w:hint="eastAsia"/>
          <w:sz w:val="30"/>
          <w:szCs w:val="30"/>
        </w:rPr>
        <w:t>1</w:t>
      </w:r>
      <w:r>
        <w:rPr>
          <w:rFonts w:hint="eastAsia"/>
          <w:sz w:val="30"/>
          <w:szCs w:val="30"/>
        </w:rPr>
        <w:t>出资的旅游费用，共计人民币</w:t>
      </w:r>
      <w:r>
        <w:rPr>
          <w:rFonts w:hint="eastAsia"/>
          <w:sz w:val="30"/>
          <w:szCs w:val="30"/>
        </w:rPr>
        <w:t>180,916</w:t>
      </w:r>
      <w:r>
        <w:rPr>
          <w:rFonts w:hint="eastAsia"/>
          <w:sz w:val="30"/>
          <w:szCs w:val="30"/>
        </w:rPr>
        <w:t>元（以下币种均为人民币），并在日常工作中对上述人员经营的商场放松监管。</w:t>
      </w:r>
    </w:p>
    <w:p w14:paraId="14A2B614" w14:textId="77777777" w:rsidR="00A86F84" w:rsidRDefault="00A86F84">
      <w:pPr>
        <w:spacing w:line="500" w:lineRule="atLeast"/>
        <w:ind w:firstLine="600"/>
        <w:divId w:val="776363749"/>
        <w:rPr>
          <w:rFonts w:hint="eastAsia"/>
          <w:sz w:val="30"/>
          <w:szCs w:val="30"/>
        </w:rPr>
      </w:pPr>
      <w:r>
        <w:rPr>
          <w:rFonts w:hint="eastAsia"/>
          <w:sz w:val="30"/>
          <w:szCs w:val="30"/>
        </w:rPr>
        <w:lastRenderedPageBreak/>
        <w:t>具体受贿犯罪事实如下：</w:t>
      </w:r>
    </w:p>
    <w:p w14:paraId="412FD384" w14:textId="77777777" w:rsidR="00A86F84" w:rsidRDefault="00A86F84">
      <w:pPr>
        <w:spacing w:line="500" w:lineRule="atLeast"/>
        <w:ind w:firstLine="600"/>
        <w:divId w:val="260771025"/>
        <w:rPr>
          <w:rFonts w:hint="eastAsia"/>
          <w:sz w:val="30"/>
          <w:szCs w:val="30"/>
        </w:rPr>
      </w:pPr>
      <w:r>
        <w:rPr>
          <w:rFonts w:hint="eastAsia"/>
          <w:sz w:val="30"/>
          <w:szCs w:val="30"/>
        </w:rPr>
        <w:t>1.2016</w:t>
      </w:r>
      <w:r>
        <w:rPr>
          <w:rFonts w:hint="eastAsia"/>
          <w:sz w:val="30"/>
          <w:szCs w:val="30"/>
        </w:rPr>
        <w:t>年至</w:t>
      </w:r>
      <w:r>
        <w:rPr>
          <w:rFonts w:hint="eastAsia"/>
          <w:sz w:val="30"/>
          <w:szCs w:val="30"/>
        </w:rPr>
        <w:t>2018</w:t>
      </w:r>
      <w:r>
        <w:rPr>
          <w:rFonts w:hint="eastAsia"/>
          <w:sz w:val="30"/>
          <w:szCs w:val="30"/>
        </w:rPr>
        <w:t>年，被告人刘晓锋多次收受南屏镇翠之珠丝绸商行的经营者林某给予的财物共计</w:t>
      </w:r>
      <w:r>
        <w:rPr>
          <w:rFonts w:hint="eastAsia"/>
          <w:sz w:val="30"/>
          <w:szCs w:val="30"/>
        </w:rPr>
        <w:t>31,488</w:t>
      </w:r>
      <w:r>
        <w:rPr>
          <w:rFonts w:hint="eastAsia"/>
          <w:sz w:val="30"/>
          <w:szCs w:val="30"/>
        </w:rPr>
        <w:t>元，其中现金</w:t>
      </w:r>
      <w:r>
        <w:rPr>
          <w:rFonts w:hint="eastAsia"/>
          <w:sz w:val="30"/>
          <w:szCs w:val="30"/>
        </w:rPr>
        <w:t>1.6</w:t>
      </w:r>
      <w:r>
        <w:rPr>
          <w:rFonts w:hint="eastAsia"/>
          <w:sz w:val="30"/>
          <w:szCs w:val="30"/>
        </w:rPr>
        <w:t>万元，苹果牌</w:t>
      </w:r>
      <w:r>
        <w:rPr>
          <w:rFonts w:hint="eastAsia"/>
          <w:sz w:val="30"/>
          <w:szCs w:val="30"/>
        </w:rPr>
        <w:t>macbookpro</w:t>
      </w:r>
      <w:r>
        <w:rPr>
          <w:rFonts w:hint="eastAsia"/>
          <w:sz w:val="30"/>
          <w:szCs w:val="30"/>
        </w:rPr>
        <w:t>笔记本电脑一部（价值</w:t>
      </w:r>
      <w:r>
        <w:rPr>
          <w:rFonts w:hint="eastAsia"/>
          <w:sz w:val="30"/>
          <w:szCs w:val="30"/>
        </w:rPr>
        <w:t>15,488</w:t>
      </w:r>
      <w:r>
        <w:rPr>
          <w:rFonts w:hint="eastAsia"/>
          <w:sz w:val="30"/>
          <w:szCs w:val="30"/>
        </w:rPr>
        <w:t>元</w:t>
      </w:r>
      <w:r>
        <w:rPr>
          <w:rFonts w:hint="eastAsia"/>
          <w:sz w:val="30"/>
          <w:szCs w:val="30"/>
        </w:rPr>
        <w:t>)</w:t>
      </w:r>
      <w:r>
        <w:rPr>
          <w:rFonts w:hint="eastAsia"/>
          <w:sz w:val="30"/>
          <w:szCs w:val="30"/>
        </w:rPr>
        <w:t>。</w:t>
      </w:r>
    </w:p>
    <w:p w14:paraId="62D235E9" w14:textId="77777777" w:rsidR="00A86F84" w:rsidRDefault="00A86F84">
      <w:pPr>
        <w:spacing w:line="500" w:lineRule="atLeast"/>
        <w:ind w:firstLine="600"/>
        <w:divId w:val="1223565837"/>
        <w:rPr>
          <w:rFonts w:hint="eastAsia"/>
          <w:sz w:val="30"/>
          <w:szCs w:val="30"/>
        </w:rPr>
      </w:pPr>
      <w:r>
        <w:rPr>
          <w:rFonts w:hint="eastAsia"/>
          <w:sz w:val="30"/>
          <w:szCs w:val="30"/>
        </w:rPr>
        <w:t>2.2012</w:t>
      </w:r>
      <w:r>
        <w:rPr>
          <w:rFonts w:hint="eastAsia"/>
          <w:sz w:val="30"/>
          <w:szCs w:val="30"/>
        </w:rPr>
        <w:t>年至</w:t>
      </w:r>
      <w:r>
        <w:rPr>
          <w:rFonts w:hint="eastAsia"/>
          <w:sz w:val="30"/>
          <w:szCs w:val="30"/>
        </w:rPr>
        <w:t>2018</w:t>
      </w:r>
      <w:r>
        <w:rPr>
          <w:rFonts w:hint="eastAsia"/>
          <w:sz w:val="30"/>
          <w:szCs w:val="30"/>
        </w:rPr>
        <w:t>年，被告人刘晓锋多次收受南屏镇鹏泰购物广场的经营者游某给予的现金共计</w:t>
      </w:r>
      <w:r>
        <w:rPr>
          <w:rFonts w:hint="eastAsia"/>
          <w:sz w:val="30"/>
          <w:szCs w:val="30"/>
        </w:rPr>
        <w:t>2.6</w:t>
      </w:r>
      <w:r>
        <w:rPr>
          <w:rFonts w:hint="eastAsia"/>
          <w:sz w:val="30"/>
          <w:szCs w:val="30"/>
        </w:rPr>
        <w:t>万元。</w:t>
      </w:r>
    </w:p>
    <w:p w14:paraId="356B0602" w14:textId="77777777" w:rsidR="00A86F84" w:rsidRDefault="00A86F84">
      <w:pPr>
        <w:spacing w:line="500" w:lineRule="atLeast"/>
        <w:ind w:firstLine="600"/>
        <w:divId w:val="1313749308"/>
        <w:rPr>
          <w:rFonts w:hint="eastAsia"/>
          <w:sz w:val="30"/>
          <w:szCs w:val="30"/>
        </w:rPr>
      </w:pPr>
      <w:r>
        <w:rPr>
          <w:rFonts w:hint="eastAsia"/>
          <w:sz w:val="30"/>
          <w:szCs w:val="30"/>
        </w:rPr>
        <w:t>3.2012</w:t>
      </w:r>
      <w:r>
        <w:rPr>
          <w:rFonts w:hint="eastAsia"/>
          <w:sz w:val="30"/>
          <w:szCs w:val="30"/>
        </w:rPr>
        <w:t>年至</w:t>
      </w:r>
      <w:r>
        <w:rPr>
          <w:rFonts w:hint="eastAsia"/>
          <w:sz w:val="30"/>
          <w:szCs w:val="30"/>
        </w:rPr>
        <w:t>2017</w:t>
      </w:r>
      <w:r>
        <w:rPr>
          <w:rFonts w:hint="eastAsia"/>
          <w:sz w:val="30"/>
          <w:szCs w:val="30"/>
        </w:rPr>
        <w:t>年，被告人刘晓锋多次收受南屏镇中诺通信店的经营者黄某</w:t>
      </w:r>
      <w:r>
        <w:rPr>
          <w:rFonts w:hint="eastAsia"/>
          <w:sz w:val="30"/>
          <w:szCs w:val="30"/>
        </w:rPr>
        <w:t>1</w:t>
      </w:r>
      <w:r>
        <w:rPr>
          <w:rFonts w:hint="eastAsia"/>
          <w:sz w:val="30"/>
          <w:szCs w:val="30"/>
        </w:rPr>
        <w:t>给予的得一超市购物卡共</w:t>
      </w:r>
      <w:r>
        <w:rPr>
          <w:rFonts w:hint="eastAsia"/>
          <w:sz w:val="30"/>
          <w:szCs w:val="30"/>
        </w:rPr>
        <w:t>12</w:t>
      </w:r>
      <w:r>
        <w:rPr>
          <w:rFonts w:hint="eastAsia"/>
          <w:sz w:val="30"/>
          <w:szCs w:val="30"/>
        </w:rPr>
        <w:t>张，共价值</w:t>
      </w:r>
      <w:r>
        <w:rPr>
          <w:rFonts w:hint="eastAsia"/>
          <w:sz w:val="30"/>
          <w:szCs w:val="30"/>
        </w:rPr>
        <w:t>2</w:t>
      </w:r>
      <w:r>
        <w:rPr>
          <w:rFonts w:hint="eastAsia"/>
          <w:sz w:val="30"/>
          <w:szCs w:val="30"/>
        </w:rPr>
        <w:t>万元。</w:t>
      </w:r>
    </w:p>
    <w:p w14:paraId="65D256D0" w14:textId="77777777" w:rsidR="00A86F84" w:rsidRDefault="00A86F84">
      <w:pPr>
        <w:spacing w:line="500" w:lineRule="atLeast"/>
        <w:ind w:firstLine="600"/>
        <w:divId w:val="1405376197"/>
        <w:rPr>
          <w:rFonts w:hint="eastAsia"/>
          <w:sz w:val="30"/>
          <w:szCs w:val="30"/>
        </w:rPr>
      </w:pPr>
      <w:r>
        <w:rPr>
          <w:rFonts w:hint="eastAsia"/>
          <w:sz w:val="30"/>
          <w:szCs w:val="30"/>
        </w:rPr>
        <w:t>4.2017</w:t>
      </w:r>
      <w:r>
        <w:rPr>
          <w:rFonts w:hint="eastAsia"/>
          <w:sz w:val="30"/>
          <w:szCs w:val="30"/>
        </w:rPr>
        <w:t>年至</w:t>
      </w:r>
      <w:r>
        <w:rPr>
          <w:rFonts w:hint="eastAsia"/>
          <w:sz w:val="30"/>
          <w:szCs w:val="30"/>
        </w:rPr>
        <w:t>2018</w:t>
      </w:r>
      <w:r>
        <w:rPr>
          <w:rFonts w:hint="eastAsia"/>
          <w:sz w:val="30"/>
          <w:szCs w:val="30"/>
        </w:rPr>
        <w:t>年，被告人刘晓锋多次收受南屏镇泰健康商行的经营者刘某</w:t>
      </w:r>
      <w:r>
        <w:rPr>
          <w:rFonts w:hint="eastAsia"/>
          <w:sz w:val="30"/>
          <w:szCs w:val="30"/>
        </w:rPr>
        <w:t>1</w:t>
      </w:r>
      <w:r>
        <w:rPr>
          <w:rFonts w:hint="eastAsia"/>
          <w:sz w:val="30"/>
          <w:szCs w:val="30"/>
        </w:rPr>
        <w:t>给予的财物共计</w:t>
      </w:r>
      <w:r>
        <w:rPr>
          <w:rFonts w:hint="eastAsia"/>
          <w:sz w:val="30"/>
          <w:szCs w:val="30"/>
        </w:rPr>
        <w:t>9,137</w:t>
      </w:r>
      <w:r>
        <w:rPr>
          <w:rFonts w:hint="eastAsia"/>
          <w:sz w:val="30"/>
          <w:szCs w:val="30"/>
        </w:rPr>
        <w:t>元，其中现金</w:t>
      </w:r>
      <w:r>
        <w:rPr>
          <w:rFonts w:hint="eastAsia"/>
          <w:sz w:val="30"/>
          <w:szCs w:val="30"/>
        </w:rPr>
        <w:t>6,000</w:t>
      </w:r>
      <w:r>
        <w:rPr>
          <w:rFonts w:hint="eastAsia"/>
          <w:sz w:val="30"/>
          <w:szCs w:val="30"/>
        </w:rPr>
        <w:t>元，华为牌</w:t>
      </w:r>
      <w:r>
        <w:rPr>
          <w:rFonts w:hint="eastAsia"/>
          <w:sz w:val="30"/>
          <w:szCs w:val="30"/>
        </w:rPr>
        <w:t>VTR-AL100</w:t>
      </w:r>
      <w:r>
        <w:rPr>
          <w:rFonts w:hint="eastAsia"/>
          <w:sz w:val="30"/>
          <w:szCs w:val="30"/>
        </w:rPr>
        <w:t>手机</w:t>
      </w:r>
      <w:r>
        <w:rPr>
          <w:rFonts w:hint="eastAsia"/>
          <w:sz w:val="30"/>
          <w:szCs w:val="30"/>
        </w:rPr>
        <w:t>1</w:t>
      </w:r>
      <w:r>
        <w:rPr>
          <w:rFonts w:hint="eastAsia"/>
          <w:sz w:val="30"/>
          <w:szCs w:val="30"/>
        </w:rPr>
        <w:t>部</w:t>
      </w:r>
      <w:r>
        <w:rPr>
          <w:rFonts w:hint="eastAsia"/>
          <w:sz w:val="30"/>
          <w:szCs w:val="30"/>
        </w:rPr>
        <w:t>(</w:t>
      </w:r>
      <w:r>
        <w:rPr>
          <w:rFonts w:hint="eastAsia"/>
          <w:sz w:val="30"/>
          <w:szCs w:val="30"/>
        </w:rPr>
        <w:t>价值</w:t>
      </w:r>
      <w:r>
        <w:rPr>
          <w:rFonts w:hint="eastAsia"/>
          <w:sz w:val="30"/>
          <w:szCs w:val="30"/>
        </w:rPr>
        <w:t>3,137</w:t>
      </w:r>
      <w:r>
        <w:rPr>
          <w:rFonts w:hint="eastAsia"/>
          <w:sz w:val="30"/>
          <w:szCs w:val="30"/>
        </w:rPr>
        <w:t>元</w:t>
      </w:r>
      <w:r>
        <w:rPr>
          <w:rFonts w:hint="eastAsia"/>
          <w:sz w:val="30"/>
          <w:szCs w:val="30"/>
        </w:rPr>
        <w:t>)</w:t>
      </w:r>
      <w:r>
        <w:rPr>
          <w:rFonts w:hint="eastAsia"/>
          <w:sz w:val="30"/>
          <w:szCs w:val="30"/>
        </w:rPr>
        <w:t>。</w:t>
      </w:r>
    </w:p>
    <w:p w14:paraId="51594C78" w14:textId="77777777" w:rsidR="00A86F84" w:rsidRDefault="00A86F84">
      <w:pPr>
        <w:spacing w:line="500" w:lineRule="atLeast"/>
        <w:ind w:firstLine="600"/>
        <w:divId w:val="1714305374"/>
        <w:rPr>
          <w:rFonts w:hint="eastAsia"/>
          <w:sz w:val="30"/>
          <w:szCs w:val="30"/>
        </w:rPr>
      </w:pPr>
      <w:r>
        <w:rPr>
          <w:rFonts w:hint="eastAsia"/>
          <w:sz w:val="30"/>
          <w:szCs w:val="30"/>
        </w:rPr>
        <w:t>5.2017</w:t>
      </w:r>
      <w:r>
        <w:rPr>
          <w:rFonts w:hint="eastAsia"/>
          <w:sz w:val="30"/>
          <w:szCs w:val="30"/>
        </w:rPr>
        <w:t>年至</w:t>
      </w:r>
      <w:r>
        <w:rPr>
          <w:rFonts w:hint="eastAsia"/>
          <w:sz w:val="30"/>
          <w:szCs w:val="30"/>
        </w:rPr>
        <w:t>2018</w:t>
      </w:r>
      <w:r>
        <w:rPr>
          <w:rFonts w:hint="eastAsia"/>
          <w:sz w:val="30"/>
          <w:szCs w:val="30"/>
        </w:rPr>
        <w:t>年，被告人刘晓锋多次收受南屏镇御品泰乳胶制品</w:t>
      </w:r>
      <w:r>
        <w:rPr>
          <w:rFonts w:hint="eastAsia"/>
          <w:sz w:val="30"/>
          <w:szCs w:val="30"/>
        </w:rPr>
        <w:t>(</w:t>
      </w:r>
      <w:r>
        <w:rPr>
          <w:rFonts w:hint="eastAsia"/>
          <w:sz w:val="30"/>
          <w:szCs w:val="30"/>
        </w:rPr>
        <w:t>珠海</w:t>
      </w:r>
      <w:r>
        <w:rPr>
          <w:rFonts w:hint="eastAsia"/>
          <w:sz w:val="30"/>
          <w:szCs w:val="30"/>
        </w:rPr>
        <w:t>)</w:t>
      </w:r>
      <w:r>
        <w:rPr>
          <w:rFonts w:hint="eastAsia"/>
          <w:sz w:val="30"/>
          <w:szCs w:val="30"/>
        </w:rPr>
        <w:t>有限公司的经营者刘某</w:t>
      </w:r>
      <w:r>
        <w:rPr>
          <w:rFonts w:hint="eastAsia"/>
          <w:sz w:val="30"/>
          <w:szCs w:val="30"/>
        </w:rPr>
        <w:t>2</w:t>
      </w:r>
      <w:r>
        <w:rPr>
          <w:rFonts w:hint="eastAsia"/>
          <w:sz w:val="30"/>
          <w:szCs w:val="30"/>
        </w:rPr>
        <w:t>给予的财物共计</w:t>
      </w:r>
      <w:r>
        <w:rPr>
          <w:rFonts w:hint="eastAsia"/>
          <w:sz w:val="30"/>
          <w:szCs w:val="30"/>
        </w:rPr>
        <w:t>18,176</w:t>
      </w:r>
      <w:r>
        <w:rPr>
          <w:rFonts w:hint="eastAsia"/>
          <w:sz w:val="30"/>
          <w:szCs w:val="30"/>
        </w:rPr>
        <w:t>元，其中现金</w:t>
      </w:r>
      <w:r>
        <w:rPr>
          <w:rFonts w:hint="eastAsia"/>
          <w:sz w:val="30"/>
          <w:szCs w:val="30"/>
        </w:rPr>
        <w:t>1</w:t>
      </w:r>
      <w:r>
        <w:rPr>
          <w:rFonts w:hint="eastAsia"/>
          <w:sz w:val="30"/>
          <w:szCs w:val="30"/>
        </w:rPr>
        <w:t>万元，华为牌</w:t>
      </w:r>
      <w:r>
        <w:rPr>
          <w:rFonts w:hint="eastAsia"/>
          <w:sz w:val="30"/>
          <w:szCs w:val="30"/>
        </w:rPr>
        <w:t>VTR-AL100</w:t>
      </w:r>
      <w:r>
        <w:rPr>
          <w:rFonts w:hint="eastAsia"/>
          <w:sz w:val="30"/>
          <w:szCs w:val="30"/>
        </w:rPr>
        <w:t>手机和</w:t>
      </w:r>
      <w:r>
        <w:rPr>
          <w:rFonts w:hint="eastAsia"/>
          <w:sz w:val="30"/>
          <w:szCs w:val="30"/>
        </w:rPr>
        <w:t>VTY-AL100</w:t>
      </w:r>
      <w:r>
        <w:rPr>
          <w:rFonts w:hint="eastAsia"/>
          <w:sz w:val="30"/>
          <w:szCs w:val="30"/>
        </w:rPr>
        <w:t>手机各一部</w:t>
      </w:r>
      <w:r>
        <w:rPr>
          <w:rFonts w:hint="eastAsia"/>
          <w:sz w:val="30"/>
          <w:szCs w:val="30"/>
        </w:rPr>
        <w:t>(</w:t>
      </w:r>
      <w:r>
        <w:rPr>
          <w:rFonts w:hint="eastAsia"/>
          <w:sz w:val="30"/>
          <w:szCs w:val="30"/>
        </w:rPr>
        <w:t>分别价值</w:t>
      </w:r>
      <w:r>
        <w:rPr>
          <w:rFonts w:hint="eastAsia"/>
          <w:sz w:val="30"/>
          <w:szCs w:val="30"/>
        </w:rPr>
        <w:t>3,788</w:t>
      </w:r>
      <w:r>
        <w:rPr>
          <w:rFonts w:hint="eastAsia"/>
          <w:sz w:val="30"/>
          <w:szCs w:val="30"/>
        </w:rPr>
        <w:t>元、</w:t>
      </w:r>
      <w:r>
        <w:rPr>
          <w:rFonts w:hint="eastAsia"/>
          <w:sz w:val="30"/>
          <w:szCs w:val="30"/>
        </w:rPr>
        <w:t>4,388</w:t>
      </w:r>
      <w:r>
        <w:rPr>
          <w:rFonts w:hint="eastAsia"/>
          <w:sz w:val="30"/>
          <w:szCs w:val="30"/>
        </w:rPr>
        <w:t>元</w:t>
      </w:r>
      <w:r>
        <w:rPr>
          <w:rFonts w:hint="eastAsia"/>
          <w:sz w:val="30"/>
          <w:szCs w:val="30"/>
        </w:rPr>
        <w:t>)</w:t>
      </w:r>
      <w:r>
        <w:rPr>
          <w:rFonts w:hint="eastAsia"/>
          <w:sz w:val="30"/>
          <w:szCs w:val="30"/>
        </w:rPr>
        <w:t>。</w:t>
      </w:r>
    </w:p>
    <w:p w14:paraId="69D76870" w14:textId="77777777" w:rsidR="00A86F84" w:rsidRDefault="00A86F84">
      <w:pPr>
        <w:spacing w:line="500" w:lineRule="atLeast"/>
        <w:ind w:firstLine="600"/>
        <w:divId w:val="1553080838"/>
        <w:rPr>
          <w:rFonts w:hint="eastAsia"/>
          <w:sz w:val="30"/>
          <w:szCs w:val="30"/>
        </w:rPr>
      </w:pPr>
      <w:r>
        <w:rPr>
          <w:rFonts w:hint="eastAsia"/>
          <w:sz w:val="30"/>
          <w:szCs w:val="30"/>
        </w:rPr>
        <w:t>6.2016</w:t>
      </w:r>
      <w:r>
        <w:rPr>
          <w:rFonts w:hint="eastAsia"/>
          <w:sz w:val="30"/>
          <w:szCs w:val="30"/>
        </w:rPr>
        <w:t>年至</w:t>
      </w:r>
      <w:r>
        <w:rPr>
          <w:rFonts w:hint="eastAsia"/>
          <w:sz w:val="30"/>
          <w:szCs w:val="30"/>
        </w:rPr>
        <w:t>2018</w:t>
      </w:r>
      <w:r>
        <w:rPr>
          <w:rFonts w:hint="eastAsia"/>
          <w:sz w:val="30"/>
          <w:szCs w:val="30"/>
        </w:rPr>
        <w:t>年，被告人刘晓锋多次收受南屏镇雄鹰购物广场的经营者甘某给予的现金共计</w:t>
      </w:r>
      <w:r>
        <w:rPr>
          <w:rFonts w:hint="eastAsia"/>
          <w:sz w:val="30"/>
          <w:szCs w:val="30"/>
        </w:rPr>
        <w:t>8,000</w:t>
      </w:r>
      <w:r>
        <w:rPr>
          <w:rFonts w:hint="eastAsia"/>
          <w:sz w:val="30"/>
          <w:szCs w:val="30"/>
        </w:rPr>
        <w:t>元。</w:t>
      </w:r>
    </w:p>
    <w:p w14:paraId="07CE9085" w14:textId="77777777" w:rsidR="00A86F84" w:rsidRDefault="00A86F84">
      <w:pPr>
        <w:spacing w:line="500" w:lineRule="atLeast"/>
        <w:ind w:firstLine="600"/>
        <w:divId w:val="1504736323"/>
        <w:rPr>
          <w:rFonts w:hint="eastAsia"/>
          <w:sz w:val="30"/>
          <w:szCs w:val="30"/>
        </w:rPr>
      </w:pPr>
      <w:r>
        <w:rPr>
          <w:rFonts w:hint="eastAsia"/>
          <w:sz w:val="30"/>
          <w:szCs w:val="30"/>
        </w:rPr>
        <w:t>7.2013</w:t>
      </w:r>
      <w:r>
        <w:rPr>
          <w:rFonts w:hint="eastAsia"/>
          <w:sz w:val="30"/>
          <w:szCs w:val="30"/>
        </w:rPr>
        <w:t>年至</w:t>
      </w:r>
      <w:r>
        <w:rPr>
          <w:rFonts w:hint="eastAsia"/>
          <w:sz w:val="30"/>
          <w:szCs w:val="30"/>
        </w:rPr>
        <w:t>2018</w:t>
      </w:r>
      <w:r>
        <w:rPr>
          <w:rFonts w:hint="eastAsia"/>
          <w:sz w:val="30"/>
          <w:szCs w:val="30"/>
        </w:rPr>
        <w:t>年，被告人刘晓锋多次收受南屏镇华记高明濑粉店经营者、南屏野猫</w:t>
      </w:r>
      <w:r>
        <w:rPr>
          <w:rFonts w:hint="eastAsia"/>
          <w:sz w:val="30"/>
          <w:szCs w:val="30"/>
        </w:rPr>
        <w:t>KTV</w:t>
      </w:r>
      <w:r>
        <w:rPr>
          <w:rFonts w:hint="eastAsia"/>
          <w:sz w:val="30"/>
          <w:szCs w:val="30"/>
        </w:rPr>
        <w:t>员工陈某给予的现金共计</w:t>
      </w:r>
      <w:r>
        <w:rPr>
          <w:rFonts w:hint="eastAsia"/>
          <w:sz w:val="30"/>
          <w:szCs w:val="30"/>
        </w:rPr>
        <w:t>2</w:t>
      </w:r>
      <w:r>
        <w:rPr>
          <w:rFonts w:hint="eastAsia"/>
          <w:sz w:val="30"/>
          <w:szCs w:val="30"/>
        </w:rPr>
        <w:t>万元。</w:t>
      </w:r>
    </w:p>
    <w:p w14:paraId="1A8AED26" w14:textId="77777777" w:rsidR="00A86F84" w:rsidRDefault="00A86F84">
      <w:pPr>
        <w:spacing w:line="500" w:lineRule="atLeast"/>
        <w:ind w:firstLine="600"/>
        <w:divId w:val="1793674059"/>
        <w:rPr>
          <w:rFonts w:hint="eastAsia"/>
          <w:sz w:val="30"/>
          <w:szCs w:val="30"/>
        </w:rPr>
      </w:pPr>
      <w:r>
        <w:rPr>
          <w:rFonts w:hint="eastAsia"/>
          <w:sz w:val="30"/>
          <w:szCs w:val="30"/>
        </w:rPr>
        <w:t>8.2012</w:t>
      </w:r>
      <w:r>
        <w:rPr>
          <w:rFonts w:hint="eastAsia"/>
          <w:sz w:val="30"/>
          <w:szCs w:val="30"/>
        </w:rPr>
        <w:t>年至</w:t>
      </w:r>
      <w:r>
        <w:rPr>
          <w:rFonts w:hint="eastAsia"/>
          <w:sz w:val="30"/>
          <w:szCs w:val="30"/>
        </w:rPr>
        <w:t>2018</w:t>
      </w:r>
      <w:r>
        <w:rPr>
          <w:rFonts w:hint="eastAsia"/>
          <w:sz w:val="30"/>
          <w:szCs w:val="30"/>
        </w:rPr>
        <w:t>年，被告人刘晓锋多次收受南屏市场的管理人员杨某</w:t>
      </w:r>
      <w:r>
        <w:rPr>
          <w:rFonts w:hint="eastAsia"/>
          <w:sz w:val="30"/>
          <w:szCs w:val="30"/>
        </w:rPr>
        <w:t>1</w:t>
      </w:r>
      <w:r>
        <w:rPr>
          <w:rFonts w:hint="eastAsia"/>
          <w:sz w:val="30"/>
          <w:szCs w:val="30"/>
        </w:rPr>
        <w:t>和郑某给予的华润万佳购物卡共</w:t>
      </w:r>
      <w:r>
        <w:rPr>
          <w:rFonts w:hint="eastAsia"/>
          <w:sz w:val="30"/>
          <w:szCs w:val="30"/>
        </w:rPr>
        <w:t>10</w:t>
      </w:r>
      <w:r>
        <w:rPr>
          <w:rFonts w:hint="eastAsia"/>
          <w:sz w:val="30"/>
          <w:szCs w:val="30"/>
        </w:rPr>
        <w:t>张，共价值</w:t>
      </w:r>
      <w:r>
        <w:rPr>
          <w:rFonts w:hint="eastAsia"/>
          <w:sz w:val="30"/>
          <w:szCs w:val="30"/>
        </w:rPr>
        <w:t>1</w:t>
      </w:r>
      <w:r>
        <w:rPr>
          <w:rFonts w:hint="eastAsia"/>
          <w:sz w:val="30"/>
          <w:szCs w:val="30"/>
        </w:rPr>
        <w:t>万元。</w:t>
      </w:r>
    </w:p>
    <w:p w14:paraId="5EB8926F" w14:textId="77777777" w:rsidR="00A86F84" w:rsidRDefault="00A86F84">
      <w:pPr>
        <w:spacing w:line="500" w:lineRule="atLeast"/>
        <w:ind w:firstLine="600"/>
        <w:divId w:val="185412619"/>
        <w:rPr>
          <w:rFonts w:hint="eastAsia"/>
          <w:sz w:val="30"/>
          <w:szCs w:val="30"/>
        </w:rPr>
      </w:pPr>
      <w:r>
        <w:rPr>
          <w:rFonts w:hint="eastAsia"/>
          <w:sz w:val="30"/>
          <w:szCs w:val="30"/>
        </w:rPr>
        <w:t>9.2015</w:t>
      </w:r>
      <w:r>
        <w:rPr>
          <w:rFonts w:hint="eastAsia"/>
          <w:sz w:val="30"/>
          <w:szCs w:val="30"/>
        </w:rPr>
        <w:t>年至</w:t>
      </w:r>
      <w:r>
        <w:rPr>
          <w:rFonts w:hint="eastAsia"/>
          <w:sz w:val="30"/>
          <w:szCs w:val="30"/>
        </w:rPr>
        <w:t>2018</w:t>
      </w:r>
      <w:r>
        <w:rPr>
          <w:rFonts w:hint="eastAsia"/>
          <w:sz w:val="30"/>
          <w:szCs w:val="30"/>
        </w:rPr>
        <w:t>年，被告人刘晓锋多次收受南泰市场的经营者黄某</w:t>
      </w:r>
      <w:r>
        <w:rPr>
          <w:rFonts w:hint="eastAsia"/>
          <w:sz w:val="30"/>
          <w:szCs w:val="30"/>
        </w:rPr>
        <w:t>2</w:t>
      </w:r>
      <w:r>
        <w:rPr>
          <w:rFonts w:hint="eastAsia"/>
          <w:sz w:val="30"/>
          <w:szCs w:val="30"/>
        </w:rPr>
        <w:t>给予的华润万佳购物卡共</w:t>
      </w:r>
      <w:r>
        <w:rPr>
          <w:rFonts w:hint="eastAsia"/>
          <w:sz w:val="30"/>
          <w:szCs w:val="30"/>
        </w:rPr>
        <w:t>7</w:t>
      </w:r>
      <w:r>
        <w:rPr>
          <w:rFonts w:hint="eastAsia"/>
          <w:sz w:val="30"/>
          <w:szCs w:val="30"/>
        </w:rPr>
        <w:t>张，共价值</w:t>
      </w:r>
      <w:r>
        <w:rPr>
          <w:rFonts w:hint="eastAsia"/>
          <w:sz w:val="30"/>
          <w:szCs w:val="30"/>
        </w:rPr>
        <w:t>1</w:t>
      </w:r>
      <w:r>
        <w:rPr>
          <w:rFonts w:hint="eastAsia"/>
          <w:sz w:val="30"/>
          <w:szCs w:val="30"/>
        </w:rPr>
        <w:t>万元。</w:t>
      </w:r>
    </w:p>
    <w:p w14:paraId="69D69F0A" w14:textId="77777777" w:rsidR="00A86F84" w:rsidRDefault="00A86F84">
      <w:pPr>
        <w:spacing w:line="500" w:lineRule="atLeast"/>
        <w:ind w:firstLine="600"/>
        <w:divId w:val="831988289"/>
        <w:rPr>
          <w:rFonts w:hint="eastAsia"/>
          <w:sz w:val="30"/>
          <w:szCs w:val="30"/>
        </w:rPr>
      </w:pPr>
      <w:r>
        <w:rPr>
          <w:rFonts w:hint="eastAsia"/>
          <w:sz w:val="30"/>
          <w:szCs w:val="30"/>
        </w:rPr>
        <w:t>10.2014</w:t>
      </w:r>
      <w:r>
        <w:rPr>
          <w:rFonts w:hint="eastAsia"/>
          <w:sz w:val="30"/>
          <w:szCs w:val="30"/>
        </w:rPr>
        <w:t>年至</w:t>
      </w:r>
      <w:r>
        <w:rPr>
          <w:rFonts w:hint="eastAsia"/>
          <w:sz w:val="30"/>
          <w:szCs w:val="30"/>
        </w:rPr>
        <w:t>2016</w:t>
      </w:r>
      <w:r>
        <w:rPr>
          <w:rFonts w:hint="eastAsia"/>
          <w:sz w:val="30"/>
          <w:szCs w:val="30"/>
        </w:rPr>
        <w:t>年，被告人刘晓锋多次收受南屏镇锦绣绸庄床上用品百货店的经营者叶某给予的现金共计</w:t>
      </w:r>
      <w:r>
        <w:rPr>
          <w:rFonts w:hint="eastAsia"/>
          <w:sz w:val="30"/>
          <w:szCs w:val="30"/>
        </w:rPr>
        <w:t>1.7</w:t>
      </w:r>
      <w:r>
        <w:rPr>
          <w:rFonts w:hint="eastAsia"/>
          <w:sz w:val="30"/>
          <w:szCs w:val="30"/>
        </w:rPr>
        <w:t>万元。</w:t>
      </w:r>
    </w:p>
    <w:p w14:paraId="69A01FFE" w14:textId="77777777" w:rsidR="00A86F84" w:rsidRDefault="00A86F84">
      <w:pPr>
        <w:spacing w:line="500" w:lineRule="atLeast"/>
        <w:ind w:firstLine="600"/>
        <w:divId w:val="892892591"/>
        <w:rPr>
          <w:rFonts w:hint="eastAsia"/>
          <w:sz w:val="30"/>
          <w:szCs w:val="30"/>
        </w:rPr>
      </w:pPr>
      <w:r>
        <w:rPr>
          <w:rFonts w:hint="eastAsia"/>
          <w:sz w:val="30"/>
          <w:szCs w:val="30"/>
        </w:rPr>
        <w:t>11.2017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月</w:t>
      </w:r>
      <w:r>
        <w:rPr>
          <w:rFonts w:hint="eastAsia"/>
          <w:sz w:val="30"/>
          <w:szCs w:val="30"/>
        </w:rPr>
        <w:t>6</w:t>
      </w:r>
      <w:r>
        <w:rPr>
          <w:rFonts w:hint="eastAsia"/>
          <w:sz w:val="30"/>
          <w:szCs w:val="30"/>
        </w:rPr>
        <w:t>日，被告人刘晓锋接受禹锡商行经营者王某</w:t>
      </w:r>
      <w:r>
        <w:rPr>
          <w:rFonts w:hint="eastAsia"/>
          <w:sz w:val="30"/>
          <w:szCs w:val="30"/>
        </w:rPr>
        <w:t>1</w:t>
      </w:r>
      <w:r>
        <w:rPr>
          <w:rFonts w:hint="eastAsia"/>
          <w:sz w:val="30"/>
          <w:szCs w:val="30"/>
        </w:rPr>
        <w:t>出资安排，携带家属与王某</w:t>
      </w:r>
      <w:r>
        <w:rPr>
          <w:rFonts w:hint="eastAsia"/>
          <w:sz w:val="30"/>
          <w:szCs w:val="30"/>
        </w:rPr>
        <w:t>1</w:t>
      </w:r>
      <w:r>
        <w:rPr>
          <w:rFonts w:hint="eastAsia"/>
          <w:sz w:val="30"/>
          <w:szCs w:val="30"/>
        </w:rPr>
        <w:t>夫妇前往广西桂林旅游，被告人刘晓锋一家六口的旅游住宿、景点门票开销约</w:t>
      </w:r>
      <w:r>
        <w:rPr>
          <w:rFonts w:hint="eastAsia"/>
          <w:sz w:val="30"/>
          <w:szCs w:val="30"/>
        </w:rPr>
        <w:t>11,115</w:t>
      </w:r>
      <w:r>
        <w:rPr>
          <w:rFonts w:hint="eastAsia"/>
          <w:sz w:val="30"/>
          <w:szCs w:val="30"/>
        </w:rPr>
        <w:t>元，旅游费用由王某</w:t>
      </w:r>
      <w:r>
        <w:rPr>
          <w:rFonts w:hint="eastAsia"/>
          <w:sz w:val="30"/>
          <w:szCs w:val="30"/>
        </w:rPr>
        <w:t>1</w:t>
      </w:r>
      <w:r>
        <w:rPr>
          <w:rFonts w:hint="eastAsia"/>
          <w:sz w:val="30"/>
          <w:szCs w:val="30"/>
        </w:rPr>
        <w:t>在禹锡商行报销开支。</w:t>
      </w:r>
    </w:p>
    <w:p w14:paraId="3EF8398D" w14:textId="77777777" w:rsidR="00A86F84" w:rsidRDefault="00A86F84">
      <w:pPr>
        <w:spacing w:line="500" w:lineRule="atLeast"/>
        <w:ind w:firstLine="600"/>
        <w:divId w:val="17031693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滥用职权罪</w:t>
      </w:r>
    </w:p>
    <w:p w14:paraId="53C4ADBD" w14:textId="77777777" w:rsidR="00A86F84" w:rsidRDefault="00A86F84">
      <w:pPr>
        <w:spacing w:line="500" w:lineRule="atLeast"/>
        <w:ind w:firstLine="600"/>
        <w:divId w:val="777217481"/>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刘晓锋任南屏工商质监所所长期间，负有对辖区内旅游商场经营商户进行日常检查，对违法经营行为予以查处的工作职责。被告人刘晓锋收受部分旅游商场经营者贿赂后，与经营者交往密切，在市场监管工作中滥用职权，造成恶劣社会影响，具体表现如下：</w:t>
      </w:r>
    </w:p>
    <w:p w14:paraId="3B4A0B7E" w14:textId="77777777" w:rsidR="00A86F84" w:rsidRDefault="00A86F84">
      <w:pPr>
        <w:spacing w:line="500" w:lineRule="atLeast"/>
        <w:ind w:firstLine="600"/>
        <w:divId w:val="1809130508"/>
        <w:rPr>
          <w:rFonts w:hint="eastAsia"/>
          <w:sz w:val="30"/>
          <w:szCs w:val="30"/>
        </w:rPr>
      </w:pPr>
      <w:r>
        <w:rPr>
          <w:rFonts w:hint="eastAsia"/>
          <w:sz w:val="30"/>
          <w:szCs w:val="30"/>
        </w:rPr>
        <w:t>被告人刘晓锋在明知辖区内旅游商场可能存在违法经营行为的情况下，对消费者的投诉申诉不认真监督检查，以调解方式简单处理消费者投诉申诉，放任部分旅游商场的虚假广告宣传、强迫交易行为，纵容禹锡商行经营者王某</w:t>
      </w:r>
      <w:r>
        <w:rPr>
          <w:rFonts w:hint="eastAsia"/>
          <w:sz w:val="30"/>
          <w:szCs w:val="30"/>
        </w:rPr>
        <w:t>1</w:t>
      </w:r>
      <w:r>
        <w:rPr>
          <w:rFonts w:hint="eastAsia"/>
          <w:sz w:val="30"/>
          <w:szCs w:val="30"/>
        </w:rPr>
        <w:t>等人在禹锡商行采取非正常经营方式，成为引发禹锡商行强迫交易犯罪发生的重要原因。</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日，在公安机关查处禹锡商行强迫交易案件，对王某</w:t>
      </w:r>
      <w:r>
        <w:rPr>
          <w:rFonts w:hint="eastAsia"/>
          <w:sz w:val="30"/>
          <w:szCs w:val="30"/>
        </w:rPr>
        <w:t>1</w:t>
      </w:r>
      <w:r>
        <w:rPr>
          <w:rFonts w:hint="eastAsia"/>
          <w:sz w:val="30"/>
          <w:szCs w:val="30"/>
        </w:rPr>
        <w:t>等人采取抓捕行动时，被告人刘晓锋还向王某</w:t>
      </w:r>
      <w:r>
        <w:rPr>
          <w:rFonts w:hint="eastAsia"/>
          <w:sz w:val="30"/>
          <w:szCs w:val="30"/>
        </w:rPr>
        <w:t>1</w:t>
      </w:r>
      <w:r>
        <w:rPr>
          <w:rFonts w:hint="eastAsia"/>
          <w:sz w:val="30"/>
          <w:szCs w:val="30"/>
        </w:rPr>
        <w:t>家属通风报信。被告人刘晓锋滥用职权的行为致使南屏旅游商场乱象丛生，成为坑害外地游客的重灾区，大量游客上当受骗、被迫交易后，在网络媒体上发帖举报，传播面广，社会影响恶劣，先后受到省、市领导的关注和重视。</w:t>
      </w:r>
    </w:p>
    <w:p w14:paraId="22A7C6D4" w14:textId="77777777" w:rsidR="00A86F84" w:rsidRDefault="00A86F84">
      <w:pPr>
        <w:spacing w:line="500" w:lineRule="atLeast"/>
        <w:ind w:firstLine="600"/>
        <w:divId w:val="1974872988"/>
        <w:rPr>
          <w:rFonts w:hint="eastAsia"/>
          <w:sz w:val="30"/>
          <w:szCs w:val="30"/>
        </w:rPr>
      </w:pPr>
      <w:r>
        <w:rPr>
          <w:rFonts w:hint="eastAsia"/>
          <w:sz w:val="30"/>
          <w:szCs w:val="30"/>
        </w:rPr>
        <w:t>针对上述指控，公诉人当庭宣读并出示了被告人供述和辩解、证人证言、书证、鉴定意见等证据，认为被告人刘晓锋利用职务上的便利，非法收受他人财物，为他人谋取利益；滥用职权，致使公共财产、国家和人民利益遭受重大损失，应当以受贿罪、滥用职权罪追究其刑事责任。被告人刘晓锋有自首情节，可以从轻或减轻处罚。提请本院依法惩处。</w:t>
      </w:r>
    </w:p>
    <w:p w14:paraId="198375A1" w14:textId="77777777" w:rsidR="00A86F84" w:rsidRDefault="00A86F84">
      <w:pPr>
        <w:spacing w:line="500" w:lineRule="atLeast"/>
        <w:ind w:firstLine="600"/>
        <w:divId w:val="310521951"/>
        <w:rPr>
          <w:rFonts w:hint="eastAsia"/>
          <w:sz w:val="30"/>
          <w:szCs w:val="30"/>
        </w:rPr>
      </w:pPr>
      <w:r>
        <w:rPr>
          <w:rFonts w:hint="eastAsia"/>
          <w:sz w:val="30"/>
          <w:szCs w:val="30"/>
        </w:rPr>
        <w:t>被告人刘晓锋对公诉机关指控其行为构成受贿罪没有异议，认罪；对公诉机关指控其行为构成滥用职权罪辩称其不知道辖区商场是否有违法经营行为，在日常检查中没有发现投诉中的违法行为，其作为所长，是按照规定和上级指示工作，具体的监管由分管人员负责。</w:t>
      </w:r>
    </w:p>
    <w:p w14:paraId="63446752" w14:textId="77777777" w:rsidR="00A86F84" w:rsidRDefault="00A86F84">
      <w:pPr>
        <w:spacing w:line="500" w:lineRule="atLeast"/>
        <w:ind w:firstLine="600"/>
        <w:divId w:val="979843185"/>
        <w:rPr>
          <w:rFonts w:hint="eastAsia"/>
          <w:sz w:val="30"/>
          <w:szCs w:val="30"/>
        </w:rPr>
      </w:pPr>
      <w:r>
        <w:rPr>
          <w:rFonts w:hint="eastAsia"/>
          <w:sz w:val="30"/>
          <w:szCs w:val="30"/>
        </w:rPr>
        <w:t>辩护人提出的辩护意见是：对被告人刘晓锋受贿罪的定性没有异议，其主观恶性小，情节极其轻微，且有自首、退赃、认罪悔罪等情节，建议对其适用缓刑。对滥用职权的指控，</w:t>
      </w:r>
      <w:r>
        <w:rPr>
          <w:rFonts w:hint="eastAsia"/>
          <w:sz w:val="30"/>
          <w:szCs w:val="30"/>
        </w:rPr>
        <w:t>1.</w:t>
      </w:r>
      <w:r>
        <w:rPr>
          <w:rFonts w:hint="eastAsia"/>
          <w:sz w:val="30"/>
          <w:szCs w:val="30"/>
        </w:rPr>
        <w:t>涉案行为不属于滥用职权的犯罪行为，</w:t>
      </w:r>
      <w:r>
        <w:rPr>
          <w:rFonts w:hint="eastAsia"/>
          <w:sz w:val="30"/>
          <w:szCs w:val="30"/>
        </w:rPr>
        <w:t>(1)</w:t>
      </w:r>
      <w:r>
        <w:rPr>
          <w:rFonts w:hint="eastAsia"/>
          <w:sz w:val="30"/>
          <w:szCs w:val="30"/>
        </w:rPr>
        <w:t>以调解方式处理消费者投诉、申诉不属于滥用职权；</w:t>
      </w:r>
      <w:r>
        <w:rPr>
          <w:rFonts w:hint="eastAsia"/>
          <w:sz w:val="30"/>
          <w:szCs w:val="30"/>
        </w:rPr>
        <w:t>(2)</w:t>
      </w:r>
      <w:r>
        <w:rPr>
          <w:rFonts w:hint="eastAsia"/>
          <w:sz w:val="30"/>
          <w:szCs w:val="30"/>
        </w:rPr>
        <w:t>放任部分旅游商场的虚假广告宣传、强迫交易行为不能成立；</w:t>
      </w:r>
      <w:r>
        <w:rPr>
          <w:rFonts w:hint="eastAsia"/>
          <w:sz w:val="30"/>
          <w:szCs w:val="30"/>
        </w:rPr>
        <w:t>(3)</w:t>
      </w:r>
      <w:r>
        <w:rPr>
          <w:rFonts w:hint="eastAsia"/>
          <w:sz w:val="30"/>
          <w:szCs w:val="30"/>
        </w:rPr>
        <w:t>在公安机关对禹锡商场采取抓捕行动时，刘晓锋与经营者妻子联系的行为不构成通风报信，即使存在通风报信之嫌，也不构成滥用职权犯罪。</w:t>
      </w:r>
      <w:r>
        <w:rPr>
          <w:rFonts w:hint="eastAsia"/>
          <w:sz w:val="30"/>
          <w:szCs w:val="30"/>
        </w:rPr>
        <w:t>2.</w:t>
      </w:r>
      <w:r>
        <w:rPr>
          <w:rFonts w:hint="eastAsia"/>
          <w:sz w:val="30"/>
          <w:szCs w:val="30"/>
        </w:rPr>
        <w:t>刘晓锋按照相关法律法规及上级单位的要求、安排，采取了相应的市场监管措施，履行了职责。</w:t>
      </w:r>
      <w:r>
        <w:rPr>
          <w:rFonts w:hint="eastAsia"/>
          <w:sz w:val="30"/>
          <w:szCs w:val="30"/>
        </w:rPr>
        <w:t>3.</w:t>
      </w:r>
      <w:r>
        <w:rPr>
          <w:rFonts w:hint="eastAsia"/>
          <w:sz w:val="30"/>
          <w:szCs w:val="30"/>
        </w:rPr>
        <w:t>本案不构成社会恶劣影响，涉案行为与所谓社会影响之间没有因果关系。刘晓锋的行为不构成滥用职权罪。</w:t>
      </w:r>
    </w:p>
    <w:p w14:paraId="523C99B7" w14:textId="77777777" w:rsidR="00A86F84" w:rsidRDefault="00A86F84">
      <w:pPr>
        <w:spacing w:line="500" w:lineRule="atLeast"/>
        <w:ind w:firstLine="600"/>
        <w:divId w:val="1634599097"/>
        <w:rPr>
          <w:rFonts w:hint="eastAsia"/>
          <w:sz w:val="30"/>
          <w:szCs w:val="30"/>
        </w:rPr>
      </w:pPr>
      <w:r>
        <w:rPr>
          <w:rFonts w:hint="eastAsia"/>
          <w:sz w:val="30"/>
          <w:szCs w:val="30"/>
        </w:rPr>
        <w:t>经审理查明：</w:t>
      </w:r>
    </w:p>
    <w:p w14:paraId="79E1F504" w14:textId="77777777" w:rsidR="00A86F84" w:rsidRDefault="00A86F84">
      <w:pPr>
        <w:spacing w:line="500" w:lineRule="atLeast"/>
        <w:ind w:firstLine="600"/>
        <w:divId w:val="1395854999"/>
        <w:rPr>
          <w:rFonts w:hint="eastAsia"/>
          <w:sz w:val="30"/>
          <w:szCs w:val="30"/>
        </w:rPr>
      </w:pPr>
      <w:r>
        <w:rPr>
          <w:rFonts w:hint="eastAsia"/>
          <w:sz w:val="30"/>
          <w:szCs w:val="30"/>
        </w:rPr>
        <w:t>（一）受贿罪</w:t>
      </w:r>
    </w:p>
    <w:p w14:paraId="6C819E1A" w14:textId="77777777" w:rsidR="00A86F84" w:rsidRDefault="00A86F84">
      <w:pPr>
        <w:spacing w:line="500" w:lineRule="atLeast"/>
        <w:ind w:firstLine="600"/>
        <w:divId w:val="1250197082"/>
        <w:rPr>
          <w:rFonts w:hint="eastAsia"/>
          <w:sz w:val="30"/>
          <w:szCs w:val="30"/>
        </w:rPr>
      </w:pP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年间，被告人刘晓锋利用先后担任珠海市工商行政管理局保税区分局南屏工商所所长、珠海市香洲区工商行政管理局南屏工商质监所所长的职务之便，多次收受其辖区内商户的经营者林某、游某、黄某</w:t>
      </w:r>
      <w:r>
        <w:rPr>
          <w:rFonts w:hint="eastAsia"/>
          <w:sz w:val="30"/>
          <w:szCs w:val="30"/>
        </w:rPr>
        <w:t>1</w:t>
      </w:r>
      <w:r>
        <w:rPr>
          <w:rFonts w:hint="eastAsia"/>
          <w:sz w:val="30"/>
          <w:szCs w:val="30"/>
        </w:rPr>
        <w:t>等人给予的财物，接受由禹锡商行经营者王某</w:t>
      </w:r>
      <w:r>
        <w:rPr>
          <w:rFonts w:hint="eastAsia"/>
          <w:sz w:val="30"/>
          <w:szCs w:val="30"/>
        </w:rPr>
        <w:t>1</w:t>
      </w:r>
      <w:r>
        <w:rPr>
          <w:rFonts w:hint="eastAsia"/>
          <w:sz w:val="30"/>
          <w:szCs w:val="30"/>
        </w:rPr>
        <w:t>支付费用的旅游活动，在日常工作中对上述人员的经营行为放松监管。经统计，其收受现金及购物卡共计</w:t>
      </w:r>
      <w:r>
        <w:rPr>
          <w:rFonts w:hint="eastAsia"/>
          <w:sz w:val="30"/>
          <w:szCs w:val="30"/>
        </w:rPr>
        <w:t>143,000</w:t>
      </w:r>
      <w:r>
        <w:rPr>
          <w:rFonts w:hint="eastAsia"/>
          <w:sz w:val="30"/>
          <w:szCs w:val="30"/>
        </w:rPr>
        <w:t>元、物品价值共计</w:t>
      </w:r>
      <w:r>
        <w:rPr>
          <w:rFonts w:hint="eastAsia"/>
          <w:sz w:val="30"/>
          <w:szCs w:val="30"/>
        </w:rPr>
        <w:t>26,801</w:t>
      </w:r>
      <w:r>
        <w:rPr>
          <w:rFonts w:hint="eastAsia"/>
          <w:sz w:val="30"/>
          <w:szCs w:val="30"/>
        </w:rPr>
        <w:t>元及应当支付的旅游费用</w:t>
      </w:r>
      <w:r>
        <w:rPr>
          <w:rFonts w:hint="eastAsia"/>
          <w:sz w:val="30"/>
          <w:szCs w:val="30"/>
        </w:rPr>
        <w:t>11,115</w:t>
      </w:r>
      <w:r>
        <w:rPr>
          <w:rFonts w:hint="eastAsia"/>
          <w:sz w:val="30"/>
          <w:szCs w:val="30"/>
        </w:rPr>
        <w:t>元。具体犯罪事实如下：</w:t>
      </w:r>
    </w:p>
    <w:p w14:paraId="439B2AD4" w14:textId="77777777" w:rsidR="00A86F84" w:rsidRDefault="00A86F84">
      <w:pPr>
        <w:spacing w:line="500" w:lineRule="atLeast"/>
        <w:ind w:firstLine="600"/>
        <w:divId w:val="1888641764"/>
        <w:rPr>
          <w:rFonts w:hint="eastAsia"/>
          <w:sz w:val="30"/>
          <w:szCs w:val="30"/>
        </w:rPr>
      </w:pPr>
      <w:r>
        <w:rPr>
          <w:rFonts w:hint="eastAsia"/>
          <w:sz w:val="30"/>
          <w:szCs w:val="30"/>
        </w:rPr>
        <w:t>1.2016</w:t>
      </w:r>
      <w:r>
        <w:rPr>
          <w:rFonts w:hint="eastAsia"/>
          <w:sz w:val="30"/>
          <w:szCs w:val="30"/>
        </w:rPr>
        <w:t>年至</w:t>
      </w:r>
      <w:r>
        <w:rPr>
          <w:rFonts w:hint="eastAsia"/>
          <w:sz w:val="30"/>
          <w:szCs w:val="30"/>
        </w:rPr>
        <w:t>2018</w:t>
      </w:r>
      <w:r>
        <w:rPr>
          <w:rFonts w:hint="eastAsia"/>
          <w:sz w:val="30"/>
          <w:szCs w:val="30"/>
        </w:rPr>
        <w:t>年，被告人刘晓锋多次收受南屏镇翠之珠丝绸商行的经营者林某给予的财物共计</w:t>
      </w:r>
      <w:r>
        <w:rPr>
          <w:rFonts w:hint="eastAsia"/>
          <w:sz w:val="30"/>
          <w:szCs w:val="30"/>
        </w:rPr>
        <w:t>31,488</w:t>
      </w:r>
      <w:r>
        <w:rPr>
          <w:rFonts w:hint="eastAsia"/>
          <w:sz w:val="30"/>
          <w:szCs w:val="30"/>
        </w:rPr>
        <w:t>元，其中现金</w:t>
      </w:r>
      <w:r>
        <w:rPr>
          <w:rFonts w:hint="eastAsia"/>
          <w:sz w:val="30"/>
          <w:szCs w:val="30"/>
        </w:rPr>
        <w:t>1.6</w:t>
      </w:r>
      <w:r>
        <w:rPr>
          <w:rFonts w:hint="eastAsia"/>
          <w:sz w:val="30"/>
          <w:szCs w:val="30"/>
        </w:rPr>
        <w:t>万元，苹果牌</w:t>
      </w:r>
      <w:r>
        <w:rPr>
          <w:rFonts w:hint="eastAsia"/>
          <w:sz w:val="30"/>
          <w:szCs w:val="30"/>
        </w:rPr>
        <w:t>macbookpro</w:t>
      </w:r>
      <w:r>
        <w:rPr>
          <w:rFonts w:hint="eastAsia"/>
          <w:sz w:val="30"/>
          <w:szCs w:val="30"/>
        </w:rPr>
        <w:t>笔记本电脑一部（价值</w:t>
      </w:r>
      <w:r>
        <w:rPr>
          <w:rFonts w:hint="eastAsia"/>
          <w:sz w:val="30"/>
          <w:szCs w:val="30"/>
        </w:rPr>
        <w:t>15,488</w:t>
      </w:r>
      <w:r>
        <w:rPr>
          <w:rFonts w:hint="eastAsia"/>
          <w:sz w:val="30"/>
          <w:szCs w:val="30"/>
        </w:rPr>
        <w:t>元</w:t>
      </w:r>
      <w:r>
        <w:rPr>
          <w:rFonts w:hint="eastAsia"/>
          <w:sz w:val="30"/>
          <w:szCs w:val="30"/>
        </w:rPr>
        <w:t>)</w:t>
      </w:r>
      <w:r>
        <w:rPr>
          <w:rFonts w:hint="eastAsia"/>
          <w:sz w:val="30"/>
          <w:szCs w:val="30"/>
        </w:rPr>
        <w:t>。</w:t>
      </w:r>
    </w:p>
    <w:p w14:paraId="32C6E9B3" w14:textId="77777777" w:rsidR="00A86F84" w:rsidRDefault="00A86F84">
      <w:pPr>
        <w:spacing w:line="500" w:lineRule="atLeast"/>
        <w:ind w:firstLine="600"/>
        <w:divId w:val="1738169900"/>
        <w:rPr>
          <w:rFonts w:hint="eastAsia"/>
          <w:sz w:val="30"/>
          <w:szCs w:val="30"/>
        </w:rPr>
      </w:pPr>
      <w:r>
        <w:rPr>
          <w:rFonts w:hint="eastAsia"/>
          <w:sz w:val="30"/>
          <w:szCs w:val="30"/>
        </w:rPr>
        <w:t>2.2012</w:t>
      </w:r>
      <w:r>
        <w:rPr>
          <w:rFonts w:hint="eastAsia"/>
          <w:sz w:val="30"/>
          <w:szCs w:val="30"/>
        </w:rPr>
        <w:t>年至</w:t>
      </w:r>
      <w:r>
        <w:rPr>
          <w:rFonts w:hint="eastAsia"/>
          <w:sz w:val="30"/>
          <w:szCs w:val="30"/>
        </w:rPr>
        <w:t>2018</w:t>
      </w:r>
      <w:r>
        <w:rPr>
          <w:rFonts w:hint="eastAsia"/>
          <w:sz w:val="30"/>
          <w:szCs w:val="30"/>
        </w:rPr>
        <w:t>年，被告人刘晓锋多次收受南屏镇鹏泰购物广场的经营者游某给予的现金共计</w:t>
      </w:r>
      <w:r>
        <w:rPr>
          <w:rFonts w:hint="eastAsia"/>
          <w:sz w:val="30"/>
          <w:szCs w:val="30"/>
        </w:rPr>
        <w:t>2.6</w:t>
      </w:r>
      <w:r>
        <w:rPr>
          <w:rFonts w:hint="eastAsia"/>
          <w:sz w:val="30"/>
          <w:szCs w:val="30"/>
        </w:rPr>
        <w:t>万元。</w:t>
      </w:r>
    </w:p>
    <w:p w14:paraId="140033F9" w14:textId="77777777" w:rsidR="00A86F84" w:rsidRDefault="00A86F84">
      <w:pPr>
        <w:spacing w:line="500" w:lineRule="atLeast"/>
        <w:ind w:firstLine="600"/>
        <w:divId w:val="1656447372"/>
        <w:rPr>
          <w:rFonts w:hint="eastAsia"/>
          <w:sz w:val="30"/>
          <w:szCs w:val="30"/>
        </w:rPr>
      </w:pPr>
      <w:r>
        <w:rPr>
          <w:rFonts w:hint="eastAsia"/>
          <w:sz w:val="30"/>
          <w:szCs w:val="30"/>
        </w:rPr>
        <w:t>3.2012</w:t>
      </w:r>
      <w:r>
        <w:rPr>
          <w:rFonts w:hint="eastAsia"/>
          <w:sz w:val="30"/>
          <w:szCs w:val="30"/>
        </w:rPr>
        <w:t>年至</w:t>
      </w:r>
      <w:r>
        <w:rPr>
          <w:rFonts w:hint="eastAsia"/>
          <w:sz w:val="30"/>
          <w:szCs w:val="30"/>
        </w:rPr>
        <w:t>2017</w:t>
      </w:r>
      <w:r>
        <w:rPr>
          <w:rFonts w:hint="eastAsia"/>
          <w:sz w:val="30"/>
          <w:szCs w:val="30"/>
        </w:rPr>
        <w:t>年，被告人刘晓锋多次收受南屏镇中诺通信店的经营者黄某</w:t>
      </w:r>
      <w:r>
        <w:rPr>
          <w:rFonts w:hint="eastAsia"/>
          <w:sz w:val="30"/>
          <w:szCs w:val="30"/>
        </w:rPr>
        <w:t>1</w:t>
      </w:r>
      <w:r>
        <w:rPr>
          <w:rFonts w:hint="eastAsia"/>
          <w:sz w:val="30"/>
          <w:szCs w:val="30"/>
        </w:rPr>
        <w:t>给予的得一超市购物卡共</w:t>
      </w:r>
      <w:r>
        <w:rPr>
          <w:rFonts w:hint="eastAsia"/>
          <w:sz w:val="30"/>
          <w:szCs w:val="30"/>
        </w:rPr>
        <w:t>12</w:t>
      </w:r>
      <w:r>
        <w:rPr>
          <w:rFonts w:hint="eastAsia"/>
          <w:sz w:val="30"/>
          <w:szCs w:val="30"/>
        </w:rPr>
        <w:t>张，价值共计</w:t>
      </w:r>
      <w:r>
        <w:rPr>
          <w:rFonts w:hint="eastAsia"/>
          <w:sz w:val="30"/>
          <w:szCs w:val="30"/>
        </w:rPr>
        <w:t>2</w:t>
      </w:r>
      <w:r>
        <w:rPr>
          <w:rFonts w:hint="eastAsia"/>
          <w:sz w:val="30"/>
          <w:szCs w:val="30"/>
        </w:rPr>
        <w:t>万元。</w:t>
      </w:r>
    </w:p>
    <w:p w14:paraId="66D696EB" w14:textId="77777777" w:rsidR="00A86F84" w:rsidRDefault="00A86F84">
      <w:pPr>
        <w:spacing w:line="500" w:lineRule="atLeast"/>
        <w:ind w:firstLine="600"/>
        <w:divId w:val="1846245847"/>
        <w:rPr>
          <w:rFonts w:hint="eastAsia"/>
          <w:sz w:val="30"/>
          <w:szCs w:val="30"/>
        </w:rPr>
      </w:pPr>
      <w:r>
        <w:rPr>
          <w:rFonts w:hint="eastAsia"/>
          <w:sz w:val="30"/>
          <w:szCs w:val="30"/>
        </w:rPr>
        <w:t>4.2017</w:t>
      </w:r>
      <w:r>
        <w:rPr>
          <w:rFonts w:hint="eastAsia"/>
          <w:sz w:val="30"/>
          <w:szCs w:val="30"/>
        </w:rPr>
        <w:t>年至</w:t>
      </w:r>
      <w:r>
        <w:rPr>
          <w:rFonts w:hint="eastAsia"/>
          <w:sz w:val="30"/>
          <w:szCs w:val="30"/>
        </w:rPr>
        <w:t>2018</w:t>
      </w:r>
      <w:r>
        <w:rPr>
          <w:rFonts w:hint="eastAsia"/>
          <w:sz w:val="30"/>
          <w:szCs w:val="30"/>
        </w:rPr>
        <w:t>年，被告人刘晓锋多次收受南屏镇泰健康商行的经营者刘某</w:t>
      </w:r>
      <w:r>
        <w:rPr>
          <w:rFonts w:hint="eastAsia"/>
          <w:sz w:val="30"/>
          <w:szCs w:val="30"/>
        </w:rPr>
        <w:t>1</w:t>
      </w:r>
      <w:r>
        <w:rPr>
          <w:rFonts w:hint="eastAsia"/>
          <w:sz w:val="30"/>
          <w:szCs w:val="30"/>
        </w:rPr>
        <w:t>给予的财物共计</w:t>
      </w:r>
      <w:r>
        <w:rPr>
          <w:rFonts w:hint="eastAsia"/>
          <w:sz w:val="30"/>
          <w:szCs w:val="30"/>
        </w:rPr>
        <w:t>9,137</w:t>
      </w:r>
      <w:r>
        <w:rPr>
          <w:rFonts w:hint="eastAsia"/>
          <w:sz w:val="30"/>
          <w:szCs w:val="30"/>
        </w:rPr>
        <w:t>元，其中现金</w:t>
      </w:r>
      <w:r>
        <w:rPr>
          <w:rFonts w:hint="eastAsia"/>
          <w:sz w:val="30"/>
          <w:szCs w:val="30"/>
        </w:rPr>
        <w:t>6,000</w:t>
      </w:r>
      <w:r>
        <w:rPr>
          <w:rFonts w:hint="eastAsia"/>
          <w:sz w:val="30"/>
          <w:szCs w:val="30"/>
        </w:rPr>
        <w:t>元，华为牌</w:t>
      </w:r>
      <w:r>
        <w:rPr>
          <w:rFonts w:hint="eastAsia"/>
          <w:sz w:val="30"/>
          <w:szCs w:val="30"/>
        </w:rPr>
        <w:t>VTR-AL100</w:t>
      </w:r>
      <w:r>
        <w:rPr>
          <w:rFonts w:hint="eastAsia"/>
          <w:sz w:val="30"/>
          <w:szCs w:val="30"/>
        </w:rPr>
        <w:t>手机一部</w:t>
      </w:r>
      <w:r>
        <w:rPr>
          <w:rFonts w:hint="eastAsia"/>
          <w:sz w:val="30"/>
          <w:szCs w:val="30"/>
        </w:rPr>
        <w:t>(</w:t>
      </w:r>
      <w:r>
        <w:rPr>
          <w:rFonts w:hint="eastAsia"/>
          <w:sz w:val="30"/>
          <w:szCs w:val="30"/>
        </w:rPr>
        <w:t>价值</w:t>
      </w:r>
      <w:r>
        <w:rPr>
          <w:rFonts w:hint="eastAsia"/>
          <w:sz w:val="30"/>
          <w:szCs w:val="30"/>
        </w:rPr>
        <w:t>3,137</w:t>
      </w:r>
      <w:r>
        <w:rPr>
          <w:rFonts w:hint="eastAsia"/>
          <w:sz w:val="30"/>
          <w:szCs w:val="30"/>
        </w:rPr>
        <w:t>元</w:t>
      </w:r>
      <w:r>
        <w:rPr>
          <w:rFonts w:hint="eastAsia"/>
          <w:sz w:val="30"/>
          <w:szCs w:val="30"/>
        </w:rPr>
        <w:t>)</w:t>
      </w:r>
      <w:r>
        <w:rPr>
          <w:rFonts w:hint="eastAsia"/>
          <w:sz w:val="30"/>
          <w:szCs w:val="30"/>
        </w:rPr>
        <w:t>。</w:t>
      </w:r>
    </w:p>
    <w:p w14:paraId="5168AFCE" w14:textId="77777777" w:rsidR="00A86F84" w:rsidRDefault="00A86F84">
      <w:pPr>
        <w:spacing w:line="500" w:lineRule="atLeast"/>
        <w:ind w:firstLine="600"/>
        <w:divId w:val="1432123718"/>
        <w:rPr>
          <w:rFonts w:hint="eastAsia"/>
          <w:sz w:val="30"/>
          <w:szCs w:val="30"/>
        </w:rPr>
      </w:pPr>
      <w:r>
        <w:rPr>
          <w:rFonts w:hint="eastAsia"/>
          <w:sz w:val="30"/>
          <w:szCs w:val="30"/>
        </w:rPr>
        <w:t>5.2017</w:t>
      </w:r>
      <w:r>
        <w:rPr>
          <w:rFonts w:hint="eastAsia"/>
          <w:sz w:val="30"/>
          <w:szCs w:val="30"/>
        </w:rPr>
        <w:t>年至</w:t>
      </w:r>
      <w:r>
        <w:rPr>
          <w:rFonts w:hint="eastAsia"/>
          <w:sz w:val="30"/>
          <w:szCs w:val="30"/>
        </w:rPr>
        <w:t>2018</w:t>
      </w:r>
      <w:r>
        <w:rPr>
          <w:rFonts w:hint="eastAsia"/>
          <w:sz w:val="30"/>
          <w:szCs w:val="30"/>
        </w:rPr>
        <w:t>年，被告人刘晓锋多次收受南屏镇御品泰乳胶制品</w:t>
      </w:r>
      <w:r>
        <w:rPr>
          <w:rFonts w:hint="eastAsia"/>
          <w:sz w:val="30"/>
          <w:szCs w:val="30"/>
        </w:rPr>
        <w:t>(</w:t>
      </w:r>
      <w:r>
        <w:rPr>
          <w:rFonts w:hint="eastAsia"/>
          <w:sz w:val="30"/>
          <w:szCs w:val="30"/>
        </w:rPr>
        <w:t>珠海</w:t>
      </w:r>
      <w:r>
        <w:rPr>
          <w:rFonts w:hint="eastAsia"/>
          <w:sz w:val="30"/>
          <w:szCs w:val="30"/>
        </w:rPr>
        <w:t>)</w:t>
      </w:r>
      <w:r>
        <w:rPr>
          <w:rFonts w:hint="eastAsia"/>
          <w:sz w:val="30"/>
          <w:szCs w:val="30"/>
        </w:rPr>
        <w:t>有限公司的经营者刘某</w:t>
      </w:r>
      <w:r>
        <w:rPr>
          <w:rFonts w:hint="eastAsia"/>
          <w:sz w:val="30"/>
          <w:szCs w:val="30"/>
        </w:rPr>
        <w:t>2</w:t>
      </w:r>
      <w:r>
        <w:rPr>
          <w:rFonts w:hint="eastAsia"/>
          <w:sz w:val="30"/>
          <w:szCs w:val="30"/>
        </w:rPr>
        <w:t>给予的财物共计</w:t>
      </w:r>
      <w:r>
        <w:rPr>
          <w:rFonts w:hint="eastAsia"/>
          <w:sz w:val="30"/>
          <w:szCs w:val="30"/>
        </w:rPr>
        <w:t>18,176</w:t>
      </w:r>
      <w:r>
        <w:rPr>
          <w:rFonts w:hint="eastAsia"/>
          <w:sz w:val="30"/>
          <w:szCs w:val="30"/>
        </w:rPr>
        <w:t>元，其中现金</w:t>
      </w:r>
      <w:r>
        <w:rPr>
          <w:rFonts w:hint="eastAsia"/>
          <w:sz w:val="30"/>
          <w:szCs w:val="30"/>
        </w:rPr>
        <w:t>1</w:t>
      </w:r>
      <w:r>
        <w:rPr>
          <w:rFonts w:hint="eastAsia"/>
          <w:sz w:val="30"/>
          <w:szCs w:val="30"/>
        </w:rPr>
        <w:t>万元，华为牌</w:t>
      </w:r>
      <w:r>
        <w:rPr>
          <w:rFonts w:hint="eastAsia"/>
          <w:sz w:val="30"/>
          <w:szCs w:val="30"/>
        </w:rPr>
        <w:t>VTR-AL100</w:t>
      </w:r>
      <w:r>
        <w:rPr>
          <w:rFonts w:hint="eastAsia"/>
          <w:sz w:val="30"/>
          <w:szCs w:val="30"/>
        </w:rPr>
        <w:t>手机和</w:t>
      </w:r>
      <w:r>
        <w:rPr>
          <w:rFonts w:hint="eastAsia"/>
          <w:sz w:val="30"/>
          <w:szCs w:val="30"/>
        </w:rPr>
        <w:t>VTY-AL100</w:t>
      </w:r>
      <w:r>
        <w:rPr>
          <w:rFonts w:hint="eastAsia"/>
          <w:sz w:val="30"/>
          <w:szCs w:val="30"/>
        </w:rPr>
        <w:t>手机各一部</w:t>
      </w:r>
      <w:r>
        <w:rPr>
          <w:rFonts w:hint="eastAsia"/>
          <w:sz w:val="30"/>
          <w:szCs w:val="30"/>
        </w:rPr>
        <w:t>(</w:t>
      </w:r>
      <w:r>
        <w:rPr>
          <w:rFonts w:hint="eastAsia"/>
          <w:sz w:val="30"/>
          <w:szCs w:val="30"/>
        </w:rPr>
        <w:t>分别价值</w:t>
      </w:r>
      <w:r>
        <w:rPr>
          <w:rFonts w:hint="eastAsia"/>
          <w:sz w:val="30"/>
          <w:szCs w:val="30"/>
        </w:rPr>
        <w:t>3,788</w:t>
      </w:r>
      <w:r>
        <w:rPr>
          <w:rFonts w:hint="eastAsia"/>
          <w:sz w:val="30"/>
          <w:szCs w:val="30"/>
        </w:rPr>
        <w:t>元、</w:t>
      </w:r>
      <w:r>
        <w:rPr>
          <w:rFonts w:hint="eastAsia"/>
          <w:sz w:val="30"/>
          <w:szCs w:val="30"/>
        </w:rPr>
        <w:t>4,388</w:t>
      </w:r>
      <w:r>
        <w:rPr>
          <w:rFonts w:hint="eastAsia"/>
          <w:sz w:val="30"/>
          <w:szCs w:val="30"/>
        </w:rPr>
        <w:t>元</w:t>
      </w:r>
      <w:r>
        <w:rPr>
          <w:rFonts w:hint="eastAsia"/>
          <w:sz w:val="30"/>
          <w:szCs w:val="30"/>
        </w:rPr>
        <w:t>)</w:t>
      </w:r>
      <w:r>
        <w:rPr>
          <w:rFonts w:hint="eastAsia"/>
          <w:sz w:val="30"/>
          <w:szCs w:val="30"/>
        </w:rPr>
        <w:t>。</w:t>
      </w:r>
    </w:p>
    <w:p w14:paraId="382D4408" w14:textId="77777777" w:rsidR="00A86F84" w:rsidRDefault="00A86F84">
      <w:pPr>
        <w:spacing w:line="500" w:lineRule="atLeast"/>
        <w:ind w:firstLine="600"/>
        <w:divId w:val="495387696"/>
        <w:rPr>
          <w:rFonts w:hint="eastAsia"/>
          <w:sz w:val="30"/>
          <w:szCs w:val="30"/>
        </w:rPr>
      </w:pPr>
      <w:r>
        <w:rPr>
          <w:rFonts w:hint="eastAsia"/>
          <w:sz w:val="30"/>
          <w:szCs w:val="30"/>
        </w:rPr>
        <w:t>6.2016</w:t>
      </w:r>
      <w:r>
        <w:rPr>
          <w:rFonts w:hint="eastAsia"/>
          <w:sz w:val="30"/>
          <w:szCs w:val="30"/>
        </w:rPr>
        <w:t>年至</w:t>
      </w:r>
      <w:r>
        <w:rPr>
          <w:rFonts w:hint="eastAsia"/>
          <w:sz w:val="30"/>
          <w:szCs w:val="30"/>
        </w:rPr>
        <w:t>2018</w:t>
      </w:r>
      <w:r>
        <w:rPr>
          <w:rFonts w:hint="eastAsia"/>
          <w:sz w:val="30"/>
          <w:szCs w:val="30"/>
        </w:rPr>
        <w:t>年，被告人刘晓锋多次收受商户经营者甘某给予的现金共计</w:t>
      </w:r>
      <w:r>
        <w:rPr>
          <w:rFonts w:hint="eastAsia"/>
          <w:sz w:val="30"/>
          <w:szCs w:val="30"/>
        </w:rPr>
        <w:t>8,000</w:t>
      </w:r>
      <w:r>
        <w:rPr>
          <w:rFonts w:hint="eastAsia"/>
          <w:sz w:val="30"/>
          <w:szCs w:val="30"/>
        </w:rPr>
        <w:t>元。</w:t>
      </w:r>
    </w:p>
    <w:p w14:paraId="3B97CAB6" w14:textId="77777777" w:rsidR="00A86F84" w:rsidRDefault="00A86F84">
      <w:pPr>
        <w:spacing w:line="500" w:lineRule="atLeast"/>
        <w:ind w:firstLine="600"/>
        <w:divId w:val="876508221"/>
        <w:rPr>
          <w:rFonts w:hint="eastAsia"/>
          <w:sz w:val="30"/>
          <w:szCs w:val="30"/>
        </w:rPr>
      </w:pPr>
      <w:r>
        <w:rPr>
          <w:rFonts w:hint="eastAsia"/>
          <w:sz w:val="30"/>
          <w:szCs w:val="30"/>
        </w:rPr>
        <w:t>7.2013</w:t>
      </w:r>
      <w:r>
        <w:rPr>
          <w:rFonts w:hint="eastAsia"/>
          <w:sz w:val="30"/>
          <w:szCs w:val="30"/>
        </w:rPr>
        <w:t>年至</w:t>
      </w:r>
      <w:r>
        <w:rPr>
          <w:rFonts w:hint="eastAsia"/>
          <w:sz w:val="30"/>
          <w:szCs w:val="30"/>
        </w:rPr>
        <w:t>2018</w:t>
      </w:r>
      <w:r>
        <w:rPr>
          <w:rFonts w:hint="eastAsia"/>
          <w:sz w:val="30"/>
          <w:szCs w:val="30"/>
        </w:rPr>
        <w:t>年，被告人刘晓锋多次收受南屏镇华记高明濑粉店经营者陈某给予的现金共计</w:t>
      </w:r>
      <w:r>
        <w:rPr>
          <w:rFonts w:hint="eastAsia"/>
          <w:sz w:val="30"/>
          <w:szCs w:val="30"/>
        </w:rPr>
        <w:t>2</w:t>
      </w:r>
      <w:r>
        <w:rPr>
          <w:rFonts w:hint="eastAsia"/>
          <w:sz w:val="30"/>
          <w:szCs w:val="30"/>
        </w:rPr>
        <w:t>万元。</w:t>
      </w:r>
    </w:p>
    <w:p w14:paraId="49487FDC" w14:textId="77777777" w:rsidR="00A86F84" w:rsidRDefault="00A86F84">
      <w:pPr>
        <w:spacing w:line="500" w:lineRule="atLeast"/>
        <w:ind w:firstLine="600"/>
        <w:divId w:val="1866288072"/>
        <w:rPr>
          <w:rFonts w:hint="eastAsia"/>
          <w:sz w:val="30"/>
          <w:szCs w:val="30"/>
        </w:rPr>
      </w:pPr>
      <w:r>
        <w:rPr>
          <w:rFonts w:hint="eastAsia"/>
          <w:sz w:val="30"/>
          <w:szCs w:val="30"/>
        </w:rPr>
        <w:t>8.2012</w:t>
      </w:r>
      <w:r>
        <w:rPr>
          <w:rFonts w:hint="eastAsia"/>
          <w:sz w:val="30"/>
          <w:szCs w:val="30"/>
        </w:rPr>
        <w:t>年至</w:t>
      </w:r>
      <w:r>
        <w:rPr>
          <w:rFonts w:hint="eastAsia"/>
          <w:sz w:val="30"/>
          <w:szCs w:val="30"/>
        </w:rPr>
        <w:t>2018</w:t>
      </w:r>
      <w:r>
        <w:rPr>
          <w:rFonts w:hint="eastAsia"/>
          <w:sz w:val="30"/>
          <w:szCs w:val="30"/>
        </w:rPr>
        <w:t>年，被告人刘晓锋多次收受南屏市场的管理人员杨某</w:t>
      </w:r>
      <w:r>
        <w:rPr>
          <w:rFonts w:hint="eastAsia"/>
          <w:sz w:val="30"/>
          <w:szCs w:val="30"/>
        </w:rPr>
        <w:t>1</w:t>
      </w:r>
      <w:r>
        <w:rPr>
          <w:rFonts w:hint="eastAsia"/>
          <w:sz w:val="30"/>
          <w:szCs w:val="30"/>
        </w:rPr>
        <w:t>和郑某给予的华润万佳购物卡共</w:t>
      </w:r>
      <w:r>
        <w:rPr>
          <w:rFonts w:hint="eastAsia"/>
          <w:sz w:val="30"/>
          <w:szCs w:val="30"/>
        </w:rPr>
        <w:t>10</w:t>
      </w:r>
      <w:r>
        <w:rPr>
          <w:rFonts w:hint="eastAsia"/>
          <w:sz w:val="30"/>
          <w:szCs w:val="30"/>
        </w:rPr>
        <w:t>张，价值共计</w:t>
      </w:r>
      <w:r>
        <w:rPr>
          <w:rFonts w:hint="eastAsia"/>
          <w:sz w:val="30"/>
          <w:szCs w:val="30"/>
        </w:rPr>
        <w:t>1</w:t>
      </w:r>
      <w:r>
        <w:rPr>
          <w:rFonts w:hint="eastAsia"/>
          <w:sz w:val="30"/>
          <w:szCs w:val="30"/>
        </w:rPr>
        <w:t>万元。</w:t>
      </w:r>
    </w:p>
    <w:p w14:paraId="7D5DE94B" w14:textId="77777777" w:rsidR="00A86F84" w:rsidRDefault="00A86F84">
      <w:pPr>
        <w:spacing w:line="500" w:lineRule="atLeast"/>
        <w:ind w:firstLine="600"/>
        <w:divId w:val="1424957827"/>
        <w:rPr>
          <w:rFonts w:hint="eastAsia"/>
          <w:sz w:val="30"/>
          <w:szCs w:val="30"/>
        </w:rPr>
      </w:pPr>
      <w:r>
        <w:rPr>
          <w:rFonts w:hint="eastAsia"/>
          <w:sz w:val="30"/>
          <w:szCs w:val="30"/>
        </w:rPr>
        <w:t>9.2015</w:t>
      </w:r>
      <w:r>
        <w:rPr>
          <w:rFonts w:hint="eastAsia"/>
          <w:sz w:val="30"/>
          <w:szCs w:val="30"/>
        </w:rPr>
        <w:t>年至</w:t>
      </w:r>
      <w:r>
        <w:rPr>
          <w:rFonts w:hint="eastAsia"/>
          <w:sz w:val="30"/>
          <w:szCs w:val="30"/>
        </w:rPr>
        <w:t>2018</w:t>
      </w:r>
      <w:r>
        <w:rPr>
          <w:rFonts w:hint="eastAsia"/>
          <w:sz w:val="30"/>
          <w:szCs w:val="30"/>
        </w:rPr>
        <w:t>年，被告人刘晓锋多次收受南泰市场的经营者黄某</w:t>
      </w:r>
      <w:r>
        <w:rPr>
          <w:rFonts w:hint="eastAsia"/>
          <w:sz w:val="30"/>
          <w:szCs w:val="30"/>
        </w:rPr>
        <w:t>2</w:t>
      </w:r>
      <w:r>
        <w:rPr>
          <w:rFonts w:hint="eastAsia"/>
          <w:sz w:val="30"/>
          <w:szCs w:val="30"/>
        </w:rPr>
        <w:t>给予的华润万佳购物卡共</w:t>
      </w:r>
      <w:r>
        <w:rPr>
          <w:rFonts w:hint="eastAsia"/>
          <w:sz w:val="30"/>
          <w:szCs w:val="30"/>
        </w:rPr>
        <w:t>7</w:t>
      </w:r>
      <w:r>
        <w:rPr>
          <w:rFonts w:hint="eastAsia"/>
          <w:sz w:val="30"/>
          <w:szCs w:val="30"/>
        </w:rPr>
        <w:t>张，价值共计</w:t>
      </w:r>
      <w:r>
        <w:rPr>
          <w:rFonts w:hint="eastAsia"/>
          <w:sz w:val="30"/>
          <w:szCs w:val="30"/>
        </w:rPr>
        <w:t>1</w:t>
      </w:r>
      <w:r>
        <w:rPr>
          <w:rFonts w:hint="eastAsia"/>
          <w:sz w:val="30"/>
          <w:szCs w:val="30"/>
        </w:rPr>
        <w:t>万元。</w:t>
      </w:r>
    </w:p>
    <w:p w14:paraId="16CBE24D" w14:textId="77777777" w:rsidR="00A86F84" w:rsidRDefault="00A86F84">
      <w:pPr>
        <w:spacing w:line="500" w:lineRule="atLeast"/>
        <w:ind w:firstLine="600"/>
        <w:divId w:val="685403087"/>
        <w:rPr>
          <w:rFonts w:hint="eastAsia"/>
          <w:sz w:val="30"/>
          <w:szCs w:val="30"/>
        </w:rPr>
      </w:pPr>
      <w:r>
        <w:rPr>
          <w:rFonts w:hint="eastAsia"/>
          <w:sz w:val="30"/>
          <w:szCs w:val="30"/>
        </w:rPr>
        <w:t>10.2014</w:t>
      </w:r>
      <w:r>
        <w:rPr>
          <w:rFonts w:hint="eastAsia"/>
          <w:sz w:val="30"/>
          <w:szCs w:val="30"/>
        </w:rPr>
        <w:t>年至</w:t>
      </w:r>
      <w:r>
        <w:rPr>
          <w:rFonts w:hint="eastAsia"/>
          <w:sz w:val="30"/>
          <w:szCs w:val="30"/>
        </w:rPr>
        <w:t>2016</w:t>
      </w:r>
      <w:r>
        <w:rPr>
          <w:rFonts w:hint="eastAsia"/>
          <w:sz w:val="30"/>
          <w:szCs w:val="30"/>
        </w:rPr>
        <w:t>年，被告人刘晓锋多次收受南屏镇锦绣绸庄的经营者叶某给予的现金共计</w:t>
      </w:r>
      <w:r>
        <w:rPr>
          <w:rFonts w:hint="eastAsia"/>
          <w:sz w:val="30"/>
          <w:szCs w:val="30"/>
        </w:rPr>
        <w:t>1.7</w:t>
      </w:r>
      <w:r>
        <w:rPr>
          <w:rFonts w:hint="eastAsia"/>
          <w:sz w:val="30"/>
          <w:szCs w:val="30"/>
        </w:rPr>
        <w:t>万元。</w:t>
      </w:r>
    </w:p>
    <w:p w14:paraId="26B567C9" w14:textId="77777777" w:rsidR="00A86F84" w:rsidRDefault="00A86F84">
      <w:pPr>
        <w:spacing w:line="500" w:lineRule="atLeast"/>
        <w:ind w:firstLine="600"/>
        <w:divId w:val="219488590"/>
        <w:rPr>
          <w:rFonts w:hint="eastAsia"/>
          <w:sz w:val="30"/>
          <w:szCs w:val="30"/>
        </w:rPr>
      </w:pPr>
      <w:r>
        <w:rPr>
          <w:rFonts w:hint="eastAsia"/>
          <w:sz w:val="30"/>
          <w:szCs w:val="30"/>
        </w:rPr>
        <w:t>11.2017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月</w:t>
      </w:r>
      <w:r>
        <w:rPr>
          <w:rFonts w:hint="eastAsia"/>
          <w:sz w:val="30"/>
          <w:szCs w:val="30"/>
        </w:rPr>
        <w:t>6</w:t>
      </w:r>
      <w:r>
        <w:rPr>
          <w:rFonts w:hint="eastAsia"/>
          <w:sz w:val="30"/>
          <w:szCs w:val="30"/>
        </w:rPr>
        <w:t>日，被告人刘晓锋接受禹锡商行经营者王某</w:t>
      </w:r>
      <w:r>
        <w:rPr>
          <w:rFonts w:hint="eastAsia"/>
          <w:sz w:val="30"/>
          <w:szCs w:val="30"/>
        </w:rPr>
        <w:t>1</w:t>
      </w:r>
      <w:r>
        <w:rPr>
          <w:rFonts w:hint="eastAsia"/>
          <w:sz w:val="30"/>
          <w:szCs w:val="30"/>
        </w:rPr>
        <w:t>的安排，携带家属与王某</w:t>
      </w:r>
      <w:r>
        <w:rPr>
          <w:rFonts w:hint="eastAsia"/>
          <w:sz w:val="30"/>
          <w:szCs w:val="30"/>
        </w:rPr>
        <w:t>1</w:t>
      </w:r>
      <w:r>
        <w:rPr>
          <w:rFonts w:hint="eastAsia"/>
          <w:sz w:val="30"/>
          <w:szCs w:val="30"/>
        </w:rPr>
        <w:t>夫妇前往广西桂林旅游，被告人刘晓锋一家六人的旅游住宿、景点门票等费用共计</w:t>
      </w:r>
      <w:r>
        <w:rPr>
          <w:rFonts w:hint="eastAsia"/>
          <w:sz w:val="30"/>
          <w:szCs w:val="30"/>
        </w:rPr>
        <w:t>11,115</w:t>
      </w:r>
      <w:r>
        <w:rPr>
          <w:rFonts w:hint="eastAsia"/>
          <w:sz w:val="30"/>
          <w:szCs w:val="30"/>
        </w:rPr>
        <w:t>元均由王某</w:t>
      </w:r>
      <w:r>
        <w:rPr>
          <w:rFonts w:hint="eastAsia"/>
          <w:sz w:val="30"/>
          <w:szCs w:val="30"/>
        </w:rPr>
        <w:t>1</w:t>
      </w:r>
      <w:r>
        <w:rPr>
          <w:rFonts w:hint="eastAsia"/>
          <w:sz w:val="30"/>
          <w:szCs w:val="30"/>
        </w:rPr>
        <w:t>事后在禹锡商行报销。</w:t>
      </w:r>
    </w:p>
    <w:p w14:paraId="185B4C42" w14:textId="77777777" w:rsidR="00A86F84" w:rsidRDefault="00A86F84">
      <w:pPr>
        <w:spacing w:line="500" w:lineRule="atLeast"/>
        <w:ind w:firstLine="600"/>
        <w:divId w:val="944771154"/>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日，被告人刘晓锋被珠海市纪检监察机关约谈，其主动交代了纪检监察机关未掌握的本案相关受贿事实；同年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日，珠海市香洲区监察委员会对被告人刘晓锋采取留置措施，后被告人刘晓锋向珠海市香洲区监察委员会退出上述苹果牌</w:t>
      </w:r>
      <w:r>
        <w:rPr>
          <w:rFonts w:hint="eastAsia"/>
          <w:sz w:val="30"/>
          <w:szCs w:val="30"/>
        </w:rPr>
        <w:t>macbookpro</w:t>
      </w:r>
      <w:r>
        <w:rPr>
          <w:rFonts w:hint="eastAsia"/>
          <w:sz w:val="30"/>
          <w:szCs w:val="30"/>
        </w:rPr>
        <w:t>笔记本电脑一部、华为牌</w:t>
      </w:r>
      <w:r>
        <w:rPr>
          <w:rFonts w:hint="eastAsia"/>
          <w:sz w:val="30"/>
          <w:szCs w:val="30"/>
        </w:rPr>
        <w:t>VTR-AL100</w:t>
      </w:r>
      <w:r>
        <w:rPr>
          <w:rFonts w:hint="eastAsia"/>
          <w:sz w:val="30"/>
          <w:szCs w:val="30"/>
        </w:rPr>
        <w:t>手机二部、华为牌</w:t>
      </w:r>
      <w:r>
        <w:rPr>
          <w:rFonts w:hint="eastAsia"/>
          <w:sz w:val="30"/>
          <w:szCs w:val="30"/>
        </w:rPr>
        <w:t>VTY-AL100</w:t>
      </w:r>
      <w:r>
        <w:rPr>
          <w:rFonts w:hint="eastAsia"/>
          <w:sz w:val="30"/>
          <w:szCs w:val="30"/>
        </w:rPr>
        <w:t>手机一部，并退款</w:t>
      </w:r>
      <w:r>
        <w:rPr>
          <w:rFonts w:hint="eastAsia"/>
          <w:sz w:val="30"/>
          <w:szCs w:val="30"/>
        </w:rPr>
        <w:t>180,916</w:t>
      </w:r>
      <w:r>
        <w:rPr>
          <w:rFonts w:hint="eastAsia"/>
          <w:sz w:val="30"/>
          <w:szCs w:val="30"/>
        </w:rPr>
        <w:t>元。</w:t>
      </w:r>
    </w:p>
    <w:p w14:paraId="01894956" w14:textId="77777777" w:rsidR="00A86F84" w:rsidRDefault="00A86F84">
      <w:pPr>
        <w:spacing w:line="500" w:lineRule="atLeast"/>
        <w:ind w:firstLine="600"/>
        <w:divId w:val="410008264"/>
        <w:rPr>
          <w:rFonts w:hint="eastAsia"/>
          <w:sz w:val="30"/>
          <w:szCs w:val="30"/>
        </w:rPr>
      </w:pPr>
      <w:r>
        <w:rPr>
          <w:rFonts w:hint="eastAsia"/>
          <w:sz w:val="30"/>
          <w:szCs w:val="30"/>
        </w:rPr>
        <w:t>上述事实，被告人刘晓锋在开庭审理过程中亦无异议，且有其供述、悔过书、自我交代及检讨书，证人林某、游某、黄某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、甘某、陈某、杨某</w:t>
      </w:r>
      <w:r>
        <w:rPr>
          <w:rFonts w:hint="eastAsia"/>
          <w:sz w:val="30"/>
          <w:szCs w:val="30"/>
        </w:rPr>
        <w:t>1</w:t>
      </w:r>
      <w:r>
        <w:rPr>
          <w:rFonts w:hint="eastAsia"/>
          <w:sz w:val="30"/>
          <w:szCs w:val="30"/>
        </w:rPr>
        <w:t>、郑某、黄某</w:t>
      </w:r>
      <w:r>
        <w:rPr>
          <w:rFonts w:hint="eastAsia"/>
          <w:sz w:val="30"/>
          <w:szCs w:val="30"/>
        </w:rPr>
        <w:t>2</w:t>
      </w:r>
      <w:r>
        <w:rPr>
          <w:rFonts w:hint="eastAsia"/>
          <w:sz w:val="30"/>
          <w:szCs w:val="30"/>
        </w:rPr>
        <w:t>、叶某、王某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、唐某、何某</w:t>
      </w:r>
      <w:r>
        <w:rPr>
          <w:rFonts w:hint="eastAsia"/>
          <w:sz w:val="30"/>
          <w:szCs w:val="30"/>
        </w:rPr>
        <w:t>1</w:t>
      </w:r>
      <w:r>
        <w:rPr>
          <w:rFonts w:hint="eastAsia"/>
          <w:sz w:val="30"/>
          <w:szCs w:val="30"/>
        </w:rPr>
        <w:t>、周某、李某</w:t>
      </w:r>
      <w:r>
        <w:rPr>
          <w:rFonts w:hint="eastAsia"/>
          <w:sz w:val="30"/>
          <w:szCs w:val="30"/>
        </w:rPr>
        <w:t>1</w:t>
      </w:r>
      <w:r>
        <w:rPr>
          <w:rFonts w:hint="eastAsia"/>
          <w:sz w:val="30"/>
          <w:szCs w:val="30"/>
        </w:rPr>
        <w:t>的证言，干部履历表，干部任免审批表，《珠海市香洲区工商行政管理局主要职责内设机构和人员编制规定》，区工商行政管理局人员编制及领导职数配备方案，工商质监管理所所长职责，珠海市工商局权责清单，珠海市权责清单管理系统导出目录事项，相关领导班子成员分工的文件，到案情况说明，户籍证明，扣押决定书，扣押物品、文件清单，广东省暂时扣留、冻结财物收据，旅游费用单，结算单，银行流水转账单，交易明细详细信息等证据予以证实，足以认定。</w:t>
      </w:r>
    </w:p>
    <w:p w14:paraId="0ACF150E" w14:textId="77777777" w:rsidR="00A86F84" w:rsidRDefault="00A86F84">
      <w:pPr>
        <w:spacing w:line="500" w:lineRule="atLeast"/>
        <w:ind w:firstLine="600"/>
        <w:divId w:val="827674449"/>
        <w:rPr>
          <w:rFonts w:hint="eastAsia"/>
          <w:sz w:val="30"/>
          <w:szCs w:val="30"/>
        </w:rPr>
      </w:pPr>
      <w:r>
        <w:rPr>
          <w:rFonts w:hint="eastAsia"/>
          <w:sz w:val="30"/>
          <w:szCs w:val="30"/>
        </w:rPr>
        <w:t>（二）滥用职权罪</w:t>
      </w:r>
    </w:p>
    <w:p w14:paraId="45675F07" w14:textId="77777777" w:rsidR="00A86F84" w:rsidRDefault="00A86F84">
      <w:pPr>
        <w:spacing w:line="500" w:lineRule="atLeast"/>
        <w:ind w:firstLine="600"/>
        <w:divId w:val="2076705025"/>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刘晓锋担任珠海市工商行政管理局保税区分局南屏工商所所长、珠海市香洲区工商行政管理局南屏工商质监所所长期间，负有对辖区内旅游商场的经营商户进行日常检查及对商户违法经营行为予以查处的工作职责。被告人刘晓锋收受部分商户经营者的财物后，在市场监管工作中滥用职权，造成恶劣的社会影响。具体表现如下：</w:t>
      </w:r>
    </w:p>
    <w:p w14:paraId="29B56394" w14:textId="77777777" w:rsidR="00A86F84" w:rsidRDefault="00A86F84">
      <w:pPr>
        <w:spacing w:line="500" w:lineRule="atLeast"/>
        <w:ind w:firstLine="600"/>
        <w:divId w:val="194581151"/>
        <w:rPr>
          <w:rFonts w:hint="eastAsia"/>
          <w:sz w:val="30"/>
          <w:szCs w:val="30"/>
        </w:rPr>
      </w:pPr>
      <w:r>
        <w:rPr>
          <w:rFonts w:hint="eastAsia"/>
          <w:sz w:val="30"/>
          <w:szCs w:val="30"/>
        </w:rPr>
        <w:t>1.</w:t>
      </w:r>
      <w:r>
        <w:rPr>
          <w:rFonts w:hint="eastAsia"/>
          <w:sz w:val="30"/>
          <w:szCs w:val="30"/>
        </w:rPr>
        <w:t>被告人刘晓锋在明知消费者投诉、申诉其辖区内旅游商场商户违法经营的情况下，仅以调解方式简单处理，对消费者投诉、申诉的商户违法经营行为不认真监督检查，致使部分商户的虚假广告宣传、强迫交易等违法经营行为未得到制止和查处，成为引发禹锡商行相关人员涉嫌强迫交易犯罪发生的重要原因。</w:t>
      </w:r>
    </w:p>
    <w:p w14:paraId="2EB9E043" w14:textId="77777777" w:rsidR="00A86F84" w:rsidRDefault="00A86F84">
      <w:pPr>
        <w:spacing w:line="500" w:lineRule="atLeast"/>
        <w:ind w:firstLine="600"/>
        <w:divId w:val="1858226760"/>
        <w:rPr>
          <w:rFonts w:hint="eastAsia"/>
          <w:sz w:val="30"/>
          <w:szCs w:val="30"/>
        </w:rPr>
      </w:pPr>
      <w:r>
        <w:rPr>
          <w:rFonts w:hint="eastAsia"/>
          <w:sz w:val="30"/>
          <w:szCs w:val="30"/>
        </w:rPr>
        <w:t>2.2018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日，公安机关对涉嫌强迫交易犯罪的禹锡商行相关人员进行抓捕过程中，被告人刘晓锋向禹锡商行的经营者王某</w:t>
      </w:r>
      <w:r>
        <w:rPr>
          <w:rFonts w:hint="eastAsia"/>
          <w:sz w:val="30"/>
          <w:szCs w:val="30"/>
        </w:rPr>
        <w:t>1</w:t>
      </w:r>
      <w:r>
        <w:rPr>
          <w:rFonts w:hint="eastAsia"/>
          <w:sz w:val="30"/>
          <w:szCs w:val="30"/>
        </w:rPr>
        <w:t>的家属通风报信。</w:t>
      </w:r>
    </w:p>
    <w:p w14:paraId="2BDD265C" w14:textId="77777777" w:rsidR="00A86F84" w:rsidRDefault="00A86F84">
      <w:pPr>
        <w:spacing w:line="500" w:lineRule="atLeast"/>
        <w:ind w:firstLine="600"/>
        <w:divId w:val="1287152860"/>
        <w:rPr>
          <w:rFonts w:hint="eastAsia"/>
          <w:sz w:val="30"/>
          <w:szCs w:val="30"/>
        </w:rPr>
      </w:pPr>
      <w:r>
        <w:rPr>
          <w:rFonts w:hint="eastAsia"/>
          <w:sz w:val="30"/>
          <w:szCs w:val="30"/>
        </w:rPr>
        <w:t>3.2016</w:t>
      </w:r>
      <w:r>
        <w:rPr>
          <w:rFonts w:hint="eastAsia"/>
          <w:sz w:val="30"/>
          <w:szCs w:val="30"/>
        </w:rPr>
        <w:t>年至</w:t>
      </w:r>
      <w:r>
        <w:rPr>
          <w:rFonts w:hint="eastAsia"/>
          <w:sz w:val="30"/>
          <w:szCs w:val="30"/>
        </w:rPr>
        <w:t>2018</w:t>
      </w:r>
      <w:r>
        <w:rPr>
          <w:rFonts w:hint="eastAsia"/>
          <w:sz w:val="30"/>
          <w:szCs w:val="30"/>
        </w:rPr>
        <w:t>年，大量游客在南屏旅游商场上当受骗或被迫购买产品后，通过互联网发帖或拨打电话进行投诉、申诉，造成恶劣的社会影响，并受到广东省、市领导的关注和批示。</w:t>
      </w:r>
    </w:p>
    <w:p w14:paraId="5E155DDA" w14:textId="77777777" w:rsidR="00A86F84" w:rsidRDefault="00A86F84">
      <w:pPr>
        <w:spacing w:line="500" w:lineRule="atLeast"/>
        <w:ind w:firstLine="600"/>
        <w:divId w:val="1901478888"/>
        <w:rPr>
          <w:rFonts w:hint="eastAsia"/>
          <w:sz w:val="30"/>
          <w:szCs w:val="30"/>
        </w:rPr>
      </w:pPr>
      <w:r>
        <w:rPr>
          <w:rFonts w:hint="eastAsia"/>
          <w:sz w:val="30"/>
          <w:szCs w:val="30"/>
        </w:rPr>
        <w:t>上述事实，有经当庭出示、辨认、质证等法庭调查程序查证属实的下列证据予以证实：</w:t>
      </w:r>
    </w:p>
    <w:p w14:paraId="74BE6A81" w14:textId="77777777" w:rsidR="00A86F84" w:rsidRDefault="00A86F84">
      <w:pPr>
        <w:spacing w:line="500" w:lineRule="atLeast"/>
        <w:ind w:firstLine="600"/>
        <w:divId w:val="911626634"/>
        <w:rPr>
          <w:rFonts w:hint="eastAsia"/>
          <w:sz w:val="30"/>
          <w:szCs w:val="30"/>
        </w:rPr>
      </w:pPr>
      <w:r>
        <w:rPr>
          <w:rFonts w:hint="eastAsia"/>
          <w:sz w:val="30"/>
          <w:szCs w:val="30"/>
        </w:rPr>
        <w:t>1.</w:t>
      </w:r>
      <w:r>
        <w:rPr>
          <w:rFonts w:hint="eastAsia"/>
          <w:sz w:val="30"/>
          <w:szCs w:val="30"/>
        </w:rPr>
        <w:t>被告人刘晓锋的供述、悔过书、自我交代材料、检讨书、补充交代材料，主要内容为：南屏工商质监所的职责包括辖区内个体户的注册登记、市场秩序监管和质量技术监督管理，按照香洲区工商局的规定，除了针对旅游商场的执法，工商质监所和分局稽查大队之间有明确分工之外，在其他方面的执法权基本是一样的，但行政处罚都要上报给区局，再以区局的名义作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月工商部门机构改革之前，南屏工商质监所对辖区内旅游商场的违法行为，在报请保税区工商分局之后，可以以珠海市工商局的名义进行处罚；</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以后，根据香洲区工商局的会议精神，南屏工商质监所负责辖区内旅游商场的消费投诉处理、日常巡查和协调地方关系，在日常巡查中如果发现违法线索应当报给香洲区工商局稽查大队，由稽查大队进行立案查处，稽查大队负责旅游商场涉嫌违法违规行为的调查、抽检、立案和行政处罚。</w:t>
      </w:r>
    </w:p>
    <w:p w14:paraId="4808CFCC" w14:textId="77777777" w:rsidR="00A86F84" w:rsidRDefault="00A86F84">
      <w:pPr>
        <w:spacing w:line="500" w:lineRule="atLeast"/>
        <w:ind w:firstLine="600"/>
        <w:divId w:val="903445542"/>
        <w:rPr>
          <w:rFonts w:hint="eastAsia"/>
          <w:sz w:val="30"/>
          <w:szCs w:val="30"/>
        </w:rPr>
      </w:pPr>
      <w:r>
        <w:rPr>
          <w:rFonts w:hint="eastAsia"/>
          <w:sz w:val="30"/>
          <w:szCs w:val="30"/>
        </w:rPr>
        <w:t>南屏工商质监所可以行使的行政处罚有：对个体工商户违法行为的处罚、对集市贸易中违法行为的处罚、法律法规和规章规定工商所可以以自己名义作出的其他行政处罚，上级工商局可以委托工商所作出相应的行政处罚。我知道根据珠海市工商系统权责清单，工商部门有对虚假宣传、强迫交易等违法经营行为进行行政处罚的职责，在日常监管中，我没有发现辖区内的旅游商场存在虚假宣传、强迫交易等违法经营行为。</w:t>
      </w:r>
      <w:r>
        <w:rPr>
          <w:rFonts w:hint="eastAsia"/>
          <w:sz w:val="30"/>
          <w:szCs w:val="30"/>
        </w:rPr>
        <w:t>2017</w:t>
      </w:r>
      <w:r>
        <w:rPr>
          <w:rFonts w:hint="eastAsia"/>
          <w:sz w:val="30"/>
          <w:szCs w:val="30"/>
        </w:rPr>
        <w:t>年，南屏工商质监所接受的辖区内旅游商场的消费者投诉有</w:t>
      </w:r>
      <w:r>
        <w:rPr>
          <w:rFonts w:hint="eastAsia"/>
          <w:sz w:val="30"/>
          <w:szCs w:val="30"/>
        </w:rPr>
        <w:t>150</w:t>
      </w:r>
      <w:r>
        <w:rPr>
          <w:rFonts w:hint="eastAsia"/>
          <w:sz w:val="30"/>
          <w:szCs w:val="30"/>
        </w:rPr>
        <w:t>多宗，主要反映旅游商场存在产品价格高、三无产品、产品有刺激性气味、黑心棉、黑乳胶、不开税票、限制人身自由强买强卖、对产品做让人误解的虚假宣传等问题。对于消费者申诉的事项，我们按照工作规定进行调解、退货退款；对于消费者投诉类，涉嫌违法行为的，我们都组织进行现场检查，在现场检查过程中，没有发现投诉中所述的问题，而且投诉中有些情况不归工商所监管。我、廖某、许某、王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等人都曾进行现场检查。我们收到的关于御品泰商行、泰健康商行、翠之珠商行以及玉禧翡翠商行这几家旅游商场的消费者投诉较多。我们工商部门组织过对旅游商城的产品进行抽检的工作，其中</w:t>
      </w:r>
      <w:r>
        <w:rPr>
          <w:rFonts w:hint="eastAsia"/>
          <w:sz w:val="30"/>
          <w:szCs w:val="30"/>
        </w:rPr>
        <w:t>2016</w:t>
      </w:r>
      <w:r>
        <w:rPr>
          <w:rFonts w:hint="eastAsia"/>
          <w:sz w:val="30"/>
          <w:szCs w:val="30"/>
        </w:rPr>
        <w:t>年全省曾抽检一次，</w:t>
      </w:r>
      <w:r>
        <w:rPr>
          <w:rFonts w:hint="eastAsia"/>
          <w:sz w:val="30"/>
          <w:szCs w:val="30"/>
        </w:rPr>
        <w:t>2017</w:t>
      </w:r>
      <w:r>
        <w:rPr>
          <w:rFonts w:hint="eastAsia"/>
          <w:sz w:val="30"/>
          <w:szCs w:val="30"/>
        </w:rPr>
        <w:t>年下半年香洲区工商局曾组织抽检两次。</w:t>
      </w:r>
      <w:r>
        <w:rPr>
          <w:rFonts w:hint="eastAsia"/>
          <w:sz w:val="30"/>
          <w:szCs w:val="30"/>
        </w:rPr>
        <w:t>2016</w:t>
      </w:r>
      <w:r>
        <w:rPr>
          <w:rFonts w:hint="eastAsia"/>
          <w:sz w:val="30"/>
          <w:szCs w:val="30"/>
        </w:rPr>
        <w:t>年抽检江南锦绣丝绸商行的两个抽检品种，发现存在蚕丝被被套的着色度、耐磨度不合格的问题，我们对其进行了立案查处。</w:t>
      </w:r>
      <w:r>
        <w:rPr>
          <w:rFonts w:hint="eastAsia"/>
          <w:sz w:val="30"/>
          <w:szCs w:val="30"/>
        </w:rPr>
        <w:t>2017</w:t>
      </w:r>
      <w:r>
        <w:rPr>
          <w:rFonts w:hint="eastAsia"/>
          <w:sz w:val="30"/>
          <w:szCs w:val="30"/>
        </w:rPr>
        <w:t>年下半年香洲区工商局组织的抽检，我听说翠之珠的产品不合格被稽查大队立案查处。我认为我收受贿赂与日常检查中没有发现旅游商场存在违法经营行为之间没有直接关系，我收受贿赂，主要是在消费者投诉上给予他们一些关照，尽快帮助调解退</w:t>
      </w:r>
      <w:r>
        <w:rPr>
          <w:rFonts w:hint="eastAsia"/>
          <w:sz w:val="30"/>
          <w:szCs w:val="30"/>
        </w:rPr>
        <w:t>货退款等。</w:t>
      </w:r>
    </w:p>
    <w:p w14:paraId="1518A58C" w14:textId="77777777" w:rsidR="00A86F84" w:rsidRDefault="00A86F84">
      <w:pPr>
        <w:spacing w:line="500" w:lineRule="atLeast"/>
        <w:ind w:firstLine="600"/>
        <w:divId w:val="1536886663"/>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日上午</w:t>
      </w:r>
      <w:r>
        <w:rPr>
          <w:rFonts w:hint="eastAsia"/>
          <w:sz w:val="30"/>
          <w:szCs w:val="30"/>
        </w:rPr>
        <w:t>10</w:t>
      </w:r>
      <w:r>
        <w:rPr>
          <w:rFonts w:hint="eastAsia"/>
          <w:sz w:val="30"/>
          <w:szCs w:val="30"/>
        </w:rPr>
        <w:t>点多，我和南屏工商质监所梁某副所长到泰健康旅游商场进行日常巡查。上午</w:t>
      </w:r>
      <w:r>
        <w:rPr>
          <w:rFonts w:hint="eastAsia"/>
          <w:sz w:val="30"/>
          <w:szCs w:val="30"/>
        </w:rPr>
        <w:t>11</w:t>
      </w:r>
      <w:r>
        <w:rPr>
          <w:rFonts w:hint="eastAsia"/>
          <w:sz w:val="30"/>
          <w:szCs w:val="30"/>
        </w:rPr>
        <w:t>时左右我们巡查完出来，在珠海大道辅道快到禹锡商行道路入口处，有一辆公安警车超过我们，我们就跟着这辆警车，发现警车停在禹锡商行所在的哈特建材制品公司厂区外围一栋办公楼的侧面，现场还停有另外一辆警车，两辆警车上有很多便衣警察。我们把车停在禹锡商行门口后，就进入商场巡查，</w:t>
      </w:r>
      <w:r>
        <w:rPr>
          <w:rFonts w:hint="eastAsia"/>
          <w:sz w:val="30"/>
          <w:szCs w:val="30"/>
        </w:rPr>
        <w:t>11</w:t>
      </w:r>
      <w:r>
        <w:rPr>
          <w:rFonts w:hint="eastAsia"/>
          <w:sz w:val="30"/>
          <w:szCs w:val="30"/>
        </w:rPr>
        <w:t>点半时，我们出来准备离开时，正好碰到公安进入商行开始控制商场相关工作人员，禹锡商行的出口全部被公安机关封锁，禁止任何人进出。我和梁某穿着工商制服，解释清楚后，他们就让我们离开了现场。回到工商所后，大概中午</w:t>
      </w:r>
      <w:r>
        <w:rPr>
          <w:rFonts w:hint="eastAsia"/>
          <w:sz w:val="30"/>
          <w:szCs w:val="30"/>
        </w:rPr>
        <w:t>12</w:t>
      </w:r>
      <w:r>
        <w:rPr>
          <w:rFonts w:hint="eastAsia"/>
          <w:sz w:val="30"/>
          <w:szCs w:val="30"/>
        </w:rPr>
        <w:t>点半左右，我用办公室号码为</w:t>
      </w:r>
      <w:r>
        <w:rPr>
          <w:rFonts w:hint="eastAsia"/>
          <w:sz w:val="30"/>
          <w:szCs w:val="30"/>
        </w:rPr>
        <w:t>89</w:t>
      </w:r>
      <w:r>
        <w:rPr>
          <w:rFonts w:hint="eastAsia"/>
          <w:sz w:val="30"/>
          <w:szCs w:val="30"/>
        </w:rPr>
        <w:t>××××</w:t>
      </w:r>
      <w:r>
        <w:rPr>
          <w:rFonts w:hint="eastAsia"/>
          <w:sz w:val="30"/>
          <w:szCs w:val="30"/>
        </w:rPr>
        <w:t>8</w:t>
      </w:r>
      <w:r>
        <w:rPr>
          <w:rFonts w:hint="eastAsia"/>
          <w:sz w:val="30"/>
          <w:szCs w:val="30"/>
        </w:rPr>
        <w:t>的办公电话给王某</w:t>
      </w:r>
      <w:r>
        <w:rPr>
          <w:rFonts w:hint="eastAsia"/>
          <w:sz w:val="30"/>
          <w:szCs w:val="30"/>
        </w:rPr>
        <w:t>1</w:t>
      </w:r>
      <w:r>
        <w:rPr>
          <w:rFonts w:hint="eastAsia"/>
          <w:sz w:val="30"/>
          <w:szCs w:val="30"/>
        </w:rPr>
        <w:t>的老婆唐某打了一个电话，告诉唐某公安机关正在查处禹锡商行，现场人员已经全部被控制了，我在现场没有看到王某</w:t>
      </w:r>
      <w:r>
        <w:rPr>
          <w:rFonts w:hint="eastAsia"/>
          <w:sz w:val="30"/>
          <w:szCs w:val="30"/>
        </w:rPr>
        <w:t>1</w:t>
      </w:r>
      <w:r>
        <w:rPr>
          <w:rFonts w:hint="eastAsia"/>
          <w:sz w:val="30"/>
          <w:szCs w:val="30"/>
        </w:rPr>
        <w:t>，我问唐某王某</w:t>
      </w:r>
      <w:r>
        <w:rPr>
          <w:rFonts w:hint="eastAsia"/>
          <w:sz w:val="30"/>
          <w:szCs w:val="30"/>
        </w:rPr>
        <w:t>1</w:t>
      </w:r>
      <w:r>
        <w:rPr>
          <w:rFonts w:hint="eastAsia"/>
          <w:sz w:val="30"/>
          <w:szCs w:val="30"/>
        </w:rPr>
        <w:t>在哪里，唐某说王某</w:t>
      </w:r>
      <w:r>
        <w:rPr>
          <w:rFonts w:hint="eastAsia"/>
          <w:sz w:val="30"/>
          <w:szCs w:val="30"/>
        </w:rPr>
        <w:t>1</w:t>
      </w:r>
      <w:r>
        <w:rPr>
          <w:rFonts w:hint="eastAsia"/>
          <w:sz w:val="30"/>
          <w:szCs w:val="30"/>
        </w:rPr>
        <w:t>在家里，我叫唐某赶紧通知王某</w:t>
      </w:r>
      <w:r>
        <w:rPr>
          <w:rFonts w:hint="eastAsia"/>
          <w:sz w:val="30"/>
          <w:szCs w:val="30"/>
        </w:rPr>
        <w:t>1</w:t>
      </w:r>
      <w:r>
        <w:rPr>
          <w:rFonts w:hint="eastAsia"/>
          <w:sz w:val="30"/>
          <w:szCs w:val="30"/>
        </w:rPr>
        <w:t>离开，让他们注意一些。当天晚上</w:t>
      </w:r>
      <w:r>
        <w:rPr>
          <w:rFonts w:hint="eastAsia"/>
          <w:sz w:val="30"/>
          <w:szCs w:val="30"/>
        </w:rPr>
        <w:t>7</w:t>
      </w:r>
      <w:r>
        <w:rPr>
          <w:rFonts w:hint="eastAsia"/>
          <w:sz w:val="30"/>
          <w:szCs w:val="30"/>
        </w:rPr>
        <w:t>点多，我又用办公电话给唐某打电话，告诉唐某公安机关下午通知我们工商所去禹锡商行配合他们的行动，现场抽检了他们的商品。唐某告诉我王某</w:t>
      </w:r>
      <w:r>
        <w:rPr>
          <w:rFonts w:hint="eastAsia"/>
          <w:sz w:val="30"/>
          <w:szCs w:val="30"/>
        </w:rPr>
        <w:t>1</w:t>
      </w:r>
      <w:r>
        <w:rPr>
          <w:rFonts w:hint="eastAsia"/>
          <w:sz w:val="30"/>
          <w:szCs w:val="30"/>
        </w:rPr>
        <w:t>下午三点左右被警察带走了。我向唐某打电话是因为王某</w:t>
      </w:r>
      <w:r>
        <w:rPr>
          <w:rFonts w:hint="eastAsia"/>
          <w:sz w:val="30"/>
          <w:szCs w:val="30"/>
        </w:rPr>
        <w:t>1</w:t>
      </w:r>
      <w:r>
        <w:rPr>
          <w:rFonts w:hint="eastAsia"/>
          <w:sz w:val="30"/>
          <w:szCs w:val="30"/>
        </w:rPr>
        <w:t>出资请我</w:t>
      </w:r>
      <w:r>
        <w:rPr>
          <w:rFonts w:hint="eastAsia"/>
          <w:sz w:val="30"/>
          <w:szCs w:val="30"/>
        </w:rPr>
        <w:t>们全家去桂林旅游，平时也有请我吃饭，所以才打电话通风报信，我心里其实也是想关照一下王某</w:t>
      </w:r>
      <w:r>
        <w:rPr>
          <w:rFonts w:hint="eastAsia"/>
          <w:sz w:val="30"/>
          <w:szCs w:val="30"/>
        </w:rPr>
        <w:t>1</w:t>
      </w:r>
      <w:r>
        <w:rPr>
          <w:rFonts w:hint="eastAsia"/>
          <w:sz w:val="30"/>
          <w:szCs w:val="30"/>
        </w:rPr>
        <w:t>，不想他出什么事，担心他出事后会连累到我。</w:t>
      </w:r>
    </w:p>
    <w:p w14:paraId="6D939691" w14:textId="77777777" w:rsidR="00A86F84" w:rsidRDefault="00A86F84">
      <w:pPr>
        <w:spacing w:line="500" w:lineRule="atLeast"/>
        <w:ind w:firstLine="600"/>
        <w:divId w:val="1584025001"/>
        <w:rPr>
          <w:rFonts w:hint="eastAsia"/>
          <w:sz w:val="30"/>
          <w:szCs w:val="30"/>
        </w:rPr>
      </w:pPr>
      <w:r>
        <w:rPr>
          <w:rFonts w:hint="eastAsia"/>
          <w:sz w:val="30"/>
          <w:szCs w:val="30"/>
        </w:rPr>
        <w:t>2.</w:t>
      </w:r>
      <w:r>
        <w:rPr>
          <w:rFonts w:hint="eastAsia"/>
          <w:sz w:val="30"/>
          <w:szCs w:val="30"/>
        </w:rPr>
        <w:t>证人王某</w:t>
      </w:r>
      <w:r>
        <w:rPr>
          <w:rFonts w:hint="eastAsia"/>
          <w:sz w:val="30"/>
          <w:szCs w:val="30"/>
        </w:rPr>
        <w:t>1</w:t>
      </w:r>
      <w:r>
        <w:rPr>
          <w:rFonts w:hint="eastAsia"/>
          <w:sz w:val="30"/>
          <w:szCs w:val="30"/>
        </w:rPr>
        <w:t>的证言，主要内容为：禹锡商行是</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月份成立的，原来叫玉禧商行，当时有六个合伙人，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进行了变更，商行的名字改为珠海市南屏禹锡翡翠商行。主要业务是玉器的批发零售，主要的顾客是游客。在禹锡商行中我负责工商、税务等对外联络工作，南屏工商质监所对禹锡商行的监管一是日常管理，通过巡查的方式，检查质量、标识、价格、产地标签是否符合工商管理的要求，刘所、廖股两人一个星期基本都会来商行检查一次；二是消费者投诉案件的处理，南屏工商质监所接到对禹锡商行的投诉后，会就投诉的内容向商场经理核实，核实相关投诉内容是否属实，如果属实，一般是以给顾客退货退钱作为处理结果，如果投诉多了就会口头警告一下。</w:t>
      </w:r>
    </w:p>
    <w:p w14:paraId="5204270B" w14:textId="77777777" w:rsidR="00A86F84" w:rsidRDefault="00A86F84">
      <w:pPr>
        <w:spacing w:line="500" w:lineRule="atLeast"/>
        <w:ind w:firstLine="600"/>
        <w:divId w:val="1655988289"/>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日中午</w:t>
      </w:r>
      <w:r>
        <w:rPr>
          <w:rFonts w:hint="eastAsia"/>
          <w:sz w:val="30"/>
          <w:szCs w:val="30"/>
        </w:rPr>
        <w:t>12</w:t>
      </w:r>
      <w:r>
        <w:rPr>
          <w:rFonts w:hint="eastAsia"/>
          <w:sz w:val="30"/>
          <w:szCs w:val="30"/>
        </w:rPr>
        <w:t>时许，我当时在家里，我老婆唐某打电话（或是微信语音留言）给我，说禹锡商行被查了，刘晓锋告诉她说事态比较严重，很多人被抓获，让我不要来店里，让我将家里的</w:t>
      </w:r>
      <w:r>
        <w:rPr>
          <w:rFonts w:hint="eastAsia"/>
          <w:sz w:val="30"/>
          <w:szCs w:val="30"/>
        </w:rPr>
        <w:t>POS</w:t>
      </w:r>
      <w:r>
        <w:rPr>
          <w:rFonts w:hint="eastAsia"/>
          <w:sz w:val="30"/>
          <w:szCs w:val="30"/>
        </w:rPr>
        <w:t>机都拿到亲戚王小君那里。</w:t>
      </w:r>
    </w:p>
    <w:p w14:paraId="045AC045" w14:textId="77777777" w:rsidR="00A86F84" w:rsidRDefault="00A86F84">
      <w:pPr>
        <w:spacing w:line="500" w:lineRule="atLeast"/>
        <w:ind w:firstLine="600"/>
        <w:divId w:val="1340035843"/>
        <w:rPr>
          <w:rFonts w:hint="eastAsia"/>
          <w:sz w:val="30"/>
          <w:szCs w:val="30"/>
        </w:rPr>
      </w:pPr>
      <w:r>
        <w:rPr>
          <w:rFonts w:hint="eastAsia"/>
          <w:sz w:val="30"/>
          <w:szCs w:val="30"/>
        </w:rPr>
        <w:t>3.</w:t>
      </w:r>
      <w:r>
        <w:rPr>
          <w:rFonts w:hint="eastAsia"/>
          <w:sz w:val="30"/>
          <w:szCs w:val="30"/>
        </w:rPr>
        <w:t>证人唐某的证言，主要内容为：我的手机号码是</w:t>
      </w:r>
      <w:r>
        <w:rPr>
          <w:rFonts w:hint="eastAsia"/>
          <w:sz w:val="30"/>
          <w:szCs w:val="30"/>
        </w:rPr>
        <w:t>185</w:t>
      </w:r>
      <w:r>
        <w:rPr>
          <w:rFonts w:hint="eastAsia"/>
          <w:sz w:val="30"/>
          <w:szCs w:val="30"/>
        </w:rPr>
        <w:t>××××</w:t>
      </w:r>
      <w:r>
        <w:rPr>
          <w:rFonts w:hint="eastAsia"/>
          <w:sz w:val="30"/>
          <w:szCs w:val="30"/>
        </w:rPr>
        <w:t>0333</w:t>
      </w:r>
      <w:r>
        <w:rPr>
          <w:rFonts w:hint="eastAsia"/>
          <w:sz w:val="30"/>
          <w:szCs w:val="30"/>
        </w:rPr>
        <w:t>，该号码的通话清单中，号码</w:t>
      </w:r>
      <w:r>
        <w:rPr>
          <w:rFonts w:hint="eastAsia"/>
          <w:sz w:val="30"/>
          <w:szCs w:val="30"/>
        </w:rPr>
        <w:t>075689</w:t>
      </w:r>
      <w:r>
        <w:rPr>
          <w:rFonts w:hint="eastAsia"/>
          <w:sz w:val="30"/>
          <w:szCs w:val="30"/>
        </w:rPr>
        <w:t>××××</w:t>
      </w:r>
      <w:r>
        <w:rPr>
          <w:rFonts w:hint="eastAsia"/>
          <w:sz w:val="30"/>
          <w:szCs w:val="30"/>
        </w:rPr>
        <w:t>8</w:t>
      </w:r>
      <w:r>
        <w:rPr>
          <w:rFonts w:hint="eastAsia"/>
          <w:sz w:val="30"/>
          <w:szCs w:val="30"/>
        </w:rPr>
        <w:t>是刘晓锋的办公电话，</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12</w:t>
      </w:r>
      <w:r>
        <w:rPr>
          <w:rFonts w:hint="eastAsia"/>
          <w:sz w:val="30"/>
          <w:szCs w:val="30"/>
        </w:rPr>
        <w:t>时</w:t>
      </w:r>
      <w:r>
        <w:rPr>
          <w:rFonts w:hint="eastAsia"/>
          <w:sz w:val="30"/>
          <w:szCs w:val="30"/>
        </w:rPr>
        <w:t>14</w:t>
      </w:r>
      <w:r>
        <w:rPr>
          <w:rFonts w:hint="eastAsia"/>
          <w:sz w:val="30"/>
          <w:szCs w:val="30"/>
        </w:rPr>
        <w:t>分</w:t>
      </w:r>
      <w:r>
        <w:rPr>
          <w:rFonts w:hint="eastAsia"/>
          <w:sz w:val="30"/>
          <w:szCs w:val="30"/>
        </w:rPr>
        <w:t>29</w:t>
      </w:r>
      <w:r>
        <w:rPr>
          <w:rFonts w:hint="eastAsia"/>
          <w:sz w:val="30"/>
          <w:szCs w:val="30"/>
        </w:rPr>
        <w:t>秒</w:t>
      </w:r>
      <w:r>
        <w:rPr>
          <w:rFonts w:hint="eastAsia"/>
          <w:sz w:val="30"/>
          <w:szCs w:val="30"/>
        </w:rPr>
        <w:t>075689</w:t>
      </w:r>
      <w:r>
        <w:rPr>
          <w:rFonts w:hint="eastAsia"/>
          <w:sz w:val="30"/>
          <w:szCs w:val="30"/>
        </w:rPr>
        <w:t>××××</w:t>
      </w:r>
      <w:r>
        <w:rPr>
          <w:rFonts w:hint="eastAsia"/>
          <w:sz w:val="30"/>
          <w:szCs w:val="30"/>
        </w:rPr>
        <w:t>8</w:t>
      </w:r>
      <w:r>
        <w:rPr>
          <w:rFonts w:hint="eastAsia"/>
          <w:sz w:val="30"/>
          <w:szCs w:val="30"/>
        </w:rPr>
        <w:t>呼入电话是刘晓锋打给我的，</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w:t>
      </w:r>
      <w:r>
        <w:rPr>
          <w:rFonts w:hint="eastAsia"/>
          <w:sz w:val="30"/>
          <w:szCs w:val="30"/>
        </w:rPr>
        <w:t>时</w:t>
      </w:r>
      <w:r>
        <w:rPr>
          <w:rFonts w:hint="eastAsia"/>
          <w:sz w:val="30"/>
          <w:szCs w:val="30"/>
        </w:rPr>
        <w:t>33</w:t>
      </w:r>
      <w:r>
        <w:rPr>
          <w:rFonts w:hint="eastAsia"/>
          <w:sz w:val="30"/>
          <w:szCs w:val="30"/>
        </w:rPr>
        <w:t>分</w:t>
      </w:r>
      <w:r>
        <w:rPr>
          <w:rFonts w:hint="eastAsia"/>
          <w:sz w:val="30"/>
          <w:szCs w:val="30"/>
        </w:rPr>
        <w:t>16</w:t>
      </w:r>
      <w:r>
        <w:rPr>
          <w:rFonts w:hint="eastAsia"/>
          <w:sz w:val="30"/>
          <w:szCs w:val="30"/>
        </w:rPr>
        <w:t>秒打给</w:t>
      </w:r>
      <w:r>
        <w:rPr>
          <w:rFonts w:hint="eastAsia"/>
          <w:sz w:val="30"/>
          <w:szCs w:val="30"/>
        </w:rPr>
        <w:t>075689</w:t>
      </w:r>
      <w:r>
        <w:rPr>
          <w:rFonts w:hint="eastAsia"/>
          <w:sz w:val="30"/>
          <w:szCs w:val="30"/>
        </w:rPr>
        <w:t>××××</w:t>
      </w:r>
      <w:r>
        <w:rPr>
          <w:rFonts w:hint="eastAsia"/>
          <w:sz w:val="30"/>
          <w:szCs w:val="30"/>
        </w:rPr>
        <w:t>8</w:t>
      </w:r>
      <w:r>
        <w:rPr>
          <w:rFonts w:hint="eastAsia"/>
          <w:sz w:val="30"/>
          <w:szCs w:val="30"/>
        </w:rPr>
        <w:t>的呼出电话是我打给刘晓锋的。刘晓锋打给我的电话说他刚好去禹锡商行进行工商检查，看到很多公安在禹锡商行，我问为什么有那么多公安，他说他也不太清楚，他也是过来进行工商检查，他还告诉我那些公安人员是刚过来的。我接了他的电话后，我就打电话给我老公王某</w:t>
      </w:r>
      <w:r>
        <w:rPr>
          <w:rFonts w:hint="eastAsia"/>
          <w:sz w:val="30"/>
          <w:szCs w:val="30"/>
        </w:rPr>
        <w:t>1</w:t>
      </w:r>
      <w:r>
        <w:rPr>
          <w:rFonts w:hint="eastAsia"/>
          <w:sz w:val="30"/>
          <w:szCs w:val="30"/>
        </w:rPr>
        <w:t>，告诉他刘晓锋打电话说店里来了很多公安，他说你不用管，应该是公安例行检查，我就问他在哪，他说他在外面。我挂了电话后，我老公又打电话给我，问我在哪里，我说和女儿在横琴。下午我再打我老公的电话就打不通了，我就比较紧张，晚上八点多时，我就打了刘晓锋的办公电话，刘晓锋说他今天也是去我们店里进行检查发现有公安在，不清楚后面的具体情况，我就没有继续问刘晓锋了。</w:t>
      </w:r>
    </w:p>
    <w:p w14:paraId="288EC06E" w14:textId="77777777" w:rsidR="00A86F84" w:rsidRDefault="00A86F84">
      <w:pPr>
        <w:spacing w:line="500" w:lineRule="atLeast"/>
        <w:ind w:firstLine="600"/>
        <w:divId w:val="847908293"/>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的证言，主要内容为：我和王某</w:t>
      </w:r>
      <w:r>
        <w:rPr>
          <w:rFonts w:hint="eastAsia"/>
          <w:sz w:val="30"/>
          <w:szCs w:val="30"/>
        </w:rPr>
        <w:t>1</w:t>
      </w:r>
      <w:r>
        <w:rPr>
          <w:rFonts w:hint="eastAsia"/>
          <w:sz w:val="30"/>
          <w:szCs w:val="30"/>
        </w:rPr>
        <w:t>是禹锡商行的合伙人，王某</w:t>
      </w:r>
      <w:r>
        <w:rPr>
          <w:rFonts w:hint="eastAsia"/>
          <w:sz w:val="30"/>
          <w:szCs w:val="30"/>
        </w:rPr>
        <w:t>1</w:t>
      </w:r>
      <w:r>
        <w:rPr>
          <w:rFonts w:hint="eastAsia"/>
          <w:sz w:val="30"/>
          <w:szCs w:val="30"/>
        </w:rPr>
        <w:t>占</w:t>
      </w:r>
      <w:r>
        <w:rPr>
          <w:rFonts w:hint="eastAsia"/>
          <w:sz w:val="30"/>
          <w:szCs w:val="30"/>
        </w:rPr>
        <w:t>30%</w:t>
      </w:r>
      <w:r>
        <w:rPr>
          <w:rFonts w:hint="eastAsia"/>
          <w:sz w:val="30"/>
          <w:szCs w:val="30"/>
        </w:rPr>
        <w:t>股份，我占</w:t>
      </w:r>
      <w:r>
        <w:rPr>
          <w:rFonts w:hint="eastAsia"/>
          <w:sz w:val="30"/>
          <w:szCs w:val="30"/>
        </w:rPr>
        <w:t>70%</w:t>
      </w:r>
      <w:r>
        <w:rPr>
          <w:rFonts w:hint="eastAsia"/>
          <w:sz w:val="30"/>
          <w:szCs w:val="30"/>
        </w:rPr>
        <w:t>，我的股份里又分给申某等人。申某负责禹锡商行全面管理工作，王某</w:t>
      </w:r>
      <w:r>
        <w:rPr>
          <w:rFonts w:hint="eastAsia"/>
          <w:sz w:val="30"/>
          <w:szCs w:val="30"/>
        </w:rPr>
        <w:t>1</w:t>
      </w:r>
      <w:r>
        <w:rPr>
          <w:rFonts w:hint="eastAsia"/>
          <w:sz w:val="30"/>
          <w:szCs w:val="30"/>
        </w:rPr>
        <w:t>负责工商、税务、旅行社等对外联络工作。禹锡商行与工商部门联系最密切，每次工商所的人来检查都是王某</w:t>
      </w:r>
      <w:r>
        <w:rPr>
          <w:rFonts w:hint="eastAsia"/>
          <w:sz w:val="30"/>
          <w:szCs w:val="30"/>
        </w:rPr>
        <w:t>1</w:t>
      </w:r>
      <w:r>
        <w:rPr>
          <w:rFonts w:hint="eastAsia"/>
          <w:sz w:val="30"/>
          <w:szCs w:val="30"/>
        </w:rPr>
        <w:t>和申某接待。</w:t>
      </w:r>
    </w:p>
    <w:p w14:paraId="0778F9A1" w14:textId="77777777" w:rsidR="00A86F84" w:rsidRDefault="00A86F84">
      <w:pPr>
        <w:spacing w:line="500" w:lineRule="atLeast"/>
        <w:ind w:firstLine="600"/>
        <w:divId w:val="1056009268"/>
        <w:rPr>
          <w:rFonts w:hint="eastAsia"/>
          <w:sz w:val="30"/>
          <w:szCs w:val="30"/>
        </w:rPr>
      </w:pPr>
      <w:r>
        <w:rPr>
          <w:rFonts w:hint="eastAsia"/>
          <w:sz w:val="30"/>
          <w:szCs w:val="30"/>
        </w:rPr>
        <w:t>5.</w:t>
      </w:r>
      <w:r>
        <w:rPr>
          <w:rFonts w:hint="eastAsia"/>
          <w:sz w:val="30"/>
          <w:szCs w:val="30"/>
        </w:rPr>
        <w:t>证人林某的证言，主要内容为：我经营的南屏翠之珠丝绸商行经常接到消费者投诉，刘晓锋是南屏工商所的所长，我送钱给他，是希望和他搞好关系，让南屏工商所在处理消费者投诉的时候，可以对我商场多多关照，能尽快处理好投诉，减少负面影响。另外，南屏工商所负责对旅游商场的日常巡查，我也想刘晓锋在检查时对我经营的商场放松监管。事实上，我和刘晓锋搞好关系后，他对我的商行确实给予了关照，在日常巡查中没有为难我，在处理消费者投诉时，也帮助出面及时平息了不少投诉。</w:t>
      </w:r>
    </w:p>
    <w:p w14:paraId="470D5BC5" w14:textId="77777777" w:rsidR="00A86F84" w:rsidRDefault="00A86F84">
      <w:pPr>
        <w:spacing w:line="500" w:lineRule="atLeast"/>
        <w:ind w:firstLine="600"/>
        <w:divId w:val="896473565"/>
        <w:rPr>
          <w:rFonts w:hint="eastAsia"/>
          <w:sz w:val="30"/>
          <w:szCs w:val="30"/>
        </w:rPr>
      </w:pPr>
      <w:r>
        <w:rPr>
          <w:rFonts w:hint="eastAsia"/>
          <w:sz w:val="30"/>
          <w:szCs w:val="30"/>
        </w:rPr>
        <w:t>6.</w:t>
      </w:r>
      <w:r>
        <w:rPr>
          <w:rFonts w:hint="eastAsia"/>
          <w:sz w:val="30"/>
          <w:szCs w:val="30"/>
        </w:rPr>
        <w:t>证人黄某</w:t>
      </w:r>
      <w:r>
        <w:rPr>
          <w:rFonts w:hint="eastAsia"/>
          <w:sz w:val="30"/>
          <w:szCs w:val="30"/>
        </w:rPr>
        <w:t>3</w:t>
      </w:r>
      <w:r>
        <w:rPr>
          <w:rFonts w:hint="eastAsia"/>
          <w:sz w:val="30"/>
          <w:szCs w:val="30"/>
        </w:rPr>
        <w:t>的证言，主要内容为：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月份左右，我参加了港澳游旅行团，我们在香港、澳门玩了</w:t>
      </w:r>
      <w:r>
        <w:rPr>
          <w:rFonts w:hint="eastAsia"/>
          <w:sz w:val="30"/>
          <w:szCs w:val="30"/>
        </w:rPr>
        <w:t>5</w:t>
      </w:r>
      <w:r>
        <w:rPr>
          <w:rFonts w:hint="eastAsia"/>
          <w:sz w:val="30"/>
          <w:szCs w:val="30"/>
        </w:rPr>
        <w:t>天后到了珠海市香洲区，当天我们被带到百安物流园里面一家卖蚕丝被的商场和一家卖乳胶枕头的商场，我在蚕丝被店买了三床蚕丝被。大概</w:t>
      </w:r>
      <w:r>
        <w:rPr>
          <w:rFonts w:hint="eastAsia"/>
          <w:sz w:val="30"/>
          <w:szCs w:val="30"/>
        </w:rPr>
        <w:t>9</w:t>
      </w:r>
      <w:r>
        <w:rPr>
          <w:rFonts w:hint="eastAsia"/>
          <w:sz w:val="30"/>
          <w:szCs w:val="30"/>
        </w:rPr>
        <w:t>点钟左右，我们被带到一家叫玉禧翡翠商行的店，我们进去后，商行就把大门拉上，然后销售员就开始用各种方式推销他们的玉器，我们想出去，商行不同意，然后不停地给我们讲课、洗脑，直到购物后才能离开，最后我买了</w:t>
      </w:r>
      <w:r>
        <w:rPr>
          <w:rFonts w:hint="eastAsia"/>
          <w:sz w:val="30"/>
          <w:szCs w:val="30"/>
        </w:rPr>
        <w:t>10</w:t>
      </w:r>
      <w:r>
        <w:rPr>
          <w:rFonts w:hint="eastAsia"/>
          <w:sz w:val="30"/>
          <w:szCs w:val="30"/>
        </w:rPr>
        <w:t>多块玉器，共花费人民币</w:t>
      </w:r>
      <w:r>
        <w:rPr>
          <w:rFonts w:hint="eastAsia"/>
          <w:sz w:val="30"/>
          <w:szCs w:val="30"/>
        </w:rPr>
        <w:t>25000</w:t>
      </w:r>
      <w:r>
        <w:rPr>
          <w:rFonts w:hint="eastAsia"/>
          <w:sz w:val="30"/>
          <w:szCs w:val="30"/>
        </w:rPr>
        <w:t>元左右，我们一行人在店里被滞留了</w:t>
      </w:r>
      <w:r>
        <w:rPr>
          <w:rFonts w:hint="eastAsia"/>
          <w:sz w:val="30"/>
          <w:szCs w:val="30"/>
        </w:rPr>
        <w:t>6</w:t>
      </w:r>
      <w:r>
        <w:rPr>
          <w:rFonts w:hint="eastAsia"/>
          <w:sz w:val="30"/>
          <w:szCs w:val="30"/>
        </w:rPr>
        <w:t>个小时左右。回到家后，我就在珠海的消费遭遇情况开始投诉，大概过了一个多星期，蚕丝被商行和玉禧商行的人联系我，同意我退货，并全额退款，我将货物寄过去没多久，款项就收到了。蚕丝被是假货，玉器我觉得是假的。</w:t>
      </w:r>
    </w:p>
    <w:p w14:paraId="66867CF1" w14:textId="77777777" w:rsidR="00A86F84" w:rsidRDefault="00A86F84">
      <w:pPr>
        <w:spacing w:line="500" w:lineRule="atLeast"/>
        <w:ind w:firstLine="600"/>
        <w:divId w:val="1014721601"/>
        <w:rPr>
          <w:rFonts w:hint="eastAsia"/>
          <w:sz w:val="30"/>
          <w:szCs w:val="30"/>
        </w:rPr>
      </w:pPr>
      <w:r>
        <w:rPr>
          <w:rFonts w:hint="eastAsia"/>
          <w:sz w:val="30"/>
          <w:szCs w:val="30"/>
        </w:rPr>
        <w:t>我是通过网上和电话进行投诉，网上通过人民网、百度贴吧、珠海市网络问政平台进行发帖的方式进行投诉，我的网名是“黄铁伟”。电话投诉是打</w:t>
      </w:r>
      <w:r>
        <w:rPr>
          <w:rFonts w:hint="eastAsia"/>
          <w:sz w:val="30"/>
          <w:szCs w:val="30"/>
        </w:rPr>
        <w:t>075612315</w:t>
      </w:r>
      <w:r>
        <w:rPr>
          <w:rFonts w:hint="eastAsia"/>
          <w:sz w:val="30"/>
          <w:szCs w:val="30"/>
        </w:rPr>
        <w:t>给珠海市工商部门，工商部门一个姓廖的工作人员跟我电话联系，询问了一些情况，后来玉禧商行就跟我联系，办理了退款的事情。</w:t>
      </w:r>
    </w:p>
    <w:p w14:paraId="5074045D" w14:textId="77777777" w:rsidR="00A86F84" w:rsidRDefault="00A86F84">
      <w:pPr>
        <w:spacing w:line="500" w:lineRule="atLeast"/>
        <w:ind w:firstLine="600"/>
        <w:divId w:val="828863125"/>
        <w:rPr>
          <w:rFonts w:hint="eastAsia"/>
          <w:sz w:val="30"/>
          <w:szCs w:val="30"/>
        </w:rPr>
      </w:pPr>
      <w:r>
        <w:rPr>
          <w:rFonts w:hint="eastAsia"/>
          <w:sz w:val="30"/>
          <w:szCs w:val="30"/>
        </w:rPr>
        <w:t>7.</w:t>
      </w:r>
      <w:r>
        <w:rPr>
          <w:rFonts w:hint="eastAsia"/>
          <w:sz w:val="30"/>
          <w:szCs w:val="30"/>
        </w:rPr>
        <w:t>证人刘某</w:t>
      </w:r>
      <w:r>
        <w:rPr>
          <w:rFonts w:hint="eastAsia"/>
          <w:sz w:val="30"/>
          <w:szCs w:val="30"/>
        </w:rPr>
        <w:t>3</w:t>
      </w:r>
      <w:r>
        <w:rPr>
          <w:rFonts w:hint="eastAsia"/>
          <w:sz w:val="30"/>
          <w:szCs w:val="30"/>
        </w:rPr>
        <w:t>的证言，主要内容为：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底，我和妻子参加了港澳游旅行团，在香港和澳门玩后旅行团来到珠海市香洲区，第二天导游带我们到珠海市南屏斐然翡翠珠宝店，一个自称为富二代的人说他经常过来帮忙看店，他不卖商品，要送我们商品，如果我们愿意做他的朋友的话就请他喝茶，然后就说他要赌一下在场的人有没有愿意花</w:t>
      </w:r>
      <w:r>
        <w:rPr>
          <w:rFonts w:hint="eastAsia"/>
          <w:sz w:val="30"/>
          <w:szCs w:val="30"/>
        </w:rPr>
        <w:t>3999</w:t>
      </w:r>
      <w:r>
        <w:rPr>
          <w:rFonts w:hint="eastAsia"/>
          <w:sz w:val="30"/>
          <w:szCs w:val="30"/>
        </w:rPr>
        <w:t>元请他喝茶，当时有个人举手并刷了卡，自称是富二代的人说要送他一些超值礼物，就在柜台里面拿出两个玉坠送给刚刚刷卡的人。接着他又问有没有愿意花</w:t>
      </w:r>
      <w:r>
        <w:rPr>
          <w:rFonts w:hint="eastAsia"/>
          <w:sz w:val="30"/>
          <w:szCs w:val="30"/>
        </w:rPr>
        <w:t>19999</w:t>
      </w:r>
      <w:r>
        <w:rPr>
          <w:rFonts w:hint="eastAsia"/>
          <w:sz w:val="30"/>
          <w:szCs w:val="30"/>
        </w:rPr>
        <w:t>元请他喝茶，因为我儿子当时快结婚了，我就想买个礼物送给儿媳，我就在他们珠宝店刷卡支付了</w:t>
      </w:r>
      <w:r>
        <w:rPr>
          <w:rFonts w:hint="eastAsia"/>
          <w:sz w:val="30"/>
          <w:szCs w:val="30"/>
        </w:rPr>
        <w:t>19999</w:t>
      </w:r>
      <w:r>
        <w:rPr>
          <w:rFonts w:hint="eastAsia"/>
          <w:sz w:val="30"/>
          <w:szCs w:val="30"/>
        </w:rPr>
        <w:t>元，然后我得到了三个玉坠、一个玉石手镯、一个玉石胸珮。除了我之外，旅行团的很多团员都支付了</w:t>
      </w:r>
      <w:r>
        <w:rPr>
          <w:rFonts w:hint="eastAsia"/>
          <w:sz w:val="30"/>
          <w:szCs w:val="30"/>
        </w:rPr>
        <w:t>19999</w:t>
      </w:r>
      <w:r>
        <w:rPr>
          <w:rFonts w:hint="eastAsia"/>
          <w:sz w:val="30"/>
          <w:szCs w:val="30"/>
        </w:rPr>
        <w:t>元。我回到武汉后，把买的几件玉器交给一个朋友鉴定，他说都是假货，最多值</w:t>
      </w:r>
      <w:r>
        <w:rPr>
          <w:rFonts w:hint="eastAsia"/>
          <w:sz w:val="30"/>
          <w:szCs w:val="30"/>
        </w:rPr>
        <w:t>1000</w:t>
      </w:r>
      <w:r>
        <w:rPr>
          <w:rFonts w:hint="eastAsia"/>
          <w:sz w:val="30"/>
          <w:szCs w:val="30"/>
        </w:rPr>
        <w:t>元人民币，我就意识到我受骗了，之后我在网上查了一下，发现有好多游客在珠海旅游时被商家以相似的方式欺骗购买玉器。在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月时，我就把被骗的事情向人民网进行了投诉，我还打了珠海市工商部门的“</w:t>
      </w:r>
      <w:r>
        <w:rPr>
          <w:rFonts w:hint="eastAsia"/>
          <w:sz w:val="30"/>
          <w:szCs w:val="30"/>
        </w:rPr>
        <w:t>12315</w:t>
      </w:r>
      <w:r>
        <w:rPr>
          <w:rFonts w:hint="eastAsia"/>
          <w:sz w:val="30"/>
          <w:szCs w:val="30"/>
        </w:rPr>
        <w:t>”热线，向他们投诉。之后珠海市工商部门的工作人员跟我联系，说没有找到我投诉的南屏斐然翡翠</w:t>
      </w:r>
      <w:r>
        <w:rPr>
          <w:rFonts w:hint="eastAsia"/>
          <w:sz w:val="30"/>
          <w:szCs w:val="30"/>
        </w:rPr>
        <w:t>珠宝店，希望我能提供具体的位置。后来我通过武汉带队的余某与旅行社带队的人取得联系，退了</w:t>
      </w:r>
      <w:r>
        <w:rPr>
          <w:rFonts w:hint="eastAsia"/>
          <w:sz w:val="30"/>
          <w:szCs w:val="30"/>
        </w:rPr>
        <w:t>70%</w:t>
      </w:r>
      <w:r>
        <w:rPr>
          <w:rFonts w:hint="eastAsia"/>
          <w:sz w:val="30"/>
          <w:szCs w:val="30"/>
        </w:rPr>
        <w:t>的款，我损失了</w:t>
      </w:r>
      <w:r>
        <w:rPr>
          <w:rFonts w:hint="eastAsia"/>
          <w:sz w:val="30"/>
          <w:szCs w:val="30"/>
        </w:rPr>
        <w:t>6000</w:t>
      </w:r>
      <w:r>
        <w:rPr>
          <w:rFonts w:hint="eastAsia"/>
          <w:sz w:val="30"/>
          <w:szCs w:val="30"/>
        </w:rPr>
        <w:t>元人民币。</w:t>
      </w:r>
    </w:p>
    <w:p w14:paraId="0DD84352" w14:textId="77777777" w:rsidR="00A86F84" w:rsidRDefault="00A86F84">
      <w:pPr>
        <w:spacing w:line="500" w:lineRule="atLeast"/>
        <w:ind w:firstLine="600"/>
        <w:divId w:val="1895457978"/>
        <w:rPr>
          <w:rFonts w:hint="eastAsia"/>
          <w:sz w:val="30"/>
          <w:szCs w:val="30"/>
        </w:rPr>
      </w:pPr>
      <w:r>
        <w:rPr>
          <w:rFonts w:hint="eastAsia"/>
          <w:sz w:val="30"/>
          <w:szCs w:val="30"/>
        </w:rPr>
        <w:t>8.</w:t>
      </w:r>
      <w:r>
        <w:rPr>
          <w:rFonts w:hint="eastAsia"/>
          <w:sz w:val="30"/>
          <w:szCs w:val="30"/>
        </w:rPr>
        <w:t>证人何某</w:t>
      </w:r>
      <w:r>
        <w:rPr>
          <w:rFonts w:hint="eastAsia"/>
          <w:sz w:val="30"/>
          <w:szCs w:val="30"/>
        </w:rPr>
        <w:t>2</w:t>
      </w:r>
      <w:r>
        <w:rPr>
          <w:rFonts w:hint="eastAsia"/>
          <w:sz w:val="30"/>
          <w:szCs w:val="30"/>
        </w:rPr>
        <w:t>的证言，主要内容为：我在珠海市香洲区工商行政管理局政策法规室任主任，</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月，珠海市工商行政管理局香洲分局、拱北分局和保税区分局合并成立珠海市香洲区工商行政管理局，香洲局有九个派出工商所。工商所处理消费者的投诉程序是：消费者一般是通过“</w:t>
      </w:r>
      <w:r>
        <w:rPr>
          <w:rFonts w:hint="eastAsia"/>
          <w:sz w:val="30"/>
          <w:szCs w:val="30"/>
        </w:rPr>
        <w:t>12345</w:t>
      </w:r>
      <w:r>
        <w:rPr>
          <w:rFonts w:hint="eastAsia"/>
          <w:sz w:val="30"/>
          <w:szCs w:val="30"/>
        </w:rPr>
        <w:t>”或“</w:t>
      </w:r>
      <w:r>
        <w:rPr>
          <w:rFonts w:hint="eastAsia"/>
          <w:sz w:val="30"/>
          <w:szCs w:val="30"/>
        </w:rPr>
        <w:t>12315</w:t>
      </w:r>
      <w:r>
        <w:rPr>
          <w:rFonts w:hint="eastAsia"/>
          <w:sz w:val="30"/>
          <w:szCs w:val="30"/>
        </w:rPr>
        <w:t>”进行电话投诉，香洲局接到投诉举报后，根据投诉的具体情况，按照属地管辖原则，将具体的投诉情况下发到工商所进行处理，工商所接到投诉后，必须对相关的消费投诉进行调解处理，对相应的经营者加强监管，加大巡查检查力度和次数，并做好登记。对不接受调解，或者有明显违法行为的经营者进行行政处罚。工商所处理消费投诉的做法是以调解为主，行政处罚为辅。工商所对辖区的商品质量是需要进行巡查检查的，目前运行的是“双随机”规定，即检查人员和检查对象都是随机的，工商所没有自由裁量权。在“双随机”规定之前，工商所要主动对辖区内流通领域的商品质量进行日常检查，并对检查情况进行记录。</w:t>
      </w:r>
    </w:p>
    <w:p w14:paraId="3C9B6AF8" w14:textId="77777777" w:rsidR="00A86F84" w:rsidRDefault="00A86F84">
      <w:pPr>
        <w:spacing w:line="500" w:lineRule="atLeast"/>
        <w:ind w:firstLine="600"/>
        <w:divId w:val="1580821646"/>
        <w:rPr>
          <w:rFonts w:hint="eastAsia"/>
          <w:sz w:val="30"/>
          <w:szCs w:val="30"/>
        </w:rPr>
      </w:pPr>
      <w:r>
        <w:rPr>
          <w:rFonts w:hint="eastAsia"/>
          <w:sz w:val="30"/>
          <w:szCs w:val="30"/>
        </w:rPr>
        <w:t>9.</w:t>
      </w:r>
      <w:r>
        <w:rPr>
          <w:rFonts w:hint="eastAsia"/>
          <w:sz w:val="30"/>
          <w:szCs w:val="30"/>
        </w:rPr>
        <w:t>证人黄某</w:t>
      </w:r>
      <w:r>
        <w:rPr>
          <w:rFonts w:hint="eastAsia"/>
          <w:sz w:val="30"/>
          <w:szCs w:val="30"/>
        </w:rPr>
        <w:t>4</w:t>
      </w:r>
      <w:r>
        <w:rPr>
          <w:rFonts w:hint="eastAsia"/>
          <w:sz w:val="30"/>
          <w:szCs w:val="30"/>
        </w:rPr>
        <w:t>的证言，主要内容为：我现在任珠海市香洲区工商行政管理局副局长，工商所对辖区内所有类型违反工商行政法规的行为都可以进行查处，行政处罚金额达到</w:t>
      </w:r>
      <w:r>
        <w:rPr>
          <w:rFonts w:hint="eastAsia"/>
          <w:sz w:val="30"/>
          <w:szCs w:val="30"/>
        </w:rPr>
        <w:t>5</w:t>
      </w:r>
      <w:r>
        <w:rPr>
          <w:rFonts w:hint="eastAsia"/>
          <w:sz w:val="30"/>
          <w:szCs w:val="30"/>
        </w:rPr>
        <w:t>万元人民币以上的，需要将案件上报至香洲区工商局案件审理会进行研究决定。</w:t>
      </w:r>
      <w:r>
        <w:rPr>
          <w:rFonts w:hint="eastAsia"/>
          <w:sz w:val="30"/>
          <w:szCs w:val="30"/>
        </w:rPr>
        <w:t>2018</w:t>
      </w:r>
      <w:r>
        <w:rPr>
          <w:rFonts w:hint="eastAsia"/>
          <w:sz w:val="30"/>
          <w:szCs w:val="30"/>
        </w:rPr>
        <w:t>年之前，消费者投诉申诉是由珠海市工商局“</w:t>
      </w:r>
      <w:r>
        <w:rPr>
          <w:rFonts w:hint="eastAsia"/>
          <w:sz w:val="30"/>
          <w:szCs w:val="30"/>
        </w:rPr>
        <w:t>12315</w:t>
      </w:r>
      <w:r>
        <w:rPr>
          <w:rFonts w:hint="eastAsia"/>
          <w:sz w:val="30"/>
          <w:szCs w:val="30"/>
        </w:rPr>
        <w:t>”转至分局，再由分局通过“</w:t>
      </w:r>
      <w:r>
        <w:rPr>
          <w:rFonts w:hint="eastAsia"/>
          <w:sz w:val="30"/>
          <w:szCs w:val="30"/>
        </w:rPr>
        <w:t>12315</w:t>
      </w:r>
      <w:r>
        <w:rPr>
          <w:rFonts w:hint="eastAsia"/>
          <w:sz w:val="30"/>
          <w:szCs w:val="30"/>
        </w:rPr>
        <w:t>”平台转至辖区工商所，由工商所进行处理。</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以后，消费者投诉申诉都是由香洲区问政中心转至香洲区工商局，再由香洲区工商局转至工商所进行处理。每个工商所都有专门负责消费者投诉工作的工作人员，有两种处理方式，一种是进行调解，一种是针对消费者投诉事项进行现场检查。抽检工作一般由省市两级工商部门按年度统一安排进行抽检活动，有时候区局也会安排抽检工作，因为抽检工作需要大量经费，购买抽检商品以及支付检验费用，所以区局组织的抽检工作并不是很多，最近香洲区工商局安排过两三次对辖区内旅游商场的商品进行抽检。工商所人员及经费比较紧张，所以基本上没有组织过抽检工作。香洲区工商局稽查大队和工商所在行政处罚上没有明显区别，稽查大队属于机动性的办案力量，处理全区范围内敏感性较高或跨辖区的案件，工商所有时处理不了的，稽</w:t>
      </w:r>
      <w:r>
        <w:rPr>
          <w:rFonts w:hint="eastAsia"/>
          <w:sz w:val="30"/>
          <w:szCs w:val="30"/>
        </w:rPr>
        <w:t>查大队都会办理。</w:t>
      </w:r>
    </w:p>
    <w:p w14:paraId="31637F31" w14:textId="77777777" w:rsidR="00A86F84" w:rsidRDefault="00A86F84">
      <w:pPr>
        <w:spacing w:line="500" w:lineRule="atLeast"/>
        <w:ind w:firstLine="600"/>
        <w:divId w:val="521742112"/>
        <w:rPr>
          <w:rFonts w:hint="eastAsia"/>
          <w:sz w:val="30"/>
          <w:szCs w:val="30"/>
        </w:rPr>
      </w:pPr>
      <w:r>
        <w:rPr>
          <w:rFonts w:hint="eastAsia"/>
          <w:sz w:val="30"/>
          <w:szCs w:val="30"/>
        </w:rPr>
        <w:t>10.</w:t>
      </w:r>
      <w:r>
        <w:rPr>
          <w:rFonts w:hint="eastAsia"/>
          <w:sz w:val="30"/>
          <w:szCs w:val="30"/>
        </w:rPr>
        <w:t>干部履历表、干部任免审批表，主要内容为：被告人刘晓锋任职情况。</w:t>
      </w:r>
    </w:p>
    <w:p w14:paraId="51133F22" w14:textId="77777777" w:rsidR="00A86F84" w:rsidRDefault="00A86F84">
      <w:pPr>
        <w:spacing w:line="500" w:lineRule="atLeast"/>
        <w:ind w:firstLine="600"/>
        <w:divId w:val="133183560"/>
        <w:rPr>
          <w:rFonts w:hint="eastAsia"/>
          <w:sz w:val="30"/>
          <w:szCs w:val="30"/>
        </w:rPr>
      </w:pPr>
      <w:r>
        <w:rPr>
          <w:rFonts w:hint="eastAsia"/>
          <w:sz w:val="30"/>
          <w:szCs w:val="30"/>
        </w:rPr>
        <w:t>11.</w:t>
      </w:r>
      <w:r>
        <w:rPr>
          <w:rFonts w:hint="eastAsia"/>
          <w:sz w:val="30"/>
          <w:szCs w:val="30"/>
        </w:rPr>
        <w:t>《珠海市香洲区工商行政管理局主要职责内设机构和人员编制规定》、区工商行政管理局人员编制及领导职数配备方案、工商质监管理所所长职责，主要内容为：工商质监所的机构设置及所长的职责内容。</w:t>
      </w:r>
    </w:p>
    <w:p w14:paraId="6A69EE5D" w14:textId="77777777" w:rsidR="00A86F84" w:rsidRDefault="00A86F84">
      <w:pPr>
        <w:spacing w:line="500" w:lineRule="atLeast"/>
        <w:ind w:firstLine="600"/>
        <w:divId w:val="819344373"/>
        <w:rPr>
          <w:rFonts w:hint="eastAsia"/>
          <w:sz w:val="30"/>
          <w:szCs w:val="30"/>
        </w:rPr>
      </w:pPr>
      <w:r>
        <w:rPr>
          <w:rFonts w:hint="eastAsia"/>
          <w:sz w:val="30"/>
          <w:szCs w:val="30"/>
        </w:rPr>
        <w:t>12.</w:t>
      </w:r>
      <w:r>
        <w:rPr>
          <w:rFonts w:hint="eastAsia"/>
          <w:sz w:val="30"/>
          <w:szCs w:val="30"/>
        </w:rPr>
        <w:t>珠海市工商局权责清单、珠海市权责清单管理系统导出目录事项，主要内容为：工商机关对经营者利用现场演示或者说明对商品的质量、制作成份、性能、用途、生产者、有效期、产地、专利号、获奖情况等作引人误解的虚假宣传，对市场内销售假冒伪劣商品行为及对经营者在经营活动中以暴力、威胁、隐瞒、欺骗等手段强迫、诱导消费者购买商品或者服务等行为有职权进行行政处罚。</w:t>
      </w:r>
    </w:p>
    <w:p w14:paraId="7CEA5F04" w14:textId="77777777" w:rsidR="00A86F84" w:rsidRDefault="00A86F84">
      <w:pPr>
        <w:spacing w:line="500" w:lineRule="atLeast"/>
        <w:ind w:firstLine="600"/>
        <w:divId w:val="1444418084"/>
        <w:rPr>
          <w:rFonts w:hint="eastAsia"/>
          <w:sz w:val="30"/>
          <w:szCs w:val="30"/>
        </w:rPr>
      </w:pPr>
      <w:r>
        <w:rPr>
          <w:rFonts w:hint="eastAsia"/>
          <w:sz w:val="30"/>
          <w:szCs w:val="30"/>
        </w:rPr>
        <w:t>13.</w:t>
      </w:r>
      <w:r>
        <w:rPr>
          <w:rFonts w:hint="eastAsia"/>
          <w:sz w:val="30"/>
          <w:szCs w:val="30"/>
        </w:rPr>
        <w:t>调取证据通知书、调取证据清单、手机号开户资料及通话记录，主要内容为：唐某的手机通话记录显示</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日其手机号码与电话</w:t>
      </w:r>
      <w:r>
        <w:rPr>
          <w:rFonts w:hint="eastAsia"/>
          <w:sz w:val="30"/>
          <w:szCs w:val="30"/>
        </w:rPr>
        <w:t>075689</w:t>
      </w:r>
      <w:r>
        <w:rPr>
          <w:rFonts w:hint="eastAsia"/>
          <w:sz w:val="30"/>
          <w:szCs w:val="30"/>
        </w:rPr>
        <w:t>××××</w:t>
      </w:r>
      <w:r>
        <w:rPr>
          <w:rFonts w:hint="eastAsia"/>
          <w:sz w:val="30"/>
          <w:szCs w:val="30"/>
        </w:rPr>
        <w:t>8</w:t>
      </w:r>
      <w:r>
        <w:rPr>
          <w:rFonts w:hint="eastAsia"/>
          <w:sz w:val="30"/>
          <w:szCs w:val="30"/>
        </w:rPr>
        <w:t>通话的情况。</w:t>
      </w:r>
    </w:p>
    <w:p w14:paraId="464C189C" w14:textId="77777777" w:rsidR="00A86F84" w:rsidRDefault="00A86F84">
      <w:pPr>
        <w:spacing w:line="500" w:lineRule="atLeast"/>
        <w:ind w:firstLine="600"/>
        <w:divId w:val="1889994956"/>
        <w:rPr>
          <w:rFonts w:hint="eastAsia"/>
          <w:sz w:val="30"/>
          <w:szCs w:val="30"/>
        </w:rPr>
      </w:pPr>
      <w:r>
        <w:rPr>
          <w:rFonts w:hint="eastAsia"/>
          <w:sz w:val="30"/>
          <w:szCs w:val="30"/>
        </w:rPr>
        <w:t>14.</w:t>
      </w:r>
      <w:r>
        <w:rPr>
          <w:rFonts w:hint="eastAsia"/>
          <w:sz w:val="30"/>
          <w:szCs w:val="30"/>
        </w:rPr>
        <w:t>处罚决定书，主要内容为：因消费者投诉和工商机关专项检查，珠海市香洲区工商行政管理局于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日以林某（珠海市南屏翠之珠丝绸商行）销售不符合标注执行标准产品对其进行行政处罚；于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日以段某（珠海市南屏泰室床上用品店）销售不符合明示质量要求产品及发布虚假广告对其进行行政处罚。</w:t>
      </w:r>
    </w:p>
    <w:p w14:paraId="7058F1C2" w14:textId="77777777" w:rsidR="00A86F84" w:rsidRDefault="00A86F84">
      <w:pPr>
        <w:spacing w:line="500" w:lineRule="atLeast"/>
        <w:ind w:firstLine="600"/>
        <w:divId w:val="162817705"/>
        <w:rPr>
          <w:rFonts w:hint="eastAsia"/>
          <w:sz w:val="30"/>
          <w:szCs w:val="30"/>
        </w:rPr>
      </w:pPr>
      <w:r>
        <w:rPr>
          <w:rFonts w:hint="eastAsia"/>
          <w:sz w:val="30"/>
          <w:szCs w:val="30"/>
        </w:rPr>
        <w:t>15.</w:t>
      </w:r>
      <w:r>
        <w:rPr>
          <w:rFonts w:hint="eastAsia"/>
          <w:sz w:val="30"/>
          <w:szCs w:val="30"/>
        </w:rPr>
        <w:t>关于珠海“</w:t>
      </w:r>
      <w:r>
        <w:rPr>
          <w:rFonts w:hint="eastAsia"/>
          <w:sz w:val="30"/>
          <w:szCs w:val="30"/>
        </w:rPr>
        <w:t>10.18</w:t>
      </w:r>
      <w:r>
        <w:rPr>
          <w:rFonts w:hint="eastAsia"/>
          <w:sz w:val="30"/>
          <w:szCs w:val="30"/>
        </w:rPr>
        <w:t>”专案侦办工作情况的报告、群众来信呈批表、呈批件办理表、领导同志批示通知、网友留言专报第</w:t>
      </w:r>
      <w:r>
        <w:rPr>
          <w:rFonts w:hint="eastAsia"/>
          <w:sz w:val="30"/>
          <w:szCs w:val="30"/>
        </w:rPr>
        <w:t>10</w:t>
      </w:r>
      <w:r>
        <w:rPr>
          <w:rFonts w:hint="eastAsia"/>
          <w:sz w:val="30"/>
          <w:szCs w:val="30"/>
        </w:rPr>
        <w:t>期、领导批示转办通知，主要内容为：有关领导对珠海旅游购物商场虚假宣传、强迫交易等违法行为进行批示查处，其中摧毁了针对外地游客实施强迫交易的禹锡商行。</w:t>
      </w:r>
    </w:p>
    <w:p w14:paraId="1F3F9E8F" w14:textId="77777777" w:rsidR="00A86F84" w:rsidRDefault="00A86F84">
      <w:pPr>
        <w:spacing w:line="500" w:lineRule="atLeast"/>
        <w:ind w:firstLine="600"/>
        <w:divId w:val="334457934"/>
        <w:rPr>
          <w:rFonts w:hint="eastAsia"/>
          <w:sz w:val="30"/>
          <w:szCs w:val="30"/>
        </w:rPr>
      </w:pPr>
      <w:r>
        <w:rPr>
          <w:rFonts w:hint="eastAsia"/>
          <w:sz w:val="30"/>
          <w:szCs w:val="30"/>
        </w:rPr>
        <w:t>16.</w:t>
      </w:r>
      <w:r>
        <w:rPr>
          <w:rFonts w:hint="eastAsia"/>
          <w:sz w:val="30"/>
          <w:szCs w:val="30"/>
        </w:rPr>
        <w:t>南屏旅游商场投诉情况汇总表、人民网、奥一网、南方网网民给市长留言表、南屏旅游商场消费者投诉、处理情况汇总表，主要内容为：</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年，游客通过人民网、奥一网、南方网对南屏旅游商场的投诉共计</w:t>
      </w:r>
      <w:r>
        <w:rPr>
          <w:rFonts w:hint="eastAsia"/>
          <w:sz w:val="30"/>
          <w:szCs w:val="30"/>
        </w:rPr>
        <w:t>328</w:t>
      </w:r>
      <w:r>
        <w:rPr>
          <w:rFonts w:hint="eastAsia"/>
          <w:sz w:val="30"/>
          <w:szCs w:val="30"/>
        </w:rPr>
        <w:t>宗，投诉事由主要为欺骗游客购买假货等，涉及南屏御品泰乳胶制品（珠海）有限公司、南屏翠之珠丝绸商行、禹锡商行等商户；</w:t>
      </w:r>
      <w:r>
        <w:rPr>
          <w:rFonts w:hint="eastAsia"/>
          <w:sz w:val="30"/>
          <w:szCs w:val="30"/>
        </w:rPr>
        <w:t>2017</w:t>
      </w:r>
      <w:r>
        <w:rPr>
          <w:rFonts w:hint="eastAsia"/>
          <w:sz w:val="30"/>
          <w:szCs w:val="30"/>
        </w:rPr>
        <w:t>年度珠海市文体旅游局接到游客关于南屏旅游商场消费投诉共计</w:t>
      </w:r>
      <w:r>
        <w:rPr>
          <w:rFonts w:hint="eastAsia"/>
          <w:sz w:val="30"/>
          <w:szCs w:val="30"/>
        </w:rPr>
        <w:t>23</w:t>
      </w:r>
      <w:r>
        <w:rPr>
          <w:rFonts w:hint="eastAsia"/>
          <w:sz w:val="30"/>
          <w:szCs w:val="30"/>
        </w:rPr>
        <w:t>宗。珠海市香洲区工商行政管理局登记的投诉处理情况绝大多数为“达成调解协议”。</w:t>
      </w:r>
    </w:p>
    <w:p w14:paraId="66B289D2" w14:textId="77777777" w:rsidR="00A86F84" w:rsidRDefault="00A86F84">
      <w:pPr>
        <w:spacing w:line="500" w:lineRule="atLeast"/>
        <w:ind w:firstLine="600"/>
        <w:divId w:val="161823942"/>
        <w:rPr>
          <w:rFonts w:hint="eastAsia"/>
          <w:sz w:val="30"/>
          <w:szCs w:val="30"/>
        </w:rPr>
      </w:pPr>
      <w:r>
        <w:rPr>
          <w:rFonts w:hint="eastAsia"/>
          <w:sz w:val="30"/>
          <w:szCs w:val="30"/>
        </w:rPr>
        <w:t>17.</w:t>
      </w:r>
      <w:r>
        <w:rPr>
          <w:rFonts w:hint="eastAsia"/>
          <w:sz w:val="30"/>
          <w:szCs w:val="30"/>
        </w:rPr>
        <w:t>工商等部门的相关规定，其中国家工商行政管理总局《工商行政管理部门处理消费者投诉办法》规定，工商行政管理部门在处理消费者投诉中，发现经营者有违法行为的，或者消费者举报经营者违法行为的，依照《工商行政管理机关行政处罚程序规定》另案处理；珠海市工商行政管理局《关于进一步规范全市工商系统处理人民群众来信来访工作的意见》规定，对于在消费争议时一并举报经营者涉嫌违法行为的事项，工商机关应当依照《行政处罚程序规定》的规定处理；《工商行政管理机关行政处罚程序规定》规定，工商行政管理机关应当自收到投诉、申诉、举报、其他机关移送、上级机关报交办的材料之日起七个工作日内予以核查，并决定是否立案。</w:t>
      </w:r>
    </w:p>
    <w:p w14:paraId="6A5E2E21" w14:textId="77777777" w:rsidR="00A86F84" w:rsidRDefault="00A86F84">
      <w:pPr>
        <w:spacing w:line="500" w:lineRule="atLeast"/>
        <w:ind w:firstLine="600"/>
        <w:divId w:val="429811976"/>
        <w:rPr>
          <w:rFonts w:hint="eastAsia"/>
          <w:sz w:val="30"/>
          <w:szCs w:val="30"/>
        </w:rPr>
      </w:pPr>
      <w:r>
        <w:rPr>
          <w:rFonts w:hint="eastAsia"/>
          <w:sz w:val="30"/>
          <w:szCs w:val="30"/>
        </w:rPr>
        <w:t>18.</w:t>
      </w:r>
      <w:r>
        <w:rPr>
          <w:rFonts w:hint="eastAsia"/>
          <w:sz w:val="30"/>
          <w:szCs w:val="30"/>
        </w:rPr>
        <w:t>起诉意见书，主要内容为：王某</w:t>
      </w:r>
      <w:r>
        <w:rPr>
          <w:rFonts w:hint="eastAsia"/>
          <w:sz w:val="30"/>
          <w:szCs w:val="30"/>
        </w:rPr>
        <w:t>1</w:t>
      </w:r>
      <w:r>
        <w:rPr>
          <w:rFonts w:hint="eastAsia"/>
          <w:sz w:val="30"/>
          <w:szCs w:val="30"/>
        </w:rPr>
        <w:t>等人因涉嫌强迫交易罪被刑事拘留、逮捕，并被移送审查起诉。</w:t>
      </w:r>
    </w:p>
    <w:p w14:paraId="3A1C96F5" w14:textId="77777777" w:rsidR="00A86F84" w:rsidRDefault="00A86F84">
      <w:pPr>
        <w:spacing w:line="500" w:lineRule="atLeast"/>
        <w:ind w:firstLine="600"/>
        <w:divId w:val="103422703"/>
        <w:rPr>
          <w:rFonts w:hint="eastAsia"/>
          <w:sz w:val="30"/>
          <w:szCs w:val="30"/>
        </w:rPr>
      </w:pPr>
      <w:r>
        <w:rPr>
          <w:rFonts w:hint="eastAsia"/>
          <w:sz w:val="30"/>
          <w:szCs w:val="30"/>
        </w:rPr>
        <w:t>19.</w:t>
      </w:r>
      <w:r>
        <w:rPr>
          <w:rFonts w:hint="eastAsia"/>
          <w:sz w:val="30"/>
          <w:szCs w:val="30"/>
        </w:rPr>
        <w:t>检验报告、检材照片，主要内容为：公安机关对王某</w:t>
      </w:r>
      <w:r>
        <w:rPr>
          <w:rFonts w:hint="eastAsia"/>
          <w:sz w:val="30"/>
          <w:szCs w:val="30"/>
        </w:rPr>
        <w:t>1</w:t>
      </w:r>
      <w:r>
        <w:rPr>
          <w:rFonts w:hint="eastAsia"/>
          <w:sz w:val="30"/>
          <w:szCs w:val="30"/>
        </w:rPr>
        <w:t>涉嫌强迫交易案中王某</w:t>
      </w:r>
      <w:r>
        <w:rPr>
          <w:rFonts w:hint="eastAsia"/>
          <w:sz w:val="30"/>
          <w:szCs w:val="30"/>
        </w:rPr>
        <w:t>1</w:t>
      </w:r>
      <w:r>
        <w:rPr>
          <w:rFonts w:hint="eastAsia"/>
          <w:sz w:val="30"/>
          <w:szCs w:val="30"/>
        </w:rPr>
        <w:t>等人的手机进行检验，提取并恢复手机里的内容。</w:t>
      </w:r>
    </w:p>
    <w:p w14:paraId="75D80F37" w14:textId="77777777" w:rsidR="00A86F84" w:rsidRDefault="00A86F84">
      <w:pPr>
        <w:spacing w:line="500" w:lineRule="atLeast"/>
        <w:ind w:firstLine="600"/>
        <w:divId w:val="1073510412"/>
        <w:rPr>
          <w:rFonts w:hint="eastAsia"/>
          <w:sz w:val="30"/>
          <w:szCs w:val="30"/>
        </w:rPr>
      </w:pPr>
      <w:r>
        <w:rPr>
          <w:rFonts w:hint="eastAsia"/>
          <w:sz w:val="30"/>
          <w:szCs w:val="30"/>
        </w:rPr>
        <w:t>针对控辩双方的意见，本院根据查明的事实以及相关法律综合评判如下：</w:t>
      </w:r>
    </w:p>
    <w:p w14:paraId="7CCCA57E" w14:textId="77777777" w:rsidR="00A86F84" w:rsidRDefault="00A86F84">
      <w:pPr>
        <w:spacing w:line="500" w:lineRule="atLeast"/>
        <w:ind w:firstLine="600"/>
        <w:divId w:val="539828064"/>
        <w:rPr>
          <w:rFonts w:hint="eastAsia"/>
          <w:sz w:val="30"/>
          <w:szCs w:val="30"/>
        </w:rPr>
      </w:pPr>
      <w:r>
        <w:rPr>
          <w:rFonts w:hint="eastAsia"/>
          <w:sz w:val="30"/>
          <w:szCs w:val="30"/>
        </w:rPr>
        <w:t>关于被告人刘晓锋的行为是否构成滥用职权罪的问题，经查，</w:t>
      </w:r>
      <w:r>
        <w:rPr>
          <w:rFonts w:hint="eastAsia"/>
          <w:sz w:val="30"/>
          <w:szCs w:val="30"/>
        </w:rPr>
        <w:t>1.</w:t>
      </w:r>
      <w:r>
        <w:rPr>
          <w:rFonts w:hint="eastAsia"/>
          <w:sz w:val="30"/>
          <w:szCs w:val="30"/>
        </w:rPr>
        <w:t>南屏旅游商场投诉情况汇总表、人民网、奥一网、南方网网民给市长留言表、南屏旅游商场消费者投诉、处理情况汇总表证实，</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年，消费者通过人民网、奥一网、南方网对南屏旅游商场的投诉共计</w:t>
      </w:r>
      <w:r>
        <w:rPr>
          <w:rFonts w:hint="eastAsia"/>
          <w:sz w:val="30"/>
          <w:szCs w:val="30"/>
        </w:rPr>
        <w:t>328</w:t>
      </w:r>
      <w:r>
        <w:rPr>
          <w:rFonts w:hint="eastAsia"/>
          <w:sz w:val="30"/>
          <w:szCs w:val="30"/>
        </w:rPr>
        <w:t>宗；珠海市香洲区工商行政管理局行政处罚决定书证实，被告人刘晓锋辖区内的商户经营者林某、段某因销售不符合标注执行标准产品、销售不符合明示质量要求产品及发布虚假广告被行政处罚；证人林某的证言证实，其送钱给被告人刘晓锋，是让南屏工商所在处理消费者投诉时对其商场多关照，尽快妥善处理好投诉。以上证据证实，众多消费者对南屏旅游商场的商户有大量的投诉、申诉，且有部分商户因违法经营被行政处罚，被告人刘晓锋作为南屏工商质监所的所长，对其辖区内部分商户的违法经营行为应当是明知的。依照国家工商行政管理总局《工商行政管理部门处理消费者投诉办法》、珠海市工商行政管理局《关于进一步规范全市工商系统处理人民群众来信来访工作的意见》等规定，被告人刘晓锋应当在调解处理好消费者的投诉、申诉的同时，对经营者的违法行为，依照《工商行政管理机关行政处罚程序规定》进行处理；然而其收受部分商户经营者的财物后，对经营者的违法经营行为不予查处，致使其辖区商户违</w:t>
      </w:r>
      <w:r>
        <w:rPr>
          <w:rFonts w:hint="eastAsia"/>
          <w:sz w:val="30"/>
          <w:szCs w:val="30"/>
        </w:rPr>
        <w:t>法经营行为大量发生，甚至引发禹锡商行的强迫交易犯罪行为</w:t>
      </w:r>
      <w:r>
        <w:rPr>
          <w:rFonts w:hint="eastAsia"/>
          <w:sz w:val="30"/>
          <w:szCs w:val="30"/>
        </w:rPr>
        <w:t>,</w:t>
      </w:r>
      <w:r>
        <w:rPr>
          <w:rFonts w:hint="eastAsia"/>
          <w:sz w:val="30"/>
          <w:szCs w:val="30"/>
        </w:rPr>
        <w:t>并且在公安机关对禹锡商行进行查处时向相关人员通风报信。因此，被告人刘晓锋具有明显的滥用职权的行为。</w:t>
      </w:r>
      <w:r>
        <w:rPr>
          <w:rFonts w:hint="eastAsia"/>
          <w:sz w:val="30"/>
          <w:szCs w:val="30"/>
        </w:rPr>
        <w:t>2.</w:t>
      </w:r>
      <w:r>
        <w:rPr>
          <w:rFonts w:hint="eastAsia"/>
          <w:sz w:val="30"/>
          <w:szCs w:val="30"/>
        </w:rPr>
        <w:t>被告人刘晓锋滥用职权的行为致使南屏旅游商场乱象丛生，成为坑害外地游客的重灾区，大量游客上当受骗、被迫交易后，在网络媒体上发帖举报，传播广泛，并且受到省市领导的关注和批示，甚至引发了强迫交易的犯罪行为，严重影响社会的稳定，严重损害珠海旅游形象</w:t>
      </w:r>
      <w:r>
        <w:rPr>
          <w:rFonts w:hint="eastAsia"/>
          <w:sz w:val="30"/>
          <w:szCs w:val="30"/>
        </w:rPr>
        <w:t>,</w:t>
      </w:r>
      <w:r>
        <w:rPr>
          <w:rFonts w:hint="eastAsia"/>
          <w:sz w:val="30"/>
          <w:szCs w:val="30"/>
        </w:rPr>
        <w:t>其结果应当认定为“造成恶劣社会影响”。综上，被告人刘晓锋滥用职权，造成恶劣社会影响，其行为构成了滥用职权罪。被告人刘晓锋及其辩护人提出其行为不构成滥用职权罪的意见不能成立，本院不予采纳。</w:t>
      </w:r>
    </w:p>
    <w:p w14:paraId="51F5BDFF" w14:textId="77777777" w:rsidR="00A86F84" w:rsidRDefault="00A86F84">
      <w:pPr>
        <w:spacing w:line="500" w:lineRule="atLeast"/>
        <w:ind w:firstLine="600"/>
        <w:divId w:val="691029697"/>
        <w:rPr>
          <w:rFonts w:hint="eastAsia"/>
          <w:sz w:val="30"/>
          <w:szCs w:val="30"/>
        </w:rPr>
      </w:pPr>
      <w:r>
        <w:rPr>
          <w:rFonts w:hint="eastAsia"/>
          <w:sz w:val="30"/>
          <w:szCs w:val="30"/>
        </w:rPr>
        <w:t>关于被告人刘晓锋受贿行为适用法律的问题，经查，被告人刘晓锋的受贿行为发生在</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年期间，</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日起施行的《中华人民共和国刑法修正案（九）》（以下简称《刑法修正案（九）》）对受贿罪进行了修改，即被告人刘晓锋的受贿行为跨越《刑法修正案（九）》施行日期；依照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一条的规定，适用修正后的《中华人民共和国刑法》对被告人刘晓锋受贿行为所处的主刑较轻。因此，依照从旧兼从轻的原则，本案应适用《刑法修正案（九）》修正的《中华人民共和国刑法》第三百八十五条、第三百八十六条、第三百八十三条。</w:t>
      </w:r>
    </w:p>
    <w:p w14:paraId="5B86B6C7" w14:textId="77777777" w:rsidR="00A86F84" w:rsidRDefault="00A86F84">
      <w:pPr>
        <w:spacing w:line="500" w:lineRule="atLeast"/>
        <w:ind w:firstLine="600"/>
        <w:divId w:val="2065105049"/>
        <w:rPr>
          <w:rFonts w:hint="eastAsia"/>
          <w:sz w:val="30"/>
          <w:szCs w:val="30"/>
        </w:rPr>
      </w:pPr>
      <w:r>
        <w:rPr>
          <w:rFonts w:hint="eastAsia"/>
          <w:sz w:val="30"/>
          <w:szCs w:val="30"/>
        </w:rPr>
        <w:t>关于被告人刘晓锋退出的财物的处理问题，经查，被告人刘晓锋收受现金及购物卡共计</w:t>
      </w:r>
      <w:r>
        <w:rPr>
          <w:rFonts w:hint="eastAsia"/>
          <w:sz w:val="30"/>
          <w:szCs w:val="30"/>
        </w:rPr>
        <w:t>143,000</w:t>
      </w:r>
      <w:r>
        <w:rPr>
          <w:rFonts w:hint="eastAsia"/>
          <w:sz w:val="30"/>
          <w:szCs w:val="30"/>
        </w:rPr>
        <w:t>元、物品价值共计</w:t>
      </w:r>
      <w:r>
        <w:rPr>
          <w:rFonts w:hint="eastAsia"/>
          <w:sz w:val="30"/>
          <w:szCs w:val="30"/>
        </w:rPr>
        <w:t>26,801</w:t>
      </w:r>
      <w:r>
        <w:rPr>
          <w:rFonts w:hint="eastAsia"/>
          <w:sz w:val="30"/>
          <w:szCs w:val="30"/>
        </w:rPr>
        <w:t>元及应当支付的旅游费用</w:t>
      </w:r>
      <w:r>
        <w:rPr>
          <w:rFonts w:hint="eastAsia"/>
          <w:sz w:val="30"/>
          <w:szCs w:val="30"/>
        </w:rPr>
        <w:t>11,115</w:t>
      </w:r>
      <w:r>
        <w:rPr>
          <w:rFonts w:hint="eastAsia"/>
          <w:sz w:val="30"/>
          <w:szCs w:val="30"/>
        </w:rPr>
        <w:t>元，以上共计</w:t>
      </w:r>
      <w:r>
        <w:rPr>
          <w:rFonts w:hint="eastAsia"/>
          <w:sz w:val="30"/>
          <w:szCs w:val="30"/>
        </w:rPr>
        <w:t>180,916</w:t>
      </w:r>
      <w:r>
        <w:rPr>
          <w:rFonts w:hint="eastAsia"/>
          <w:sz w:val="30"/>
          <w:szCs w:val="30"/>
        </w:rPr>
        <w:t>元；被告人刘晓锋退出的涉案的物品（价值共计</w:t>
      </w:r>
      <w:r>
        <w:rPr>
          <w:rFonts w:hint="eastAsia"/>
          <w:sz w:val="30"/>
          <w:szCs w:val="30"/>
        </w:rPr>
        <w:t>26,801</w:t>
      </w:r>
      <w:r>
        <w:rPr>
          <w:rFonts w:hint="eastAsia"/>
          <w:sz w:val="30"/>
          <w:szCs w:val="30"/>
        </w:rPr>
        <w:t>元）依法应予以没收，其退出的现金</w:t>
      </w:r>
      <w:r>
        <w:rPr>
          <w:rFonts w:hint="eastAsia"/>
          <w:sz w:val="30"/>
          <w:szCs w:val="30"/>
        </w:rPr>
        <w:t>180,916</w:t>
      </w:r>
      <w:r>
        <w:rPr>
          <w:rFonts w:hint="eastAsia"/>
          <w:sz w:val="30"/>
          <w:szCs w:val="30"/>
        </w:rPr>
        <w:t>元中的</w:t>
      </w:r>
      <w:r>
        <w:rPr>
          <w:rFonts w:hint="eastAsia"/>
          <w:sz w:val="30"/>
          <w:szCs w:val="30"/>
        </w:rPr>
        <w:t>154,115</w:t>
      </w:r>
      <w:r>
        <w:rPr>
          <w:rFonts w:hint="eastAsia"/>
          <w:sz w:val="30"/>
          <w:szCs w:val="30"/>
        </w:rPr>
        <w:t>元（即其收受的现金及购物卡共计</w:t>
      </w:r>
      <w:r>
        <w:rPr>
          <w:rFonts w:hint="eastAsia"/>
          <w:sz w:val="30"/>
          <w:szCs w:val="30"/>
        </w:rPr>
        <w:t>143,000</w:t>
      </w:r>
      <w:r>
        <w:rPr>
          <w:rFonts w:hint="eastAsia"/>
          <w:sz w:val="30"/>
          <w:szCs w:val="30"/>
        </w:rPr>
        <w:t>元和应当支付的旅游费用</w:t>
      </w:r>
      <w:r>
        <w:rPr>
          <w:rFonts w:hint="eastAsia"/>
          <w:sz w:val="30"/>
          <w:szCs w:val="30"/>
        </w:rPr>
        <w:t>11,115</w:t>
      </w:r>
      <w:r>
        <w:rPr>
          <w:rFonts w:hint="eastAsia"/>
          <w:sz w:val="30"/>
          <w:szCs w:val="30"/>
        </w:rPr>
        <w:t>元）应作为赃款依法予以没收，退出的其余款项应由接收机关依法处理。</w:t>
      </w:r>
    </w:p>
    <w:p w14:paraId="5A1ED3A6" w14:textId="77777777" w:rsidR="00A86F84" w:rsidRDefault="00A86F84">
      <w:pPr>
        <w:spacing w:line="500" w:lineRule="atLeast"/>
        <w:ind w:firstLine="600"/>
        <w:divId w:val="2025202812"/>
        <w:rPr>
          <w:rFonts w:hint="eastAsia"/>
          <w:sz w:val="30"/>
          <w:szCs w:val="30"/>
        </w:rPr>
      </w:pPr>
      <w:r>
        <w:rPr>
          <w:rFonts w:hint="eastAsia"/>
          <w:sz w:val="30"/>
          <w:szCs w:val="30"/>
        </w:rPr>
        <w:t>本院认为，被告人刘晓锋身为国家机关工作人员，利用职务上的便利，非法收受他人财物，为他人谋取利益，数额较大，其行为已触犯我国刑律，构成受贿罪。被告人刘晓锋滥用职权，致使国家和人民利益遭受重大损失，其行为已触犯我国刑律，构成滥用职权罪。公诉机关指控被告人刘晓锋的犯罪事实清楚，证据确实、充分，指控罪名成立。被告人刘晓锋犯有数罪，依法应当予以并罚。被告人刘晓锋到案后主动交代纪检监察机关未掌握的犯罪事实，如实供述自己受贿罪的罪行，是自首，对其犯受贿罪依法可以从轻处罚。被告人刘晓锋退出赃款和赃物，可以酌情从轻处罚。被告人刘晓锋犯有数罪，其滥用职权行为造成恶劣社会影响，使国家和人民利益遭受重大损失，因此，其行为不符合适用缓刑的条件，依法不予适用缓刑，辩护人提出对其适用缓刑的建议不能成立，本院不予采纳。依照《中华人民共和国刑法》第十二条、第三百八十五条第一款、第三百八十六条、第三百八十三条第一款第（一）项、第三百九十七条第一款、第九十三条第一款、第六十九条、第六十七条第一款、第六十四条，《最高人民法院最高人民检察院关于办理渎职刑事案件适用法律若干问题的解释（一）》第一条第一款第（三）项、第三条，《最高人民法院最高人民检察院关</w:t>
      </w:r>
      <w:r>
        <w:rPr>
          <w:rFonts w:hint="eastAsia"/>
          <w:sz w:val="30"/>
          <w:szCs w:val="30"/>
        </w:rPr>
        <w:t>于办理贪污贿赂刑事案件适用法律若干问题的解释》第一条第一款、第十七条、第十九条第一款的规定，判决如下：</w:t>
      </w:r>
    </w:p>
    <w:p w14:paraId="6BAA5B99" w14:textId="77777777" w:rsidR="00A86F84" w:rsidRDefault="00A86F84">
      <w:pPr>
        <w:spacing w:line="500" w:lineRule="atLeast"/>
        <w:ind w:firstLine="600"/>
        <w:divId w:val="1027218594"/>
        <w:rPr>
          <w:rFonts w:hint="eastAsia"/>
          <w:sz w:val="30"/>
          <w:szCs w:val="30"/>
        </w:rPr>
      </w:pPr>
      <w:r>
        <w:rPr>
          <w:rFonts w:hint="eastAsia"/>
          <w:sz w:val="30"/>
          <w:szCs w:val="30"/>
        </w:rPr>
        <w:t>一、被告人刘晓锋犯受贿罪，判处有期徒刑一年二个月，并处罚金人民币十万元；犯滥用职权罪，判处有期徒刑十个月。总和刑期有期徒刑二年，并处罚金人民币十万元，决定执行有期徒刑一年六个月，并处罚金人民币十万元。</w:t>
      </w:r>
    </w:p>
    <w:p w14:paraId="0188E3B0" w14:textId="77777777" w:rsidR="00A86F84" w:rsidRDefault="00A86F84">
      <w:pPr>
        <w:spacing w:line="500" w:lineRule="atLeast"/>
        <w:ind w:firstLine="600"/>
        <w:divId w:val="1969432486"/>
        <w:rPr>
          <w:rFonts w:hint="eastAsia"/>
          <w:sz w:val="30"/>
          <w:szCs w:val="30"/>
        </w:rPr>
      </w:pPr>
      <w:r>
        <w:rPr>
          <w:rFonts w:hint="eastAsia"/>
          <w:sz w:val="30"/>
          <w:szCs w:val="30"/>
        </w:rPr>
        <w:t>（刑期从判决执行之日起计算。判决执行以前留置及先行羁押的，留置及羁押一日折抵刑期一日，即自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日止。罚金从判决发生法律效力第二日起一个月内缴纳）。</w:t>
      </w:r>
    </w:p>
    <w:p w14:paraId="7B938803" w14:textId="77777777" w:rsidR="00A86F84" w:rsidRDefault="00A86F84">
      <w:pPr>
        <w:spacing w:line="500" w:lineRule="atLeast"/>
        <w:ind w:firstLine="600"/>
        <w:divId w:val="512499542"/>
        <w:rPr>
          <w:rFonts w:hint="eastAsia"/>
          <w:sz w:val="30"/>
          <w:szCs w:val="30"/>
        </w:rPr>
      </w:pPr>
      <w:r>
        <w:rPr>
          <w:rFonts w:hint="eastAsia"/>
          <w:sz w:val="30"/>
          <w:szCs w:val="30"/>
        </w:rPr>
        <w:t>二、随案移送的赃物苹果牌</w:t>
      </w:r>
      <w:r>
        <w:rPr>
          <w:rFonts w:hint="eastAsia"/>
          <w:sz w:val="30"/>
          <w:szCs w:val="30"/>
        </w:rPr>
        <w:t>macbookpro</w:t>
      </w:r>
      <w:r>
        <w:rPr>
          <w:rFonts w:hint="eastAsia"/>
          <w:sz w:val="30"/>
          <w:szCs w:val="30"/>
        </w:rPr>
        <w:t>笔记本电脑一部、华为牌</w:t>
      </w:r>
      <w:r>
        <w:rPr>
          <w:rFonts w:hint="eastAsia"/>
          <w:sz w:val="30"/>
          <w:szCs w:val="30"/>
        </w:rPr>
        <w:t>VTR-AL100</w:t>
      </w:r>
      <w:r>
        <w:rPr>
          <w:rFonts w:hint="eastAsia"/>
          <w:sz w:val="30"/>
          <w:szCs w:val="30"/>
        </w:rPr>
        <w:t>手机二部、华为牌</w:t>
      </w:r>
      <w:r>
        <w:rPr>
          <w:rFonts w:hint="eastAsia"/>
          <w:sz w:val="30"/>
          <w:szCs w:val="30"/>
        </w:rPr>
        <w:t>VTY-AL100</w:t>
      </w:r>
      <w:r>
        <w:rPr>
          <w:rFonts w:hint="eastAsia"/>
          <w:sz w:val="30"/>
          <w:szCs w:val="30"/>
        </w:rPr>
        <w:t>手机一部予以没收，上缴国库。扣押在案的赃款</w:t>
      </w:r>
      <w:r>
        <w:rPr>
          <w:rFonts w:hint="eastAsia"/>
          <w:sz w:val="30"/>
          <w:szCs w:val="30"/>
        </w:rPr>
        <w:t>154,115</w:t>
      </w:r>
      <w:r>
        <w:rPr>
          <w:rFonts w:hint="eastAsia"/>
          <w:sz w:val="30"/>
          <w:szCs w:val="30"/>
        </w:rPr>
        <w:t>元予以没收，由扣押机关直接上缴国库；扣押在案其余款项由扣押机关依法处理。</w:t>
      </w:r>
    </w:p>
    <w:p w14:paraId="65D5DA51" w14:textId="77777777" w:rsidR="00A86F84" w:rsidRDefault="00A86F84">
      <w:pPr>
        <w:spacing w:line="500" w:lineRule="atLeast"/>
        <w:ind w:firstLine="600"/>
        <w:divId w:val="63448222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58254B23" w14:textId="77777777" w:rsidR="00A86F84" w:rsidRDefault="00A86F84">
      <w:pPr>
        <w:spacing w:line="500" w:lineRule="atLeast"/>
        <w:jc w:val="right"/>
        <w:divId w:val="655105927"/>
        <w:rPr>
          <w:rFonts w:hint="eastAsia"/>
          <w:sz w:val="30"/>
          <w:szCs w:val="30"/>
        </w:rPr>
      </w:pPr>
      <w:r>
        <w:rPr>
          <w:rFonts w:hint="eastAsia"/>
          <w:sz w:val="30"/>
          <w:szCs w:val="30"/>
        </w:rPr>
        <w:t>审判长　姚　峰</w:t>
      </w:r>
    </w:p>
    <w:p w14:paraId="29C06544" w14:textId="77777777" w:rsidR="00A86F84" w:rsidRDefault="00A86F84">
      <w:pPr>
        <w:spacing w:line="500" w:lineRule="atLeast"/>
        <w:jc w:val="right"/>
        <w:divId w:val="189414922"/>
        <w:rPr>
          <w:rFonts w:hint="eastAsia"/>
          <w:sz w:val="30"/>
          <w:szCs w:val="30"/>
        </w:rPr>
      </w:pPr>
      <w:r>
        <w:rPr>
          <w:rFonts w:hint="eastAsia"/>
          <w:sz w:val="30"/>
          <w:szCs w:val="30"/>
        </w:rPr>
        <w:t>审判员　彭　帅</w:t>
      </w:r>
    </w:p>
    <w:p w14:paraId="54F9BC97" w14:textId="77777777" w:rsidR="00A86F84" w:rsidRDefault="00A86F84">
      <w:pPr>
        <w:spacing w:line="500" w:lineRule="atLeast"/>
        <w:jc w:val="right"/>
        <w:divId w:val="751437512"/>
        <w:rPr>
          <w:rFonts w:hint="eastAsia"/>
          <w:sz w:val="30"/>
          <w:szCs w:val="30"/>
        </w:rPr>
      </w:pPr>
      <w:r>
        <w:rPr>
          <w:rFonts w:hint="eastAsia"/>
          <w:sz w:val="30"/>
          <w:szCs w:val="30"/>
        </w:rPr>
        <w:t>审判员　孙珑艳</w:t>
      </w:r>
    </w:p>
    <w:p w14:paraId="0BC4D35C" w14:textId="77777777" w:rsidR="00A86F84" w:rsidRDefault="00A86F84">
      <w:pPr>
        <w:spacing w:line="500" w:lineRule="atLeast"/>
        <w:jc w:val="right"/>
        <w:divId w:val="602421844"/>
        <w:rPr>
          <w:rFonts w:hint="eastAsia"/>
          <w:sz w:val="30"/>
          <w:szCs w:val="30"/>
        </w:rPr>
      </w:pPr>
      <w:r>
        <w:rPr>
          <w:rFonts w:hint="eastAsia"/>
          <w:sz w:val="30"/>
          <w:szCs w:val="30"/>
        </w:rPr>
        <w:t>二〇一八年九月二十七日</w:t>
      </w:r>
    </w:p>
    <w:p w14:paraId="18ED367C" w14:textId="77777777" w:rsidR="00A86F84" w:rsidRDefault="00A86F84">
      <w:pPr>
        <w:spacing w:line="500" w:lineRule="atLeast"/>
        <w:jc w:val="right"/>
        <w:divId w:val="964046761"/>
        <w:rPr>
          <w:rFonts w:hint="eastAsia"/>
          <w:sz w:val="30"/>
          <w:szCs w:val="30"/>
        </w:rPr>
      </w:pPr>
      <w:r>
        <w:rPr>
          <w:rFonts w:hint="eastAsia"/>
          <w:sz w:val="30"/>
          <w:szCs w:val="30"/>
        </w:rPr>
        <w:t>书记员　罗思玲</w:t>
      </w:r>
    </w:p>
    <w:p w14:paraId="5F4FE027" w14:textId="77777777" w:rsidR="00A86F84" w:rsidRDefault="00A86F84">
      <w:pPr>
        <w:spacing w:line="500" w:lineRule="atLeast"/>
        <w:ind w:firstLine="600"/>
        <w:divId w:val="1814372334"/>
        <w:rPr>
          <w:rFonts w:hint="eastAsia"/>
          <w:sz w:val="30"/>
          <w:szCs w:val="30"/>
        </w:rPr>
      </w:pPr>
      <w:r>
        <w:rPr>
          <w:rFonts w:hint="eastAsia"/>
          <w:sz w:val="30"/>
          <w:szCs w:val="30"/>
        </w:rPr>
        <w:t>附相关法条：</w:t>
      </w:r>
    </w:p>
    <w:p w14:paraId="16571F59" w14:textId="77777777" w:rsidR="00A86F84" w:rsidRDefault="00A86F84">
      <w:pPr>
        <w:spacing w:line="500" w:lineRule="atLeast"/>
        <w:ind w:firstLine="600"/>
        <w:divId w:val="1856648171"/>
        <w:rPr>
          <w:rFonts w:hint="eastAsia"/>
          <w:sz w:val="30"/>
          <w:szCs w:val="30"/>
        </w:rPr>
      </w:pPr>
      <w:r>
        <w:rPr>
          <w:rFonts w:hint="eastAsia"/>
          <w:sz w:val="30"/>
          <w:szCs w:val="30"/>
        </w:rPr>
        <w:t>《中华人民共和国刑法》</w:t>
      </w:r>
    </w:p>
    <w:p w14:paraId="275A5161" w14:textId="77777777" w:rsidR="00A86F84" w:rsidRDefault="00A86F84">
      <w:pPr>
        <w:spacing w:line="500" w:lineRule="atLeast"/>
        <w:ind w:firstLine="600"/>
        <w:divId w:val="145151199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EF0CAFB" w14:textId="77777777" w:rsidR="00A86F84" w:rsidRDefault="00A86F84">
      <w:pPr>
        <w:spacing w:line="500" w:lineRule="atLeast"/>
        <w:ind w:firstLine="600"/>
        <w:divId w:val="7852732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6A7E9BC" w14:textId="77777777" w:rsidR="00A86F84" w:rsidRDefault="00A86F84">
      <w:pPr>
        <w:spacing w:line="500" w:lineRule="atLeast"/>
        <w:ind w:firstLine="600"/>
        <w:divId w:val="251828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BE9002" w14:textId="77777777" w:rsidR="00A86F84" w:rsidRDefault="00A86F84">
      <w:pPr>
        <w:spacing w:line="500" w:lineRule="atLeast"/>
        <w:ind w:firstLine="600"/>
        <w:divId w:val="9355582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3A79E35" w14:textId="77777777" w:rsidR="00A86F84" w:rsidRDefault="00A86F84">
      <w:pPr>
        <w:spacing w:line="500" w:lineRule="atLeast"/>
        <w:ind w:firstLine="600"/>
        <w:divId w:val="8934709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06D05F0" w14:textId="77777777" w:rsidR="00A86F84" w:rsidRDefault="00A86F84">
      <w:pPr>
        <w:spacing w:line="500" w:lineRule="atLeast"/>
        <w:ind w:firstLine="600"/>
        <w:divId w:val="75274830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18981E3" w14:textId="77777777" w:rsidR="00A86F84" w:rsidRDefault="00A86F84">
      <w:pPr>
        <w:spacing w:line="500" w:lineRule="atLeast"/>
        <w:ind w:firstLine="600"/>
        <w:divId w:val="44774850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3488FB2" w14:textId="77777777" w:rsidR="00A86F84" w:rsidRDefault="00A86F84">
      <w:pPr>
        <w:spacing w:line="500" w:lineRule="atLeast"/>
        <w:ind w:firstLine="600"/>
        <w:divId w:val="1085345330"/>
        <w:rPr>
          <w:rFonts w:hint="eastAsia"/>
          <w:sz w:val="30"/>
          <w:szCs w:val="30"/>
        </w:rPr>
      </w:pPr>
      <w:r>
        <w:rPr>
          <w:rFonts w:hint="eastAsia"/>
          <w:sz w:val="30"/>
          <w:szCs w:val="30"/>
        </w:rPr>
        <w:t>数罪中有判处附加刑的，附加刑仍须执行，其中附加刑种类相同的，合并执行，种类不同的，分别执行。</w:t>
      </w:r>
    </w:p>
    <w:p w14:paraId="71BD7C46" w14:textId="77777777" w:rsidR="00A86F84" w:rsidRDefault="00A86F84">
      <w:pPr>
        <w:spacing w:line="500" w:lineRule="atLeast"/>
        <w:ind w:firstLine="600"/>
        <w:divId w:val="413941250"/>
        <w:rPr>
          <w:rFonts w:hint="eastAsia"/>
          <w:sz w:val="30"/>
          <w:szCs w:val="30"/>
        </w:rPr>
      </w:pPr>
      <w:r>
        <w:rPr>
          <w:rFonts w:hint="eastAsia"/>
          <w:sz w:val="30"/>
          <w:szCs w:val="30"/>
        </w:rPr>
        <w:t>第九十三条本法所称国家工作人员，是指国家机关中从事公务的人员。</w:t>
      </w:r>
    </w:p>
    <w:p w14:paraId="0D5576C1" w14:textId="77777777" w:rsidR="00A86F84" w:rsidRDefault="00A86F84">
      <w:pPr>
        <w:spacing w:line="500" w:lineRule="atLeast"/>
        <w:ind w:firstLine="600"/>
        <w:divId w:val="188409702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2B97E31" w14:textId="77777777" w:rsidR="00A86F84" w:rsidRDefault="00A86F84">
      <w:pPr>
        <w:spacing w:line="500" w:lineRule="atLeast"/>
        <w:ind w:firstLine="600"/>
        <w:divId w:val="613293476"/>
        <w:rPr>
          <w:rFonts w:hint="eastAsia"/>
          <w:sz w:val="30"/>
          <w:szCs w:val="30"/>
        </w:rPr>
      </w:pPr>
      <w:r>
        <w:rPr>
          <w:rFonts w:hint="eastAsia"/>
          <w:sz w:val="30"/>
          <w:szCs w:val="30"/>
        </w:rPr>
        <w:t>第三百八十三条对犯贪污罪的，根据情节轻重，分别依照下列规定处罚：</w:t>
      </w:r>
    </w:p>
    <w:p w14:paraId="412ADA7E" w14:textId="77777777" w:rsidR="00A86F84" w:rsidRDefault="00A86F84">
      <w:pPr>
        <w:spacing w:line="500" w:lineRule="atLeast"/>
        <w:ind w:firstLine="600"/>
        <w:divId w:val="498665235"/>
        <w:rPr>
          <w:rFonts w:hint="eastAsia"/>
          <w:sz w:val="30"/>
          <w:szCs w:val="30"/>
        </w:rPr>
      </w:pPr>
      <w:r>
        <w:rPr>
          <w:rFonts w:hint="eastAsia"/>
          <w:sz w:val="30"/>
          <w:szCs w:val="30"/>
        </w:rPr>
        <w:t>（一）贪污数额较大或者有其他较重情节的，处三年以下有期徒刑或者拘役，并处罚金。</w:t>
      </w:r>
    </w:p>
    <w:p w14:paraId="240CF28F" w14:textId="77777777" w:rsidR="00A86F84" w:rsidRDefault="00A86F84">
      <w:pPr>
        <w:spacing w:line="500" w:lineRule="atLeast"/>
        <w:ind w:firstLine="600"/>
        <w:divId w:val="3292113"/>
        <w:rPr>
          <w:rFonts w:hint="eastAsia"/>
          <w:sz w:val="30"/>
          <w:szCs w:val="30"/>
        </w:rPr>
      </w:pPr>
      <w:r>
        <w:rPr>
          <w:rFonts w:hint="eastAsia"/>
          <w:sz w:val="30"/>
          <w:szCs w:val="30"/>
        </w:rPr>
        <w:t>（二）贪污数额巨大或者有其他严重情节的，处三年以上十年以下有期徒刑，并处罚金或者没收财产。</w:t>
      </w:r>
    </w:p>
    <w:p w14:paraId="1FC2292C" w14:textId="77777777" w:rsidR="00A86F84" w:rsidRDefault="00A86F84">
      <w:pPr>
        <w:spacing w:line="500" w:lineRule="atLeast"/>
        <w:ind w:firstLine="600"/>
        <w:divId w:val="182596656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6B252ED" w14:textId="77777777" w:rsidR="00A86F84" w:rsidRDefault="00A86F84">
      <w:pPr>
        <w:spacing w:line="500" w:lineRule="atLeast"/>
        <w:ind w:firstLine="600"/>
        <w:divId w:val="43676335"/>
        <w:rPr>
          <w:rFonts w:hint="eastAsia"/>
          <w:sz w:val="30"/>
          <w:szCs w:val="30"/>
        </w:rPr>
      </w:pPr>
      <w:r>
        <w:rPr>
          <w:rFonts w:hint="eastAsia"/>
          <w:sz w:val="30"/>
          <w:szCs w:val="30"/>
        </w:rPr>
        <w:t>对多次贪污未经处理的，按照累计贪污数额处罚。</w:t>
      </w:r>
    </w:p>
    <w:p w14:paraId="3224350D" w14:textId="77777777" w:rsidR="00A86F84" w:rsidRDefault="00A86F84">
      <w:pPr>
        <w:spacing w:line="500" w:lineRule="atLeast"/>
        <w:ind w:firstLine="600"/>
        <w:divId w:val="10899321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213FD61" w14:textId="77777777" w:rsidR="00A86F84" w:rsidRDefault="00A86F84">
      <w:pPr>
        <w:spacing w:line="500" w:lineRule="atLeast"/>
        <w:ind w:firstLine="600"/>
        <w:divId w:val="17030931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3EC3AEB" w14:textId="77777777" w:rsidR="00A86F84" w:rsidRDefault="00A86F84">
      <w:pPr>
        <w:spacing w:line="500" w:lineRule="atLeast"/>
        <w:ind w:firstLine="600"/>
        <w:divId w:val="30798093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89D2A8D" w14:textId="77777777" w:rsidR="00A86F84" w:rsidRDefault="00A86F84">
      <w:pPr>
        <w:spacing w:line="500" w:lineRule="atLeast"/>
        <w:ind w:firstLine="600"/>
        <w:divId w:val="976227595"/>
        <w:rPr>
          <w:rFonts w:hint="eastAsia"/>
          <w:sz w:val="30"/>
          <w:szCs w:val="30"/>
        </w:rPr>
      </w:pPr>
      <w:r>
        <w:rPr>
          <w:rFonts w:hint="eastAsia"/>
          <w:sz w:val="30"/>
          <w:szCs w:val="30"/>
        </w:rPr>
        <w:t>国家工作人员在经济往来中，违反国家规定，收受各种名义的回扣、手续费，归个人所有的，以受贿论处。</w:t>
      </w:r>
    </w:p>
    <w:p w14:paraId="2076539E" w14:textId="77777777" w:rsidR="00A86F84" w:rsidRDefault="00A86F84">
      <w:pPr>
        <w:spacing w:line="500" w:lineRule="atLeast"/>
        <w:ind w:firstLine="600"/>
        <w:divId w:val="163794964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672998E" w14:textId="77777777" w:rsidR="00A86F84" w:rsidRDefault="00A86F84">
      <w:pPr>
        <w:spacing w:line="500" w:lineRule="atLeast"/>
        <w:ind w:firstLine="600"/>
        <w:divId w:val="1751659477"/>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2579CF87" w14:textId="77777777" w:rsidR="00A86F84" w:rsidRDefault="00A86F84">
      <w:pPr>
        <w:spacing w:line="500" w:lineRule="atLeast"/>
        <w:ind w:firstLine="600"/>
        <w:divId w:val="19749894"/>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4D1B3A18" w14:textId="77777777" w:rsidR="00A86F84" w:rsidRDefault="00A86F84">
      <w:pPr>
        <w:spacing w:line="500" w:lineRule="atLeast"/>
        <w:ind w:firstLine="600"/>
        <w:divId w:val="1988510652"/>
        <w:rPr>
          <w:rFonts w:hint="eastAsia"/>
          <w:sz w:val="30"/>
          <w:szCs w:val="30"/>
        </w:rPr>
      </w:pPr>
      <w:r>
        <w:rPr>
          <w:rFonts w:hint="eastAsia"/>
          <w:sz w:val="30"/>
          <w:szCs w:val="30"/>
        </w:rPr>
        <w:t>《最高人民法院最高人民检察院关于办理渎职刑事案件适用法律若干问题的解释（一）》</w:t>
      </w:r>
    </w:p>
    <w:p w14:paraId="28909292" w14:textId="77777777" w:rsidR="00A86F84" w:rsidRDefault="00A86F84">
      <w:pPr>
        <w:spacing w:line="500" w:lineRule="atLeast"/>
        <w:ind w:firstLine="600"/>
        <w:divId w:val="322589660"/>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4D53BB70" w14:textId="77777777" w:rsidR="00A86F84" w:rsidRDefault="00A86F84">
      <w:pPr>
        <w:spacing w:line="500" w:lineRule="atLeast"/>
        <w:ind w:firstLine="600"/>
        <w:divId w:val="1325625372"/>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204A8DB5" w14:textId="77777777" w:rsidR="00A86F84" w:rsidRDefault="00A86F84">
      <w:pPr>
        <w:spacing w:line="500" w:lineRule="atLeast"/>
        <w:ind w:firstLine="600"/>
        <w:divId w:val="300228746"/>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672B204F" w14:textId="77777777" w:rsidR="00A86F84" w:rsidRDefault="00A86F84">
      <w:pPr>
        <w:spacing w:line="500" w:lineRule="atLeast"/>
        <w:ind w:firstLine="600"/>
        <w:divId w:val="1325549100"/>
        <w:rPr>
          <w:rFonts w:hint="eastAsia"/>
          <w:sz w:val="30"/>
          <w:szCs w:val="30"/>
        </w:rPr>
      </w:pPr>
      <w:r>
        <w:rPr>
          <w:rFonts w:hint="eastAsia"/>
          <w:sz w:val="30"/>
          <w:szCs w:val="30"/>
        </w:rPr>
        <w:t>（三）造成恶劣社会影响的；</w:t>
      </w:r>
    </w:p>
    <w:p w14:paraId="7C836271" w14:textId="77777777" w:rsidR="00A86F84" w:rsidRDefault="00A86F84">
      <w:pPr>
        <w:spacing w:line="500" w:lineRule="atLeast"/>
        <w:ind w:firstLine="600"/>
        <w:divId w:val="348408582"/>
        <w:rPr>
          <w:rFonts w:hint="eastAsia"/>
          <w:sz w:val="30"/>
          <w:szCs w:val="30"/>
        </w:rPr>
      </w:pPr>
      <w:r>
        <w:rPr>
          <w:rFonts w:hint="eastAsia"/>
          <w:sz w:val="30"/>
          <w:szCs w:val="30"/>
        </w:rPr>
        <w:t>（四）其他致使公共财产、国家和人民利益遭受重大损失的情形。</w:t>
      </w:r>
    </w:p>
    <w:p w14:paraId="576490E5" w14:textId="77777777" w:rsidR="00A86F84" w:rsidRDefault="00A86F84">
      <w:pPr>
        <w:spacing w:line="500" w:lineRule="atLeast"/>
        <w:ind w:firstLine="600"/>
        <w:divId w:val="1247881204"/>
        <w:rPr>
          <w:rFonts w:hint="eastAsia"/>
          <w:sz w:val="30"/>
          <w:szCs w:val="30"/>
        </w:rPr>
      </w:pPr>
      <w:r>
        <w:rPr>
          <w:rFonts w:hint="eastAsia"/>
          <w:sz w:val="30"/>
          <w:szCs w:val="30"/>
        </w:rPr>
        <w:t>具有下列情形之一的，应当认定为刑法第三百九十七条规定的“情节特别严重”：</w:t>
      </w:r>
    </w:p>
    <w:p w14:paraId="4817872B" w14:textId="77777777" w:rsidR="00A86F84" w:rsidRDefault="00A86F84">
      <w:pPr>
        <w:spacing w:line="500" w:lineRule="atLeast"/>
        <w:ind w:firstLine="600"/>
        <w:divId w:val="1188912858"/>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49A95EA1" w14:textId="77777777" w:rsidR="00A86F84" w:rsidRDefault="00A86F84">
      <w:pPr>
        <w:spacing w:line="500" w:lineRule="atLeast"/>
        <w:ind w:firstLine="600"/>
        <w:divId w:val="1959608252"/>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01A01072" w14:textId="77777777" w:rsidR="00A86F84" w:rsidRDefault="00A86F84">
      <w:pPr>
        <w:spacing w:line="500" w:lineRule="atLeast"/>
        <w:ind w:firstLine="600"/>
        <w:divId w:val="42685251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74A3A39A" w14:textId="77777777" w:rsidR="00A86F84" w:rsidRDefault="00A86F84">
      <w:pPr>
        <w:spacing w:line="500" w:lineRule="atLeast"/>
        <w:ind w:firstLine="600"/>
        <w:divId w:val="1831291862"/>
        <w:rPr>
          <w:rFonts w:hint="eastAsia"/>
          <w:sz w:val="30"/>
          <w:szCs w:val="30"/>
        </w:rPr>
      </w:pPr>
      <w:r>
        <w:rPr>
          <w:rFonts w:hint="eastAsia"/>
          <w:sz w:val="30"/>
          <w:szCs w:val="30"/>
        </w:rPr>
        <w:t>（四）造成特别恶劣社会影响的；</w:t>
      </w:r>
    </w:p>
    <w:p w14:paraId="44C84202" w14:textId="77777777" w:rsidR="00A86F84" w:rsidRDefault="00A86F84">
      <w:pPr>
        <w:spacing w:line="500" w:lineRule="atLeast"/>
        <w:ind w:firstLine="600"/>
        <w:divId w:val="1600455514"/>
        <w:rPr>
          <w:rFonts w:hint="eastAsia"/>
          <w:sz w:val="30"/>
          <w:szCs w:val="30"/>
        </w:rPr>
      </w:pPr>
      <w:r>
        <w:rPr>
          <w:rFonts w:hint="eastAsia"/>
          <w:sz w:val="30"/>
          <w:szCs w:val="30"/>
        </w:rPr>
        <w:t>（五）其他特别严重的情节。</w:t>
      </w:r>
    </w:p>
    <w:p w14:paraId="51991DDE" w14:textId="77777777" w:rsidR="00A86F84" w:rsidRDefault="00A86F84">
      <w:pPr>
        <w:spacing w:line="500" w:lineRule="atLeast"/>
        <w:ind w:firstLine="600"/>
        <w:divId w:val="736126484"/>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14:paraId="7A1BB100" w14:textId="77777777" w:rsidR="00A86F84" w:rsidRDefault="00A86F84">
      <w:pPr>
        <w:spacing w:line="500" w:lineRule="atLeast"/>
        <w:ind w:firstLine="600"/>
        <w:divId w:val="1172066744"/>
        <w:rPr>
          <w:rFonts w:hint="eastAsia"/>
          <w:sz w:val="30"/>
          <w:szCs w:val="30"/>
        </w:rPr>
      </w:pPr>
      <w:r>
        <w:rPr>
          <w:rFonts w:hint="eastAsia"/>
          <w:sz w:val="30"/>
          <w:szCs w:val="30"/>
        </w:rPr>
        <w:t>《最高人民法院、最高人民检察院关于办理贪污贿赂刑事案件适用法律若干问题的解释》</w:t>
      </w:r>
    </w:p>
    <w:p w14:paraId="136247A9" w14:textId="77777777" w:rsidR="00A86F84" w:rsidRDefault="00A86F84">
      <w:pPr>
        <w:spacing w:line="500" w:lineRule="atLeast"/>
        <w:ind w:firstLine="600"/>
        <w:divId w:val="67777803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C63DF35" w14:textId="77777777" w:rsidR="00A86F84" w:rsidRDefault="00A86F84">
      <w:pPr>
        <w:spacing w:line="500" w:lineRule="atLeast"/>
        <w:ind w:firstLine="600"/>
        <w:divId w:val="79371855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r>
        <w:rPr>
          <w:rFonts w:hint="eastAsia"/>
          <w:sz w:val="30"/>
          <w:szCs w:val="30"/>
        </w:rPr>
        <w:t>:</w:t>
      </w:r>
    </w:p>
    <w:p w14:paraId="5E76D2A9" w14:textId="77777777" w:rsidR="00A86F84" w:rsidRDefault="00A86F84">
      <w:pPr>
        <w:spacing w:line="500" w:lineRule="atLeast"/>
        <w:ind w:firstLine="600"/>
        <w:divId w:val="11169483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F7C9881" w14:textId="77777777" w:rsidR="00A86F84" w:rsidRDefault="00A86F84">
      <w:pPr>
        <w:spacing w:line="500" w:lineRule="atLeast"/>
        <w:ind w:firstLine="600"/>
        <w:divId w:val="16401094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39F3510C" w14:textId="77777777" w:rsidR="00A86F84" w:rsidRDefault="00A86F84">
      <w:pPr>
        <w:spacing w:line="500" w:lineRule="atLeast"/>
        <w:ind w:firstLine="600"/>
        <w:divId w:val="108384275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46791E70" w14:textId="77777777" w:rsidR="00A86F84" w:rsidRDefault="00A86F84">
      <w:pPr>
        <w:spacing w:line="500" w:lineRule="atLeast"/>
        <w:ind w:firstLine="600"/>
        <w:divId w:val="214388017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F9189CD" w14:textId="77777777" w:rsidR="00A86F84" w:rsidRDefault="00A86F84">
      <w:pPr>
        <w:spacing w:line="500" w:lineRule="atLeast"/>
        <w:ind w:firstLine="600"/>
        <w:divId w:val="34232211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7D605283" w14:textId="77777777" w:rsidR="00A86F84" w:rsidRDefault="00A86F84">
      <w:pPr>
        <w:spacing w:line="500" w:lineRule="atLeast"/>
        <w:ind w:firstLine="600"/>
        <w:divId w:val="75046777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34A7202" w14:textId="77777777" w:rsidR="00A86F84" w:rsidRDefault="00A86F84">
      <w:pPr>
        <w:spacing w:line="500" w:lineRule="atLeast"/>
        <w:ind w:firstLine="600"/>
        <w:divId w:val="69141901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r>
        <w:rPr>
          <w:rFonts w:hint="eastAsia"/>
          <w:sz w:val="30"/>
          <w:szCs w:val="30"/>
        </w:rPr>
        <w:t>:</w:t>
      </w:r>
    </w:p>
    <w:p w14:paraId="0A04B1D6" w14:textId="77777777" w:rsidR="00A86F84" w:rsidRDefault="00A86F84">
      <w:pPr>
        <w:spacing w:line="500" w:lineRule="atLeast"/>
        <w:ind w:firstLine="600"/>
        <w:divId w:val="146709125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1272300" w14:textId="77777777" w:rsidR="00A86F84" w:rsidRDefault="00A86F84">
      <w:pPr>
        <w:spacing w:line="500" w:lineRule="atLeast"/>
        <w:ind w:firstLine="600"/>
        <w:divId w:val="125385354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576A30D" w14:textId="77777777" w:rsidR="00A86F84" w:rsidRDefault="00A86F84">
      <w:pPr>
        <w:spacing w:line="500" w:lineRule="atLeast"/>
        <w:ind w:firstLine="600"/>
        <w:divId w:val="2089613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3359DA81" w14:textId="77777777" w:rsidR="00A86F84" w:rsidRDefault="00A86F84">
      <w:pPr>
        <w:spacing w:line="500" w:lineRule="atLeast"/>
        <w:ind w:firstLine="600"/>
        <w:divId w:val="1281953314"/>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192043DC" w14:textId="77777777" w:rsidR="00A86F84" w:rsidRDefault="00A86F84">
      <w:pPr>
        <w:spacing w:line="500" w:lineRule="atLeast"/>
        <w:ind w:firstLine="600"/>
        <w:divId w:val="12590275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5D7FCDB" w14:textId="77777777" w:rsidR="00A86F84" w:rsidRDefault="00A86F84">
      <w:pPr>
        <w:spacing w:line="500" w:lineRule="atLeast"/>
        <w:ind w:firstLine="600"/>
        <w:divId w:val="21628009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CAFDB" w14:textId="77777777" w:rsidR="00A86F84" w:rsidRDefault="00A86F84" w:rsidP="00A86F84">
      <w:pPr>
        <w:rPr>
          <w:rFonts w:hint="eastAsia"/>
        </w:rPr>
      </w:pPr>
      <w:r>
        <w:separator/>
      </w:r>
    </w:p>
  </w:endnote>
  <w:endnote w:type="continuationSeparator" w:id="0">
    <w:p w14:paraId="2E3D66DD" w14:textId="77777777" w:rsidR="00A86F84" w:rsidRDefault="00A86F84" w:rsidP="00A86F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3210D" w14:textId="77777777" w:rsidR="00A86F84" w:rsidRDefault="00A86F84" w:rsidP="00A86F84">
      <w:pPr>
        <w:rPr>
          <w:rFonts w:hint="eastAsia"/>
        </w:rPr>
      </w:pPr>
      <w:r>
        <w:separator/>
      </w:r>
    </w:p>
  </w:footnote>
  <w:footnote w:type="continuationSeparator" w:id="0">
    <w:p w14:paraId="73E70CAA" w14:textId="77777777" w:rsidR="00A86F84" w:rsidRDefault="00A86F84" w:rsidP="00A86F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6F84"/>
    <w:rsid w:val="00A86F84"/>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953AB"/>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6F84"/>
    <w:pPr>
      <w:tabs>
        <w:tab w:val="center" w:pos="4153"/>
        <w:tab w:val="right" w:pos="8306"/>
      </w:tabs>
      <w:snapToGrid w:val="0"/>
      <w:jc w:val="center"/>
    </w:pPr>
    <w:rPr>
      <w:sz w:val="18"/>
      <w:szCs w:val="18"/>
    </w:rPr>
  </w:style>
  <w:style w:type="character" w:customStyle="1" w:styleId="a4">
    <w:name w:val="页眉 字符"/>
    <w:basedOn w:val="a0"/>
    <w:link w:val="a3"/>
    <w:uiPriority w:val="99"/>
    <w:rsid w:val="00A86F84"/>
    <w:rPr>
      <w:rFonts w:ascii="宋体" w:eastAsia="宋体" w:hAnsi="宋体" w:cs="宋体"/>
      <w:sz w:val="18"/>
      <w:szCs w:val="18"/>
    </w:rPr>
  </w:style>
  <w:style w:type="paragraph" w:styleId="a5">
    <w:name w:val="footer"/>
    <w:basedOn w:val="a"/>
    <w:link w:val="a6"/>
    <w:uiPriority w:val="99"/>
    <w:unhideWhenUsed/>
    <w:rsid w:val="00A86F84"/>
    <w:pPr>
      <w:tabs>
        <w:tab w:val="center" w:pos="4153"/>
        <w:tab w:val="right" w:pos="8306"/>
      </w:tabs>
      <w:snapToGrid w:val="0"/>
    </w:pPr>
    <w:rPr>
      <w:sz w:val="18"/>
      <w:szCs w:val="18"/>
    </w:rPr>
  </w:style>
  <w:style w:type="character" w:customStyle="1" w:styleId="a6">
    <w:name w:val="页脚 字符"/>
    <w:basedOn w:val="a0"/>
    <w:link w:val="a5"/>
    <w:uiPriority w:val="99"/>
    <w:rsid w:val="00A86F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113">
      <w:marLeft w:val="0"/>
      <w:marRight w:val="0"/>
      <w:marTop w:val="10"/>
      <w:marBottom w:val="10"/>
      <w:divBdr>
        <w:top w:val="none" w:sz="0" w:space="0" w:color="auto"/>
        <w:left w:val="none" w:sz="0" w:space="0" w:color="auto"/>
        <w:bottom w:val="none" w:sz="0" w:space="0" w:color="auto"/>
        <w:right w:val="none" w:sz="0" w:space="0" w:color="auto"/>
      </w:divBdr>
    </w:div>
    <w:div w:id="19749894">
      <w:marLeft w:val="0"/>
      <w:marRight w:val="0"/>
      <w:marTop w:val="10"/>
      <w:marBottom w:val="10"/>
      <w:divBdr>
        <w:top w:val="none" w:sz="0" w:space="0" w:color="auto"/>
        <w:left w:val="none" w:sz="0" w:space="0" w:color="auto"/>
        <w:bottom w:val="none" w:sz="0" w:space="0" w:color="auto"/>
        <w:right w:val="none" w:sz="0" w:space="0" w:color="auto"/>
      </w:divBdr>
    </w:div>
    <w:div w:id="25182881">
      <w:marLeft w:val="0"/>
      <w:marRight w:val="0"/>
      <w:marTop w:val="10"/>
      <w:marBottom w:val="10"/>
      <w:divBdr>
        <w:top w:val="none" w:sz="0" w:space="0" w:color="auto"/>
        <w:left w:val="none" w:sz="0" w:space="0" w:color="auto"/>
        <w:bottom w:val="none" w:sz="0" w:space="0" w:color="auto"/>
        <w:right w:val="none" w:sz="0" w:space="0" w:color="auto"/>
      </w:divBdr>
    </w:div>
    <w:div w:id="43676335">
      <w:marLeft w:val="0"/>
      <w:marRight w:val="0"/>
      <w:marTop w:val="10"/>
      <w:marBottom w:val="10"/>
      <w:divBdr>
        <w:top w:val="none" w:sz="0" w:space="0" w:color="auto"/>
        <w:left w:val="none" w:sz="0" w:space="0" w:color="auto"/>
        <w:bottom w:val="none" w:sz="0" w:space="0" w:color="auto"/>
        <w:right w:val="none" w:sz="0" w:space="0" w:color="auto"/>
      </w:divBdr>
    </w:div>
    <w:div w:id="103422703">
      <w:marLeft w:val="0"/>
      <w:marRight w:val="0"/>
      <w:marTop w:val="10"/>
      <w:marBottom w:val="10"/>
      <w:divBdr>
        <w:top w:val="none" w:sz="0" w:space="0" w:color="auto"/>
        <w:left w:val="none" w:sz="0" w:space="0" w:color="auto"/>
        <w:bottom w:val="none" w:sz="0" w:space="0" w:color="auto"/>
        <w:right w:val="none" w:sz="0" w:space="0" w:color="auto"/>
      </w:divBdr>
    </w:div>
    <w:div w:id="133183560">
      <w:marLeft w:val="0"/>
      <w:marRight w:val="0"/>
      <w:marTop w:val="10"/>
      <w:marBottom w:val="10"/>
      <w:divBdr>
        <w:top w:val="none" w:sz="0" w:space="0" w:color="auto"/>
        <w:left w:val="none" w:sz="0" w:space="0" w:color="auto"/>
        <w:bottom w:val="none" w:sz="0" w:space="0" w:color="auto"/>
        <w:right w:val="none" w:sz="0" w:space="0" w:color="auto"/>
      </w:divBdr>
    </w:div>
    <w:div w:id="146291864">
      <w:marLeft w:val="0"/>
      <w:marRight w:val="0"/>
      <w:marTop w:val="10"/>
      <w:marBottom w:val="10"/>
      <w:divBdr>
        <w:top w:val="none" w:sz="0" w:space="0" w:color="auto"/>
        <w:left w:val="none" w:sz="0" w:space="0" w:color="auto"/>
        <w:bottom w:val="none" w:sz="0" w:space="0" w:color="auto"/>
        <w:right w:val="none" w:sz="0" w:space="0" w:color="auto"/>
      </w:divBdr>
    </w:div>
    <w:div w:id="161823942">
      <w:marLeft w:val="0"/>
      <w:marRight w:val="0"/>
      <w:marTop w:val="10"/>
      <w:marBottom w:val="10"/>
      <w:divBdr>
        <w:top w:val="none" w:sz="0" w:space="0" w:color="auto"/>
        <w:left w:val="none" w:sz="0" w:space="0" w:color="auto"/>
        <w:bottom w:val="none" w:sz="0" w:space="0" w:color="auto"/>
        <w:right w:val="none" w:sz="0" w:space="0" w:color="auto"/>
      </w:divBdr>
    </w:div>
    <w:div w:id="162817705">
      <w:marLeft w:val="0"/>
      <w:marRight w:val="0"/>
      <w:marTop w:val="10"/>
      <w:marBottom w:val="10"/>
      <w:divBdr>
        <w:top w:val="none" w:sz="0" w:space="0" w:color="auto"/>
        <w:left w:val="none" w:sz="0" w:space="0" w:color="auto"/>
        <w:bottom w:val="none" w:sz="0" w:space="0" w:color="auto"/>
        <w:right w:val="none" w:sz="0" w:space="0" w:color="auto"/>
      </w:divBdr>
    </w:div>
    <w:div w:id="185412619">
      <w:marLeft w:val="0"/>
      <w:marRight w:val="0"/>
      <w:marTop w:val="10"/>
      <w:marBottom w:val="10"/>
      <w:divBdr>
        <w:top w:val="none" w:sz="0" w:space="0" w:color="auto"/>
        <w:left w:val="none" w:sz="0" w:space="0" w:color="auto"/>
        <w:bottom w:val="none" w:sz="0" w:space="0" w:color="auto"/>
        <w:right w:val="none" w:sz="0" w:space="0" w:color="auto"/>
      </w:divBdr>
    </w:div>
    <w:div w:id="189414922">
      <w:marLeft w:val="0"/>
      <w:marRight w:val="720"/>
      <w:marTop w:val="10"/>
      <w:marBottom w:val="10"/>
      <w:divBdr>
        <w:top w:val="none" w:sz="0" w:space="0" w:color="auto"/>
        <w:left w:val="none" w:sz="0" w:space="0" w:color="auto"/>
        <w:bottom w:val="none" w:sz="0" w:space="0" w:color="auto"/>
        <w:right w:val="none" w:sz="0" w:space="0" w:color="auto"/>
      </w:divBdr>
    </w:div>
    <w:div w:id="194581151">
      <w:marLeft w:val="0"/>
      <w:marRight w:val="0"/>
      <w:marTop w:val="10"/>
      <w:marBottom w:val="10"/>
      <w:divBdr>
        <w:top w:val="none" w:sz="0" w:space="0" w:color="auto"/>
        <w:left w:val="none" w:sz="0" w:space="0" w:color="auto"/>
        <w:bottom w:val="none" w:sz="0" w:space="0" w:color="auto"/>
        <w:right w:val="none" w:sz="0" w:space="0" w:color="auto"/>
      </w:divBdr>
    </w:div>
    <w:div w:id="208961320">
      <w:marLeft w:val="0"/>
      <w:marRight w:val="0"/>
      <w:marTop w:val="10"/>
      <w:marBottom w:val="10"/>
      <w:divBdr>
        <w:top w:val="none" w:sz="0" w:space="0" w:color="auto"/>
        <w:left w:val="none" w:sz="0" w:space="0" w:color="auto"/>
        <w:bottom w:val="none" w:sz="0" w:space="0" w:color="auto"/>
        <w:right w:val="none" w:sz="0" w:space="0" w:color="auto"/>
      </w:divBdr>
    </w:div>
    <w:div w:id="216280092">
      <w:marLeft w:val="0"/>
      <w:marRight w:val="0"/>
      <w:marTop w:val="10"/>
      <w:marBottom w:val="10"/>
      <w:divBdr>
        <w:top w:val="none" w:sz="0" w:space="0" w:color="auto"/>
        <w:left w:val="none" w:sz="0" w:space="0" w:color="auto"/>
        <w:bottom w:val="none" w:sz="0" w:space="0" w:color="auto"/>
        <w:right w:val="none" w:sz="0" w:space="0" w:color="auto"/>
      </w:divBdr>
    </w:div>
    <w:div w:id="219488590">
      <w:marLeft w:val="0"/>
      <w:marRight w:val="0"/>
      <w:marTop w:val="10"/>
      <w:marBottom w:val="10"/>
      <w:divBdr>
        <w:top w:val="none" w:sz="0" w:space="0" w:color="auto"/>
        <w:left w:val="none" w:sz="0" w:space="0" w:color="auto"/>
        <w:bottom w:val="none" w:sz="0" w:space="0" w:color="auto"/>
        <w:right w:val="none" w:sz="0" w:space="0" w:color="auto"/>
      </w:divBdr>
    </w:div>
    <w:div w:id="260771025">
      <w:marLeft w:val="0"/>
      <w:marRight w:val="0"/>
      <w:marTop w:val="10"/>
      <w:marBottom w:val="10"/>
      <w:divBdr>
        <w:top w:val="none" w:sz="0" w:space="0" w:color="auto"/>
        <w:left w:val="none" w:sz="0" w:space="0" w:color="auto"/>
        <w:bottom w:val="none" w:sz="0" w:space="0" w:color="auto"/>
        <w:right w:val="none" w:sz="0" w:space="0" w:color="auto"/>
      </w:divBdr>
    </w:div>
    <w:div w:id="300228746">
      <w:marLeft w:val="0"/>
      <w:marRight w:val="0"/>
      <w:marTop w:val="10"/>
      <w:marBottom w:val="10"/>
      <w:divBdr>
        <w:top w:val="none" w:sz="0" w:space="0" w:color="auto"/>
        <w:left w:val="none" w:sz="0" w:space="0" w:color="auto"/>
        <w:bottom w:val="none" w:sz="0" w:space="0" w:color="auto"/>
        <w:right w:val="none" w:sz="0" w:space="0" w:color="auto"/>
      </w:divBdr>
    </w:div>
    <w:div w:id="307980934">
      <w:marLeft w:val="0"/>
      <w:marRight w:val="0"/>
      <w:marTop w:val="10"/>
      <w:marBottom w:val="10"/>
      <w:divBdr>
        <w:top w:val="none" w:sz="0" w:space="0" w:color="auto"/>
        <w:left w:val="none" w:sz="0" w:space="0" w:color="auto"/>
        <w:bottom w:val="none" w:sz="0" w:space="0" w:color="auto"/>
        <w:right w:val="none" w:sz="0" w:space="0" w:color="auto"/>
      </w:divBdr>
    </w:div>
    <w:div w:id="310521951">
      <w:marLeft w:val="0"/>
      <w:marRight w:val="0"/>
      <w:marTop w:val="10"/>
      <w:marBottom w:val="10"/>
      <w:divBdr>
        <w:top w:val="none" w:sz="0" w:space="0" w:color="auto"/>
        <w:left w:val="none" w:sz="0" w:space="0" w:color="auto"/>
        <w:bottom w:val="none" w:sz="0" w:space="0" w:color="auto"/>
        <w:right w:val="none" w:sz="0" w:space="0" w:color="auto"/>
      </w:divBdr>
    </w:div>
    <w:div w:id="322589660">
      <w:marLeft w:val="0"/>
      <w:marRight w:val="0"/>
      <w:marTop w:val="10"/>
      <w:marBottom w:val="10"/>
      <w:divBdr>
        <w:top w:val="none" w:sz="0" w:space="0" w:color="auto"/>
        <w:left w:val="none" w:sz="0" w:space="0" w:color="auto"/>
        <w:bottom w:val="none" w:sz="0" w:space="0" w:color="auto"/>
        <w:right w:val="none" w:sz="0" w:space="0" w:color="auto"/>
      </w:divBdr>
    </w:div>
    <w:div w:id="334457934">
      <w:marLeft w:val="0"/>
      <w:marRight w:val="0"/>
      <w:marTop w:val="10"/>
      <w:marBottom w:val="10"/>
      <w:divBdr>
        <w:top w:val="none" w:sz="0" w:space="0" w:color="auto"/>
        <w:left w:val="none" w:sz="0" w:space="0" w:color="auto"/>
        <w:bottom w:val="none" w:sz="0" w:space="0" w:color="auto"/>
        <w:right w:val="none" w:sz="0" w:space="0" w:color="auto"/>
      </w:divBdr>
    </w:div>
    <w:div w:id="342322114">
      <w:marLeft w:val="0"/>
      <w:marRight w:val="0"/>
      <w:marTop w:val="10"/>
      <w:marBottom w:val="10"/>
      <w:divBdr>
        <w:top w:val="none" w:sz="0" w:space="0" w:color="auto"/>
        <w:left w:val="none" w:sz="0" w:space="0" w:color="auto"/>
        <w:bottom w:val="none" w:sz="0" w:space="0" w:color="auto"/>
        <w:right w:val="none" w:sz="0" w:space="0" w:color="auto"/>
      </w:divBdr>
    </w:div>
    <w:div w:id="348408582">
      <w:marLeft w:val="0"/>
      <w:marRight w:val="0"/>
      <w:marTop w:val="10"/>
      <w:marBottom w:val="10"/>
      <w:divBdr>
        <w:top w:val="none" w:sz="0" w:space="0" w:color="auto"/>
        <w:left w:val="none" w:sz="0" w:space="0" w:color="auto"/>
        <w:bottom w:val="none" w:sz="0" w:space="0" w:color="auto"/>
        <w:right w:val="none" w:sz="0" w:space="0" w:color="auto"/>
      </w:divBdr>
    </w:div>
    <w:div w:id="398601116">
      <w:marLeft w:val="0"/>
      <w:marRight w:val="0"/>
      <w:marTop w:val="10"/>
      <w:marBottom w:val="10"/>
      <w:divBdr>
        <w:top w:val="none" w:sz="0" w:space="0" w:color="auto"/>
        <w:left w:val="none" w:sz="0" w:space="0" w:color="auto"/>
        <w:bottom w:val="none" w:sz="0" w:space="0" w:color="auto"/>
        <w:right w:val="none" w:sz="0" w:space="0" w:color="auto"/>
      </w:divBdr>
    </w:div>
    <w:div w:id="410008264">
      <w:marLeft w:val="0"/>
      <w:marRight w:val="0"/>
      <w:marTop w:val="10"/>
      <w:marBottom w:val="10"/>
      <w:divBdr>
        <w:top w:val="none" w:sz="0" w:space="0" w:color="auto"/>
        <w:left w:val="none" w:sz="0" w:space="0" w:color="auto"/>
        <w:bottom w:val="none" w:sz="0" w:space="0" w:color="auto"/>
        <w:right w:val="none" w:sz="0" w:space="0" w:color="auto"/>
      </w:divBdr>
    </w:div>
    <w:div w:id="413941250">
      <w:marLeft w:val="0"/>
      <w:marRight w:val="0"/>
      <w:marTop w:val="10"/>
      <w:marBottom w:val="10"/>
      <w:divBdr>
        <w:top w:val="none" w:sz="0" w:space="0" w:color="auto"/>
        <w:left w:val="none" w:sz="0" w:space="0" w:color="auto"/>
        <w:bottom w:val="none" w:sz="0" w:space="0" w:color="auto"/>
        <w:right w:val="none" w:sz="0" w:space="0" w:color="auto"/>
      </w:divBdr>
    </w:div>
    <w:div w:id="426852516">
      <w:marLeft w:val="0"/>
      <w:marRight w:val="0"/>
      <w:marTop w:val="10"/>
      <w:marBottom w:val="10"/>
      <w:divBdr>
        <w:top w:val="none" w:sz="0" w:space="0" w:color="auto"/>
        <w:left w:val="none" w:sz="0" w:space="0" w:color="auto"/>
        <w:bottom w:val="none" w:sz="0" w:space="0" w:color="auto"/>
        <w:right w:val="none" w:sz="0" w:space="0" w:color="auto"/>
      </w:divBdr>
    </w:div>
    <w:div w:id="429811976">
      <w:marLeft w:val="0"/>
      <w:marRight w:val="0"/>
      <w:marTop w:val="10"/>
      <w:marBottom w:val="10"/>
      <w:divBdr>
        <w:top w:val="none" w:sz="0" w:space="0" w:color="auto"/>
        <w:left w:val="none" w:sz="0" w:space="0" w:color="auto"/>
        <w:bottom w:val="none" w:sz="0" w:space="0" w:color="auto"/>
        <w:right w:val="none" w:sz="0" w:space="0" w:color="auto"/>
      </w:divBdr>
    </w:div>
    <w:div w:id="443117988">
      <w:marLeft w:val="0"/>
      <w:marRight w:val="0"/>
      <w:marTop w:val="10"/>
      <w:marBottom w:val="10"/>
      <w:divBdr>
        <w:top w:val="none" w:sz="0" w:space="0" w:color="auto"/>
        <w:left w:val="none" w:sz="0" w:space="0" w:color="auto"/>
        <w:bottom w:val="none" w:sz="0" w:space="0" w:color="auto"/>
        <w:right w:val="none" w:sz="0" w:space="0" w:color="auto"/>
      </w:divBdr>
    </w:div>
    <w:div w:id="447748506">
      <w:marLeft w:val="0"/>
      <w:marRight w:val="0"/>
      <w:marTop w:val="10"/>
      <w:marBottom w:val="10"/>
      <w:divBdr>
        <w:top w:val="none" w:sz="0" w:space="0" w:color="auto"/>
        <w:left w:val="none" w:sz="0" w:space="0" w:color="auto"/>
        <w:bottom w:val="none" w:sz="0" w:space="0" w:color="auto"/>
        <w:right w:val="none" w:sz="0" w:space="0" w:color="auto"/>
      </w:divBdr>
    </w:div>
    <w:div w:id="495387696">
      <w:marLeft w:val="0"/>
      <w:marRight w:val="0"/>
      <w:marTop w:val="10"/>
      <w:marBottom w:val="10"/>
      <w:divBdr>
        <w:top w:val="none" w:sz="0" w:space="0" w:color="auto"/>
        <w:left w:val="none" w:sz="0" w:space="0" w:color="auto"/>
        <w:bottom w:val="none" w:sz="0" w:space="0" w:color="auto"/>
        <w:right w:val="none" w:sz="0" w:space="0" w:color="auto"/>
      </w:divBdr>
    </w:div>
    <w:div w:id="498665235">
      <w:marLeft w:val="0"/>
      <w:marRight w:val="0"/>
      <w:marTop w:val="10"/>
      <w:marBottom w:val="10"/>
      <w:divBdr>
        <w:top w:val="none" w:sz="0" w:space="0" w:color="auto"/>
        <w:left w:val="none" w:sz="0" w:space="0" w:color="auto"/>
        <w:bottom w:val="none" w:sz="0" w:space="0" w:color="auto"/>
        <w:right w:val="none" w:sz="0" w:space="0" w:color="auto"/>
      </w:divBdr>
    </w:div>
    <w:div w:id="512499542">
      <w:marLeft w:val="0"/>
      <w:marRight w:val="0"/>
      <w:marTop w:val="10"/>
      <w:marBottom w:val="10"/>
      <w:divBdr>
        <w:top w:val="none" w:sz="0" w:space="0" w:color="auto"/>
        <w:left w:val="none" w:sz="0" w:space="0" w:color="auto"/>
        <w:bottom w:val="none" w:sz="0" w:space="0" w:color="auto"/>
        <w:right w:val="none" w:sz="0" w:space="0" w:color="auto"/>
      </w:divBdr>
    </w:div>
    <w:div w:id="521742112">
      <w:marLeft w:val="0"/>
      <w:marRight w:val="0"/>
      <w:marTop w:val="10"/>
      <w:marBottom w:val="10"/>
      <w:divBdr>
        <w:top w:val="none" w:sz="0" w:space="0" w:color="auto"/>
        <w:left w:val="none" w:sz="0" w:space="0" w:color="auto"/>
        <w:bottom w:val="none" w:sz="0" w:space="0" w:color="auto"/>
        <w:right w:val="none" w:sz="0" w:space="0" w:color="auto"/>
      </w:divBdr>
    </w:div>
    <w:div w:id="539828064">
      <w:marLeft w:val="0"/>
      <w:marRight w:val="0"/>
      <w:marTop w:val="10"/>
      <w:marBottom w:val="10"/>
      <w:divBdr>
        <w:top w:val="none" w:sz="0" w:space="0" w:color="auto"/>
        <w:left w:val="none" w:sz="0" w:space="0" w:color="auto"/>
        <w:bottom w:val="none" w:sz="0" w:space="0" w:color="auto"/>
        <w:right w:val="none" w:sz="0" w:space="0" w:color="auto"/>
      </w:divBdr>
    </w:div>
    <w:div w:id="602421844">
      <w:marLeft w:val="0"/>
      <w:marRight w:val="720"/>
      <w:marTop w:val="10"/>
      <w:marBottom w:val="10"/>
      <w:divBdr>
        <w:top w:val="none" w:sz="0" w:space="0" w:color="auto"/>
        <w:left w:val="none" w:sz="0" w:space="0" w:color="auto"/>
        <w:bottom w:val="none" w:sz="0" w:space="0" w:color="auto"/>
        <w:right w:val="none" w:sz="0" w:space="0" w:color="auto"/>
      </w:divBdr>
    </w:div>
    <w:div w:id="613293476">
      <w:marLeft w:val="0"/>
      <w:marRight w:val="0"/>
      <w:marTop w:val="10"/>
      <w:marBottom w:val="10"/>
      <w:divBdr>
        <w:top w:val="none" w:sz="0" w:space="0" w:color="auto"/>
        <w:left w:val="none" w:sz="0" w:space="0" w:color="auto"/>
        <w:bottom w:val="none" w:sz="0" w:space="0" w:color="auto"/>
        <w:right w:val="none" w:sz="0" w:space="0" w:color="auto"/>
      </w:divBdr>
    </w:div>
    <w:div w:id="634482223">
      <w:marLeft w:val="0"/>
      <w:marRight w:val="0"/>
      <w:marTop w:val="10"/>
      <w:marBottom w:val="10"/>
      <w:divBdr>
        <w:top w:val="none" w:sz="0" w:space="0" w:color="auto"/>
        <w:left w:val="none" w:sz="0" w:space="0" w:color="auto"/>
        <w:bottom w:val="none" w:sz="0" w:space="0" w:color="auto"/>
        <w:right w:val="none" w:sz="0" w:space="0" w:color="auto"/>
      </w:divBdr>
    </w:div>
    <w:div w:id="655105927">
      <w:marLeft w:val="0"/>
      <w:marRight w:val="720"/>
      <w:marTop w:val="10"/>
      <w:marBottom w:val="10"/>
      <w:divBdr>
        <w:top w:val="none" w:sz="0" w:space="0" w:color="auto"/>
        <w:left w:val="none" w:sz="0" w:space="0" w:color="auto"/>
        <w:bottom w:val="none" w:sz="0" w:space="0" w:color="auto"/>
        <w:right w:val="none" w:sz="0" w:space="0" w:color="auto"/>
      </w:divBdr>
    </w:div>
    <w:div w:id="677778031">
      <w:marLeft w:val="0"/>
      <w:marRight w:val="0"/>
      <w:marTop w:val="10"/>
      <w:marBottom w:val="10"/>
      <w:divBdr>
        <w:top w:val="none" w:sz="0" w:space="0" w:color="auto"/>
        <w:left w:val="none" w:sz="0" w:space="0" w:color="auto"/>
        <w:bottom w:val="none" w:sz="0" w:space="0" w:color="auto"/>
        <w:right w:val="none" w:sz="0" w:space="0" w:color="auto"/>
      </w:divBdr>
    </w:div>
    <w:div w:id="685403087">
      <w:marLeft w:val="0"/>
      <w:marRight w:val="0"/>
      <w:marTop w:val="10"/>
      <w:marBottom w:val="10"/>
      <w:divBdr>
        <w:top w:val="none" w:sz="0" w:space="0" w:color="auto"/>
        <w:left w:val="none" w:sz="0" w:space="0" w:color="auto"/>
        <w:bottom w:val="none" w:sz="0" w:space="0" w:color="auto"/>
        <w:right w:val="none" w:sz="0" w:space="0" w:color="auto"/>
      </w:divBdr>
    </w:div>
    <w:div w:id="691029697">
      <w:marLeft w:val="0"/>
      <w:marRight w:val="0"/>
      <w:marTop w:val="10"/>
      <w:marBottom w:val="10"/>
      <w:divBdr>
        <w:top w:val="none" w:sz="0" w:space="0" w:color="auto"/>
        <w:left w:val="none" w:sz="0" w:space="0" w:color="auto"/>
        <w:bottom w:val="none" w:sz="0" w:space="0" w:color="auto"/>
        <w:right w:val="none" w:sz="0" w:space="0" w:color="auto"/>
      </w:divBdr>
    </w:div>
    <w:div w:id="691419015">
      <w:marLeft w:val="0"/>
      <w:marRight w:val="0"/>
      <w:marTop w:val="10"/>
      <w:marBottom w:val="10"/>
      <w:divBdr>
        <w:top w:val="none" w:sz="0" w:space="0" w:color="auto"/>
        <w:left w:val="none" w:sz="0" w:space="0" w:color="auto"/>
        <w:bottom w:val="none" w:sz="0" w:space="0" w:color="auto"/>
        <w:right w:val="none" w:sz="0" w:space="0" w:color="auto"/>
      </w:divBdr>
    </w:div>
    <w:div w:id="736126484">
      <w:marLeft w:val="0"/>
      <w:marRight w:val="0"/>
      <w:marTop w:val="10"/>
      <w:marBottom w:val="10"/>
      <w:divBdr>
        <w:top w:val="none" w:sz="0" w:space="0" w:color="auto"/>
        <w:left w:val="none" w:sz="0" w:space="0" w:color="auto"/>
        <w:bottom w:val="none" w:sz="0" w:space="0" w:color="auto"/>
        <w:right w:val="none" w:sz="0" w:space="0" w:color="auto"/>
      </w:divBdr>
    </w:div>
    <w:div w:id="750467777">
      <w:marLeft w:val="0"/>
      <w:marRight w:val="0"/>
      <w:marTop w:val="10"/>
      <w:marBottom w:val="10"/>
      <w:divBdr>
        <w:top w:val="none" w:sz="0" w:space="0" w:color="auto"/>
        <w:left w:val="none" w:sz="0" w:space="0" w:color="auto"/>
        <w:bottom w:val="none" w:sz="0" w:space="0" w:color="auto"/>
        <w:right w:val="none" w:sz="0" w:space="0" w:color="auto"/>
      </w:divBdr>
    </w:div>
    <w:div w:id="751437512">
      <w:marLeft w:val="0"/>
      <w:marRight w:val="720"/>
      <w:marTop w:val="10"/>
      <w:marBottom w:val="10"/>
      <w:divBdr>
        <w:top w:val="none" w:sz="0" w:space="0" w:color="auto"/>
        <w:left w:val="none" w:sz="0" w:space="0" w:color="auto"/>
        <w:bottom w:val="none" w:sz="0" w:space="0" w:color="auto"/>
        <w:right w:val="none" w:sz="0" w:space="0" w:color="auto"/>
      </w:divBdr>
    </w:div>
    <w:div w:id="752748308">
      <w:marLeft w:val="0"/>
      <w:marRight w:val="0"/>
      <w:marTop w:val="10"/>
      <w:marBottom w:val="10"/>
      <w:divBdr>
        <w:top w:val="none" w:sz="0" w:space="0" w:color="auto"/>
        <w:left w:val="none" w:sz="0" w:space="0" w:color="auto"/>
        <w:bottom w:val="none" w:sz="0" w:space="0" w:color="auto"/>
        <w:right w:val="none" w:sz="0" w:space="0" w:color="auto"/>
      </w:divBdr>
    </w:div>
    <w:div w:id="774061746">
      <w:marLeft w:val="0"/>
      <w:marRight w:val="0"/>
      <w:marTop w:val="10"/>
      <w:marBottom w:val="10"/>
      <w:divBdr>
        <w:top w:val="none" w:sz="0" w:space="0" w:color="auto"/>
        <w:left w:val="none" w:sz="0" w:space="0" w:color="auto"/>
        <w:bottom w:val="none" w:sz="0" w:space="0" w:color="auto"/>
        <w:right w:val="none" w:sz="0" w:space="0" w:color="auto"/>
      </w:divBdr>
    </w:div>
    <w:div w:id="776363749">
      <w:marLeft w:val="0"/>
      <w:marRight w:val="0"/>
      <w:marTop w:val="10"/>
      <w:marBottom w:val="10"/>
      <w:divBdr>
        <w:top w:val="none" w:sz="0" w:space="0" w:color="auto"/>
        <w:left w:val="none" w:sz="0" w:space="0" w:color="auto"/>
        <w:bottom w:val="none" w:sz="0" w:space="0" w:color="auto"/>
        <w:right w:val="none" w:sz="0" w:space="0" w:color="auto"/>
      </w:divBdr>
    </w:div>
    <w:div w:id="777217481">
      <w:marLeft w:val="0"/>
      <w:marRight w:val="0"/>
      <w:marTop w:val="10"/>
      <w:marBottom w:val="10"/>
      <w:divBdr>
        <w:top w:val="none" w:sz="0" w:space="0" w:color="auto"/>
        <w:left w:val="none" w:sz="0" w:space="0" w:color="auto"/>
        <w:bottom w:val="none" w:sz="0" w:space="0" w:color="auto"/>
        <w:right w:val="none" w:sz="0" w:space="0" w:color="auto"/>
      </w:divBdr>
    </w:div>
    <w:div w:id="785273291">
      <w:marLeft w:val="0"/>
      <w:marRight w:val="0"/>
      <w:marTop w:val="10"/>
      <w:marBottom w:val="10"/>
      <w:divBdr>
        <w:top w:val="none" w:sz="0" w:space="0" w:color="auto"/>
        <w:left w:val="none" w:sz="0" w:space="0" w:color="auto"/>
        <w:bottom w:val="none" w:sz="0" w:space="0" w:color="auto"/>
        <w:right w:val="none" w:sz="0" w:space="0" w:color="auto"/>
      </w:divBdr>
    </w:div>
    <w:div w:id="793718559">
      <w:marLeft w:val="0"/>
      <w:marRight w:val="0"/>
      <w:marTop w:val="10"/>
      <w:marBottom w:val="10"/>
      <w:divBdr>
        <w:top w:val="none" w:sz="0" w:space="0" w:color="auto"/>
        <w:left w:val="none" w:sz="0" w:space="0" w:color="auto"/>
        <w:bottom w:val="none" w:sz="0" w:space="0" w:color="auto"/>
        <w:right w:val="none" w:sz="0" w:space="0" w:color="auto"/>
      </w:divBdr>
    </w:div>
    <w:div w:id="819344373">
      <w:marLeft w:val="0"/>
      <w:marRight w:val="0"/>
      <w:marTop w:val="10"/>
      <w:marBottom w:val="10"/>
      <w:divBdr>
        <w:top w:val="none" w:sz="0" w:space="0" w:color="auto"/>
        <w:left w:val="none" w:sz="0" w:space="0" w:color="auto"/>
        <w:bottom w:val="none" w:sz="0" w:space="0" w:color="auto"/>
        <w:right w:val="none" w:sz="0" w:space="0" w:color="auto"/>
      </w:divBdr>
    </w:div>
    <w:div w:id="827674449">
      <w:marLeft w:val="0"/>
      <w:marRight w:val="0"/>
      <w:marTop w:val="10"/>
      <w:marBottom w:val="10"/>
      <w:divBdr>
        <w:top w:val="none" w:sz="0" w:space="0" w:color="auto"/>
        <w:left w:val="none" w:sz="0" w:space="0" w:color="auto"/>
        <w:bottom w:val="none" w:sz="0" w:space="0" w:color="auto"/>
        <w:right w:val="none" w:sz="0" w:space="0" w:color="auto"/>
      </w:divBdr>
    </w:div>
    <w:div w:id="828863125">
      <w:marLeft w:val="0"/>
      <w:marRight w:val="0"/>
      <w:marTop w:val="10"/>
      <w:marBottom w:val="10"/>
      <w:divBdr>
        <w:top w:val="none" w:sz="0" w:space="0" w:color="auto"/>
        <w:left w:val="none" w:sz="0" w:space="0" w:color="auto"/>
        <w:bottom w:val="none" w:sz="0" w:space="0" w:color="auto"/>
        <w:right w:val="none" w:sz="0" w:space="0" w:color="auto"/>
      </w:divBdr>
    </w:div>
    <w:div w:id="831988289">
      <w:marLeft w:val="0"/>
      <w:marRight w:val="0"/>
      <w:marTop w:val="10"/>
      <w:marBottom w:val="10"/>
      <w:divBdr>
        <w:top w:val="none" w:sz="0" w:space="0" w:color="auto"/>
        <w:left w:val="none" w:sz="0" w:space="0" w:color="auto"/>
        <w:bottom w:val="none" w:sz="0" w:space="0" w:color="auto"/>
        <w:right w:val="none" w:sz="0" w:space="0" w:color="auto"/>
      </w:divBdr>
    </w:div>
    <w:div w:id="847908293">
      <w:marLeft w:val="0"/>
      <w:marRight w:val="0"/>
      <w:marTop w:val="10"/>
      <w:marBottom w:val="10"/>
      <w:divBdr>
        <w:top w:val="none" w:sz="0" w:space="0" w:color="auto"/>
        <w:left w:val="none" w:sz="0" w:space="0" w:color="auto"/>
        <w:bottom w:val="none" w:sz="0" w:space="0" w:color="auto"/>
        <w:right w:val="none" w:sz="0" w:space="0" w:color="auto"/>
      </w:divBdr>
    </w:div>
    <w:div w:id="876508221">
      <w:marLeft w:val="0"/>
      <w:marRight w:val="0"/>
      <w:marTop w:val="10"/>
      <w:marBottom w:val="10"/>
      <w:divBdr>
        <w:top w:val="none" w:sz="0" w:space="0" w:color="auto"/>
        <w:left w:val="none" w:sz="0" w:space="0" w:color="auto"/>
        <w:bottom w:val="none" w:sz="0" w:space="0" w:color="auto"/>
        <w:right w:val="none" w:sz="0" w:space="0" w:color="auto"/>
      </w:divBdr>
    </w:div>
    <w:div w:id="892892591">
      <w:marLeft w:val="0"/>
      <w:marRight w:val="0"/>
      <w:marTop w:val="10"/>
      <w:marBottom w:val="10"/>
      <w:divBdr>
        <w:top w:val="none" w:sz="0" w:space="0" w:color="auto"/>
        <w:left w:val="none" w:sz="0" w:space="0" w:color="auto"/>
        <w:bottom w:val="none" w:sz="0" w:space="0" w:color="auto"/>
        <w:right w:val="none" w:sz="0" w:space="0" w:color="auto"/>
      </w:divBdr>
    </w:div>
    <w:div w:id="893470993">
      <w:marLeft w:val="0"/>
      <w:marRight w:val="0"/>
      <w:marTop w:val="10"/>
      <w:marBottom w:val="10"/>
      <w:divBdr>
        <w:top w:val="none" w:sz="0" w:space="0" w:color="auto"/>
        <w:left w:val="none" w:sz="0" w:space="0" w:color="auto"/>
        <w:bottom w:val="none" w:sz="0" w:space="0" w:color="auto"/>
        <w:right w:val="none" w:sz="0" w:space="0" w:color="auto"/>
      </w:divBdr>
    </w:div>
    <w:div w:id="896473565">
      <w:marLeft w:val="0"/>
      <w:marRight w:val="0"/>
      <w:marTop w:val="10"/>
      <w:marBottom w:val="10"/>
      <w:divBdr>
        <w:top w:val="none" w:sz="0" w:space="0" w:color="auto"/>
        <w:left w:val="none" w:sz="0" w:space="0" w:color="auto"/>
        <w:bottom w:val="none" w:sz="0" w:space="0" w:color="auto"/>
        <w:right w:val="none" w:sz="0" w:space="0" w:color="auto"/>
      </w:divBdr>
    </w:div>
    <w:div w:id="903445542">
      <w:marLeft w:val="0"/>
      <w:marRight w:val="0"/>
      <w:marTop w:val="10"/>
      <w:marBottom w:val="10"/>
      <w:divBdr>
        <w:top w:val="none" w:sz="0" w:space="0" w:color="auto"/>
        <w:left w:val="none" w:sz="0" w:space="0" w:color="auto"/>
        <w:bottom w:val="none" w:sz="0" w:space="0" w:color="auto"/>
        <w:right w:val="none" w:sz="0" w:space="0" w:color="auto"/>
      </w:divBdr>
    </w:div>
    <w:div w:id="911626634">
      <w:marLeft w:val="0"/>
      <w:marRight w:val="0"/>
      <w:marTop w:val="10"/>
      <w:marBottom w:val="10"/>
      <w:divBdr>
        <w:top w:val="none" w:sz="0" w:space="0" w:color="auto"/>
        <w:left w:val="none" w:sz="0" w:space="0" w:color="auto"/>
        <w:bottom w:val="none" w:sz="0" w:space="0" w:color="auto"/>
        <w:right w:val="none" w:sz="0" w:space="0" w:color="auto"/>
      </w:divBdr>
    </w:div>
    <w:div w:id="935558217">
      <w:marLeft w:val="0"/>
      <w:marRight w:val="0"/>
      <w:marTop w:val="10"/>
      <w:marBottom w:val="10"/>
      <w:divBdr>
        <w:top w:val="none" w:sz="0" w:space="0" w:color="auto"/>
        <w:left w:val="none" w:sz="0" w:space="0" w:color="auto"/>
        <w:bottom w:val="none" w:sz="0" w:space="0" w:color="auto"/>
        <w:right w:val="none" w:sz="0" w:space="0" w:color="auto"/>
      </w:divBdr>
    </w:div>
    <w:div w:id="944771154">
      <w:marLeft w:val="0"/>
      <w:marRight w:val="0"/>
      <w:marTop w:val="10"/>
      <w:marBottom w:val="10"/>
      <w:divBdr>
        <w:top w:val="none" w:sz="0" w:space="0" w:color="auto"/>
        <w:left w:val="none" w:sz="0" w:space="0" w:color="auto"/>
        <w:bottom w:val="none" w:sz="0" w:space="0" w:color="auto"/>
        <w:right w:val="none" w:sz="0" w:space="0" w:color="auto"/>
      </w:divBdr>
    </w:div>
    <w:div w:id="964046761">
      <w:marLeft w:val="0"/>
      <w:marRight w:val="720"/>
      <w:marTop w:val="10"/>
      <w:marBottom w:val="10"/>
      <w:divBdr>
        <w:top w:val="none" w:sz="0" w:space="0" w:color="auto"/>
        <w:left w:val="none" w:sz="0" w:space="0" w:color="auto"/>
        <w:bottom w:val="none" w:sz="0" w:space="0" w:color="auto"/>
        <w:right w:val="none" w:sz="0" w:space="0" w:color="auto"/>
      </w:divBdr>
    </w:div>
    <w:div w:id="976227595">
      <w:marLeft w:val="0"/>
      <w:marRight w:val="0"/>
      <w:marTop w:val="10"/>
      <w:marBottom w:val="10"/>
      <w:divBdr>
        <w:top w:val="none" w:sz="0" w:space="0" w:color="auto"/>
        <w:left w:val="none" w:sz="0" w:space="0" w:color="auto"/>
        <w:bottom w:val="none" w:sz="0" w:space="0" w:color="auto"/>
        <w:right w:val="none" w:sz="0" w:space="0" w:color="auto"/>
      </w:divBdr>
    </w:div>
    <w:div w:id="979843185">
      <w:marLeft w:val="0"/>
      <w:marRight w:val="0"/>
      <w:marTop w:val="10"/>
      <w:marBottom w:val="10"/>
      <w:divBdr>
        <w:top w:val="none" w:sz="0" w:space="0" w:color="auto"/>
        <w:left w:val="none" w:sz="0" w:space="0" w:color="auto"/>
        <w:bottom w:val="none" w:sz="0" w:space="0" w:color="auto"/>
        <w:right w:val="none" w:sz="0" w:space="0" w:color="auto"/>
      </w:divBdr>
    </w:div>
    <w:div w:id="989096318">
      <w:marLeft w:val="0"/>
      <w:marRight w:val="0"/>
      <w:marTop w:val="10"/>
      <w:marBottom w:val="10"/>
      <w:divBdr>
        <w:top w:val="none" w:sz="0" w:space="0" w:color="auto"/>
        <w:left w:val="none" w:sz="0" w:space="0" w:color="auto"/>
        <w:bottom w:val="none" w:sz="0" w:space="0" w:color="auto"/>
        <w:right w:val="none" w:sz="0" w:space="0" w:color="auto"/>
      </w:divBdr>
    </w:div>
    <w:div w:id="1007289699">
      <w:marLeft w:val="0"/>
      <w:marRight w:val="0"/>
      <w:marTop w:val="10"/>
      <w:marBottom w:val="10"/>
      <w:divBdr>
        <w:top w:val="none" w:sz="0" w:space="0" w:color="auto"/>
        <w:left w:val="none" w:sz="0" w:space="0" w:color="auto"/>
        <w:bottom w:val="none" w:sz="0" w:space="0" w:color="auto"/>
        <w:right w:val="none" w:sz="0" w:space="0" w:color="auto"/>
      </w:divBdr>
    </w:div>
    <w:div w:id="1007367581">
      <w:marLeft w:val="0"/>
      <w:marRight w:val="0"/>
      <w:marTop w:val="10"/>
      <w:marBottom w:val="10"/>
      <w:divBdr>
        <w:top w:val="none" w:sz="0" w:space="0" w:color="auto"/>
        <w:left w:val="none" w:sz="0" w:space="0" w:color="auto"/>
        <w:bottom w:val="none" w:sz="0" w:space="0" w:color="auto"/>
        <w:right w:val="none" w:sz="0" w:space="0" w:color="auto"/>
      </w:divBdr>
    </w:div>
    <w:div w:id="1014721601">
      <w:marLeft w:val="0"/>
      <w:marRight w:val="0"/>
      <w:marTop w:val="10"/>
      <w:marBottom w:val="10"/>
      <w:divBdr>
        <w:top w:val="none" w:sz="0" w:space="0" w:color="auto"/>
        <w:left w:val="none" w:sz="0" w:space="0" w:color="auto"/>
        <w:bottom w:val="none" w:sz="0" w:space="0" w:color="auto"/>
        <w:right w:val="none" w:sz="0" w:space="0" w:color="auto"/>
      </w:divBdr>
    </w:div>
    <w:div w:id="1027218594">
      <w:marLeft w:val="0"/>
      <w:marRight w:val="0"/>
      <w:marTop w:val="10"/>
      <w:marBottom w:val="10"/>
      <w:divBdr>
        <w:top w:val="none" w:sz="0" w:space="0" w:color="auto"/>
        <w:left w:val="none" w:sz="0" w:space="0" w:color="auto"/>
        <w:bottom w:val="none" w:sz="0" w:space="0" w:color="auto"/>
        <w:right w:val="none" w:sz="0" w:space="0" w:color="auto"/>
      </w:divBdr>
    </w:div>
    <w:div w:id="1056009268">
      <w:marLeft w:val="0"/>
      <w:marRight w:val="0"/>
      <w:marTop w:val="10"/>
      <w:marBottom w:val="10"/>
      <w:divBdr>
        <w:top w:val="none" w:sz="0" w:space="0" w:color="auto"/>
        <w:left w:val="none" w:sz="0" w:space="0" w:color="auto"/>
        <w:bottom w:val="none" w:sz="0" w:space="0" w:color="auto"/>
        <w:right w:val="none" w:sz="0" w:space="0" w:color="auto"/>
      </w:divBdr>
    </w:div>
    <w:div w:id="1071926151">
      <w:marLeft w:val="0"/>
      <w:marRight w:val="0"/>
      <w:marTop w:val="10"/>
      <w:marBottom w:val="10"/>
      <w:divBdr>
        <w:top w:val="none" w:sz="0" w:space="0" w:color="auto"/>
        <w:left w:val="none" w:sz="0" w:space="0" w:color="auto"/>
        <w:bottom w:val="none" w:sz="0" w:space="0" w:color="auto"/>
        <w:right w:val="none" w:sz="0" w:space="0" w:color="auto"/>
      </w:divBdr>
    </w:div>
    <w:div w:id="1073510412">
      <w:marLeft w:val="0"/>
      <w:marRight w:val="0"/>
      <w:marTop w:val="10"/>
      <w:marBottom w:val="10"/>
      <w:divBdr>
        <w:top w:val="none" w:sz="0" w:space="0" w:color="auto"/>
        <w:left w:val="none" w:sz="0" w:space="0" w:color="auto"/>
        <w:bottom w:val="none" w:sz="0" w:space="0" w:color="auto"/>
        <w:right w:val="none" w:sz="0" w:space="0" w:color="auto"/>
      </w:divBdr>
    </w:div>
    <w:div w:id="1083842759">
      <w:marLeft w:val="0"/>
      <w:marRight w:val="0"/>
      <w:marTop w:val="10"/>
      <w:marBottom w:val="10"/>
      <w:divBdr>
        <w:top w:val="none" w:sz="0" w:space="0" w:color="auto"/>
        <w:left w:val="none" w:sz="0" w:space="0" w:color="auto"/>
        <w:bottom w:val="none" w:sz="0" w:space="0" w:color="auto"/>
        <w:right w:val="none" w:sz="0" w:space="0" w:color="auto"/>
      </w:divBdr>
    </w:div>
    <w:div w:id="1085345330">
      <w:marLeft w:val="0"/>
      <w:marRight w:val="0"/>
      <w:marTop w:val="10"/>
      <w:marBottom w:val="10"/>
      <w:divBdr>
        <w:top w:val="none" w:sz="0" w:space="0" w:color="auto"/>
        <w:left w:val="none" w:sz="0" w:space="0" w:color="auto"/>
        <w:bottom w:val="none" w:sz="0" w:space="0" w:color="auto"/>
        <w:right w:val="none" w:sz="0" w:space="0" w:color="auto"/>
      </w:divBdr>
    </w:div>
    <w:div w:id="1089932144">
      <w:marLeft w:val="0"/>
      <w:marRight w:val="0"/>
      <w:marTop w:val="10"/>
      <w:marBottom w:val="10"/>
      <w:divBdr>
        <w:top w:val="none" w:sz="0" w:space="0" w:color="auto"/>
        <w:left w:val="none" w:sz="0" w:space="0" w:color="auto"/>
        <w:bottom w:val="none" w:sz="0" w:space="0" w:color="auto"/>
        <w:right w:val="none" w:sz="0" w:space="0" w:color="auto"/>
      </w:divBdr>
    </w:div>
    <w:div w:id="1116948327">
      <w:marLeft w:val="0"/>
      <w:marRight w:val="0"/>
      <w:marTop w:val="10"/>
      <w:marBottom w:val="10"/>
      <w:divBdr>
        <w:top w:val="none" w:sz="0" w:space="0" w:color="auto"/>
        <w:left w:val="none" w:sz="0" w:space="0" w:color="auto"/>
        <w:bottom w:val="none" w:sz="0" w:space="0" w:color="auto"/>
        <w:right w:val="none" w:sz="0" w:space="0" w:color="auto"/>
      </w:divBdr>
    </w:div>
    <w:div w:id="1170023232">
      <w:marLeft w:val="0"/>
      <w:marRight w:val="0"/>
      <w:marTop w:val="10"/>
      <w:marBottom w:val="10"/>
      <w:divBdr>
        <w:top w:val="none" w:sz="0" w:space="0" w:color="auto"/>
        <w:left w:val="none" w:sz="0" w:space="0" w:color="auto"/>
        <w:bottom w:val="none" w:sz="0" w:space="0" w:color="auto"/>
        <w:right w:val="none" w:sz="0" w:space="0" w:color="auto"/>
      </w:divBdr>
    </w:div>
    <w:div w:id="1172066744">
      <w:marLeft w:val="0"/>
      <w:marRight w:val="0"/>
      <w:marTop w:val="10"/>
      <w:marBottom w:val="10"/>
      <w:divBdr>
        <w:top w:val="none" w:sz="0" w:space="0" w:color="auto"/>
        <w:left w:val="none" w:sz="0" w:space="0" w:color="auto"/>
        <w:bottom w:val="none" w:sz="0" w:space="0" w:color="auto"/>
        <w:right w:val="none" w:sz="0" w:space="0" w:color="auto"/>
      </w:divBdr>
    </w:div>
    <w:div w:id="1188912858">
      <w:marLeft w:val="0"/>
      <w:marRight w:val="0"/>
      <w:marTop w:val="10"/>
      <w:marBottom w:val="10"/>
      <w:divBdr>
        <w:top w:val="none" w:sz="0" w:space="0" w:color="auto"/>
        <w:left w:val="none" w:sz="0" w:space="0" w:color="auto"/>
        <w:bottom w:val="none" w:sz="0" w:space="0" w:color="auto"/>
        <w:right w:val="none" w:sz="0" w:space="0" w:color="auto"/>
      </w:divBdr>
    </w:div>
    <w:div w:id="1223565837">
      <w:marLeft w:val="0"/>
      <w:marRight w:val="0"/>
      <w:marTop w:val="10"/>
      <w:marBottom w:val="10"/>
      <w:divBdr>
        <w:top w:val="none" w:sz="0" w:space="0" w:color="auto"/>
        <w:left w:val="none" w:sz="0" w:space="0" w:color="auto"/>
        <w:bottom w:val="none" w:sz="0" w:space="0" w:color="auto"/>
        <w:right w:val="none" w:sz="0" w:space="0" w:color="auto"/>
      </w:divBdr>
    </w:div>
    <w:div w:id="1247881204">
      <w:marLeft w:val="0"/>
      <w:marRight w:val="0"/>
      <w:marTop w:val="10"/>
      <w:marBottom w:val="10"/>
      <w:divBdr>
        <w:top w:val="none" w:sz="0" w:space="0" w:color="auto"/>
        <w:left w:val="none" w:sz="0" w:space="0" w:color="auto"/>
        <w:bottom w:val="none" w:sz="0" w:space="0" w:color="auto"/>
        <w:right w:val="none" w:sz="0" w:space="0" w:color="auto"/>
      </w:divBdr>
    </w:div>
    <w:div w:id="1250197082">
      <w:marLeft w:val="0"/>
      <w:marRight w:val="0"/>
      <w:marTop w:val="10"/>
      <w:marBottom w:val="10"/>
      <w:divBdr>
        <w:top w:val="none" w:sz="0" w:space="0" w:color="auto"/>
        <w:left w:val="none" w:sz="0" w:space="0" w:color="auto"/>
        <w:bottom w:val="none" w:sz="0" w:space="0" w:color="auto"/>
        <w:right w:val="none" w:sz="0" w:space="0" w:color="auto"/>
      </w:divBdr>
    </w:div>
    <w:div w:id="1253853540">
      <w:marLeft w:val="0"/>
      <w:marRight w:val="0"/>
      <w:marTop w:val="10"/>
      <w:marBottom w:val="10"/>
      <w:divBdr>
        <w:top w:val="none" w:sz="0" w:space="0" w:color="auto"/>
        <w:left w:val="none" w:sz="0" w:space="0" w:color="auto"/>
        <w:bottom w:val="none" w:sz="0" w:space="0" w:color="auto"/>
        <w:right w:val="none" w:sz="0" w:space="0" w:color="auto"/>
      </w:divBdr>
    </w:div>
    <w:div w:id="1259027577">
      <w:marLeft w:val="0"/>
      <w:marRight w:val="0"/>
      <w:marTop w:val="10"/>
      <w:marBottom w:val="10"/>
      <w:divBdr>
        <w:top w:val="none" w:sz="0" w:space="0" w:color="auto"/>
        <w:left w:val="none" w:sz="0" w:space="0" w:color="auto"/>
        <w:bottom w:val="none" w:sz="0" w:space="0" w:color="auto"/>
        <w:right w:val="none" w:sz="0" w:space="0" w:color="auto"/>
      </w:divBdr>
    </w:div>
    <w:div w:id="1281953314">
      <w:marLeft w:val="0"/>
      <w:marRight w:val="0"/>
      <w:marTop w:val="10"/>
      <w:marBottom w:val="10"/>
      <w:divBdr>
        <w:top w:val="none" w:sz="0" w:space="0" w:color="auto"/>
        <w:left w:val="none" w:sz="0" w:space="0" w:color="auto"/>
        <w:bottom w:val="none" w:sz="0" w:space="0" w:color="auto"/>
        <w:right w:val="none" w:sz="0" w:space="0" w:color="auto"/>
      </w:divBdr>
    </w:div>
    <w:div w:id="1287152860">
      <w:marLeft w:val="0"/>
      <w:marRight w:val="0"/>
      <w:marTop w:val="10"/>
      <w:marBottom w:val="10"/>
      <w:divBdr>
        <w:top w:val="none" w:sz="0" w:space="0" w:color="auto"/>
        <w:left w:val="none" w:sz="0" w:space="0" w:color="auto"/>
        <w:bottom w:val="none" w:sz="0" w:space="0" w:color="auto"/>
        <w:right w:val="none" w:sz="0" w:space="0" w:color="auto"/>
      </w:divBdr>
    </w:div>
    <w:div w:id="1313749308">
      <w:marLeft w:val="0"/>
      <w:marRight w:val="0"/>
      <w:marTop w:val="10"/>
      <w:marBottom w:val="10"/>
      <w:divBdr>
        <w:top w:val="none" w:sz="0" w:space="0" w:color="auto"/>
        <w:left w:val="none" w:sz="0" w:space="0" w:color="auto"/>
        <w:bottom w:val="none" w:sz="0" w:space="0" w:color="auto"/>
        <w:right w:val="none" w:sz="0" w:space="0" w:color="auto"/>
      </w:divBdr>
    </w:div>
    <w:div w:id="1325549100">
      <w:marLeft w:val="0"/>
      <w:marRight w:val="0"/>
      <w:marTop w:val="10"/>
      <w:marBottom w:val="10"/>
      <w:divBdr>
        <w:top w:val="none" w:sz="0" w:space="0" w:color="auto"/>
        <w:left w:val="none" w:sz="0" w:space="0" w:color="auto"/>
        <w:bottom w:val="none" w:sz="0" w:space="0" w:color="auto"/>
        <w:right w:val="none" w:sz="0" w:space="0" w:color="auto"/>
      </w:divBdr>
    </w:div>
    <w:div w:id="1325625372">
      <w:marLeft w:val="0"/>
      <w:marRight w:val="0"/>
      <w:marTop w:val="10"/>
      <w:marBottom w:val="10"/>
      <w:divBdr>
        <w:top w:val="none" w:sz="0" w:space="0" w:color="auto"/>
        <w:left w:val="none" w:sz="0" w:space="0" w:color="auto"/>
        <w:bottom w:val="none" w:sz="0" w:space="0" w:color="auto"/>
        <w:right w:val="none" w:sz="0" w:space="0" w:color="auto"/>
      </w:divBdr>
    </w:div>
    <w:div w:id="1340035843">
      <w:marLeft w:val="0"/>
      <w:marRight w:val="0"/>
      <w:marTop w:val="10"/>
      <w:marBottom w:val="10"/>
      <w:divBdr>
        <w:top w:val="none" w:sz="0" w:space="0" w:color="auto"/>
        <w:left w:val="none" w:sz="0" w:space="0" w:color="auto"/>
        <w:bottom w:val="none" w:sz="0" w:space="0" w:color="auto"/>
        <w:right w:val="none" w:sz="0" w:space="0" w:color="auto"/>
      </w:divBdr>
    </w:div>
    <w:div w:id="1395854999">
      <w:marLeft w:val="0"/>
      <w:marRight w:val="0"/>
      <w:marTop w:val="10"/>
      <w:marBottom w:val="10"/>
      <w:divBdr>
        <w:top w:val="none" w:sz="0" w:space="0" w:color="auto"/>
        <w:left w:val="none" w:sz="0" w:space="0" w:color="auto"/>
        <w:bottom w:val="none" w:sz="0" w:space="0" w:color="auto"/>
        <w:right w:val="none" w:sz="0" w:space="0" w:color="auto"/>
      </w:divBdr>
    </w:div>
    <w:div w:id="1405376197">
      <w:marLeft w:val="0"/>
      <w:marRight w:val="0"/>
      <w:marTop w:val="10"/>
      <w:marBottom w:val="10"/>
      <w:divBdr>
        <w:top w:val="none" w:sz="0" w:space="0" w:color="auto"/>
        <w:left w:val="none" w:sz="0" w:space="0" w:color="auto"/>
        <w:bottom w:val="none" w:sz="0" w:space="0" w:color="auto"/>
        <w:right w:val="none" w:sz="0" w:space="0" w:color="auto"/>
      </w:divBdr>
    </w:div>
    <w:div w:id="1424300369">
      <w:marLeft w:val="0"/>
      <w:marRight w:val="0"/>
      <w:marTop w:val="10"/>
      <w:marBottom w:val="10"/>
      <w:divBdr>
        <w:top w:val="none" w:sz="0" w:space="0" w:color="auto"/>
        <w:left w:val="none" w:sz="0" w:space="0" w:color="auto"/>
        <w:bottom w:val="none" w:sz="0" w:space="0" w:color="auto"/>
        <w:right w:val="none" w:sz="0" w:space="0" w:color="auto"/>
      </w:divBdr>
    </w:div>
    <w:div w:id="1424957827">
      <w:marLeft w:val="0"/>
      <w:marRight w:val="0"/>
      <w:marTop w:val="10"/>
      <w:marBottom w:val="10"/>
      <w:divBdr>
        <w:top w:val="none" w:sz="0" w:space="0" w:color="auto"/>
        <w:left w:val="none" w:sz="0" w:space="0" w:color="auto"/>
        <w:bottom w:val="none" w:sz="0" w:space="0" w:color="auto"/>
        <w:right w:val="none" w:sz="0" w:space="0" w:color="auto"/>
      </w:divBdr>
    </w:div>
    <w:div w:id="1432123718">
      <w:marLeft w:val="0"/>
      <w:marRight w:val="0"/>
      <w:marTop w:val="10"/>
      <w:marBottom w:val="10"/>
      <w:divBdr>
        <w:top w:val="none" w:sz="0" w:space="0" w:color="auto"/>
        <w:left w:val="none" w:sz="0" w:space="0" w:color="auto"/>
        <w:bottom w:val="none" w:sz="0" w:space="0" w:color="auto"/>
        <w:right w:val="none" w:sz="0" w:space="0" w:color="auto"/>
      </w:divBdr>
    </w:div>
    <w:div w:id="1444418084">
      <w:marLeft w:val="0"/>
      <w:marRight w:val="0"/>
      <w:marTop w:val="10"/>
      <w:marBottom w:val="10"/>
      <w:divBdr>
        <w:top w:val="none" w:sz="0" w:space="0" w:color="auto"/>
        <w:left w:val="none" w:sz="0" w:space="0" w:color="auto"/>
        <w:bottom w:val="none" w:sz="0" w:space="0" w:color="auto"/>
        <w:right w:val="none" w:sz="0" w:space="0" w:color="auto"/>
      </w:divBdr>
    </w:div>
    <w:div w:id="1451511991">
      <w:marLeft w:val="0"/>
      <w:marRight w:val="0"/>
      <w:marTop w:val="10"/>
      <w:marBottom w:val="10"/>
      <w:divBdr>
        <w:top w:val="none" w:sz="0" w:space="0" w:color="auto"/>
        <w:left w:val="none" w:sz="0" w:space="0" w:color="auto"/>
        <w:bottom w:val="none" w:sz="0" w:space="0" w:color="auto"/>
        <w:right w:val="none" w:sz="0" w:space="0" w:color="auto"/>
      </w:divBdr>
    </w:div>
    <w:div w:id="1467091250">
      <w:marLeft w:val="0"/>
      <w:marRight w:val="0"/>
      <w:marTop w:val="10"/>
      <w:marBottom w:val="10"/>
      <w:divBdr>
        <w:top w:val="none" w:sz="0" w:space="0" w:color="auto"/>
        <w:left w:val="none" w:sz="0" w:space="0" w:color="auto"/>
        <w:bottom w:val="none" w:sz="0" w:space="0" w:color="auto"/>
        <w:right w:val="none" w:sz="0" w:space="0" w:color="auto"/>
      </w:divBdr>
    </w:div>
    <w:div w:id="1504736323">
      <w:marLeft w:val="0"/>
      <w:marRight w:val="0"/>
      <w:marTop w:val="10"/>
      <w:marBottom w:val="10"/>
      <w:divBdr>
        <w:top w:val="none" w:sz="0" w:space="0" w:color="auto"/>
        <w:left w:val="none" w:sz="0" w:space="0" w:color="auto"/>
        <w:bottom w:val="none" w:sz="0" w:space="0" w:color="auto"/>
        <w:right w:val="none" w:sz="0" w:space="0" w:color="auto"/>
      </w:divBdr>
    </w:div>
    <w:div w:id="1536886663">
      <w:marLeft w:val="0"/>
      <w:marRight w:val="0"/>
      <w:marTop w:val="10"/>
      <w:marBottom w:val="10"/>
      <w:divBdr>
        <w:top w:val="none" w:sz="0" w:space="0" w:color="auto"/>
        <w:left w:val="none" w:sz="0" w:space="0" w:color="auto"/>
        <w:bottom w:val="none" w:sz="0" w:space="0" w:color="auto"/>
        <w:right w:val="none" w:sz="0" w:space="0" w:color="auto"/>
      </w:divBdr>
    </w:div>
    <w:div w:id="1553080838">
      <w:marLeft w:val="0"/>
      <w:marRight w:val="0"/>
      <w:marTop w:val="10"/>
      <w:marBottom w:val="10"/>
      <w:divBdr>
        <w:top w:val="none" w:sz="0" w:space="0" w:color="auto"/>
        <w:left w:val="none" w:sz="0" w:space="0" w:color="auto"/>
        <w:bottom w:val="none" w:sz="0" w:space="0" w:color="auto"/>
        <w:right w:val="none" w:sz="0" w:space="0" w:color="auto"/>
      </w:divBdr>
    </w:div>
    <w:div w:id="1580821646">
      <w:marLeft w:val="0"/>
      <w:marRight w:val="0"/>
      <w:marTop w:val="10"/>
      <w:marBottom w:val="10"/>
      <w:divBdr>
        <w:top w:val="none" w:sz="0" w:space="0" w:color="auto"/>
        <w:left w:val="none" w:sz="0" w:space="0" w:color="auto"/>
        <w:bottom w:val="none" w:sz="0" w:space="0" w:color="auto"/>
        <w:right w:val="none" w:sz="0" w:space="0" w:color="auto"/>
      </w:divBdr>
    </w:div>
    <w:div w:id="1584025001">
      <w:marLeft w:val="0"/>
      <w:marRight w:val="0"/>
      <w:marTop w:val="10"/>
      <w:marBottom w:val="10"/>
      <w:divBdr>
        <w:top w:val="none" w:sz="0" w:space="0" w:color="auto"/>
        <w:left w:val="none" w:sz="0" w:space="0" w:color="auto"/>
        <w:bottom w:val="none" w:sz="0" w:space="0" w:color="auto"/>
        <w:right w:val="none" w:sz="0" w:space="0" w:color="auto"/>
      </w:divBdr>
    </w:div>
    <w:div w:id="1600455514">
      <w:marLeft w:val="0"/>
      <w:marRight w:val="0"/>
      <w:marTop w:val="10"/>
      <w:marBottom w:val="10"/>
      <w:divBdr>
        <w:top w:val="none" w:sz="0" w:space="0" w:color="auto"/>
        <w:left w:val="none" w:sz="0" w:space="0" w:color="auto"/>
        <w:bottom w:val="none" w:sz="0" w:space="0" w:color="auto"/>
        <w:right w:val="none" w:sz="0" w:space="0" w:color="auto"/>
      </w:divBdr>
    </w:div>
    <w:div w:id="1634599097">
      <w:marLeft w:val="0"/>
      <w:marRight w:val="0"/>
      <w:marTop w:val="10"/>
      <w:marBottom w:val="10"/>
      <w:divBdr>
        <w:top w:val="none" w:sz="0" w:space="0" w:color="auto"/>
        <w:left w:val="none" w:sz="0" w:space="0" w:color="auto"/>
        <w:bottom w:val="none" w:sz="0" w:space="0" w:color="auto"/>
        <w:right w:val="none" w:sz="0" w:space="0" w:color="auto"/>
      </w:divBdr>
    </w:div>
    <w:div w:id="1637949642">
      <w:marLeft w:val="0"/>
      <w:marRight w:val="0"/>
      <w:marTop w:val="10"/>
      <w:marBottom w:val="10"/>
      <w:divBdr>
        <w:top w:val="none" w:sz="0" w:space="0" w:color="auto"/>
        <w:left w:val="none" w:sz="0" w:space="0" w:color="auto"/>
        <w:bottom w:val="none" w:sz="0" w:space="0" w:color="auto"/>
        <w:right w:val="none" w:sz="0" w:space="0" w:color="auto"/>
      </w:divBdr>
    </w:div>
    <w:div w:id="1640109403">
      <w:marLeft w:val="0"/>
      <w:marRight w:val="0"/>
      <w:marTop w:val="10"/>
      <w:marBottom w:val="10"/>
      <w:divBdr>
        <w:top w:val="none" w:sz="0" w:space="0" w:color="auto"/>
        <w:left w:val="none" w:sz="0" w:space="0" w:color="auto"/>
        <w:bottom w:val="none" w:sz="0" w:space="0" w:color="auto"/>
        <w:right w:val="none" w:sz="0" w:space="0" w:color="auto"/>
      </w:divBdr>
    </w:div>
    <w:div w:id="1655988289">
      <w:marLeft w:val="0"/>
      <w:marRight w:val="0"/>
      <w:marTop w:val="10"/>
      <w:marBottom w:val="10"/>
      <w:divBdr>
        <w:top w:val="none" w:sz="0" w:space="0" w:color="auto"/>
        <w:left w:val="none" w:sz="0" w:space="0" w:color="auto"/>
        <w:bottom w:val="none" w:sz="0" w:space="0" w:color="auto"/>
        <w:right w:val="none" w:sz="0" w:space="0" w:color="auto"/>
      </w:divBdr>
    </w:div>
    <w:div w:id="1656447372">
      <w:marLeft w:val="0"/>
      <w:marRight w:val="0"/>
      <w:marTop w:val="10"/>
      <w:marBottom w:val="10"/>
      <w:divBdr>
        <w:top w:val="none" w:sz="0" w:space="0" w:color="auto"/>
        <w:left w:val="none" w:sz="0" w:space="0" w:color="auto"/>
        <w:bottom w:val="none" w:sz="0" w:space="0" w:color="auto"/>
        <w:right w:val="none" w:sz="0" w:space="0" w:color="auto"/>
      </w:divBdr>
    </w:div>
    <w:div w:id="1696614890">
      <w:marLeft w:val="0"/>
      <w:marRight w:val="0"/>
      <w:marTop w:val="10"/>
      <w:marBottom w:val="10"/>
      <w:divBdr>
        <w:top w:val="none" w:sz="0" w:space="0" w:color="auto"/>
        <w:left w:val="none" w:sz="0" w:space="0" w:color="auto"/>
        <w:bottom w:val="none" w:sz="0" w:space="0" w:color="auto"/>
        <w:right w:val="none" w:sz="0" w:space="0" w:color="auto"/>
      </w:divBdr>
    </w:div>
    <w:div w:id="1703093174">
      <w:marLeft w:val="0"/>
      <w:marRight w:val="0"/>
      <w:marTop w:val="10"/>
      <w:marBottom w:val="10"/>
      <w:divBdr>
        <w:top w:val="none" w:sz="0" w:space="0" w:color="auto"/>
        <w:left w:val="none" w:sz="0" w:space="0" w:color="auto"/>
        <w:bottom w:val="none" w:sz="0" w:space="0" w:color="auto"/>
        <w:right w:val="none" w:sz="0" w:space="0" w:color="auto"/>
      </w:divBdr>
    </w:div>
    <w:div w:id="1703169367">
      <w:marLeft w:val="0"/>
      <w:marRight w:val="0"/>
      <w:marTop w:val="10"/>
      <w:marBottom w:val="10"/>
      <w:divBdr>
        <w:top w:val="none" w:sz="0" w:space="0" w:color="auto"/>
        <w:left w:val="none" w:sz="0" w:space="0" w:color="auto"/>
        <w:bottom w:val="none" w:sz="0" w:space="0" w:color="auto"/>
        <w:right w:val="none" w:sz="0" w:space="0" w:color="auto"/>
      </w:divBdr>
    </w:div>
    <w:div w:id="1714305374">
      <w:marLeft w:val="0"/>
      <w:marRight w:val="0"/>
      <w:marTop w:val="10"/>
      <w:marBottom w:val="10"/>
      <w:divBdr>
        <w:top w:val="none" w:sz="0" w:space="0" w:color="auto"/>
        <w:left w:val="none" w:sz="0" w:space="0" w:color="auto"/>
        <w:bottom w:val="none" w:sz="0" w:space="0" w:color="auto"/>
        <w:right w:val="none" w:sz="0" w:space="0" w:color="auto"/>
      </w:divBdr>
    </w:div>
    <w:div w:id="1738169900">
      <w:marLeft w:val="0"/>
      <w:marRight w:val="0"/>
      <w:marTop w:val="10"/>
      <w:marBottom w:val="10"/>
      <w:divBdr>
        <w:top w:val="none" w:sz="0" w:space="0" w:color="auto"/>
        <w:left w:val="none" w:sz="0" w:space="0" w:color="auto"/>
        <w:bottom w:val="none" w:sz="0" w:space="0" w:color="auto"/>
        <w:right w:val="none" w:sz="0" w:space="0" w:color="auto"/>
      </w:divBdr>
    </w:div>
    <w:div w:id="1751659477">
      <w:marLeft w:val="0"/>
      <w:marRight w:val="0"/>
      <w:marTop w:val="10"/>
      <w:marBottom w:val="10"/>
      <w:divBdr>
        <w:top w:val="none" w:sz="0" w:space="0" w:color="auto"/>
        <w:left w:val="none" w:sz="0" w:space="0" w:color="auto"/>
        <w:bottom w:val="none" w:sz="0" w:space="0" w:color="auto"/>
        <w:right w:val="none" w:sz="0" w:space="0" w:color="auto"/>
      </w:divBdr>
    </w:div>
    <w:div w:id="1793674059">
      <w:marLeft w:val="0"/>
      <w:marRight w:val="0"/>
      <w:marTop w:val="10"/>
      <w:marBottom w:val="10"/>
      <w:divBdr>
        <w:top w:val="none" w:sz="0" w:space="0" w:color="auto"/>
        <w:left w:val="none" w:sz="0" w:space="0" w:color="auto"/>
        <w:bottom w:val="none" w:sz="0" w:space="0" w:color="auto"/>
        <w:right w:val="none" w:sz="0" w:space="0" w:color="auto"/>
      </w:divBdr>
    </w:div>
    <w:div w:id="1809130508">
      <w:marLeft w:val="0"/>
      <w:marRight w:val="0"/>
      <w:marTop w:val="10"/>
      <w:marBottom w:val="10"/>
      <w:divBdr>
        <w:top w:val="none" w:sz="0" w:space="0" w:color="auto"/>
        <w:left w:val="none" w:sz="0" w:space="0" w:color="auto"/>
        <w:bottom w:val="none" w:sz="0" w:space="0" w:color="auto"/>
        <w:right w:val="none" w:sz="0" w:space="0" w:color="auto"/>
      </w:divBdr>
    </w:div>
    <w:div w:id="1814372334">
      <w:marLeft w:val="0"/>
      <w:marRight w:val="0"/>
      <w:marTop w:val="10"/>
      <w:marBottom w:val="10"/>
      <w:divBdr>
        <w:top w:val="none" w:sz="0" w:space="0" w:color="auto"/>
        <w:left w:val="none" w:sz="0" w:space="0" w:color="auto"/>
        <w:bottom w:val="none" w:sz="0" w:space="0" w:color="auto"/>
        <w:right w:val="none" w:sz="0" w:space="0" w:color="auto"/>
      </w:divBdr>
    </w:div>
    <w:div w:id="1825966564">
      <w:marLeft w:val="0"/>
      <w:marRight w:val="0"/>
      <w:marTop w:val="10"/>
      <w:marBottom w:val="10"/>
      <w:divBdr>
        <w:top w:val="none" w:sz="0" w:space="0" w:color="auto"/>
        <w:left w:val="none" w:sz="0" w:space="0" w:color="auto"/>
        <w:bottom w:val="none" w:sz="0" w:space="0" w:color="auto"/>
        <w:right w:val="none" w:sz="0" w:space="0" w:color="auto"/>
      </w:divBdr>
    </w:div>
    <w:div w:id="1831291862">
      <w:marLeft w:val="0"/>
      <w:marRight w:val="0"/>
      <w:marTop w:val="10"/>
      <w:marBottom w:val="10"/>
      <w:divBdr>
        <w:top w:val="none" w:sz="0" w:space="0" w:color="auto"/>
        <w:left w:val="none" w:sz="0" w:space="0" w:color="auto"/>
        <w:bottom w:val="none" w:sz="0" w:space="0" w:color="auto"/>
        <w:right w:val="none" w:sz="0" w:space="0" w:color="auto"/>
      </w:divBdr>
    </w:div>
    <w:div w:id="1846245847">
      <w:marLeft w:val="0"/>
      <w:marRight w:val="0"/>
      <w:marTop w:val="10"/>
      <w:marBottom w:val="10"/>
      <w:divBdr>
        <w:top w:val="none" w:sz="0" w:space="0" w:color="auto"/>
        <w:left w:val="none" w:sz="0" w:space="0" w:color="auto"/>
        <w:bottom w:val="none" w:sz="0" w:space="0" w:color="auto"/>
        <w:right w:val="none" w:sz="0" w:space="0" w:color="auto"/>
      </w:divBdr>
    </w:div>
    <w:div w:id="1856648171">
      <w:marLeft w:val="0"/>
      <w:marRight w:val="0"/>
      <w:marTop w:val="10"/>
      <w:marBottom w:val="10"/>
      <w:divBdr>
        <w:top w:val="none" w:sz="0" w:space="0" w:color="auto"/>
        <w:left w:val="none" w:sz="0" w:space="0" w:color="auto"/>
        <w:bottom w:val="none" w:sz="0" w:space="0" w:color="auto"/>
        <w:right w:val="none" w:sz="0" w:space="0" w:color="auto"/>
      </w:divBdr>
    </w:div>
    <w:div w:id="1858226760">
      <w:marLeft w:val="0"/>
      <w:marRight w:val="0"/>
      <w:marTop w:val="10"/>
      <w:marBottom w:val="10"/>
      <w:divBdr>
        <w:top w:val="none" w:sz="0" w:space="0" w:color="auto"/>
        <w:left w:val="none" w:sz="0" w:space="0" w:color="auto"/>
        <w:bottom w:val="none" w:sz="0" w:space="0" w:color="auto"/>
        <w:right w:val="none" w:sz="0" w:space="0" w:color="auto"/>
      </w:divBdr>
    </w:div>
    <w:div w:id="1866288072">
      <w:marLeft w:val="0"/>
      <w:marRight w:val="0"/>
      <w:marTop w:val="10"/>
      <w:marBottom w:val="10"/>
      <w:divBdr>
        <w:top w:val="none" w:sz="0" w:space="0" w:color="auto"/>
        <w:left w:val="none" w:sz="0" w:space="0" w:color="auto"/>
        <w:bottom w:val="none" w:sz="0" w:space="0" w:color="auto"/>
        <w:right w:val="none" w:sz="0" w:space="0" w:color="auto"/>
      </w:divBdr>
    </w:div>
    <w:div w:id="1884097024">
      <w:marLeft w:val="0"/>
      <w:marRight w:val="0"/>
      <w:marTop w:val="10"/>
      <w:marBottom w:val="10"/>
      <w:divBdr>
        <w:top w:val="none" w:sz="0" w:space="0" w:color="auto"/>
        <w:left w:val="none" w:sz="0" w:space="0" w:color="auto"/>
        <w:bottom w:val="none" w:sz="0" w:space="0" w:color="auto"/>
        <w:right w:val="none" w:sz="0" w:space="0" w:color="auto"/>
      </w:divBdr>
    </w:div>
    <w:div w:id="1888641764">
      <w:marLeft w:val="0"/>
      <w:marRight w:val="0"/>
      <w:marTop w:val="10"/>
      <w:marBottom w:val="10"/>
      <w:divBdr>
        <w:top w:val="none" w:sz="0" w:space="0" w:color="auto"/>
        <w:left w:val="none" w:sz="0" w:space="0" w:color="auto"/>
        <w:bottom w:val="none" w:sz="0" w:space="0" w:color="auto"/>
        <w:right w:val="none" w:sz="0" w:space="0" w:color="auto"/>
      </w:divBdr>
    </w:div>
    <w:div w:id="1889994956">
      <w:marLeft w:val="0"/>
      <w:marRight w:val="0"/>
      <w:marTop w:val="10"/>
      <w:marBottom w:val="10"/>
      <w:divBdr>
        <w:top w:val="none" w:sz="0" w:space="0" w:color="auto"/>
        <w:left w:val="none" w:sz="0" w:space="0" w:color="auto"/>
        <w:bottom w:val="none" w:sz="0" w:space="0" w:color="auto"/>
        <w:right w:val="none" w:sz="0" w:space="0" w:color="auto"/>
      </w:divBdr>
    </w:div>
    <w:div w:id="1895457978">
      <w:marLeft w:val="0"/>
      <w:marRight w:val="0"/>
      <w:marTop w:val="10"/>
      <w:marBottom w:val="10"/>
      <w:divBdr>
        <w:top w:val="none" w:sz="0" w:space="0" w:color="auto"/>
        <w:left w:val="none" w:sz="0" w:space="0" w:color="auto"/>
        <w:bottom w:val="none" w:sz="0" w:space="0" w:color="auto"/>
        <w:right w:val="none" w:sz="0" w:space="0" w:color="auto"/>
      </w:divBdr>
    </w:div>
    <w:div w:id="1901478888">
      <w:marLeft w:val="0"/>
      <w:marRight w:val="0"/>
      <w:marTop w:val="10"/>
      <w:marBottom w:val="10"/>
      <w:divBdr>
        <w:top w:val="none" w:sz="0" w:space="0" w:color="auto"/>
        <w:left w:val="none" w:sz="0" w:space="0" w:color="auto"/>
        <w:bottom w:val="none" w:sz="0" w:space="0" w:color="auto"/>
        <w:right w:val="none" w:sz="0" w:space="0" w:color="auto"/>
      </w:divBdr>
    </w:div>
    <w:div w:id="1959608252">
      <w:marLeft w:val="0"/>
      <w:marRight w:val="0"/>
      <w:marTop w:val="10"/>
      <w:marBottom w:val="10"/>
      <w:divBdr>
        <w:top w:val="none" w:sz="0" w:space="0" w:color="auto"/>
        <w:left w:val="none" w:sz="0" w:space="0" w:color="auto"/>
        <w:bottom w:val="none" w:sz="0" w:space="0" w:color="auto"/>
        <w:right w:val="none" w:sz="0" w:space="0" w:color="auto"/>
      </w:divBdr>
    </w:div>
    <w:div w:id="1969432486">
      <w:marLeft w:val="0"/>
      <w:marRight w:val="0"/>
      <w:marTop w:val="10"/>
      <w:marBottom w:val="10"/>
      <w:divBdr>
        <w:top w:val="none" w:sz="0" w:space="0" w:color="auto"/>
        <w:left w:val="none" w:sz="0" w:space="0" w:color="auto"/>
        <w:bottom w:val="none" w:sz="0" w:space="0" w:color="auto"/>
        <w:right w:val="none" w:sz="0" w:space="0" w:color="auto"/>
      </w:divBdr>
    </w:div>
    <w:div w:id="1974872988">
      <w:marLeft w:val="0"/>
      <w:marRight w:val="0"/>
      <w:marTop w:val="10"/>
      <w:marBottom w:val="10"/>
      <w:divBdr>
        <w:top w:val="none" w:sz="0" w:space="0" w:color="auto"/>
        <w:left w:val="none" w:sz="0" w:space="0" w:color="auto"/>
        <w:bottom w:val="none" w:sz="0" w:space="0" w:color="auto"/>
        <w:right w:val="none" w:sz="0" w:space="0" w:color="auto"/>
      </w:divBdr>
    </w:div>
    <w:div w:id="1988510652">
      <w:marLeft w:val="0"/>
      <w:marRight w:val="0"/>
      <w:marTop w:val="10"/>
      <w:marBottom w:val="10"/>
      <w:divBdr>
        <w:top w:val="none" w:sz="0" w:space="0" w:color="auto"/>
        <w:left w:val="none" w:sz="0" w:space="0" w:color="auto"/>
        <w:bottom w:val="none" w:sz="0" w:space="0" w:color="auto"/>
        <w:right w:val="none" w:sz="0" w:space="0" w:color="auto"/>
      </w:divBdr>
    </w:div>
    <w:div w:id="2025202812">
      <w:marLeft w:val="0"/>
      <w:marRight w:val="0"/>
      <w:marTop w:val="10"/>
      <w:marBottom w:val="10"/>
      <w:divBdr>
        <w:top w:val="none" w:sz="0" w:space="0" w:color="auto"/>
        <w:left w:val="none" w:sz="0" w:space="0" w:color="auto"/>
        <w:bottom w:val="none" w:sz="0" w:space="0" w:color="auto"/>
        <w:right w:val="none" w:sz="0" w:space="0" w:color="auto"/>
      </w:divBdr>
    </w:div>
    <w:div w:id="2065105049">
      <w:marLeft w:val="0"/>
      <w:marRight w:val="0"/>
      <w:marTop w:val="10"/>
      <w:marBottom w:val="10"/>
      <w:divBdr>
        <w:top w:val="none" w:sz="0" w:space="0" w:color="auto"/>
        <w:left w:val="none" w:sz="0" w:space="0" w:color="auto"/>
        <w:bottom w:val="none" w:sz="0" w:space="0" w:color="auto"/>
        <w:right w:val="none" w:sz="0" w:space="0" w:color="auto"/>
      </w:divBdr>
    </w:div>
    <w:div w:id="2076705025">
      <w:marLeft w:val="0"/>
      <w:marRight w:val="0"/>
      <w:marTop w:val="10"/>
      <w:marBottom w:val="10"/>
      <w:divBdr>
        <w:top w:val="none" w:sz="0" w:space="0" w:color="auto"/>
        <w:left w:val="none" w:sz="0" w:space="0" w:color="auto"/>
        <w:bottom w:val="none" w:sz="0" w:space="0" w:color="auto"/>
        <w:right w:val="none" w:sz="0" w:space="0" w:color="auto"/>
      </w:divBdr>
    </w:div>
    <w:div w:id="21438801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2368</Words>
  <Characters>13501</Characters>
  <Application>Microsoft Office Word</Application>
  <DocSecurity>0</DocSecurity>
  <Lines>112</Lines>
  <Paragraphs>31</Paragraphs>
  <ScaleCrop>false</ScaleCrop>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