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028E0" w14:textId="77777777" w:rsidR="00456A86" w:rsidRDefault="00456A86">
      <w:pPr>
        <w:spacing w:line="500" w:lineRule="atLeast"/>
        <w:jc w:val="center"/>
        <w:divId w:val="66265730"/>
        <w:rPr>
          <w:rFonts w:ascii="黑体" w:eastAsia="黑体" w:hAnsi="黑体"/>
          <w:sz w:val="36"/>
          <w:szCs w:val="36"/>
        </w:rPr>
      </w:pPr>
      <w:r>
        <w:rPr>
          <w:rFonts w:ascii="黑体" w:eastAsia="黑体" w:hAnsi="黑体" w:hint="eastAsia"/>
          <w:sz w:val="36"/>
          <w:szCs w:val="36"/>
        </w:rPr>
        <w:t>广东省珠海市香洲区人民法院</w:t>
      </w:r>
    </w:p>
    <w:p w14:paraId="5E8CD1CB" w14:textId="77777777" w:rsidR="00456A86" w:rsidRDefault="00456A86">
      <w:pPr>
        <w:spacing w:line="500" w:lineRule="atLeast"/>
        <w:jc w:val="center"/>
        <w:divId w:val="15469850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B595055" w14:textId="77777777" w:rsidR="00456A86" w:rsidRDefault="00456A86">
      <w:pPr>
        <w:spacing w:line="500" w:lineRule="atLeast"/>
        <w:jc w:val="right"/>
        <w:divId w:val="19655452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1176</w:t>
      </w:r>
      <w:r>
        <w:rPr>
          <w:rFonts w:hint="eastAsia"/>
          <w:sz w:val="30"/>
          <w:szCs w:val="30"/>
        </w:rPr>
        <w:t>号</w:t>
      </w:r>
    </w:p>
    <w:p w14:paraId="0C6BA2D3" w14:textId="77777777" w:rsidR="00456A86" w:rsidRDefault="00456A86">
      <w:pPr>
        <w:spacing w:line="500" w:lineRule="atLeast"/>
        <w:ind w:firstLine="600"/>
        <w:divId w:val="219244663"/>
        <w:rPr>
          <w:rFonts w:hint="eastAsia"/>
          <w:sz w:val="30"/>
          <w:szCs w:val="30"/>
        </w:rPr>
      </w:pPr>
      <w:r>
        <w:rPr>
          <w:rFonts w:hint="eastAsia"/>
          <w:sz w:val="30"/>
          <w:szCs w:val="30"/>
        </w:rPr>
        <w:t>公诉机关珠海市香洲区人民检察院。</w:t>
      </w:r>
    </w:p>
    <w:p w14:paraId="1852393E" w14:textId="77777777" w:rsidR="00456A86" w:rsidRDefault="00456A86">
      <w:pPr>
        <w:spacing w:line="500" w:lineRule="atLeast"/>
        <w:ind w:firstLine="600"/>
        <w:divId w:val="1172990010"/>
        <w:rPr>
          <w:rFonts w:hint="eastAsia"/>
          <w:sz w:val="30"/>
          <w:szCs w:val="30"/>
        </w:rPr>
      </w:pPr>
      <w:r>
        <w:rPr>
          <w:rFonts w:hint="eastAsia"/>
          <w:sz w:val="30"/>
          <w:szCs w:val="30"/>
        </w:rPr>
        <w:t>被告人曾金水，男，</w:t>
      </w:r>
      <w:r>
        <w:rPr>
          <w:rFonts w:hint="eastAsia"/>
          <w:sz w:val="30"/>
          <w:szCs w:val="30"/>
        </w:rPr>
        <w:t>1963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日出生，汉族，高中文化，户籍地广东省珠海市香洲区，因本案于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日被解除取保候审。</w:t>
      </w:r>
    </w:p>
    <w:p w14:paraId="256AC908" w14:textId="77777777" w:rsidR="00456A86" w:rsidRDefault="00456A86">
      <w:pPr>
        <w:spacing w:line="500" w:lineRule="atLeast"/>
        <w:ind w:firstLine="600"/>
        <w:divId w:val="223032724"/>
        <w:rPr>
          <w:rFonts w:hint="eastAsia"/>
          <w:sz w:val="30"/>
          <w:szCs w:val="30"/>
        </w:rPr>
      </w:pPr>
      <w:r>
        <w:rPr>
          <w:rFonts w:hint="eastAsia"/>
          <w:sz w:val="30"/>
          <w:szCs w:val="30"/>
        </w:rPr>
        <w:t>辩护人韩旭敏，广东大同（珠海）律师事务所律师。</w:t>
      </w:r>
    </w:p>
    <w:p w14:paraId="0CAEF2A7" w14:textId="77777777" w:rsidR="00456A86" w:rsidRDefault="00456A86">
      <w:pPr>
        <w:spacing w:line="500" w:lineRule="atLeast"/>
        <w:ind w:firstLine="600"/>
        <w:divId w:val="2083873372"/>
        <w:rPr>
          <w:rFonts w:hint="eastAsia"/>
          <w:sz w:val="30"/>
          <w:szCs w:val="30"/>
        </w:rPr>
      </w:pPr>
      <w:r>
        <w:rPr>
          <w:rFonts w:hint="eastAsia"/>
          <w:sz w:val="30"/>
          <w:szCs w:val="30"/>
        </w:rPr>
        <w:t>珠海市香洲区人民检察院以珠香检公诉刑诉</w:t>
      </w:r>
      <w:r>
        <w:rPr>
          <w:rFonts w:hint="eastAsia"/>
          <w:sz w:val="30"/>
          <w:szCs w:val="30"/>
        </w:rPr>
        <w:t>[2016]1113</w:t>
      </w:r>
      <w:r>
        <w:rPr>
          <w:rFonts w:hint="eastAsia"/>
          <w:sz w:val="30"/>
          <w:szCs w:val="30"/>
        </w:rPr>
        <w:t>号起诉书指控被告人曾金水犯行贿罪，于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日向本院提起公诉。本院依法组成合议庭，公开开庭审理了本案。珠海市香洲区人民检察院指派检察员姚少锋出庭支持公诉，被告人曾金水及其辩护人韩旭敏到庭参加诉讼。现已审理终结。</w:t>
      </w:r>
    </w:p>
    <w:p w14:paraId="2E9FB3BB" w14:textId="77777777" w:rsidR="00456A86" w:rsidRDefault="00456A86">
      <w:pPr>
        <w:spacing w:line="500" w:lineRule="atLeast"/>
        <w:ind w:firstLine="600"/>
        <w:divId w:val="2137065140"/>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年，被告人曾金水挂靠珠海市新华建设房地产有限公司（以下简称新华公司）成功中标了位于珠海市金湾区平沙镇的农科所旧住宅用地（危房）改造项目。</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月间，被告人曾金水为上述农科所改造项目在拆迁等问题上能够得到时任珠海市市长钟某的关照与帮助，将港币</w:t>
      </w:r>
      <w:r>
        <w:rPr>
          <w:rFonts w:hint="eastAsia"/>
          <w:sz w:val="30"/>
          <w:szCs w:val="30"/>
        </w:rPr>
        <w:t>100</w:t>
      </w:r>
      <w:r>
        <w:rPr>
          <w:rFonts w:hint="eastAsia"/>
          <w:sz w:val="30"/>
          <w:szCs w:val="30"/>
        </w:rPr>
        <w:t>万元（约人民币</w:t>
      </w:r>
      <w:r>
        <w:rPr>
          <w:rFonts w:hint="eastAsia"/>
          <w:sz w:val="30"/>
          <w:szCs w:val="30"/>
        </w:rPr>
        <w:t>82.6</w:t>
      </w:r>
      <w:r>
        <w:rPr>
          <w:rFonts w:hint="eastAsia"/>
          <w:sz w:val="30"/>
          <w:szCs w:val="30"/>
        </w:rPr>
        <w:t>万元）装在一个手提包内，通过其朋友陈某到钟某的办公室送给钟某。</w:t>
      </w:r>
      <w:r>
        <w:rPr>
          <w:rFonts w:hint="eastAsia"/>
          <w:sz w:val="30"/>
          <w:szCs w:val="30"/>
        </w:rPr>
        <w:t>2013</w:t>
      </w:r>
      <w:r>
        <w:rPr>
          <w:rFonts w:hint="eastAsia"/>
          <w:sz w:val="30"/>
          <w:szCs w:val="30"/>
        </w:rPr>
        <w:t>年中秋节期间，被告人曾金水为了进一步与钟某搞好关系，希望在生意上得到钟某的关照与帮助，在珠海市香洲区香山驿站附近，送给钟某港币</w:t>
      </w:r>
      <w:r>
        <w:rPr>
          <w:rFonts w:hint="eastAsia"/>
          <w:sz w:val="30"/>
          <w:szCs w:val="30"/>
        </w:rPr>
        <w:t>10</w:t>
      </w:r>
      <w:r>
        <w:rPr>
          <w:rFonts w:hint="eastAsia"/>
          <w:sz w:val="30"/>
          <w:szCs w:val="30"/>
        </w:rPr>
        <w:t>万元（约人民币</w:t>
      </w:r>
      <w:r>
        <w:rPr>
          <w:rFonts w:hint="eastAsia"/>
          <w:sz w:val="30"/>
          <w:szCs w:val="30"/>
        </w:rPr>
        <w:t>7.9</w:t>
      </w:r>
      <w:r>
        <w:rPr>
          <w:rFonts w:hint="eastAsia"/>
          <w:sz w:val="30"/>
          <w:szCs w:val="30"/>
        </w:rPr>
        <w:t>万元）。</w:t>
      </w:r>
    </w:p>
    <w:p w14:paraId="3FBED637" w14:textId="77777777" w:rsidR="00456A86" w:rsidRDefault="00456A86">
      <w:pPr>
        <w:spacing w:line="500" w:lineRule="atLeast"/>
        <w:ind w:firstLine="600"/>
        <w:divId w:val="682822825"/>
        <w:rPr>
          <w:rFonts w:hint="eastAsia"/>
          <w:sz w:val="30"/>
          <w:szCs w:val="30"/>
        </w:rPr>
      </w:pPr>
      <w:r>
        <w:rPr>
          <w:rFonts w:hint="eastAsia"/>
          <w:sz w:val="30"/>
          <w:szCs w:val="30"/>
        </w:rPr>
        <w:t>2010</w:t>
      </w:r>
      <w:r>
        <w:rPr>
          <w:rFonts w:hint="eastAsia"/>
          <w:sz w:val="30"/>
          <w:szCs w:val="30"/>
        </w:rPr>
        <w:t>年</w:t>
      </w:r>
      <w:r>
        <w:rPr>
          <w:rFonts w:hint="eastAsia"/>
          <w:sz w:val="30"/>
          <w:szCs w:val="30"/>
        </w:rPr>
        <w:t>6</w:t>
      </w:r>
      <w:r>
        <w:rPr>
          <w:rFonts w:hint="eastAsia"/>
          <w:sz w:val="30"/>
          <w:szCs w:val="30"/>
        </w:rPr>
        <w:t>月，曾金水挂靠的新华公司就上述农科所改造项目与珠海市振平投资控股有限公司（国有独资公司，以下简称振平公司）签订合作开发合同；</w:t>
      </w:r>
      <w:r>
        <w:rPr>
          <w:rFonts w:hint="eastAsia"/>
          <w:sz w:val="30"/>
          <w:szCs w:val="30"/>
        </w:rPr>
        <w:t>2010</w:t>
      </w:r>
      <w:r>
        <w:rPr>
          <w:rFonts w:hint="eastAsia"/>
          <w:sz w:val="30"/>
          <w:szCs w:val="30"/>
        </w:rPr>
        <w:t>年底，新华公司与振平公司的下属公司珠海市平沙房地产开发公司就平沙镇美平五号区</w:t>
      </w:r>
      <w:r>
        <w:rPr>
          <w:rFonts w:hint="eastAsia"/>
          <w:sz w:val="30"/>
          <w:szCs w:val="30"/>
        </w:rPr>
        <w:lastRenderedPageBreak/>
        <w:t>房地产项目签订开发合同，对上述两个项目进行合作开发。</w:t>
      </w:r>
      <w:r>
        <w:rPr>
          <w:rFonts w:hint="eastAsia"/>
          <w:sz w:val="30"/>
          <w:szCs w:val="30"/>
        </w:rPr>
        <w:t>2011</w:t>
      </w:r>
      <w:r>
        <w:rPr>
          <w:rFonts w:hint="eastAsia"/>
          <w:sz w:val="30"/>
          <w:szCs w:val="30"/>
        </w:rPr>
        <w:t>年春节期间，被告人曾金水为了感谢振平公司原董事长廖某</w:t>
      </w:r>
      <w:r>
        <w:rPr>
          <w:rFonts w:hint="eastAsia"/>
          <w:sz w:val="30"/>
          <w:szCs w:val="30"/>
        </w:rPr>
        <w:t>1</w:t>
      </w:r>
      <w:r>
        <w:rPr>
          <w:rFonts w:hint="eastAsia"/>
          <w:sz w:val="30"/>
          <w:szCs w:val="30"/>
        </w:rPr>
        <w:t>能（已判刑）在上述两个房地产项目合作开发过程中的帮助和支持，同时为了与廖某</w:t>
      </w:r>
      <w:r>
        <w:rPr>
          <w:rFonts w:hint="eastAsia"/>
          <w:sz w:val="30"/>
          <w:szCs w:val="30"/>
        </w:rPr>
        <w:t>1</w:t>
      </w:r>
      <w:r>
        <w:rPr>
          <w:rFonts w:hint="eastAsia"/>
          <w:sz w:val="30"/>
          <w:szCs w:val="30"/>
        </w:rPr>
        <w:t>能保持良好的关系，在澳门送给廖某</w:t>
      </w:r>
      <w:r>
        <w:rPr>
          <w:rFonts w:hint="eastAsia"/>
          <w:sz w:val="30"/>
          <w:szCs w:val="30"/>
        </w:rPr>
        <w:t>1</w:t>
      </w:r>
      <w:r>
        <w:rPr>
          <w:rFonts w:hint="eastAsia"/>
          <w:sz w:val="30"/>
          <w:szCs w:val="30"/>
        </w:rPr>
        <w:t>能港币</w:t>
      </w:r>
      <w:r>
        <w:rPr>
          <w:rFonts w:hint="eastAsia"/>
          <w:sz w:val="30"/>
          <w:szCs w:val="30"/>
        </w:rPr>
        <w:t>15</w:t>
      </w:r>
      <w:r>
        <w:rPr>
          <w:rFonts w:hint="eastAsia"/>
          <w:sz w:val="30"/>
          <w:szCs w:val="30"/>
        </w:rPr>
        <w:t>万元（约人民币</w:t>
      </w:r>
      <w:r>
        <w:rPr>
          <w:rFonts w:hint="eastAsia"/>
          <w:sz w:val="30"/>
          <w:szCs w:val="30"/>
        </w:rPr>
        <w:t>12.6</w:t>
      </w:r>
      <w:r>
        <w:rPr>
          <w:rFonts w:hint="eastAsia"/>
          <w:sz w:val="30"/>
          <w:szCs w:val="30"/>
        </w:rPr>
        <w:t>万元），作为廖某</w:t>
      </w:r>
      <w:r>
        <w:rPr>
          <w:rFonts w:hint="eastAsia"/>
          <w:sz w:val="30"/>
          <w:szCs w:val="30"/>
        </w:rPr>
        <w:t>1</w:t>
      </w:r>
      <w:r>
        <w:rPr>
          <w:rFonts w:hint="eastAsia"/>
          <w:sz w:val="30"/>
          <w:szCs w:val="30"/>
        </w:rPr>
        <w:t>能在澳门游玩的费用。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月，廖某</w:t>
      </w:r>
      <w:r>
        <w:rPr>
          <w:rFonts w:hint="eastAsia"/>
          <w:sz w:val="30"/>
          <w:szCs w:val="30"/>
        </w:rPr>
        <w:t>1</w:t>
      </w:r>
      <w:r>
        <w:rPr>
          <w:rFonts w:hint="eastAsia"/>
          <w:sz w:val="30"/>
          <w:szCs w:val="30"/>
        </w:rPr>
        <w:t>能为逃避调查，将港币</w:t>
      </w:r>
      <w:r>
        <w:rPr>
          <w:rFonts w:hint="eastAsia"/>
          <w:sz w:val="30"/>
          <w:szCs w:val="30"/>
        </w:rPr>
        <w:t>15</w:t>
      </w:r>
      <w:r>
        <w:rPr>
          <w:rFonts w:hint="eastAsia"/>
          <w:sz w:val="30"/>
          <w:szCs w:val="30"/>
        </w:rPr>
        <w:t>万元退回给被告人曾金水。</w:t>
      </w:r>
    </w:p>
    <w:p w14:paraId="172CC82F" w14:textId="77777777" w:rsidR="00456A86" w:rsidRDefault="00456A86">
      <w:pPr>
        <w:spacing w:line="500" w:lineRule="atLeast"/>
        <w:ind w:firstLine="600"/>
        <w:divId w:val="866718598"/>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日，被告人曾金水向检察机关投案，</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日被取保候审。</w:t>
      </w:r>
    </w:p>
    <w:p w14:paraId="2C088280" w14:textId="77777777" w:rsidR="00456A86" w:rsidRDefault="00456A86">
      <w:pPr>
        <w:spacing w:line="500" w:lineRule="atLeast"/>
        <w:ind w:firstLine="600"/>
        <w:divId w:val="2039892291"/>
        <w:rPr>
          <w:rFonts w:hint="eastAsia"/>
          <w:sz w:val="30"/>
          <w:szCs w:val="30"/>
        </w:rPr>
      </w:pPr>
      <w:r>
        <w:rPr>
          <w:rFonts w:hint="eastAsia"/>
          <w:sz w:val="30"/>
          <w:szCs w:val="30"/>
        </w:rPr>
        <w:t>另查明，被告人曾金水于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日向检察机关退出赃款港币</w:t>
      </w:r>
      <w:r>
        <w:rPr>
          <w:rFonts w:hint="eastAsia"/>
          <w:sz w:val="30"/>
          <w:szCs w:val="30"/>
        </w:rPr>
        <w:t>15</w:t>
      </w:r>
      <w:r>
        <w:rPr>
          <w:rFonts w:hint="eastAsia"/>
          <w:sz w:val="30"/>
          <w:szCs w:val="30"/>
        </w:rPr>
        <w:t>万元。</w:t>
      </w:r>
    </w:p>
    <w:p w14:paraId="5D8330A8" w14:textId="77777777" w:rsidR="00456A86" w:rsidRDefault="00456A86">
      <w:pPr>
        <w:spacing w:line="500" w:lineRule="atLeast"/>
        <w:ind w:firstLine="600"/>
        <w:divId w:val="995689141"/>
        <w:rPr>
          <w:rFonts w:hint="eastAsia"/>
          <w:sz w:val="30"/>
          <w:szCs w:val="30"/>
        </w:rPr>
      </w:pPr>
      <w:r>
        <w:rPr>
          <w:rFonts w:hint="eastAsia"/>
          <w:sz w:val="30"/>
          <w:szCs w:val="30"/>
        </w:rPr>
        <w:t>上述事实，被告人曾金水除了认为其行为是单位行为外，对其余事实均无异议，且有证人钟某、陈某、廖某</w:t>
      </w:r>
      <w:r>
        <w:rPr>
          <w:rFonts w:hint="eastAsia"/>
          <w:sz w:val="30"/>
          <w:szCs w:val="30"/>
        </w:rPr>
        <w:t>1</w:t>
      </w:r>
      <w:r>
        <w:rPr>
          <w:rFonts w:hint="eastAsia"/>
          <w:sz w:val="30"/>
          <w:szCs w:val="30"/>
        </w:rPr>
        <w:t>能的证言，曾金水到案经过的情况说明，户籍证明，新华公司工商登记资料，新华公司董事会决议，《合作经营协议》《股权（权益）转让协议》及备忘录，《房地产项目合作开发合同书》，招商公告，《文件呈批表》《关于农科所住宅小区改造项目拆迁补偿事实方案确定的请示》《农科所住宅小区项目改造拆迁补偿事实方案》《房屋拆迁补偿安置合同》《关于农科所改造项目公开招商条件的会议纪要》《干部任免审批表》《公务员登记表》，珠海市人民政府相关文件，振平公司证明，《关于成立珠海市平沙资产经营公司的批复》《关于珠海市兆丰投资控股有限公司更名的通知》《关于廖某</w:t>
      </w:r>
      <w:r>
        <w:rPr>
          <w:rFonts w:hint="eastAsia"/>
          <w:sz w:val="30"/>
          <w:szCs w:val="30"/>
        </w:rPr>
        <w:t>1</w:t>
      </w:r>
      <w:r>
        <w:rPr>
          <w:rFonts w:hint="eastAsia"/>
          <w:sz w:val="30"/>
          <w:szCs w:val="30"/>
        </w:rPr>
        <w:t>能等同志职务任免的通知》《关于廖某</w:t>
      </w:r>
      <w:r>
        <w:rPr>
          <w:rFonts w:hint="eastAsia"/>
          <w:sz w:val="30"/>
          <w:szCs w:val="30"/>
        </w:rPr>
        <w:t>1</w:t>
      </w:r>
      <w:r>
        <w:rPr>
          <w:rFonts w:hint="eastAsia"/>
          <w:sz w:val="30"/>
          <w:szCs w:val="30"/>
        </w:rPr>
        <w:t>能同志退休待遇的通知》《年度考核登记表》《干部退休审查表》《离退休审批表》《关于梁亮厚等同志职务任免的通知》，汇价日报表，人民币汇率中间价列表，行贿数额折算表，起诉书，刑事判决书等证据予以证实，足以认定。</w:t>
      </w:r>
    </w:p>
    <w:p w14:paraId="0CEE73CD" w14:textId="77777777" w:rsidR="00456A86" w:rsidRDefault="00456A86">
      <w:pPr>
        <w:spacing w:line="500" w:lineRule="atLeast"/>
        <w:ind w:firstLine="600"/>
        <w:divId w:val="1330866310"/>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被告人曾金水行贿的目的是为了新华公司的利益，行贿资金作为新华公司的经营支出列入公司账目；</w:t>
      </w:r>
      <w:r>
        <w:rPr>
          <w:rFonts w:hint="eastAsia"/>
          <w:sz w:val="30"/>
          <w:szCs w:val="30"/>
        </w:rPr>
        <w:t>2.</w:t>
      </w:r>
      <w:r>
        <w:rPr>
          <w:rFonts w:hint="eastAsia"/>
          <w:sz w:val="30"/>
          <w:szCs w:val="30"/>
        </w:rPr>
        <w:t>被告人曾金水有自首情节，其犯罪情节较轻，建议对其免予刑事处罚。</w:t>
      </w:r>
    </w:p>
    <w:p w14:paraId="32DD3FFD" w14:textId="77777777" w:rsidR="00456A86" w:rsidRDefault="00456A86">
      <w:pPr>
        <w:spacing w:line="500" w:lineRule="atLeast"/>
        <w:ind w:firstLine="600"/>
        <w:divId w:val="1933972243"/>
        <w:rPr>
          <w:rFonts w:hint="eastAsia"/>
          <w:sz w:val="30"/>
          <w:szCs w:val="30"/>
        </w:rPr>
      </w:pPr>
      <w:r>
        <w:rPr>
          <w:rFonts w:hint="eastAsia"/>
          <w:sz w:val="30"/>
          <w:szCs w:val="30"/>
        </w:rPr>
        <w:t>针对控辩双方的意见，本院根据查明事实以及相关法律综合评判如下：</w:t>
      </w:r>
    </w:p>
    <w:p w14:paraId="6CEC8F72" w14:textId="77777777" w:rsidR="00456A86" w:rsidRDefault="00456A86">
      <w:pPr>
        <w:spacing w:line="500" w:lineRule="atLeast"/>
        <w:ind w:firstLine="600"/>
        <w:divId w:val="1060859639"/>
        <w:rPr>
          <w:rFonts w:hint="eastAsia"/>
          <w:sz w:val="30"/>
          <w:szCs w:val="30"/>
        </w:rPr>
      </w:pPr>
      <w:r>
        <w:rPr>
          <w:rFonts w:hint="eastAsia"/>
          <w:sz w:val="30"/>
          <w:szCs w:val="30"/>
        </w:rPr>
        <w:t>关于被告人曾金水的行为是否应认定为单位行为的问题，经查，单位犯罪是以单位名义实施犯罪，违法所得归单位所有。因此，区分单位行为与个人行为的关键在于行为人行贿行为的利益归属是其个人还是单位。本案中，虽然合作开发农科所旧住宅用地项目的合同主体是振平公司与新华公司，但是新华公司的董事会决议及《合作经营协议》证实被告人曾金水及王某成与新华公司约定，被告人曾金水及王某成挂靠新华公司并以新华公司的名义投标经营农科所旧住宅用地项目，由被告人曾金水及王某成设立单项房地产开发公司经营，自负盈亏。因此，被告人曾金水为了解决在项目开发过程中遇到的问题及得到相关人员的关照而向钟某、廖某</w:t>
      </w:r>
      <w:r>
        <w:rPr>
          <w:rFonts w:hint="eastAsia"/>
          <w:sz w:val="30"/>
          <w:szCs w:val="30"/>
        </w:rPr>
        <w:t>1</w:t>
      </w:r>
      <w:r>
        <w:rPr>
          <w:rFonts w:hint="eastAsia"/>
          <w:sz w:val="30"/>
          <w:szCs w:val="30"/>
        </w:rPr>
        <w:t>能行贿，其行贿行为产生的利益归其个人所有，不能认定为单位行为。被告人曾金水的辩解及其辩护人提出行贿的目的是为了新华公司的利益的辩护意见均不能成立，本院不予采纳。</w:t>
      </w:r>
    </w:p>
    <w:p w14:paraId="4A47EDA4" w14:textId="77777777" w:rsidR="00456A86" w:rsidRDefault="00456A86">
      <w:pPr>
        <w:spacing w:line="500" w:lineRule="atLeast"/>
        <w:ind w:firstLine="600"/>
        <w:divId w:val="416365948"/>
        <w:rPr>
          <w:rFonts w:hint="eastAsia"/>
          <w:sz w:val="30"/>
          <w:szCs w:val="30"/>
        </w:rPr>
      </w:pPr>
      <w:r>
        <w:rPr>
          <w:rFonts w:hint="eastAsia"/>
          <w:sz w:val="30"/>
          <w:szCs w:val="30"/>
        </w:rPr>
        <w:t>关于适用法律的问题，经查，</w:t>
      </w:r>
      <w:r>
        <w:rPr>
          <w:rFonts w:hint="eastAsia"/>
          <w:sz w:val="30"/>
          <w:szCs w:val="30"/>
        </w:rPr>
        <w:t>1.2015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日起施行的《中华人民共和国刑法修正案（九）》（以下简称《刑法修正案（九）》）对</w:t>
      </w:r>
      <w:r>
        <w:rPr>
          <w:rFonts w:hint="eastAsia"/>
          <w:sz w:val="30"/>
          <w:szCs w:val="30"/>
        </w:rPr>
        <w:t>1997</w:t>
      </w:r>
      <w:r>
        <w:rPr>
          <w:rFonts w:hint="eastAsia"/>
          <w:sz w:val="30"/>
          <w:szCs w:val="30"/>
        </w:rPr>
        <w:t>年修订的《中华人民共和国刑法》第三百九十条（行贿罪的处罚）进行了修正，增设了“并处罚金”；而被告人曾金水的行贿行为，发生在《刑法修正案（九）》实施之前，并且《刑法修正案（九）》对行贿罪的处刑（附加刑）比</w:t>
      </w:r>
      <w:r>
        <w:rPr>
          <w:rFonts w:hint="eastAsia"/>
          <w:sz w:val="30"/>
          <w:szCs w:val="30"/>
        </w:rPr>
        <w:t>1997</w:t>
      </w:r>
      <w:r>
        <w:rPr>
          <w:rFonts w:hint="eastAsia"/>
          <w:sz w:val="30"/>
          <w:szCs w:val="30"/>
        </w:rPr>
        <w:t>年《中华人民共和国刑法》较重，因此，依照《中华人民共和国刑法》第十二条的规定，对被告人曾金水犯行贿罪应适用</w:t>
      </w:r>
      <w:r>
        <w:rPr>
          <w:rFonts w:hint="eastAsia"/>
          <w:sz w:val="30"/>
          <w:szCs w:val="30"/>
        </w:rPr>
        <w:t>1997</w:t>
      </w:r>
      <w:r>
        <w:rPr>
          <w:rFonts w:hint="eastAsia"/>
          <w:sz w:val="30"/>
          <w:szCs w:val="30"/>
        </w:rPr>
        <w:t>年修订的《中华人民共和国刑法》第三百八十九条、第三百九十条。</w:t>
      </w:r>
      <w:r>
        <w:rPr>
          <w:rFonts w:hint="eastAsia"/>
          <w:sz w:val="30"/>
          <w:szCs w:val="30"/>
        </w:rPr>
        <w:t>2.2013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日起施行的《最高人民法院、最高人民检察院关于办理行贿刑事案件具体应用法律若干问题的解释》（以下简称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司法解释）第一条、第二条、第四条规定，为谋取不正当利益，向国家工作人员行贿，数额在一万元以上的，应当以行贿罪追究刑事责任；行贿数额在二十万元以上不满一百万元的，应当认定为“情节严重”；行贿数额在一百万元以上，应当认定为“情节特别严重”。</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日起施行的《最高人民法院、最高人民检察院关于办理贪污贿赂刑事案件适用法律若干问题的解释》（以下简称</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日司法解释）第七条、第八条</w:t>
      </w:r>
      <w:r>
        <w:rPr>
          <w:rFonts w:hint="eastAsia"/>
          <w:sz w:val="30"/>
          <w:szCs w:val="30"/>
        </w:rPr>
        <w:t>规定，为谋取不正当利益，向国家工作人员行贿，数额在三万元以上的，应当以行贿罪追究刑事责任；行贿数额在一百万元以上不满五百万元的，应当认定为“情节严重”。被告人曾金水的行贿数额折算为人民币共计</w:t>
      </w:r>
      <w:r>
        <w:rPr>
          <w:rFonts w:hint="eastAsia"/>
          <w:sz w:val="30"/>
          <w:szCs w:val="30"/>
        </w:rPr>
        <w:t>1032840</w:t>
      </w:r>
      <w:r>
        <w:rPr>
          <w:rFonts w:hint="eastAsia"/>
          <w:sz w:val="30"/>
          <w:szCs w:val="30"/>
        </w:rPr>
        <w:t>元，其行贿行为发生在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日司法解释施行之前，本应适用行为时的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司法解释，但是依照《最高人民法院、最高人民检察院关于适用刑事司法解释时间效力问题的规定》第三条的规定，适用新的司法解释对被告人有利的，适用新的司法解释。因此，对于本案被告人曾金水的行贿行为，适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日司法解释明显对其有利，本案应适用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日司法解释的规定对其定罪量刑。</w:t>
      </w:r>
    </w:p>
    <w:p w14:paraId="447495B4" w14:textId="77777777" w:rsidR="00456A86" w:rsidRDefault="00456A86">
      <w:pPr>
        <w:spacing w:line="500" w:lineRule="atLeast"/>
        <w:ind w:firstLine="600"/>
        <w:divId w:val="1209952160"/>
        <w:rPr>
          <w:rFonts w:hint="eastAsia"/>
          <w:sz w:val="30"/>
          <w:szCs w:val="30"/>
        </w:rPr>
      </w:pPr>
      <w:r>
        <w:rPr>
          <w:rFonts w:hint="eastAsia"/>
          <w:sz w:val="30"/>
          <w:szCs w:val="30"/>
        </w:rPr>
        <w:t>关于辩护人建议对被告人曾金水免予刑事处罚的问题，经查，《中华人民共和国刑法》第六十七条规定，对于自首的犯罪分子，犯罪较轻的，可以免除处罚。本案被告人曾金水行贿的数额达人民币</w:t>
      </w:r>
      <w:r>
        <w:rPr>
          <w:rFonts w:hint="eastAsia"/>
          <w:sz w:val="30"/>
          <w:szCs w:val="30"/>
        </w:rPr>
        <w:t>1032840</w:t>
      </w:r>
      <w:r>
        <w:rPr>
          <w:rFonts w:hint="eastAsia"/>
          <w:sz w:val="30"/>
          <w:szCs w:val="30"/>
        </w:rPr>
        <w:t>元，依照</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司法解释的规定，应当认定为“情节严重”，因此，被告人曾金水的行为不属于犯罪较轻，不具备免除处罚的条件，辩护人提出的上述量刑建议不能成立，本院不予采纳。被告人曾金水有自首情节，其行贿数额刚刚超出“情节严重”的数额标准，且具有退赃等悔罪表现，依法可以对其减轻处罚。</w:t>
      </w:r>
    </w:p>
    <w:p w14:paraId="479FEE29" w14:textId="77777777" w:rsidR="00456A86" w:rsidRDefault="00456A86">
      <w:pPr>
        <w:spacing w:line="500" w:lineRule="atLeast"/>
        <w:ind w:firstLine="600"/>
        <w:divId w:val="2114593588"/>
        <w:rPr>
          <w:rFonts w:hint="eastAsia"/>
          <w:sz w:val="30"/>
          <w:szCs w:val="30"/>
        </w:rPr>
      </w:pPr>
      <w:r>
        <w:rPr>
          <w:rFonts w:hint="eastAsia"/>
          <w:sz w:val="30"/>
          <w:szCs w:val="30"/>
        </w:rPr>
        <w:t>本院认为，被告人曾金水为谋取不正当利益，给予国家工作人员贿赂，情节严重，其行为已触犯我国刑律，构成行贿罪。公诉机关指控被告人曾金水的犯罪事实清楚，证据确实、充分，指控罪名成立。被告人曾金水犯罪以后自动投案，如实供述自己的罪行，是自首，依法可以减轻处罚。被告人曾金水退出了赃款，可以酌情从轻处罚。根据被告人曾金水的犯罪情节和悔罪表现，对其适用缓刑确实不致再危害社会，依法可以宣告缓刑。依照《中华人民共和国刑法》第十二条，</w:t>
      </w:r>
      <w:r>
        <w:rPr>
          <w:rFonts w:hint="eastAsia"/>
          <w:sz w:val="30"/>
          <w:szCs w:val="30"/>
        </w:rPr>
        <w:t>1997</w:t>
      </w:r>
      <w:r>
        <w:rPr>
          <w:rFonts w:hint="eastAsia"/>
          <w:sz w:val="30"/>
          <w:szCs w:val="30"/>
        </w:rPr>
        <w:t>年修订的《中华人民共和国刑法》第三百八十九条第一款、第三百九十条第一款，《中华人民共和国刑法》第六十七条第一款、第七十二条第一款、第七十三条第二款、第三款、第六十四条，《最高人民法院、最高人民检察院关于适用刑事司法解释时间效力问题的规定》第三条，《最高人民法院、最高人民检察院关于办理贪污贿赂刑事案件适用法律若干问题的解释》第八条第一款的规定，判决如下：</w:t>
      </w:r>
    </w:p>
    <w:p w14:paraId="5D807794" w14:textId="77777777" w:rsidR="00456A86" w:rsidRDefault="00456A86">
      <w:pPr>
        <w:spacing w:line="500" w:lineRule="atLeast"/>
        <w:ind w:firstLine="600"/>
        <w:divId w:val="237517632"/>
        <w:rPr>
          <w:rFonts w:hint="eastAsia"/>
          <w:sz w:val="30"/>
          <w:szCs w:val="30"/>
        </w:rPr>
      </w:pPr>
      <w:r>
        <w:rPr>
          <w:rFonts w:hint="eastAsia"/>
          <w:sz w:val="30"/>
          <w:szCs w:val="30"/>
        </w:rPr>
        <w:t>一、被告人曾金水犯行贿罪，判处有期徒刑二年九个月，缓刑三年。</w:t>
      </w:r>
    </w:p>
    <w:p w14:paraId="24785D0E" w14:textId="77777777" w:rsidR="00456A86" w:rsidRDefault="00456A86">
      <w:pPr>
        <w:spacing w:line="500" w:lineRule="atLeast"/>
        <w:ind w:firstLine="600"/>
        <w:divId w:val="224151339"/>
        <w:rPr>
          <w:rFonts w:hint="eastAsia"/>
          <w:sz w:val="30"/>
          <w:szCs w:val="30"/>
        </w:rPr>
      </w:pPr>
      <w:r>
        <w:rPr>
          <w:rFonts w:hint="eastAsia"/>
          <w:sz w:val="30"/>
          <w:szCs w:val="30"/>
        </w:rPr>
        <w:t>（缓刑考验期限，从判决确定之日起计算。）</w:t>
      </w:r>
    </w:p>
    <w:p w14:paraId="3896B854" w14:textId="77777777" w:rsidR="00456A86" w:rsidRDefault="00456A86">
      <w:pPr>
        <w:spacing w:line="500" w:lineRule="atLeast"/>
        <w:ind w:firstLine="600"/>
        <w:divId w:val="1595087038"/>
        <w:rPr>
          <w:rFonts w:hint="eastAsia"/>
          <w:sz w:val="30"/>
          <w:szCs w:val="30"/>
        </w:rPr>
      </w:pPr>
      <w:r>
        <w:rPr>
          <w:rFonts w:hint="eastAsia"/>
          <w:sz w:val="30"/>
          <w:szCs w:val="30"/>
        </w:rPr>
        <w:t>二、扣押在案的赃款港币</w:t>
      </w:r>
      <w:r>
        <w:rPr>
          <w:rFonts w:hint="eastAsia"/>
          <w:sz w:val="30"/>
          <w:szCs w:val="30"/>
        </w:rPr>
        <w:t>15</w:t>
      </w:r>
      <w:r>
        <w:rPr>
          <w:rFonts w:hint="eastAsia"/>
          <w:sz w:val="30"/>
          <w:szCs w:val="30"/>
        </w:rPr>
        <w:t>万元予以没收，由扣押机关直接上缴国库。</w:t>
      </w:r>
    </w:p>
    <w:p w14:paraId="092A4AFB" w14:textId="77777777" w:rsidR="00456A86" w:rsidRDefault="00456A86">
      <w:pPr>
        <w:spacing w:line="500" w:lineRule="atLeast"/>
        <w:ind w:firstLine="600"/>
        <w:divId w:val="846166983"/>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368B3834" w14:textId="77777777" w:rsidR="00456A86" w:rsidRDefault="00456A86">
      <w:pPr>
        <w:spacing w:line="500" w:lineRule="atLeast"/>
        <w:jc w:val="right"/>
        <w:divId w:val="1040663697"/>
        <w:rPr>
          <w:rFonts w:hint="eastAsia"/>
          <w:sz w:val="30"/>
          <w:szCs w:val="30"/>
        </w:rPr>
      </w:pPr>
      <w:r>
        <w:rPr>
          <w:rFonts w:hint="eastAsia"/>
          <w:sz w:val="30"/>
          <w:szCs w:val="30"/>
        </w:rPr>
        <w:t>审判长　　游永威</w:t>
      </w:r>
    </w:p>
    <w:p w14:paraId="15F80580" w14:textId="77777777" w:rsidR="00456A86" w:rsidRDefault="00456A86">
      <w:pPr>
        <w:spacing w:line="500" w:lineRule="atLeast"/>
        <w:jc w:val="right"/>
        <w:divId w:val="48650677"/>
        <w:rPr>
          <w:rFonts w:hint="eastAsia"/>
          <w:sz w:val="30"/>
          <w:szCs w:val="30"/>
        </w:rPr>
      </w:pPr>
      <w:r>
        <w:rPr>
          <w:rFonts w:hint="eastAsia"/>
          <w:sz w:val="30"/>
          <w:szCs w:val="30"/>
        </w:rPr>
        <w:t>审判员　　姚　峰</w:t>
      </w:r>
    </w:p>
    <w:p w14:paraId="66F7B479" w14:textId="77777777" w:rsidR="00456A86" w:rsidRDefault="00456A86">
      <w:pPr>
        <w:spacing w:line="500" w:lineRule="atLeast"/>
        <w:jc w:val="right"/>
        <w:divId w:val="707997469"/>
        <w:rPr>
          <w:rFonts w:hint="eastAsia"/>
          <w:sz w:val="30"/>
          <w:szCs w:val="30"/>
        </w:rPr>
      </w:pPr>
      <w:r>
        <w:rPr>
          <w:rFonts w:hint="eastAsia"/>
          <w:sz w:val="30"/>
          <w:szCs w:val="30"/>
        </w:rPr>
        <w:t>审判员　　乔吉顺</w:t>
      </w:r>
    </w:p>
    <w:p w14:paraId="47D36FE8" w14:textId="77777777" w:rsidR="00456A86" w:rsidRDefault="00456A86">
      <w:pPr>
        <w:spacing w:line="500" w:lineRule="atLeast"/>
        <w:jc w:val="right"/>
        <w:divId w:val="1922449701"/>
        <w:rPr>
          <w:rFonts w:hint="eastAsia"/>
          <w:sz w:val="30"/>
          <w:szCs w:val="30"/>
        </w:rPr>
      </w:pPr>
      <w:r>
        <w:rPr>
          <w:rFonts w:hint="eastAsia"/>
          <w:sz w:val="30"/>
          <w:szCs w:val="30"/>
        </w:rPr>
        <w:t>二〇一七年五月二十四日</w:t>
      </w:r>
    </w:p>
    <w:p w14:paraId="1578EAFB" w14:textId="77777777" w:rsidR="00456A86" w:rsidRDefault="00456A86">
      <w:pPr>
        <w:spacing w:line="500" w:lineRule="atLeast"/>
        <w:jc w:val="right"/>
        <w:divId w:val="1137068173"/>
        <w:rPr>
          <w:rFonts w:hint="eastAsia"/>
          <w:sz w:val="30"/>
          <w:szCs w:val="30"/>
        </w:rPr>
      </w:pPr>
      <w:r>
        <w:rPr>
          <w:rFonts w:hint="eastAsia"/>
          <w:sz w:val="30"/>
          <w:szCs w:val="30"/>
        </w:rPr>
        <w:t>书记员　　罗思玲</w:t>
      </w:r>
    </w:p>
    <w:p w14:paraId="5ADB4E89" w14:textId="77777777" w:rsidR="00456A86" w:rsidRDefault="00456A86">
      <w:pPr>
        <w:spacing w:line="500" w:lineRule="atLeast"/>
        <w:ind w:firstLine="600"/>
        <w:divId w:val="1956329207"/>
        <w:rPr>
          <w:rFonts w:hint="eastAsia"/>
          <w:sz w:val="30"/>
          <w:szCs w:val="30"/>
        </w:rPr>
      </w:pPr>
      <w:r>
        <w:rPr>
          <w:rFonts w:hint="eastAsia"/>
          <w:sz w:val="30"/>
          <w:szCs w:val="30"/>
        </w:rPr>
        <w:t>附相关法条：</w:t>
      </w:r>
    </w:p>
    <w:p w14:paraId="2A60D62E" w14:textId="77777777" w:rsidR="00456A86" w:rsidRDefault="00456A86">
      <w:pPr>
        <w:spacing w:line="500" w:lineRule="atLeast"/>
        <w:ind w:firstLine="600"/>
        <w:divId w:val="1151482578"/>
        <w:rPr>
          <w:rFonts w:hint="eastAsia"/>
          <w:sz w:val="30"/>
          <w:szCs w:val="30"/>
        </w:rPr>
      </w:pPr>
      <w:r>
        <w:rPr>
          <w:rFonts w:hint="eastAsia"/>
          <w:sz w:val="30"/>
          <w:szCs w:val="30"/>
        </w:rPr>
        <w:t>《中华人民共和国刑法》</w:t>
      </w:r>
    </w:p>
    <w:p w14:paraId="60057894" w14:textId="77777777" w:rsidR="00456A86" w:rsidRDefault="00456A86">
      <w:pPr>
        <w:spacing w:line="500" w:lineRule="atLeast"/>
        <w:ind w:firstLine="600"/>
        <w:divId w:val="755980850"/>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4CEFA5C0" w14:textId="77777777" w:rsidR="00456A86" w:rsidRDefault="00456A86">
      <w:pPr>
        <w:spacing w:line="500" w:lineRule="atLeast"/>
        <w:ind w:firstLine="600"/>
        <w:divId w:val="1619137982"/>
        <w:rPr>
          <w:rFonts w:hint="eastAsia"/>
          <w:sz w:val="30"/>
          <w:szCs w:val="30"/>
        </w:rPr>
      </w:pPr>
      <w:r>
        <w:rPr>
          <w:rFonts w:hint="eastAsia"/>
          <w:sz w:val="30"/>
          <w:szCs w:val="30"/>
        </w:rPr>
        <w:t>本法施行以前，依照当时的法律已经作出的生效判决，继续有效。</w:t>
      </w:r>
    </w:p>
    <w:p w14:paraId="20B68461" w14:textId="77777777" w:rsidR="00456A86" w:rsidRDefault="00456A86">
      <w:pPr>
        <w:spacing w:line="500" w:lineRule="atLeast"/>
        <w:ind w:firstLine="600"/>
        <w:divId w:val="75964071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501379C" w14:textId="77777777" w:rsidR="00456A86" w:rsidRDefault="00456A86">
      <w:pPr>
        <w:spacing w:line="500" w:lineRule="atLeast"/>
        <w:ind w:firstLine="600"/>
        <w:divId w:val="37145957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ABF2241" w14:textId="77777777" w:rsidR="00456A86" w:rsidRDefault="00456A86">
      <w:pPr>
        <w:spacing w:line="500" w:lineRule="atLeast"/>
        <w:ind w:firstLine="600"/>
        <w:divId w:val="214153429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191F580" w14:textId="77777777" w:rsidR="00456A86" w:rsidRDefault="00456A86">
      <w:pPr>
        <w:spacing w:line="500" w:lineRule="atLeast"/>
        <w:ind w:firstLine="600"/>
        <w:divId w:val="189878450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783F9D5" w14:textId="77777777" w:rsidR="00456A86" w:rsidRDefault="00456A86">
      <w:pPr>
        <w:spacing w:line="500" w:lineRule="atLeast"/>
        <w:ind w:firstLine="600"/>
        <w:divId w:val="122725895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D141B0C" w14:textId="77777777" w:rsidR="00456A86" w:rsidRDefault="00456A86">
      <w:pPr>
        <w:spacing w:line="500" w:lineRule="atLeast"/>
        <w:ind w:firstLine="600"/>
        <w:divId w:val="600526379"/>
        <w:rPr>
          <w:rFonts w:hint="eastAsia"/>
          <w:sz w:val="30"/>
          <w:szCs w:val="30"/>
        </w:rPr>
      </w:pPr>
      <w:r>
        <w:rPr>
          <w:rFonts w:hint="eastAsia"/>
          <w:sz w:val="30"/>
          <w:szCs w:val="30"/>
        </w:rPr>
        <w:t>（一）犯罪情节较轻；</w:t>
      </w:r>
    </w:p>
    <w:p w14:paraId="475E7DD1" w14:textId="77777777" w:rsidR="00456A86" w:rsidRDefault="00456A86">
      <w:pPr>
        <w:spacing w:line="500" w:lineRule="atLeast"/>
        <w:ind w:firstLine="600"/>
        <w:divId w:val="1968899857"/>
        <w:rPr>
          <w:rFonts w:hint="eastAsia"/>
          <w:sz w:val="30"/>
          <w:szCs w:val="30"/>
        </w:rPr>
      </w:pPr>
      <w:r>
        <w:rPr>
          <w:rFonts w:hint="eastAsia"/>
          <w:sz w:val="30"/>
          <w:szCs w:val="30"/>
        </w:rPr>
        <w:t>（二）有悔罪表现；</w:t>
      </w:r>
    </w:p>
    <w:p w14:paraId="0F0D8854" w14:textId="77777777" w:rsidR="00456A86" w:rsidRDefault="00456A86">
      <w:pPr>
        <w:spacing w:line="500" w:lineRule="atLeast"/>
        <w:ind w:firstLine="600"/>
        <w:divId w:val="401757745"/>
        <w:rPr>
          <w:rFonts w:hint="eastAsia"/>
          <w:sz w:val="30"/>
          <w:szCs w:val="30"/>
        </w:rPr>
      </w:pPr>
      <w:r>
        <w:rPr>
          <w:rFonts w:hint="eastAsia"/>
          <w:sz w:val="30"/>
          <w:szCs w:val="30"/>
        </w:rPr>
        <w:t>（三）没有再犯罪的危险；</w:t>
      </w:r>
    </w:p>
    <w:p w14:paraId="1533CA59" w14:textId="77777777" w:rsidR="00456A86" w:rsidRDefault="00456A86">
      <w:pPr>
        <w:spacing w:line="500" w:lineRule="atLeast"/>
        <w:ind w:firstLine="600"/>
        <w:divId w:val="716273021"/>
        <w:rPr>
          <w:rFonts w:hint="eastAsia"/>
          <w:sz w:val="30"/>
          <w:szCs w:val="30"/>
        </w:rPr>
      </w:pPr>
      <w:r>
        <w:rPr>
          <w:rFonts w:hint="eastAsia"/>
          <w:sz w:val="30"/>
          <w:szCs w:val="30"/>
        </w:rPr>
        <w:t>（四）宣告缓刑对所居住社区没有重大不良影响。</w:t>
      </w:r>
    </w:p>
    <w:p w14:paraId="7EE664E9" w14:textId="77777777" w:rsidR="00456A86" w:rsidRDefault="00456A86">
      <w:pPr>
        <w:spacing w:line="500" w:lineRule="atLeast"/>
        <w:ind w:firstLine="600"/>
        <w:divId w:val="175138975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7BA41C4" w14:textId="77777777" w:rsidR="00456A86" w:rsidRDefault="00456A86">
      <w:pPr>
        <w:spacing w:line="500" w:lineRule="atLeast"/>
        <w:ind w:firstLine="600"/>
        <w:divId w:val="1360476094"/>
        <w:rPr>
          <w:rFonts w:hint="eastAsia"/>
          <w:sz w:val="30"/>
          <w:szCs w:val="30"/>
        </w:rPr>
      </w:pPr>
      <w:r>
        <w:rPr>
          <w:rFonts w:hint="eastAsia"/>
          <w:sz w:val="30"/>
          <w:szCs w:val="30"/>
        </w:rPr>
        <w:t>被宣告缓刑的犯罪分子，如果被判处附加刑，附加刑仍须执行。</w:t>
      </w:r>
    </w:p>
    <w:p w14:paraId="6F79F79C" w14:textId="77777777" w:rsidR="00456A86" w:rsidRDefault="00456A86">
      <w:pPr>
        <w:spacing w:line="500" w:lineRule="atLeast"/>
        <w:ind w:firstLine="600"/>
        <w:divId w:val="447697070"/>
        <w:rPr>
          <w:rFonts w:hint="eastAsia"/>
          <w:sz w:val="30"/>
          <w:szCs w:val="30"/>
        </w:rPr>
      </w:pPr>
      <w:r>
        <w:rPr>
          <w:rFonts w:hint="eastAsia"/>
          <w:sz w:val="30"/>
          <w:szCs w:val="30"/>
        </w:rPr>
        <w:t>第七十三条拘役的缓刑考验期限为原判刑期以上一年以下，但是不能少于二个月。</w:t>
      </w:r>
    </w:p>
    <w:p w14:paraId="351CFBBB" w14:textId="77777777" w:rsidR="00456A86" w:rsidRDefault="00456A86">
      <w:pPr>
        <w:spacing w:line="500" w:lineRule="atLeast"/>
        <w:ind w:firstLine="600"/>
        <w:divId w:val="965694847"/>
        <w:rPr>
          <w:rFonts w:hint="eastAsia"/>
          <w:sz w:val="30"/>
          <w:szCs w:val="30"/>
        </w:rPr>
      </w:pPr>
      <w:r>
        <w:rPr>
          <w:rFonts w:hint="eastAsia"/>
          <w:sz w:val="30"/>
          <w:szCs w:val="30"/>
        </w:rPr>
        <w:t>有期徒刑的缓刑考验期限为原判刑期以上五年以下，但是不能少于一年。</w:t>
      </w:r>
    </w:p>
    <w:p w14:paraId="33F209AE" w14:textId="77777777" w:rsidR="00456A86" w:rsidRDefault="00456A86">
      <w:pPr>
        <w:spacing w:line="500" w:lineRule="atLeast"/>
        <w:ind w:firstLine="600"/>
        <w:divId w:val="2075542833"/>
        <w:rPr>
          <w:rFonts w:hint="eastAsia"/>
          <w:sz w:val="30"/>
          <w:szCs w:val="30"/>
        </w:rPr>
      </w:pPr>
      <w:r>
        <w:rPr>
          <w:rFonts w:hint="eastAsia"/>
          <w:sz w:val="30"/>
          <w:szCs w:val="30"/>
        </w:rPr>
        <w:t>缓刑考验期限，从判决确定之日起计算。</w:t>
      </w:r>
    </w:p>
    <w:p w14:paraId="676A1C65" w14:textId="77777777" w:rsidR="00456A86" w:rsidRDefault="00456A86">
      <w:pPr>
        <w:spacing w:line="500" w:lineRule="atLeast"/>
        <w:ind w:firstLine="600"/>
        <w:divId w:val="394133717"/>
        <w:rPr>
          <w:rFonts w:hint="eastAsia"/>
          <w:sz w:val="30"/>
          <w:szCs w:val="30"/>
        </w:rPr>
      </w:pPr>
      <w:r>
        <w:rPr>
          <w:rFonts w:hint="eastAsia"/>
          <w:sz w:val="30"/>
          <w:szCs w:val="30"/>
        </w:rPr>
        <w:t>1997</w:t>
      </w:r>
      <w:r>
        <w:rPr>
          <w:rFonts w:hint="eastAsia"/>
          <w:sz w:val="30"/>
          <w:szCs w:val="30"/>
        </w:rPr>
        <w:t>年《中华人民共和国刑法》</w:t>
      </w:r>
    </w:p>
    <w:p w14:paraId="6CD033C4" w14:textId="77777777" w:rsidR="00456A86" w:rsidRDefault="00456A86">
      <w:pPr>
        <w:spacing w:line="500" w:lineRule="atLeast"/>
        <w:ind w:firstLine="600"/>
        <w:divId w:val="84345903"/>
        <w:rPr>
          <w:rFonts w:hint="eastAsia"/>
          <w:sz w:val="30"/>
          <w:szCs w:val="30"/>
        </w:rPr>
      </w:pPr>
      <w:r>
        <w:rPr>
          <w:rFonts w:hint="eastAsia"/>
          <w:sz w:val="30"/>
          <w:szCs w:val="30"/>
        </w:rPr>
        <w:t>第三百八十九条为谋取不正当利益，给予国家工作人员以财物的，是行贿罪。</w:t>
      </w:r>
    </w:p>
    <w:p w14:paraId="0A5EE7AF" w14:textId="77777777" w:rsidR="00456A86" w:rsidRDefault="00456A86">
      <w:pPr>
        <w:spacing w:line="500" w:lineRule="atLeast"/>
        <w:ind w:firstLine="600"/>
        <w:divId w:val="42141390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5EAD340" w14:textId="77777777" w:rsidR="00456A86" w:rsidRDefault="00456A86">
      <w:pPr>
        <w:spacing w:line="500" w:lineRule="atLeast"/>
        <w:ind w:firstLine="600"/>
        <w:divId w:val="526329466"/>
        <w:rPr>
          <w:rFonts w:hint="eastAsia"/>
          <w:sz w:val="30"/>
          <w:szCs w:val="30"/>
        </w:rPr>
      </w:pPr>
      <w:r>
        <w:rPr>
          <w:rFonts w:hint="eastAsia"/>
          <w:sz w:val="30"/>
          <w:szCs w:val="30"/>
        </w:rPr>
        <w:t>因被勒索给予国家工作人员以财物，没有获得不正当利益的，不是行贿。</w:t>
      </w:r>
    </w:p>
    <w:p w14:paraId="4CB744AC" w14:textId="77777777" w:rsidR="00456A86" w:rsidRDefault="00456A86">
      <w:pPr>
        <w:spacing w:line="500" w:lineRule="atLeast"/>
        <w:ind w:firstLine="600"/>
        <w:divId w:val="533929458"/>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2DD24F3B" w14:textId="77777777" w:rsidR="00456A86" w:rsidRDefault="00456A86">
      <w:pPr>
        <w:spacing w:line="500" w:lineRule="atLeast"/>
        <w:ind w:firstLine="600"/>
        <w:divId w:val="1527449751"/>
        <w:rPr>
          <w:rFonts w:hint="eastAsia"/>
          <w:sz w:val="30"/>
          <w:szCs w:val="30"/>
        </w:rPr>
      </w:pPr>
      <w:r>
        <w:rPr>
          <w:rFonts w:hint="eastAsia"/>
          <w:sz w:val="30"/>
          <w:szCs w:val="30"/>
        </w:rPr>
        <w:t>行贿人在被追诉前主动交待行贿行为的，可以减轻处罚或者免除处罚。</w:t>
      </w:r>
    </w:p>
    <w:p w14:paraId="78364E9E" w14:textId="77777777" w:rsidR="00456A86" w:rsidRDefault="00456A86">
      <w:pPr>
        <w:spacing w:line="500" w:lineRule="atLeast"/>
        <w:ind w:firstLine="600"/>
        <w:divId w:val="465004483"/>
        <w:rPr>
          <w:rFonts w:hint="eastAsia"/>
          <w:sz w:val="30"/>
          <w:szCs w:val="30"/>
        </w:rPr>
      </w:pPr>
      <w:r>
        <w:rPr>
          <w:rFonts w:hint="eastAsia"/>
          <w:sz w:val="30"/>
          <w:szCs w:val="30"/>
        </w:rPr>
        <w:t>《最高人民法院、最高人民检察院关于适用刑事司法解释时间效力问题的规定》</w:t>
      </w:r>
    </w:p>
    <w:p w14:paraId="5672E87A" w14:textId="77777777" w:rsidR="00456A86" w:rsidRDefault="00456A86">
      <w:pPr>
        <w:spacing w:line="500" w:lineRule="atLeast"/>
        <w:ind w:firstLine="600"/>
        <w:divId w:val="1135412863"/>
        <w:rPr>
          <w:rFonts w:hint="eastAsia"/>
          <w:sz w:val="30"/>
          <w:szCs w:val="30"/>
        </w:rPr>
      </w:pPr>
      <w:r>
        <w:rPr>
          <w:rFonts w:hint="eastAsia"/>
          <w:sz w:val="30"/>
          <w:szCs w:val="30"/>
        </w:rPr>
        <w:t>三、对于新的司法解释实施前发生的行为，行为时已有相关司法解释，依照行为时的司法解释办理，但适用新的司法解释对犯罪嫌疑人、被告人有利的，适用新的司法解释。</w:t>
      </w:r>
    </w:p>
    <w:p w14:paraId="114D6B83" w14:textId="77777777" w:rsidR="00456A86" w:rsidRDefault="00456A86">
      <w:pPr>
        <w:spacing w:line="500" w:lineRule="atLeast"/>
        <w:ind w:firstLine="600"/>
        <w:divId w:val="790704762"/>
        <w:rPr>
          <w:rFonts w:hint="eastAsia"/>
          <w:sz w:val="30"/>
          <w:szCs w:val="30"/>
        </w:rPr>
      </w:pPr>
      <w:r>
        <w:rPr>
          <w:rFonts w:hint="eastAsia"/>
          <w:sz w:val="30"/>
          <w:szCs w:val="30"/>
        </w:rPr>
        <w:t>《最高人民法院、最高人民检察院关于办理贪污贿赂刑事案件适用法律若干问题的解释》</w:t>
      </w:r>
    </w:p>
    <w:p w14:paraId="6222363D" w14:textId="77777777" w:rsidR="00456A86" w:rsidRDefault="00456A86">
      <w:pPr>
        <w:spacing w:line="500" w:lineRule="atLeast"/>
        <w:ind w:firstLine="600"/>
        <w:divId w:val="296104165"/>
        <w:rPr>
          <w:rFonts w:hint="eastAsia"/>
          <w:sz w:val="30"/>
          <w:szCs w:val="30"/>
        </w:rPr>
      </w:pPr>
      <w:r>
        <w:rPr>
          <w:rFonts w:hint="eastAsia"/>
          <w:sz w:val="30"/>
          <w:szCs w:val="30"/>
        </w:rPr>
        <w:t>第八条犯行贿罪，具有下列情形之一的，应当认定为刑法第三百九十条第一款规定的“情节严重”</w:t>
      </w:r>
      <w:r>
        <w:rPr>
          <w:rFonts w:hint="eastAsia"/>
          <w:sz w:val="30"/>
          <w:szCs w:val="30"/>
        </w:rPr>
        <w:t>:</w:t>
      </w:r>
    </w:p>
    <w:p w14:paraId="55879E19" w14:textId="77777777" w:rsidR="00456A86" w:rsidRDefault="00456A86">
      <w:pPr>
        <w:spacing w:line="500" w:lineRule="atLeast"/>
        <w:ind w:firstLine="600"/>
        <w:divId w:val="115422089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行贿数额在一百万元以上不满五百万元的；</w:t>
      </w:r>
    </w:p>
    <w:p w14:paraId="4EC8FA0D" w14:textId="77777777" w:rsidR="00456A86" w:rsidRDefault="00456A86">
      <w:pPr>
        <w:spacing w:line="500" w:lineRule="atLeast"/>
        <w:ind w:firstLine="600"/>
        <w:divId w:val="209462405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行贿数额在五十万元以上不满一百万元，并具有本解释第七条第二款第一项至第五项规定的情形之一的；</w:t>
      </w:r>
    </w:p>
    <w:p w14:paraId="0F2D9DD1" w14:textId="77777777" w:rsidR="00456A86" w:rsidRDefault="00456A86">
      <w:pPr>
        <w:spacing w:line="500" w:lineRule="atLeast"/>
        <w:ind w:firstLine="600"/>
        <w:divId w:val="148427526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其他严重的情节。</w:t>
      </w:r>
    </w:p>
    <w:p w14:paraId="640C0D47" w14:textId="77777777" w:rsidR="00456A86" w:rsidRDefault="00456A86">
      <w:pPr>
        <w:spacing w:line="500" w:lineRule="atLeast"/>
        <w:ind w:firstLine="600"/>
        <w:divId w:val="1779525863"/>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FDE11" w14:textId="77777777" w:rsidR="00801437" w:rsidRDefault="00801437" w:rsidP="00801437">
      <w:pPr>
        <w:rPr>
          <w:rFonts w:hint="eastAsia"/>
        </w:rPr>
      </w:pPr>
      <w:r>
        <w:separator/>
      </w:r>
    </w:p>
  </w:endnote>
  <w:endnote w:type="continuationSeparator" w:id="0">
    <w:p w14:paraId="016AAE21" w14:textId="77777777" w:rsidR="00801437" w:rsidRDefault="00801437" w:rsidP="0080143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6B263" w14:textId="77777777" w:rsidR="00801437" w:rsidRDefault="00801437" w:rsidP="00801437">
      <w:pPr>
        <w:rPr>
          <w:rFonts w:hint="eastAsia"/>
        </w:rPr>
      </w:pPr>
      <w:r>
        <w:separator/>
      </w:r>
    </w:p>
  </w:footnote>
  <w:footnote w:type="continuationSeparator" w:id="0">
    <w:p w14:paraId="6CEAE340" w14:textId="77777777" w:rsidR="00801437" w:rsidRDefault="00801437" w:rsidP="0080143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01437"/>
    <w:rsid w:val="00456A86"/>
    <w:rsid w:val="0080143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0D150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01437"/>
    <w:pPr>
      <w:tabs>
        <w:tab w:val="center" w:pos="4153"/>
        <w:tab w:val="right" w:pos="8306"/>
      </w:tabs>
      <w:snapToGrid w:val="0"/>
      <w:jc w:val="center"/>
    </w:pPr>
    <w:rPr>
      <w:sz w:val="18"/>
      <w:szCs w:val="18"/>
    </w:rPr>
  </w:style>
  <w:style w:type="character" w:customStyle="1" w:styleId="a4">
    <w:name w:val="页眉 字符"/>
    <w:basedOn w:val="a0"/>
    <w:link w:val="a3"/>
    <w:uiPriority w:val="99"/>
    <w:rsid w:val="00801437"/>
    <w:rPr>
      <w:rFonts w:ascii="宋体" w:eastAsia="宋体" w:hAnsi="宋体" w:cs="宋体"/>
      <w:sz w:val="18"/>
      <w:szCs w:val="18"/>
    </w:rPr>
  </w:style>
  <w:style w:type="paragraph" w:styleId="a5">
    <w:name w:val="footer"/>
    <w:basedOn w:val="a"/>
    <w:link w:val="a6"/>
    <w:uiPriority w:val="99"/>
    <w:unhideWhenUsed/>
    <w:rsid w:val="00801437"/>
    <w:pPr>
      <w:tabs>
        <w:tab w:val="center" w:pos="4153"/>
        <w:tab w:val="right" w:pos="8306"/>
      </w:tabs>
      <w:snapToGrid w:val="0"/>
    </w:pPr>
    <w:rPr>
      <w:sz w:val="18"/>
      <w:szCs w:val="18"/>
    </w:rPr>
  </w:style>
  <w:style w:type="character" w:customStyle="1" w:styleId="a6">
    <w:name w:val="页脚 字符"/>
    <w:basedOn w:val="a0"/>
    <w:link w:val="a5"/>
    <w:uiPriority w:val="99"/>
    <w:rsid w:val="0080143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0677">
      <w:marLeft w:val="0"/>
      <w:marRight w:val="720"/>
      <w:marTop w:val="10"/>
      <w:marBottom w:val="10"/>
      <w:divBdr>
        <w:top w:val="none" w:sz="0" w:space="0" w:color="auto"/>
        <w:left w:val="none" w:sz="0" w:space="0" w:color="auto"/>
        <w:bottom w:val="none" w:sz="0" w:space="0" w:color="auto"/>
        <w:right w:val="none" w:sz="0" w:space="0" w:color="auto"/>
      </w:divBdr>
    </w:div>
    <w:div w:id="66265730">
      <w:marLeft w:val="0"/>
      <w:marRight w:val="0"/>
      <w:marTop w:val="10"/>
      <w:marBottom w:val="10"/>
      <w:divBdr>
        <w:top w:val="none" w:sz="0" w:space="0" w:color="auto"/>
        <w:left w:val="none" w:sz="0" w:space="0" w:color="auto"/>
        <w:bottom w:val="none" w:sz="0" w:space="0" w:color="auto"/>
        <w:right w:val="none" w:sz="0" w:space="0" w:color="auto"/>
      </w:divBdr>
    </w:div>
    <w:div w:id="84345903">
      <w:marLeft w:val="0"/>
      <w:marRight w:val="0"/>
      <w:marTop w:val="10"/>
      <w:marBottom w:val="10"/>
      <w:divBdr>
        <w:top w:val="none" w:sz="0" w:space="0" w:color="auto"/>
        <w:left w:val="none" w:sz="0" w:space="0" w:color="auto"/>
        <w:bottom w:val="none" w:sz="0" w:space="0" w:color="auto"/>
        <w:right w:val="none" w:sz="0" w:space="0" w:color="auto"/>
      </w:divBdr>
    </w:div>
    <w:div w:id="196554522">
      <w:marLeft w:val="0"/>
      <w:marRight w:val="0"/>
      <w:marTop w:val="10"/>
      <w:marBottom w:val="10"/>
      <w:divBdr>
        <w:top w:val="none" w:sz="0" w:space="0" w:color="auto"/>
        <w:left w:val="none" w:sz="0" w:space="0" w:color="auto"/>
        <w:bottom w:val="none" w:sz="0" w:space="0" w:color="auto"/>
        <w:right w:val="none" w:sz="0" w:space="0" w:color="auto"/>
      </w:divBdr>
    </w:div>
    <w:div w:id="219244663">
      <w:marLeft w:val="0"/>
      <w:marRight w:val="0"/>
      <w:marTop w:val="10"/>
      <w:marBottom w:val="10"/>
      <w:divBdr>
        <w:top w:val="none" w:sz="0" w:space="0" w:color="auto"/>
        <w:left w:val="none" w:sz="0" w:space="0" w:color="auto"/>
        <w:bottom w:val="none" w:sz="0" w:space="0" w:color="auto"/>
        <w:right w:val="none" w:sz="0" w:space="0" w:color="auto"/>
      </w:divBdr>
    </w:div>
    <w:div w:id="223032724">
      <w:marLeft w:val="0"/>
      <w:marRight w:val="0"/>
      <w:marTop w:val="10"/>
      <w:marBottom w:val="10"/>
      <w:divBdr>
        <w:top w:val="none" w:sz="0" w:space="0" w:color="auto"/>
        <w:left w:val="none" w:sz="0" w:space="0" w:color="auto"/>
        <w:bottom w:val="none" w:sz="0" w:space="0" w:color="auto"/>
        <w:right w:val="none" w:sz="0" w:space="0" w:color="auto"/>
      </w:divBdr>
    </w:div>
    <w:div w:id="224151339">
      <w:marLeft w:val="0"/>
      <w:marRight w:val="0"/>
      <w:marTop w:val="10"/>
      <w:marBottom w:val="10"/>
      <w:divBdr>
        <w:top w:val="none" w:sz="0" w:space="0" w:color="auto"/>
        <w:left w:val="none" w:sz="0" w:space="0" w:color="auto"/>
        <w:bottom w:val="none" w:sz="0" w:space="0" w:color="auto"/>
        <w:right w:val="none" w:sz="0" w:space="0" w:color="auto"/>
      </w:divBdr>
    </w:div>
    <w:div w:id="237517632">
      <w:marLeft w:val="0"/>
      <w:marRight w:val="0"/>
      <w:marTop w:val="10"/>
      <w:marBottom w:val="10"/>
      <w:divBdr>
        <w:top w:val="none" w:sz="0" w:space="0" w:color="auto"/>
        <w:left w:val="none" w:sz="0" w:space="0" w:color="auto"/>
        <w:bottom w:val="none" w:sz="0" w:space="0" w:color="auto"/>
        <w:right w:val="none" w:sz="0" w:space="0" w:color="auto"/>
      </w:divBdr>
    </w:div>
    <w:div w:id="296104165">
      <w:marLeft w:val="0"/>
      <w:marRight w:val="0"/>
      <w:marTop w:val="10"/>
      <w:marBottom w:val="10"/>
      <w:divBdr>
        <w:top w:val="none" w:sz="0" w:space="0" w:color="auto"/>
        <w:left w:val="none" w:sz="0" w:space="0" w:color="auto"/>
        <w:bottom w:val="none" w:sz="0" w:space="0" w:color="auto"/>
        <w:right w:val="none" w:sz="0" w:space="0" w:color="auto"/>
      </w:divBdr>
    </w:div>
    <w:div w:id="371459576">
      <w:marLeft w:val="0"/>
      <w:marRight w:val="0"/>
      <w:marTop w:val="10"/>
      <w:marBottom w:val="10"/>
      <w:divBdr>
        <w:top w:val="none" w:sz="0" w:space="0" w:color="auto"/>
        <w:left w:val="none" w:sz="0" w:space="0" w:color="auto"/>
        <w:bottom w:val="none" w:sz="0" w:space="0" w:color="auto"/>
        <w:right w:val="none" w:sz="0" w:space="0" w:color="auto"/>
      </w:divBdr>
    </w:div>
    <w:div w:id="394133717">
      <w:marLeft w:val="0"/>
      <w:marRight w:val="0"/>
      <w:marTop w:val="10"/>
      <w:marBottom w:val="10"/>
      <w:divBdr>
        <w:top w:val="none" w:sz="0" w:space="0" w:color="auto"/>
        <w:left w:val="none" w:sz="0" w:space="0" w:color="auto"/>
        <w:bottom w:val="none" w:sz="0" w:space="0" w:color="auto"/>
        <w:right w:val="none" w:sz="0" w:space="0" w:color="auto"/>
      </w:divBdr>
    </w:div>
    <w:div w:id="401757745">
      <w:marLeft w:val="0"/>
      <w:marRight w:val="0"/>
      <w:marTop w:val="10"/>
      <w:marBottom w:val="10"/>
      <w:divBdr>
        <w:top w:val="none" w:sz="0" w:space="0" w:color="auto"/>
        <w:left w:val="none" w:sz="0" w:space="0" w:color="auto"/>
        <w:bottom w:val="none" w:sz="0" w:space="0" w:color="auto"/>
        <w:right w:val="none" w:sz="0" w:space="0" w:color="auto"/>
      </w:divBdr>
    </w:div>
    <w:div w:id="416365948">
      <w:marLeft w:val="0"/>
      <w:marRight w:val="0"/>
      <w:marTop w:val="10"/>
      <w:marBottom w:val="10"/>
      <w:divBdr>
        <w:top w:val="none" w:sz="0" w:space="0" w:color="auto"/>
        <w:left w:val="none" w:sz="0" w:space="0" w:color="auto"/>
        <w:bottom w:val="none" w:sz="0" w:space="0" w:color="auto"/>
        <w:right w:val="none" w:sz="0" w:space="0" w:color="auto"/>
      </w:divBdr>
    </w:div>
    <w:div w:id="421413900">
      <w:marLeft w:val="0"/>
      <w:marRight w:val="0"/>
      <w:marTop w:val="10"/>
      <w:marBottom w:val="10"/>
      <w:divBdr>
        <w:top w:val="none" w:sz="0" w:space="0" w:color="auto"/>
        <w:left w:val="none" w:sz="0" w:space="0" w:color="auto"/>
        <w:bottom w:val="none" w:sz="0" w:space="0" w:color="auto"/>
        <w:right w:val="none" w:sz="0" w:space="0" w:color="auto"/>
      </w:divBdr>
    </w:div>
    <w:div w:id="447697070">
      <w:marLeft w:val="0"/>
      <w:marRight w:val="0"/>
      <w:marTop w:val="10"/>
      <w:marBottom w:val="10"/>
      <w:divBdr>
        <w:top w:val="none" w:sz="0" w:space="0" w:color="auto"/>
        <w:left w:val="none" w:sz="0" w:space="0" w:color="auto"/>
        <w:bottom w:val="none" w:sz="0" w:space="0" w:color="auto"/>
        <w:right w:val="none" w:sz="0" w:space="0" w:color="auto"/>
      </w:divBdr>
    </w:div>
    <w:div w:id="465004483">
      <w:marLeft w:val="0"/>
      <w:marRight w:val="0"/>
      <w:marTop w:val="10"/>
      <w:marBottom w:val="10"/>
      <w:divBdr>
        <w:top w:val="none" w:sz="0" w:space="0" w:color="auto"/>
        <w:left w:val="none" w:sz="0" w:space="0" w:color="auto"/>
        <w:bottom w:val="none" w:sz="0" w:space="0" w:color="auto"/>
        <w:right w:val="none" w:sz="0" w:space="0" w:color="auto"/>
      </w:divBdr>
    </w:div>
    <w:div w:id="526329466">
      <w:marLeft w:val="0"/>
      <w:marRight w:val="0"/>
      <w:marTop w:val="10"/>
      <w:marBottom w:val="10"/>
      <w:divBdr>
        <w:top w:val="none" w:sz="0" w:space="0" w:color="auto"/>
        <w:left w:val="none" w:sz="0" w:space="0" w:color="auto"/>
        <w:bottom w:val="none" w:sz="0" w:space="0" w:color="auto"/>
        <w:right w:val="none" w:sz="0" w:space="0" w:color="auto"/>
      </w:divBdr>
    </w:div>
    <w:div w:id="533929458">
      <w:marLeft w:val="0"/>
      <w:marRight w:val="0"/>
      <w:marTop w:val="10"/>
      <w:marBottom w:val="10"/>
      <w:divBdr>
        <w:top w:val="none" w:sz="0" w:space="0" w:color="auto"/>
        <w:left w:val="none" w:sz="0" w:space="0" w:color="auto"/>
        <w:bottom w:val="none" w:sz="0" w:space="0" w:color="auto"/>
        <w:right w:val="none" w:sz="0" w:space="0" w:color="auto"/>
      </w:divBdr>
    </w:div>
    <w:div w:id="600526379">
      <w:marLeft w:val="0"/>
      <w:marRight w:val="0"/>
      <w:marTop w:val="10"/>
      <w:marBottom w:val="10"/>
      <w:divBdr>
        <w:top w:val="none" w:sz="0" w:space="0" w:color="auto"/>
        <w:left w:val="none" w:sz="0" w:space="0" w:color="auto"/>
        <w:bottom w:val="none" w:sz="0" w:space="0" w:color="auto"/>
        <w:right w:val="none" w:sz="0" w:space="0" w:color="auto"/>
      </w:divBdr>
    </w:div>
    <w:div w:id="682822825">
      <w:marLeft w:val="0"/>
      <w:marRight w:val="0"/>
      <w:marTop w:val="10"/>
      <w:marBottom w:val="10"/>
      <w:divBdr>
        <w:top w:val="none" w:sz="0" w:space="0" w:color="auto"/>
        <w:left w:val="none" w:sz="0" w:space="0" w:color="auto"/>
        <w:bottom w:val="none" w:sz="0" w:space="0" w:color="auto"/>
        <w:right w:val="none" w:sz="0" w:space="0" w:color="auto"/>
      </w:divBdr>
    </w:div>
    <w:div w:id="707997469">
      <w:marLeft w:val="0"/>
      <w:marRight w:val="720"/>
      <w:marTop w:val="10"/>
      <w:marBottom w:val="10"/>
      <w:divBdr>
        <w:top w:val="none" w:sz="0" w:space="0" w:color="auto"/>
        <w:left w:val="none" w:sz="0" w:space="0" w:color="auto"/>
        <w:bottom w:val="none" w:sz="0" w:space="0" w:color="auto"/>
        <w:right w:val="none" w:sz="0" w:space="0" w:color="auto"/>
      </w:divBdr>
    </w:div>
    <w:div w:id="716273021">
      <w:marLeft w:val="0"/>
      <w:marRight w:val="0"/>
      <w:marTop w:val="10"/>
      <w:marBottom w:val="10"/>
      <w:divBdr>
        <w:top w:val="none" w:sz="0" w:space="0" w:color="auto"/>
        <w:left w:val="none" w:sz="0" w:space="0" w:color="auto"/>
        <w:bottom w:val="none" w:sz="0" w:space="0" w:color="auto"/>
        <w:right w:val="none" w:sz="0" w:space="0" w:color="auto"/>
      </w:divBdr>
    </w:div>
    <w:div w:id="755980850">
      <w:marLeft w:val="0"/>
      <w:marRight w:val="0"/>
      <w:marTop w:val="10"/>
      <w:marBottom w:val="10"/>
      <w:divBdr>
        <w:top w:val="none" w:sz="0" w:space="0" w:color="auto"/>
        <w:left w:val="none" w:sz="0" w:space="0" w:color="auto"/>
        <w:bottom w:val="none" w:sz="0" w:space="0" w:color="auto"/>
        <w:right w:val="none" w:sz="0" w:space="0" w:color="auto"/>
      </w:divBdr>
    </w:div>
    <w:div w:id="759640718">
      <w:marLeft w:val="0"/>
      <w:marRight w:val="0"/>
      <w:marTop w:val="10"/>
      <w:marBottom w:val="10"/>
      <w:divBdr>
        <w:top w:val="none" w:sz="0" w:space="0" w:color="auto"/>
        <w:left w:val="none" w:sz="0" w:space="0" w:color="auto"/>
        <w:bottom w:val="none" w:sz="0" w:space="0" w:color="auto"/>
        <w:right w:val="none" w:sz="0" w:space="0" w:color="auto"/>
      </w:divBdr>
    </w:div>
    <w:div w:id="790704762">
      <w:marLeft w:val="0"/>
      <w:marRight w:val="0"/>
      <w:marTop w:val="10"/>
      <w:marBottom w:val="10"/>
      <w:divBdr>
        <w:top w:val="none" w:sz="0" w:space="0" w:color="auto"/>
        <w:left w:val="none" w:sz="0" w:space="0" w:color="auto"/>
        <w:bottom w:val="none" w:sz="0" w:space="0" w:color="auto"/>
        <w:right w:val="none" w:sz="0" w:space="0" w:color="auto"/>
      </w:divBdr>
    </w:div>
    <w:div w:id="846166983">
      <w:marLeft w:val="0"/>
      <w:marRight w:val="0"/>
      <w:marTop w:val="10"/>
      <w:marBottom w:val="10"/>
      <w:divBdr>
        <w:top w:val="none" w:sz="0" w:space="0" w:color="auto"/>
        <w:left w:val="none" w:sz="0" w:space="0" w:color="auto"/>
        <w:bottom w:val="none" w:sz="0" w:space="0" w:color="auto"/>
        <w:right w:val="none" w:sz="0" w:space="0" w:color="auto"/>
      </w:divBdr>
    </w:div>
    <w:div w:id="866718598">
      <w:marLeft w:val="0"/>
      <w:marRight w:val="0"/>
      <w:marTop w:val="10"/>
      <w:marBottom w:val="10"/>
      <w:divBdr>
        <w:top w:val="none" w:sz="0" w:space="0" w:color="auto"/>
        <w:left w:val="none" w:sz="0" w:space="0" w:color="auto"/>
        <w:bottom w:val="none" w:sz="0" w:space="0" w:color="auto"/>
        <w:right w:val="none" w:sz="0" w:space="0" w:color="auto"/>
      </w:divBdr>
    </w:div>
    <w:div w:id="965694847">
      <w:marLeft w:val="0"/>
      <w:marRight w:val="0"/>
      <w:marTop w:val="10"/>
      <w:marBottom w:val="10"/>
      <w:divBdr>
        <w:top w:val="none" w:sz="0" w:space="0" w:color="auto"/>
        <w:left w:val="none" w:sz="0" w:space="0" w:color="auto"/>
        <w:bottom w:val="none" w:sz="0" w:space="0" w:color="auto"/>
        <w:right w:val="none" w:sz="0" w:space="0" w:color="auto"/>
      </w:divBdr>
    </w:div>
    <w:div w:id="995689141">
      <w:marLeft w:val="0"/>
      <w:marRight w:val="0"/>
      <w:marTop w:val="10"/>
      <w:marBottom w:val="10"/>
      <w:divBdr>
        <w:top w:val="none" w:sz="0" w:space="0" w:color="auto"/>
        <w:left w:val="none" w:sz="0" w:space="0" w:color="auto"/>
        <w:bottom w:val="none" w:sz="0" w:space="0" w:color="auto"/>
        <w:right w:val="none" w:sz="0" w:space="0" w:color="auto"/>
      </w:divBdr>
    </w:div>
    <w:div w:id="1040663697">
      <w:marLeft w:val="0"/>
      <w:marRight w:val="720"/>
      <w:marTop w:val="10"/>
      <w:marBottom w:val="10"/>
      <w:divBdr>
        <w:top w:val="none" w:sz="0" w:space="0" w:color="auto"/>
        <w:left w:val="none" w:sz="0" w:space="0" w:color="auto"/>
        <w:bottom w:val="none" w:sz="0" w:space="0" w:color="auto"/>
        <w:right w:val="none" w:sz="0" w:space="0" w:color="auto"/>
      </w:divBdr>
    </w:div>
    <w:div w:id="1060859639">
      <w:marLeft w:val="0"/>
      <w:marRight w:val="0"/>
      <w:marTop w:val="10"/>
      <w:marBottom w:val="10"/>
      <w:divBdr>
        <w:top w:val="none" w:sz="0" w:space="0" w:color="auto"/>
        <w:left w:val="none" w:sz="0" w:space="0" w:color="auto"/>
        <w:bottom w:val="none" w:sz="0" w:space="0" w:color="auto"/>
        <w:right w:val="none" w:sz="0" w:space="0" w:color="auto"/>
      </w:divBdr>
    </w:div>
    <w:div w:id="1135412863">
      <w:marLeft w:val="0"/>
      <w:marRight w:val="0"/>
      <w:marTop w:val="10"/>
      <w:marBottom w:val="10"/>
      <w:divBdr>
        <w:top w:val="none" w:sz="0" w:space="0" w:color="auto"/>
        <w:left w:val="none" w:sz="0" w:space="0" w:color="auto"/>
        <w:bottom w:val="none" w:sz="0" w:space="0" w:color="auto"/>
        <w:right w:val="none" w:sz="0" w:space="0" w:color="auto"/>
      </w:divBdr>
    </w:div>
    <w:div w:id="1137068173">
      <w:marLeft w:val="0"/>
      <w:marRight w:val="720"/>
      <w:marTop w:val="10"/>
      <w:marBottom w:val="10"/>
      <w:divBdr>
        <w:top w:val="none" w:sz="0" w:space="0" w:color="auto"/>
        <w:left w:val="none" w:sz="0" w:space="0" w:color="auto"/>
        <w:bottom w:val="none" w:sz="0" w:space="0" w:color="auto"/>
        <w:right w:val="none" w:sz="0" w:space="0" w:color="auto"/>
      </w:divBdr>
    </w:div>
    <w:div w:id="1151482578">
      <w:marLeft w:val="0"/>
      <w:marRight w:val="0"/>
      <w:marTop w:val="10"/>
      <w:marBottom w:val="10"/>
      <w:divBdr>
        <w:top w:val="none" w:sz="0" w:space="0" w:color="auto"/>
        <w:left w:val="none" w:sz="0" w:space="0" w:color="auto"/>
        <w:bottom w:val="none" w:sz="0" w:space="0" w:color="auto"/>
        <w:right w:val="none" w:sz="0" w:space="0" w:color="auto"/>
      </w:divBdr>
    </w:div>
    <w:div w:id="1154220896">
      <w:marLeft w:val="0"/>
      <w:marRight w:val="0"/>
      <w:marTop w:val="10"/>
      <w:marBottom w:val="10"/>
      <w:divBdr>
        <w:top w:val="none" w:sz="0" w:space="0" w:color="auto"/>
        <w:left w:val="none" w:sz="0" w:space="0" w:color="auto"/>
        <w:bottom w:val="none" w:sz="0" w:space="0" w:color="auto"/>
        <w:right w:val="none" w:sz="0" w:space="0" w:color="auto"/>
      </w:divBdr>
    </w:div>
    <w:div w:id="1172990010">
      <w:marLeft w:val="0"/>
      <w:marRight w:val="0"/>
      <w:marTop w:val="10"/>
      <w:marBottom w:val="10"/>
      <w:divBdr>
        <w:top w:val="none" w:sz="0" w:space="0" w:color="auto"/>
        <w:left w:val="none" w:sz="0" w:space="0" w:color="auto"/>
        <w:bottom w:val="none" w:sz="0" w:space="0" w:color="auto"/>
        <w:right w:val="none" w:sz="0" w:space="0" w:color="auto"/>
      </w:divBdr>
    </w:div>
    <w:div w:id="1209952160">
      <w:marLeft w:val="0"/>
      <w:marRight w:val="0"/>
      <w:marTop w:val="10"/>
      <w:marBottom w:val="10"/>
      <w:divBdr>
        <w:top w:val="none" w:sz="0" w:space="0" w:color="auto"/>
        <w:left w:val="none" w:sz="0" w:space="0" w:color="auto"/>
        <w:bottom w:val="none" w:sz="0" w:space="0" w:color="auto"/>
        <w:right w:val="none" w:sz="0" w:space="0" w:color="auto"/>
      </w:divBdr>
    </w:div>
    <w:div w:id="1227258953">
      <w:marLeft w:val="0"/>
      <w:marRight w:val="0"/>
      <w:marTop w:val="10"/>
      <w:marBottom w:val="10"/>
      <w:divBdr>
        <w:top w:val="none" w:sz="0" w:space="0" w:color="auto"/>
        <w:left w:val="none" w:sz="0" w:space="0" w:color="auto"/>
        <w:bottom w:val="none" w:sz="0" w:space="0" w:color="auto"/>
        <w:right w:val="none" w:sz="0" w:space="0" w:color="auto"/>
      </w:divBdr>
    </w:div>
    <w:div w:id="1330866310">
      <w:marLeft w:val="0"/>
      <w:marRight w:val="0"/>
      <w:marTop w:val="10"/>
      <w:marBottom w:val="10"/>
      <w:divBdr>
        <w:top w:val="none" w:sz="0" w:space="0" w:color="auto"/>
        <w:left w:val="none" w:sz="0" w:space="0" w:color="auto"/>
        <w:bottom w:val="none" w:sz="0" w:space="0" w:color="auto"/>
        <w:right w:val="none" w:sz="0" w:space="0" w:color="auto"/>
      </w:divBdr>
    </w:div>
    <w:div w:id="1360476094">
      <w:marLeft w:val="0"/>
      <w:marRight w:val="0"/>
      <w:marTop w:val="10"/>
      <w:marBottom w:val="10"/>
      <w:divBdr>
        <w:top w:val="none" w:sz="0" w:space="0" w:color="auto"/>
        <w:left w:val="none" w:sz="0" w:space="0" w:color="auto"/>
        <w:bottom w:val="none" w:sz="0" w:space="0" w:color="auto"/>
        <w:right w:val="none" w:sz="0" w:space="0" w:color="auto"/>
      </w:divBdr>
    </w:div>
    <w:div w:id="1484275269">
      <w:marLeft w:val="0"/>
      <w:marRight w:val="0"/>
      <w:marTop w:val="10"/>
      <w:marBottom w:val="10"/>
      <w:divBdr>
        <w:top w:val="none" w:sz="0" w:space="0" w:color="auto"/>
        <w:left w:val="none" w:sz="0" w:space="0" w:color="auto"/>
        <w:bottom w:val="none" w:sz="0" w:space="0" w:color="auto"/>
        <w:right w:val="none" w:sz="0" w:space="0" w:color="auto"/>
      </w:divBdr>
    </w:div>
    <w:div w:id="1527449751">
      <w:marLeft w:val="0"/>
      <w:marRight w:val="0"/>
      <w:marTop w:val="10"/>
      <w:marBottom w:val="10"/>
      <w:divBdr>
        <w:top w:val="none" w:sz="0" w:space="0" w:color="auto"/>
        <w:left w:val="none" w:sz="0" w:space="0" w:color="auto"/>
        <w:bottom w:val="none" w:sz="0" w:space="0" w:color="auto"/>
        <w:right w:val="none" w:sz="0" w:space="0" w:color="auto"/>
      </w:divBdr>
    </w:div>
    <w:div w:id="1546985044">
      <w:marLeft w:val="0"/>
      <w:marRight w:val="0"/>
      <w:marTop w:val="10"/>
      <w:marBottom w:val="10"/>
      <w:divBdr>
        <w:top w:val="none" w:sz="0" w:space="0" w:color="auto"/>
        <w:left w:val="none" w:sz="0" w:space="0" w:color="auto"/>
        <w:bottom w:val="none" w:sz="0" w:space="0" w:color="auto"/>
        <w:right w:val="none" w:sz="0" w:space="0" w:color="auto"/>
      </w:divBdr>
    </w:div>
    <w:div w:id="1595087038">
      <w:marLeft w:val="0"/>
      <w:marRight w:val="0"/>
      <w:marTop w:val="10"/>
      <w:marBottom w:val="10"/>
      <w:divBdr>
        <w:top w:val="none" w:sz="0" w:space="0" w:color="auto"/>
        <w:left w:val="none" w:sz="0" w:space="0" w:color="auto"/>
        <w:bottom w:val="none" w:sz="0" w:space="0" w:color="auto"/>
        <w:right w:val="none" w:sz="0" w:space="0" w:color="auto"/>
      </w:divBdr>
    </w:div>
    <w:div w:id="1619137982">
      <w:marLeft w:val="0"/>
      <w:marRight w:val="0"/>
      <w:marTop w:val="10"/>
      <w:marBottom w:val="10"/>
      <w:divBdr>
        <w:top w:val="none" w:sz="0" w:space="0" w:color="auto"/>
        <w:left w:val="none" w:sz="0" w:space="0" w:color="auto"/>
        <w:bottom w:val="none" w:sz="0" w:space="0" w:color="auto"/>
        <w:right w:val="none" w:sz="0" w:space="0" w:color="auto"/>
      </w:divBdr>
    </w:div>
    <w:div w:id="1751389755">
      <w:marLeft w:val="0"/>
      <w:marRight w:val="0"/>
      <w:marTop w:val="10"/>
      <w:marBottom w:val="10"/>
      <w:divBdr>
        <w:top w:val="none" w:sz="0" w:space="0" w:color="auto"/>
        <w:left w:val="none" w:sz="0" w:space="0" w:color="auto"/>
        <w:bottom w:val="none" w:sz="0" w:space="0" w:color="auto"/>
        <w:right w:val="none" w:sz="0" w:space="0" w:color="auto"/>
      </w:divBdr>
    </w:div>
    <w:div w:id="1779525863">
      <w:marLeft w:val="0"/>
      <w:marRight w:val="0"/>
      <w:marTop w:val="10"/>
      <w:marBottom w:val="10"/>
      <w:divBdr>
        <w:top w:val="none" w:sz="0" w:space="0" w:color="auto"/>
        <w:left w:val="none" w:sz="0" w:space="0" w:color="auto"/>
        <w:bottom w:val="none" w:sz="0" w:space="0" w:color="auto"/>
        <w:right w:val="none" w:sz="0" w:space="0" w:color="auto"/>
      </w:divBdr>
    </w:div>
    <w:div w:id="1898784506">
      <w:marLeft w:val="0"/>
      <w:marRight w:val="0"/>
      <w:marTop w:val="10"/>
      <w:marBottom w:val="10"/>
      <w:divBdr>
        <w:top w:val="none" w:sz="0" w:space="0" w:color="auto"/>
        <w:left w:val="none" w:sz="0" w:space="0" w:color="auto"/>
        <w:bottom w:val="none" w:sz="0" w:space="0" w:color="auto"/>
        <w:right w:val="none" w:sz="0" w:space="0" w:color="auto"/>
      </w:divBdr>
    </w:div>
    <w:div w:id="1922449701">
      <w:marLeft w:val="0"/>
      <w:marRight w:val="720"/>
      <w:marTop w:val="10"/>
      <w:marBottom w:val="10"/>
      <w:divBdr>
        <w:top w:val="none" w:sz="0" w:space="0" w:color="auto"/>
        <w:left w:val="none" w:sz="0" w:space="0" w:color="auto"/>
        <w:bottom w:val="none" w:sz="0" w:space="0" w:color="auto"/>
        <w:right w:val="none" w:sz="0" w:space="0" w:color="auto"/>
      </w:divBdr>
    </w:div>
    <w:div w:id="1933972243">
      <w:marLeft w:val="0"/>
      <w:marRight w:val="0"/>
      <w:marTop w:val="10"/>
      <w:marBottom w:val="10"/>
      <w:divBdr>
        <w:top w:val="none" w:sz="0" w:space="0" w:color="auto"/>
        <w:left w:val="none" w:sz="0" w:space="0" w:color="auto"/>
        <w:bottom w:val="none" w:sz="0" w:space="0" w:color="auto"/>
        <w:right w:val="none" w:sz="0" w:space="0" w:color="auto"/>
      </w:divBdr>
    </w:div>
    <w:div w:id="1956329207">
      <w:marLeft w:val="0"/>
      <w:marRight w:val="0"/>
      <w:marTop w:val="10"/>
      <w:marBottom w:val="10"/>
      <w:divBdr>
        <w:top w:val="none" w:sz="0" w:space="0" w:color="auto"/>
        <w:left w:val="none" w:sz="0" w:space="0" w:color="auto"/>
        <w:bottom w:val="none" w:sz="0" w:space="0" w:color="auto"/>
        <w:right w:val="none" w:sz="0" w:space="0" w:color="auto"/>
      </w:divBdr>
    </w:div>
    <w:div w:id="1968899857">
      <w:marLeft w:val="0"/>
      <w:marRight w:val="0"/>
      <w:marTop w:val="10"/>
      <w:marBottom w:val="10"/>
      <w:divBdr>
        <w:top w:val="none" w:sz="0" w:space="0" w:color="auto"/>
        <w:left w:val="none" w:sz="0" w:space="0" w:color="auto"/>
        <w:bottom w:val="none" w:sz="0" w:space="0" w:color="auto"/>
        <w:right w:val="none" w:sz="0" w:space="0" w:color="auto"/>
      </w:divBdr>
    </w:div>
    <w:div w:id="2039892291">
      <w:marLeft w:val="0"/>
      <w:marRight w:val="0"/>
      <w:marTop w:val="10"/>
      <w:marBottom w:val="10"/>
      <w:divBdr>
        <w:top w:val="none" w:sz="0" w:space="0" w:color="auto"/>
        <w:left w:val="none" w:sz="0" w:space="0" w:color="auto"/>
        <w:bottom w:val="none" w:sz="0" w:space="0" w:color="auto"/>
        <w:right w:val="none" w:sz="0" w:space="0" w:color="auto"/>
      </w:divBdr>
    </w:div>
    <w:div w:id="2075542833">
      <w:marLeft w:val="0"/>
      <w:marRight w:val="0"/>
      <w:marTop w:val="10"/>
      <w:marBottom w:val="10"/>
      <w:divBdr>
        <w:top w:val="none" w:sz="0" w:space="0" w:color="auto"/>
        <w:left w:val="none" w:sz="0" w:space="0" w:color="auto"/>
        <w:bottom w:val="none" w:sz="0" w:space="0" w:color="auto"/>
        <w:right w:val="none" w:sz="0" w:space="0" w:color="auto"/>
      </w:divBdr>
    </w:div>
    <w:div w:id="2083873372">
      <w:marLeft w:val="0"/>
      <w:marRight w:val="0"/>
      <w:marTop w:val="10"/>
      <w:marBottom w:val="10"/>
      <w:divBdr>
        <w:top w:val="none" w:sz="0" w:space="0" w:color="auto"/>
        <w:left w:val="none" w:sz="0" w:space="0" w:color="auto"/>
        <w:bottom w:val="none" w:sz="0" w:space="0" w:color="auto"/>
        <w:right w:val="none" w:sz="0" w:space="0" w:color="auto"/>
      </w:divBdr>
    </w:div>
    <w:div w:id="2094624054">
      <w:marLeft w:val="0"/>
      <w:marRight w:val="0"/>
      <w:marTop w:val="10"/>
      <w:marBottom w:val="10"/>
      <w:divBdr>
        <w:top w:val="none" w:sz="0" w:space="0" w:color="auto"/>
        <w:left w:val="none" w:sz="0" w:space="0" w:color="auto"/>
        <w:bottom w:val="none" w:sz="0" w:space="0" w:color="auto"/>
        <w:right w:val="none" w:sz="0" w:space="0" w:color="auto"/>
      </w:divBdr>
    </w:div>
    <w:div w:id="2114593588">
      <w:marLeft w:val="0"/>
      <w:marRight w:val="0"/>
      <w:marTop w:val="10"/>
      <w:marBottom w:val="10"/>
      <w:divBdr>
        <w:top w:val="none" w:sz="0" w:space="0" w:color="auto"/>
        <w:left w:val="none" w:sz="0" w:space="0" w:color="auto"/>
        <w:bottom w:val="none" w:sz="0" w:space="0" w:color="auto"/>
        <w:right w:val="none" w:sz="0" w:space="0" w:color="auto"/>
      </w:divBdr>
    </w:div>
    <w:div w:id="2137065140">
      <w:marLeft w:val="0"/>
      <w:marRight w:val="0"/>
      <w:marTop w:val="10"/>
      <w:marBottom w:val="10"/>
      <w:divBdr>
        <w:top w:val="none" w:sz="0" w:space="0" w:color="auto"/>
        <w:left w:val="none" w:sz="0" w:space="0" w:color="auto"/>
        <w:bottom w:val="none" w:sz="0" w:space="0" w:color="auto"/>
        <w:right w:val="none" w:sz="0" w:space="0" w:color="auto"/>
      </w:divBdr>
    </w:div>
    <w:div w:id="21415342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737</Words>
  <Characters>4205</Characters>
  <Application>Microsoft Office Word</Application>
  <DocSecurity>0</DocSecurity>
  <Lines>35</Lines>
  <Paragraphs>9</Paragraphs>
  <ScaleCrop>false</ScaleCrop>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2025-04-30T06:43:00Z</dcterms:created>
  <dcterms:modified xsi:type="dcterms:W3CDTF">2025-04-30T06:43:00Z</dcterms:modified>
</cp:coreProperties>
</file>