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BBC5" w14:textId="77777777" w:rsidR="00EB28AE" w:rsidRDefault="00EB28AE">
      <w:pPr>
        <w:spacing w:line="500" w:lineRule="atLeast"/>
        <w:jc w:val="center"/>
        <w:divId w:val="1441800126"/>
        <w:rPr>
          <w:rFonts w:ascii="黑体" w:eastAsia="黑体" w:hAnsi="黑体"/>
          <w:sz w:val="36"/>
          <w:szCs w:val="36"/>
        </w:rPr>
      </w:pPr>
      <w:r>
        <w:rPr>
          <w:rFonts w:ascii="黑体" w:eastAsia="黑体" w:hAnsi="黑体" w:hint="eastAsia"/>
          <w:sz w:val="36"/>
          <w:szCs w:val="36"/>
        </w:rPr>
        <w:t>广东省惠州市惠城区人民法院</w:t>
      </w:r>
    </w:p>
    <w:p w14:paraId="3CA05C7E" w14:textId="77777777" w:rsidR="00EB28AE" w:rsidRDefault="00EB28AE">
      <w:pPr>
        <w:spacing w:line="500" w:lineRule="atLeast"/>
        <w:jc w:val="center"/>
        <w:divId w:val="15466787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09309A" w14:textId="77777777" w:rsidR="00EB28AE" w:rsidRDefault="00EB28AE">
      <w:pPr>
        <w:spacing w:line="500" w:lineRule="atLeast"/>
        <w:jc w:val="right"/>
        <w:divId w:val="175951576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476</w:t>
      </w:r>
      <w:r>
        <w:rPr>
          <w:rFonts w:hint="eastAsia"/>
          <w:sz w:val="30"/>
          <w:szCs w:val="30"/>
        </w:rPr>
        <w:t>号</w:t>
      </w:r>
    </w:p>
    <w:p w14:paraId="4E9A7430" w14:textId="77777777" w:rsidR="00EB28AE" w:rsidRDefault="00EB28AE">
      <w:pPr>
        <w:spacing w:line="500" w:lineRule="atLeast"/>
        <w:ind w:firstLine="600"/>
        <w:divId w:val="1190680062"/>
        <w:rPr>
          <w:rFonts w:hint="eastAsia"/>
          <w:sz w:val="30"/>
          <w:szCs w:val="30"/>
        </w:rPr>
      </w:pPr>
      <w:r>
        <w:rPr>
          <w:rFonts w:hint="eastAsia"/>
          <w:sz w:val="30"/>
          <w:szCs w:val="30"/>
        </w:rPr>
        <w:t>公诉机关惠州市惠城区人民检察院。</w:t>
      </w:r>
    </w:p>
    <w:p w14:paraId="1668332D" w14:textId="77777777" w:rsidR="00EB28AE" w:rsidRDefault="00EB28AE">
      <w:pPr>
        <w:spacing w:line="500" w:lineRule="atLeast"/>
        <w:ind w:firstLine="600"/>
        <w:divId w:val="373047197"/>
        <w:rPr>
          <w:rFonts w:hint="eastAsia"/>
          <w:sz w:val="30"/>
          <w:szCs w:val="30"/>
        </w:rPr>
      </w:pPr>
      <w:r>
        <w:rPr>
          <w:rFonts w:hint="eastAsia"/>
          <w:sz w:val="30"/>
          <w:szCs w:val="30"/>
        </w:rPr>
        <w:t>被告人李健波，男，</w:t>
      </w:r>
      <w:r>
        <w:rPr>
          <w:rFonts w:hint="eastAsia"/>
          <w:sz w:val="30"/>
          <w:szCs w:val="30"/>
        </w:rPr>
        <w:t>1958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日出生，汉族，硕士研究生学历，现任惠州市人防办调研员，户籍所在地：广东省惠州市惠城区。因涉嫌受贿罪于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日经惠州市人民检察院批准，被取保候审；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日经本院批准，继续取保候审。</w:t>
      </w:r>
    </w:p>
    <w:p w14:paraId="368001BE" w14:textId="77777777" w:rsidR="00EB28AE" w:rsidRDefault="00EB28AE">
      <w:pPr>
        <w:spacing w:line="500" w:lineRule="atLeast"/>
        <w:ind w:firstLine="600"/>
        <w:divId w:val="119880794"/>
        <w:rPr>
          <w:rFonts w:hint="eastAsia"/>
          <w:sz w:val="30"/>
          <w:szCs w:val="30"/>
        </w:rPr>
      </w:pPr>
      <w:r>
        <w:rPr>
          <w:rFonts w:hint="eastAsia"/>
          <w:sz w:val="30"/>
          <w:szCs w:val="30"/>
        </w:rPr>
        <w:t>辩护人李文革，系广东启鑫律师事务所律师。</w:t>
      </w:r>
    </w:p>
    <w:p w14:paraId="67CF98EF" w14:textId="77777777" w:rsidR="00EB28AE" w:rsidRDefault="00EB28AE">
      <w:pPr>
        <w:spacing w:line="500" w:lineRule="atLeast"/>
        <w:ind w:firstLine="600"/>
        <w:divId w:val="1930656379"/>
        <w:rPr>
          <w:rFonts w:hint="eastAsia"/>
          <w:sz w:val="30"/>
          <w:szCs w:val="30"/>
        </w:rPr>
      </w:pPr>
      <w:r>
        <w:rPr>
          <w:rFonts w:hint="eastAsia"/>
          <w:sz w:val="30"/>
          <w:szCs w:val="30"/>
        </w:rPr>
        <w:t>惠州市惠城区人民检察院于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日以惠城检公诉刑诉〔</w:t>
      </w:r>
      <w:r>
        <w:rPr>
          <w:rFonts w:hint="eastAsia"/>
          <w:sz w:val="30"/>
          <w:szCs w:val="30"/>
        </w:rPr>
        <w:t>2016</w:t>
      </w:r>
      <w:r>
        <w:rPr>
          <w:rFonts w:hint="eastAsia"/>
          <w:sz w:val="30"/>
          <w:szCs w:val="30"/>
        </w:rPr>
        <w:t>〕</w:t>
      </w:r>
      <w:r>
        <w:rPr>
          <w:rFonts w:hint="eastAsia"/>
          <w:sz w:val="30"/>
          <w:szCs w:val="30"/>
        </w:rPr>
        <w:t>447</w:t>
      </w:r>
      <w:r>
        <w:rPr>
          <w:rFonts w:hint="eastAsia"/>
          <w:sz w:val="30"/>
          <w:szCs w:val="30"/>
        </w:rPr>
        <w:t>号起诉书指控被告人李健波犯受贿罪，向本院提起公诉。本院审查受理后，依法组成合议庭，公开开庭审理了本案。惠州市惠城区人民检察院指派检察员王婧出庭支持公诉。被告人李健波及辩护人李文革到庭参加了诉讼。本案经报惠州市中级人民法院批准延长审理期限三个月，并经审判委员会讨论、决定，现已审理终结。</w:t>
      </w:r>
    </w:p>
    <w:p w14:paraId="222AEA88" w14:textId="77777777" w:rsidR="00EB28AE" w:rsidRDefault="00EB28AE">
      <w:pPr>
        <w:spacing w:line="500" w:lineRule="atLeast"/>
        <w:ind w:firstLine="600"/>
        <w:divId w:val="1908418497"/>
        <w:rPr>
          <w:rFonts w:hint="eastAsia"/>
          <w:sz w:val="30"/>
          <w:szCs w:val="30"/>
        </w:rPr>
      </w:pPr>
      <w:r>
        <w:rPr>
          <w:rFonts w:hint="eastAsia"/>
          <w:sz w:val="30"/>
          <w:szCs w:val="30"/>
        </w:rPr>
        <w:t>惠州市惠城区人民检察院指控，</w:t>
      </w:r>
      <w:r>
        <w:rPr>
          <w:rFonts w:hint="eastAsia"/>
          <w:sz w:val="30"/>
          <w:szCs w:val="30"/>
        </w:rPr>
        <w:t>2006</w:t>
      </w:r>
      <w:r>
        <w:rPr>
          <w:rFonts w:hint="eastAsia"/>
          <w:sz w:val="30"/>
          <w:szCs w:val="30"/>
        </w:rPr>
        <w:t>年某天，时任惠州市常务副市长黄某</w:t>
      </w:r>
      <w:r>
        <w:rPr>
          <w:rFonts w:hint="eastAsia"/>
          <w:sz w:val="30"/>
          <w:szCs w:val="30"/>
        </w:rPr>
        <w:t>2</w:t>
      </w:r>
      <w:r>
        <w:rPr>
          <w:rFonts w:hint="eastAsia"/>
          <w:sz w:val="30"/>
          <w:szCs w:val="30"/>
        </w:rPr>
        <w:t>青与时任惠州市水利局局长李健波、惠州市宏丰集团有限公司董事长陈某</w:t>
      </w:r>
      <w:r>
        <w:rPr>
          <w:rFonts w:hint="eastAsia"/>
          <w:sz w:val="30"/>
          <w:szCs w:val="30"/>
        </w:rPr>
        <w:t>1</w:t>
      </w:r>
      <w:r>
        <w:rPr>
          <w:rFonts w:hint="eastAsia"/>
          <w:sz w:val="30"/>
          <w:szCs w:val="30"/>
        </w:rPr>
        <w:t>等人相约一起吃饭。期间，黄某</w:t>
      </w:r>
      <w:r>
        <w:rPr>
          <w:rFonts w:hint="eastAsia"/>
          <w:sz w:val="30"/>
          <w:szCs w:val="30"/>
        </w:rPr>
        <w:t>2</w:t>
      </w:r>
      <w:r>
        <w:rPr>
          <w:rFonts w:hint="eastAsia"/>
          <w:sz w:val="30"/>
          <w:szCs w:val="30"/>
        </w:rPr>
        <w:t>青提出惠州市水利局负责的惠州大堤（南堤）安全加固工程六标段项目准备上马，让李健波帮陈某</w:t>
      </w:r>
      <w:r>
        <w:rPr>
          <w:rFonts w:hint="eastAsia"/>
          <w:sz w:val="30"/>
          <w:szCs w:val="30"/>
        </w:rPr>
        <w:t>1</w:t>
      </w:r>
      <w:r>
        <w:rPr>
          <w:rFonts w:hint="eastAsia"/>
          <w:sz w:val="30"/>
          <w:szCs w:val="30"/>
        </w:rPr>
        <w:t>拿下该项目，李健波当即答应帮忙。之后，陈某</w:t>
      </w:r>
      <w:r>
        <w:rPr>
          <w:rFonts w:hint="eastAsia"/>
          <w:sz w:val="30"/>
          <w:szCs w:val="30"/>
        </w:rPr>
        <w:t>1</w:t>
      </w:r>
      <w:r>
        <w:rPr>
          <w:rFonts w:hint="eastAsia"/>
          <w:sz w:val="30"/>
          <w:szCs w:val="30"/>
        </w:rPr>
        <w:t>多次找到李健波了解该项目的相关情况并请李健波利用局长身份大力支持，李健波告诉陈某</w:t>
      </w:r>
      <w:r>
        <w:rPr>
          <w:rFonts w:hint="eastAsia"/>
          <w:sz w:val="30"/>
          <w:szCs w:val="30"/>
        </w:rPr>
        <w:t>1</w:t>
      </w:r>
      <w:r>
        <w:rPr>
          <w:rFonts w:hint="eastAsia"/>
          <w:sz w:val="30"/>
          <w:szCs w:val="30"/>
        </w:rPr>
        <w:t>该项目准备招标，让陈某</w:t>
      </w:r>
      <w:r>
        <w:rPr>
          <w:rFonts w:hint="eastAsia"/>
          <w:sz w:val="30"/>
          <w:szCs w:val="30"/>
        </w:rPr>
        <w:t>1</w:t>
      </w:r>
      <w:r>
        <w:rPr>
          <w:rFonts w:hint="eastAsia"/>
          <w:sz w:val="30"/>
          <w:szCs w:val="30"/>
        </w:rPr>
        <w:t>做好相关投标工作，其会大力支持；陈某</w:t>
      </w:r>
      <w:r>
        <w:rPr>
          <w:rFonts w:hint="eastAsia"/>
          <w:sz w:val="30"/>
          <w:szCs w:val="30"/>
        </w:rPr>
        <w:t>1</w:t>
      </w:r>
      <w:r>
        <w:rPr>
          <w:rFonts w:hint="eastAsia"/>
          <w:sz w:val="30"/>
          <w:szCs w:val="30"/>
        </w:rPr>
        <w:t>告知李健波其公司挂靠河南省第一水利工程局，将以该局的名义投标。最终河南省第一水利工程中标该项目。为</w:t>
      </w:r>
      <w:r>
        <w:rPr>
          <w:rFonts w:hint="eastAsia"/>
          <w:sz w:val="30"/>
          <w:szCs w:val="30"/>
        </w:rPr>
        <w:lastRenderedPageBreak/>
        <w:t>感谢李健波的帮助，在</w:t>
      </w:r>
      <w:r>
        <w:rPr>
          <w:rFonts w:hint="eastAsia"/>
          <w:sz w:val="30"/>
          <w:szCs w:val="30"/>
        </w:rPr>
        <w:t>2007</w:t>
      </w:r>
      <w:r>
        <w:rPr>
          <w:rFonts w:hint="eastAsia"/>
          <w:sz w:val="30"/>
          <w:szCs w:val="30"/>
        </w:rPr>
        <w:t>年春节前的一天，陈某</w:t>
      </w:r>
      <w:r>
        <w:rPr>
          <w:rFonts w:hint="eastAsia"/>
          <w:sz w:val="30"/>
          <w:szCs w:val="30"/>
        </w:rPr>
        <w:t>1</w:t>
      </w:r>
      <w:r>
        <w:rPr>
          <w:rFonts w:hint="eastAsia"/>
          <w:sz w:val="30"/>
          <w:szCs w:val="30"/>
        </w:rPr>
        <w:t>在李健波的办公室将装有港币</w:t>
      </w:r>
      <w:r>
        <w:rPr>
          <w:rFonts w:hint="eastAsia"/>
          <w:sz w:val="30"/>
          <w:szCs w:val="30"/>
        </w:rPr>
        <w:t>50</w:t>
      </w:r>
      <w:r>
        <w:rPr>
          <w:rFonts w:hint="eastAsia"/>
          <w:sz w:val="30"/>
          <w:szCs w:val="30"/>
        </w:rPr>
        <w:t>万元（折合人民币</w:t>
      </w:r>
      <w:r>
        <w:rPr>
          <w:rFonts w:hint="eastAsia"/>
          <w:sz w:val="30"/>
          <w:szCs w:val="30"/>
        </w:rPr>
        <w:t>496240</w:t>
      </w:r>
      <w:r>
        <w:rPr>
          <w:rFonts w:hint="eastAsia"/>
          <w:sz w:val="30"/>
          <w:szCs w:val="30"/>
        </w:rPr>
        <w:t>元）的档案袋送给李健波，李健波收下该款并用于家庭和个人开销。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日，李健波投案自首。案发后，李健波全额退赃。</w:t>
      </w:r>
    </w:p>
    <w:p w14:paraId="637437D9" w14:textId="77777777" w:rsidR="00EB28AE" w:rsidRDefault="00EB28AE">
      <w:pPr>
        <w:spacing w:line="500" w:lineRule="atLeast"/>
        <w:ind w:firstLine="600"/>
        <w:divId w:val="549607490"/>
        <w:rPr>
          <w:rFonts w:hint="eastAsia"/>
          <w:sz w:val="30"/>
          <w:szCs w:val="30"/>
        </w:rPr>
      </w:pPr>
      <w:r>
        <w:rPr>
          <w:rFonts w:hint="eastAsia"/>
          <w:sz w:val="30"/>
          <w:szCs w:val="30"/>
        </w:rPr>
        <w:t>以上事实，公诉机关提供了相应的证据。</w:t>
      </w:r>
    </w:p>
    <w:p w14:paraId="7C8F74DE" w14:textId="77777777" w:rsidR="00EB28AE" w:rsidRDefault="00EB28AE">
      <w:pPr>
        <w:spacing w:line="500" w:lineRule="atLeast"/>
        <w:ind w:firstLine="600"/>
        <w:divId w:val="116681580"/>
        <w:rPr>
          <w:rFonts w:hint="eastAsia"/>
          <w:sz w:val="30"/>
          <w:szCs w:val="30"/>
        </w:rPr>
      </w:pPr>
      <w:r>
        <w:rPr>
          <w:rFonts w:hint="eastAsia"/>
          <w:sz w:val="30"/>
          <w:szCs w:val="30"/>
        </w:rPr>
        <w:t>被告人李健波身为国家工作人员，利用职务上的便利，收受他人财物，价值人民币</w:t>
      </w:r>
      <w:r>
        <w:rPr>
          <w:rFonts w:hint="eastAsia"/>
          <w:sz w:val="30"/>
          <w:szCs w:val="30"/>
        </w:rPr>
        <w:t>496240</w:t>
      </w:r>
      <w:r>
        <w:rPr>
          <w:rFonts w:hint="eastAsia"/>
          <w:sz w:val="30"/>
          <w:szCs w:val="30"/>
        </w:rPr>
        <w:t>元，为他人谋取利益，数额巨大，其行为触犯了《中华人民共和国刑法》第三百八十五条之规定，犯罪事实清楚，证据确实、充分，应当以受贿罪追究其刑事责任。被告人李健波自动投案并如实供述自己的罪行，根据《中华人民共和国刑法》第六十七条第一款之规定，可以从轻或者减轻处罚。根据《中华人民共和国刑事诉讼法》第一百七十二条的规定，提起公诉，请依法判处。</w:t>
      </w:r>
    </w:p>
    <w:p w14:paraId="26835E36" w14:textId="77777777" w:rsidR="00EB28AE" w:rsidRDefault="00EB28AE">
      <w:pPr>
        <w:spacing w:line="500" w:lineRule="atLeast"/>
        <w:ind w:firstLine="600"/>
        <w:divId w:val="649022302"/>
        <w:rPr>
          <w:rFonts w:hint="eastAsia"/>
          <w:sz w:val="30"/>
          <w:szCs w:val="30"/>
        </w:rPr>
      </w:pPr>
      <w:r>
        <w:rPr>
          <w:rFonts w:hint="eastAsia"/>
          <w:sz w:val="30"/>
          <w:szCs w:val="30"/>
        </w:rPr>
        <w:t>被告人李健波对公诉机关指控其犯受贿罪不持异议。</w:t>
      </w:r>
    </w:p>
    <w:p w14:paraId="18C2174F" w14:textId="77777777" w:rsidR="00EB28AE" w:rsidRDefault="00EB28AE">
      <w:pPr>
        <w:spacing w:line="500" w:lineRule="atLeast"/>
        <w:ind w:firstLine="600"/>
        <w:divId w:val="1909999131"/>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、李健波有法定从轻、减轻处罚的情节，依法应在法定刑的基础上从轻、减轻处罚。李健波在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日主动到检察部门投案自首，如实供述其为陈某</w:t>
      </w:r>
      <w:r>
        <w:rPr>
          <w:rFonts w:hint="eastAsia"/>
          <w:sz w:val="30"/>
          <w:szCs w:val="30"/>
        </w:rPr>
        <w:t>1</w:t>
      </w:r>
      <w:r>
        <w:rPr>
          <w:rFonts w:hint="eastAsia"/>
          <w:sz w:val="30"/>
          <w:szCs w:val="30"/>
        </w:rPr>
        <w:t>投标建设惠州大堤（南堤）安全加固工程六标段项目提供帮助，并收受陈某</w:t>
      </w:r>
      <w:r>
        <w:rPr>
          <w:rFonts w:hint="eastAsia"/>
          <w:sz w:val="30"/>
          <w:szCs w:val="30"/>
        </w:rPr>
        <w:t>150</w:t>
      </w:r>
      <w:r>
        <w:rPr>
          <w:rFonts w:hint="eastAsia"/>
          <w:sz w:val="30"/>
          <w:szCs w:val="30"/>
        </w:rPr>
        <w:t>万元港币的犯罪事实，其供述前后一致、稳定、详实，符合《刑法》</w:t>
      </w:r>
      <w:r>
        <w:rPr>
          <w:rFonts w:hint="eastAsia"/>
          <w:sz w:val="30"/>
          <w:szCs w:val="30"/>
        </w:rPr>
        <w:t>67</w:t>
      </w:r>
      <w:r>
        <w:rPr>
          <w:rFonts w:hint="eastAsia"/>
          <w:sz w:val="30"/>
          <w:szCs w:val="30"/>
        </w:rPr>
        <w:t>条规定的自首情节。其次，李健波在承认受贿后，主动配合检察机关，使本案得到了快速的查证和认定，并通过亲属退赔了受贿的全部赃款，以实际行动表达了真诚的认罪和悔罪态度，依法应在自首从轻减轻处罚的基础上，再酌情减轻对其的刑事处罚。</w:t>
      </w:r>
    </w:p>
    <w:p w14:paraId="6904F56F" w14:textId="77777777" w:rsidR="00EB28AE" w:rsidRDefault="00EB28AE">
      <w:pPr>
        <w:spacing w:line="500" w:lineRule="atLeast"/>
        <w:ind w:firstLine="600"/>
        <w:divId w:val="339047032"/>
        <w:rPr>
          <w:rFonts w:hint="eastAsia"/>
          <w:sz w:val="30"/>
          <w:szCs w:val="30"/>
        </w:rPr>
      </w:pPr>
      <w:r>
        <w:rPr>
          <w:rFonts w:hint="eastAsia"/>
          <w:sz w:val="30"/>
          <w:szCs w:val="30"/>
        </w:rPr>
        <w:t>2</w:t>
      </w:r>
      <w:r>
        <w:rPr>
          <w:rFonts w:hint="eastAsia"/>
          <w:sz w:val="30"/>
          <w:szCs w:val="30"/>
        </w:rPr>
        <w:t>、李健波的犯罪情节轻微，未对国家和人民财产造成损失。首先，李健波利用职权为陈某</w:t>
      </w:r>
      <w:r>
        <w:rPr>
          <w:rFonts w:hint="eastAsia"/>
          <w:sz w:val="30"/>
          <w:szCs w:val="30"/>
        </w:rPr>
        <w:t>1</w:t>
      </w:r>
      <w:r>
        <w:rPr>
          <w:rFonts w:hint="eastAsia"/>
          <w:sz w:val="30"/>
          <w:szCs w:val="30"/>
        </w:rPr>
        <w:t>投标提供帮助，是受时任惠州市常务副市长黄某</w:t>
      </w:r>
      <w:r>
        <w:rPr>
          <w:rFonts w:hint="eastAsia"/>
          <w:sz w:val="30"/>
          <w:szCs w:val="30"/>
        </w:rPr>
        <w:t>2</w:t>
      </w:r>
      <w:r>
        <w:rPr>
          <w:rFonts w:hint="eastAsia"/>
          <w:sz w:val="30"/>
          <w:szCs w:val="30"/>
        </w:rPr>
        <w:t>青指使，是被动作为。陈某</w:t>
      </w:r>
      <w:r>
        <w:rPr>
          <w:rFonts w:hint="eastAsia"/>
          <w:sz w:val="30"/>
          <w:szCs w:val="30"/>
        </w:rPr>
        <w:t>1</w:t>
      </w:r>
      <w:r>
        <w:rPr>
          <w:rFonts w:hint="eastAsia"/>
          <w:sz w:val="30"/>
          <w:szCs w:val="30"/>
        </w:rPr>
        <w:t>中标后给予李的</w:t>
      </w:r>
      <w:r>
        <w:rPr>
          <w:rFonts w:hint="eastAsia"/>
          <w:sz w:val="30"/>
          <w:szCs w:val="30"/>
        </w:rPr>
        <w:t>50</w:t>
      </w:r>
      <w:r>
        <w:rPr>
          <w:rFonts w:hint="eastAsia"/>
          <w:sz w:val="30"/>
          <w:szCs w:val="30"/>
        </w:rPr>
        <w:t>万元港币，事前并没有告知李，更没有征得李的同意，是陈某</w:t>
      </w:r>
      <w:r>
        <w:rPr>
          <w:rFonts w:hint="eastAsia"/>
          <w:sz w:val="30"/>
          <w:szCs w:val="30"/>
        </w:rPr>
        <w:t>1</w:t>
      </w:r>
      <w:r>
        <w:rPr>
          <w:rFonts w:hint="eastAsia"/>
          <w:sz w:val="30"/>
          <w:szCs w:val="30"/>
        </w:rPr>
        <w:t>自作主张拿到李的办公室去的，李也是被动接受的。因此，在本次受贿中，李的主观故意显著轻微。另外，在客观上，李健波提供的帮助均是在政策法律许可的范围内，仅仅是将一些公开的信息通报给陈某</w:t>
      </w:r>
      <w:r>
        <w:rPr>
          <w:rFonts w:hint="eastAsia"/>
          <w:sz w:val="30"/>
          <w:szCs w:val="30"/>
        </w:rPr>
        <w:t>1</w:t>
      </w:r>
      <w:r>
        <w:rPr>
          <w:rFonts w:hint="eastAsia"/>
          <w:sz w:val="30"/>
          <w:szCs w:val="30"/>
        </w:rPr>
        <w:t>，并提醒他一些注意事项，并没有利用职务便利违法违规为陈某</w:t>
      </w:r>
      <w:r>
        <w:rPr>
          <w:rFonts w:hint="eastAsia"/>
          <w:sz w:val="30"/>
          <w:szCs w:val="30"/>
        </w:rPr>
        <w:t>1</w:t>
      </w:r>
      <w:r>
        <w:rPr>
          <w:rFonts w:hint="eastAsia"/>
          <w:sz w:val="30"/>
          <w:szCs w:val="30"/>
        </w:rPr>
        <w:t>提供帮助，也没有参与该项目的评标和定标，陈某</w:t>
      </w:r>
      <w:r>
        <w:rPr>
          <w:rFonts w:hint="eastAsia"/>
          <w:sz w:val="30"/>
          <w:szCs w:val="30"/>
        </w:rPr>
        <w:t>1</w:t>
      </w:r>
      <w:r>
        <w:rPr>
          <w:rFonts w:hint="eastAsia"/>
          <w:sz w:val="30"/>
          <w:szCs w:val="30"/>
        </w:rPr>
        <w:t>中标，主要不是李提供帮助的结果，其社会危害性较小。此外，陈某</w:t>
      </w:r>
      <w:r>
        <w:rPr>
          <w:rFonts w:hint="eastAsia"/>
          <w:sz w:val="30"/>
          <w:szCs w:val="30"/>
        </w:rPr>
        <w:t>1</w:t>
      </w:r>
      <w:r>
        <w:rPr>
          <w:rFonts w:hint="eastAsia"/>
          <w:sz w:val="30"/>
          <w:szCs w:val="30"/>
        </w:rPr>
        <w:t>中标后，李健波作为业主单位的负责人，对项目的施工、质量进行了严密的跟踪和监督，确保了工程依期顺利竣工，工程质量的五项指标三项合格两项优良。该项目，未给国家和人民财产造成损害。李的受贿行为，社会危害性较轻，量刑时应酌定从轻或减轻。</w:t>
      </w:r>
    </w:p>
    <w:p w14:paraId="7E4884F4" w14:textId="77777777" w:rsidR="00EB28AE" w:rsidRDefault="00EB28AE">
      <w:pPr>
        <w:spacing w:line="500" w:lineRule="atLeast"/>
        <w:ind w:firstLine="600"/>
        <w:divId w:val="536549603"/>
        <w:rPr>
          <w:rFonts w:hint="eastAsia"/>
          <w:sz w:val="30"/>
          <w:szCs w:val="30"/>
        </w:rPr>
      </w:pPr>
      <w:r>
        <w:rPr>
          <w:rFonts w:hint="eastAsia"/>
          <w:sz w:val="30"/>
          <w:szCs w:val="30"/>
        </w:rPr>
        <w:t>3</w:t>
      </w:r>
      <w:r>
        <w:rPr>
          <w:rFonts w:hint="eastAsia"/>
          <w:sz w:val="30"/>
          <w:szCs w:val="30"/>
        </w:rPr>
        <w:t>、李健波的犯罪时间和受贿数额。李健波受贿是在约十年前发生的，不论是行贿人还是受贿人，对具体时间的记忆难免有误。但对中标后为表示谢意而给钱的记忆则是明确的。结合证据和事实，李健波受贿的时间应该是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月份（春节前）。因此，受贿金额应按</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月的汇率</w:t>
      </w:r>
      <w:r>
        <w:rPr>
          <w:rFonts w:hint="eastAsia"/>
          <w:sz w:val="30"/>
          <w:szCs w:val="30"/>
        </w:rPr>
        <w:t>1:0.91</w:t>
      </w:r>
      <w:r>
        <w:rPr>
          <w:rFonts w:hint="eastAsia"/>
          <w:sz w:val="30"/>
          <w:szCs w:val="30"/>
        </w:rPr>
        <w:t>核算，受贿金额应该是</w:t>
      </w:r>
      <w:r>
        <w:rPr>
          <w:rFonts w:hint="eastAsia"/>
          <w:sz w:val="30"/>
          <w:szCs w:val="30"/>
        </w:rPr>
        <w:t>45.5</w:t>
      </w:r>
      <w:r>
        <w:rPr>
          <w:rFonts w:hint="eastAsia"/>
          <w:sz w:val="30"/>
          <w:szCs w:val="30"/>
        </w:rPr>
        <w:t>万元人民币。</w:t>
      </w:r>
    </w:p>
    <w:p w14:paraId="3F21787B" w14:textId="77777777" w:rsidR="00EB28AE" w:rsidRDefault="00EB28AE">
      <w:pPr>
        <w:spacing w:line="500" w:lineRule="atLeast"/>
        <w:ind w:firstLine="600"/>
        <w:divId w:val="1207374175"/>
        <w:rPr>
          <w:rFonts w:hint="eastAsia"/>
          <w:sz w:val="30"/>
          <w:szCs w:val="30"/>
        </w:rPr>
      </w:pPr>
      <w:r>
        <w:rPr>
          <w:rFonts w:hint="eastAsia"/>
          <w:sz w:val="30"/>
          <w:szCs w:val="30"/>
        </w:rPr>
        <w:t>4</w:t>
      </w:r>
      <w:r>
        <w:rPr>
          <w:rFonts w:hint="eastAsia"/>
          <w:sz w:val="30"/>
          <w:szCs w:val="30"/>
        </w:rPr>
        <w:t>、李健波是初犯，且是主动投案自首，积极退赃，真诚认罪悔罪，主观恶意小，社会危害性较轻，应以教育挽救为主，打击惩罚为辅。李健波长期为党和人民工作，工作兢兢业业，任劳任怨，为人忠厚老实，群众口碑较好。现已年近</w:t>
      </w:r>
      <w:r>
        <w:rPr>
          <w:rFonts w:hint="eastAsia"/>
          <w:sz w:val="30"/>
          <w:szCs w:val="30"/>
        </w:rPr>
        <w:t>60</w:t>
      </w:r>
      <w:r>
        <w:rPr>
          <w:rFonts w:hint="eastAsia"/>
          <w:sz w:val="30"/>
          <w:szCs w:val="30"/>
        </w:rPr>
        <w:t>岁，患有较严重的心脏病，须长期服药治疗。其妻也不幸罹患白血病（即血癌），须其照顾和定期住院治疗。鉴于上述情况，建议法庭对其判处缓刑，给其予改过自新的机会。</w:t>
      </w:r>
    </w:p>
    <w:p w14:paraId="0217D9A2" w14:textId="77777777" w:rsidR="00EB28AE" w:rsidRDefault="00EB28AE">
      <w:pPr>
        <w:spacing w:line="500" w:lineRule="atLeast"/>
        <w:ind w:firstLine="600"/>
        <w:divId w:val="1834026333"/>
        <w:rPr>
          <w:rFonts w:hint="eastAsia"/>
          <w:sz w:val="30"/>
          <w:szCs w:val="30"/>
        </w:rPr>
      </w:pPr>
      <w:r>
        <w:rPr>
          <w:rFonts w:hint="eastAsia"/>
          <w:sz w:val="30"/>
          <w:szCs w:val="30"/>
        </w:rPr>
        <w:t>经审理查明：</w:t>
      </w:r>
      <w:r>
        <w:rPr>
          <w:rFonts w:hint="eastAsia"/>
          <w:sz w:val="30"/>
          <w:szCs w:val="30"/>
        </w:rPr>
        <w:t>2006</w:t>
      </w:r>
      <w:r>
        <w:rPr>
          <w:rFonts w:hint="eastAsia"/>
          <w:sz w:val="30"/>
          <w:szCs w:val="30"/>
        </w:rPr>
        <w:t>年某天，时任惠州市常务副市长黄某</w:t>
      </w:r>
      <w:r>
        <w:rPr>
          <w:rFonts w:hint="eastAsia"/>
          <w:sz w:val="30"/>
          <w:szCs w:val="30"/>
        </w:rPr>
        <w:t>2</w:t>
      </w:r>
      <w:r>
        <w:rPr>
          <w:rFonts w:hint="eastAsia"/>
          <w:sz w:val="30"/>
          <w:szCs w:val="30"/>
        </w:rPr>
        <w:t>青与时任惠州市水利局局长李健波、惠州市宏丰集团有限公司董事长陈某</w:t>
      </w:r>
      <w:r>
        <w:rPr>
          <w:rFonts w:hint="eastAsia"/>
          <w:sz w:val="30"/>
          <w:szCs w:val="30"/>
        </w:rPr>
        <w:t>1</w:t>
      </w:r>
      <w:r>
        <w:rPr>
          <w:rFonts w:hint="eastAsia"/>
          <w:sz w:val="30"/>
          <w:szCs w:val="30"/>
        </w:rPr>
        <w:t>等人相约一起吃饭。期间，黄某</w:t>
      </w:r>
      <w:r>
        <w:rPr>
          <w:rFonts w:hint="eastAsia"/>
          <w:sz w:val="30"/>
          <w:szCs w:val="30"/>
        </w:rPr>
        <w:t>2</w:t>
      </w:r>
      <w:r>
        <w:rPr>
          <w:rFonts w:hint="eastAsia"/>
          <w:sz w:val="30"/>
          <w:szCs w:val="30"/>
        </w:rPr>
        <w:t>青提出惠州市水利局负责的惠州大堤（南堤）安全加固工程六标段项目准备上马，让李健波帮陈某</w:t>
      </w:r>
      <w:r>
        <w:rPr>
          <w:rFonts w:hint="eastAsia"/>
          <w:sz w:val="30"/>
          <w:szCs w:val="30"/>
        </w:rPr>
        <w:t>1</w:t>
      </w:r>
      <w:r>
        <w:rPr>
          <w:rFonts w:hint="eastAsia"/>
          <w:sz w:val="30"/>
          <w:szCs w:val="30"/>
        </w:rPr>
        <w:t>拿下该项目，李健波当即答应帮忙。之后，陈某</w:t>
      </w:r>
      <w:r>
        <w:rPr>
          <w:rFonts w:hint="eastAsia"/>
          <w:sz w:val="30"/>
          <w:szCs w:val="30"/>
        </w:rPr>
        <w:t>1</w:t>
      </w:r>
      <w:r>
        <w:rPr>
          <w:rFonts w:hint="eastAsia"/>
          <w:sz w:val="30"/>
          <w:szCs w:val="30"/>
        </w:rPr>
        <w:t>多次找到李健波了解该项目的相关情况并请李健波利用局长身份大力支持，李健波告诉陈某</w:t>
      </w:r>
      <w:r>
        <w:rPr>
          <w:rFonts w:hint="eastAsia"/>
          <w:sz w:val="30"/>
          <w:szCs w:val="30"/>
        </w:rPr>
        <w:t>1</w:t>
      </w:r>
      <w:r>
        <w:rPr>
          <w:rFonts w:hint="eastAsia"/>
          <w:sz w:val="30"/>
          <w:szCs w:val="30"/>
        </w:rPr>
        <w:t>该项目准备招标，让陈某</w:t>
      </w:r>
      <w:r>
        <w:rPr>
          <w:rFonts w:hint="eastAsia"/>
          <w:sz w:val="30"/>
          <w:szCs w:val="30"/>
        </w:rPr>
        <w:t>1</w:t>
      </w:r>
      <w:r>
        <w:rPr>
          <w:rFonts w:hint="eastAsia"/>
          <w:sz w:val="30"/>
          <w:szCs w:val="30"/>
        </w:rPr>
        <w:t>做好相关投标工作，其会大力支持；之后陈某</w:t>
      </w:r>
      <w:r>
        <w:rPr>
          <w:rFonts w:hint="eastAsia"/>
          <w:sz w:val="30"/>
          <w:szCs w:val="30"/>
        </w:rPr>
        <w:t>1</w:t>
      </w:r>
      <w:r>
        <w:rPr>
          <w:rFonts w:hint="eastAsia"/>
          <w:sz w:val="30"/>
          <w:szCs w:val="30"/>
        </w:rPr>
        <w:t>告知李健波其公司挂靠河南省第一水利工程局，将以该局的名义投标，最终并以该局中标项目。为感谢李健波的帮助，</w:t>
      </w:r>
      <w:r>
        <w:rPr>
          <w:rFonts w:hint="eastAsia"/>
          <w:sz w:val="30"/>
          <w:szCs w:val="30"/>
        </w:rPr>
        <w:t>2007</w:t>
      </w:r>
      <w:r>
        <w:rPr>
          <w:rFonts w:hint="eastAsia"/>
          <w:sz w:val="30"/>
          <w:szCs w:val="30"/>
        </w:rPr>
        <w:t>年春节前的一天，陈某</w:t>
      </w:r>
      <w:r>
        <w:rPr>
          <w:rFonts w:hint="eastAsia"/>
          <w:sz w:val="30"/>
          <w:szCs w:val="30"/>
        </w:rPr>
        <w:t>1</w:t>
      </w:r>
      <w:r>
        <w:rPr>
          <w:rFonts w:hint="eastAsia"/>
          <w:sz w:val="30"/>
          <w:szCs w:val="30"/>
        </w:rPr>
        <w:t>在李健波的办公室将装有港币</w:t>
      </w:r>
      <w:r>
        <w:rPr>
          <w:rFonts w:hint="eastAsia"/>
          <w:sz w:val="30"/>
          <w:szCs w:val="30"/>
        </w:rPr>
        <w:t>50</w:t>
      </w:r>
      <w:r>
        <w:rPr>
          <w:rFonts w:hint="eastAsia"/>
          <w:sz w:val="30"/>
          <w:szCs w:val="30"/>
        </w:rPr>
        <w:t>万元（折合人民币</w:t>
      </w:r>
      <w:r>
        <w:rPr>
          <w:rFonts w:hint="eastAsia"/>
          <w:sz w:val="30"/>
          <w:szCs w:val="30"/>
        </w:rPr>
        <w:t>496240</w:t>
      </w:r>
      <w:r>
        <w:rPr>
          <w:rFonts w:hint="eastAsia"/>
          <w:sz w:val="30"/>
          <w:szCs w:val="30"/>
        </w:rPr>
        <w:t>元）的档案袋送给李健波，其收下该款后用于家庭和个人开销。</w:t>
      </w:r>
    </w:p>
    <w:p w14:paraId="6804D23F" w14:textId="77777777" w:rsidR="00EB28AE" w:rsidRDefault="00EB28AE">
      <w:pPr>
        <w:spacing w:line="500" w:lineRule="atLeast"/>
        <w:ind w:firstLine="600"/>
        <w:divId w:val="943195487"/>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日，李健波投案自首，并全额退赃。</w:t>
      </w:r>
    </w:p>
    <w:p w14:paraId="1C02B626" w14:textId="77777777" w:rsidR="00EB28AE" w:rsidRDefault="00EB28AE">
      <w:pPr>
        <w:spacing w:line="500" w:lineRule="atLeast"/>
        <w:ind w:firstLine="600"/>
        <w:divId w:val="628752624"/>
        <w:rPr>
          <w:rFonts w:hint="eastAsia"/>
          <w:sz w:val="30"/>
          <w:szCs w:val="30"/>
        </w:rPr>
      </w:pPr>
      <w:r>
        <w:rPr>
          <w:rFonts w:hint="eastAsia"/>
          <w:sz w:val="30"/>
          <w:szCs w:val="30"/>
        </w:rPr>
        <w:t>上述犯罪事实，有公诉机关提供，并经法庭质证、认证的如下证据予以证明：</w:t>
      </w:r>
    </w:p>
    <w:p w14:paraId="2F129291" w14:textId="77777777" w:rsidR="00EB28AE" w:rsidRDefault="00EB28AE">
      <w:pPr>
        <w:spacing w:line="500" w:lineRule="atLeast"/>
        <w:ind w:firstLine="600"/>
        <w:divId w:val="76946338"/>
        <w:rPr>
          <w:rFonts w:hint="eastAsia"/>
          <w:sz w:val="30"/>
          <w:szCs w:val="30"/>
        </w:rPr>
      </w:pPr>
      <w:r>
        <w:rPr>
          <w:rFonts w:hint="eastAsia"/>
          <w:sz w:val="30"/>
          <w:szCs w:val="30"/>
        </w:rPr>
        <w:t>1</w:t>
      </w:r>
      <w:r>
        <w:rPr>
          <w:rFonts w:hint="eastAsia"/>
          <w:sz w:val="30"/>
          <w:szCs w:val="30"/>
        </w:rPr>
        <w:t>、刑事案件受理，立案材料，证明案件的来源及由此启动的侦查程序合法、有效。</w:t>
      </w:r>
    </w:p>
    <w:p w14:paraId="768D9871" w14:textId="77777777" w:rsidR="00EB28AE" w:rsidRDefault="00EB28AE">
      <w:pPr>
        <w:spacing w:line="500" w:lineRule="atLeast"/>
        <w:ind w:firstLine="600"/>
        <w:divId w:val="436022362"/>
        <w:rPr>
          <w:rFonts w:hint="eastAsia"/>
          <w:sz w:val="30"/>
          <w:szCs w:val="30"/>
        </w:rPr>
      </w:pPr>
      <w:r>
        <w:rPr>
          <w:rFonts w:hint="eastAsia"/>
          <w:sz w:val="30"/>
          <w:szCs w:val="30"/>
        </w:rPr>
        <w:t>2</w:t>
      </w:r>
      <w:r>
        <w:rPr>
          <w:rFonts w:hint="eastAsia"/>
          <w:sz w:val="30"/>
          <w:szCs w:val="30"/>
        </w:rPr>
        <w:t>、证人证言：</w:t>
      </w:r>
    </w:p>
    <w:p w14:paraId="311E2A1A" w14:textId="77777777" w:rsidR="00EB28AE" w:rsidRDefault="00EB28AE">
      <w:pPr>
        <w:spacing w:line="500" w:lineRule="atLeast"/>
        <w:ind w:firstLine="600"/>
        <w:divId w:val="78216947"/>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证言，我是惠州市宏丰集团有限公司的董事长，大概</w:t>
      </w:r>
      <w:r>
        <w:rPr>
          <w:rFonts w:hint="eastAsia"/>
          <w:sz w:val="30"/>
          <w:szCs w:val="30"/>
        </w:rPr>
        <w:t>2005</w:t>
      </w:r>
      <w:r>
        <w:rPr>
          <w:rFonts w:hint="eastAsia"/>
          <w:sz w:val="30"/>
          <w:szCs w:val="30"/>
        </w:rPr>
        <w:t>年年底的一天，我请惠州市常务副市长黄某</w:t>
      </w:r>
      <w:r>
        <w:rPr>
          <w:rFonts w:hint="eastAsia"/>
          <w:sz w:val="30"/>
          <w:szCs w:val="30"/>
        </w:rPr>
        <w:t>2</w:t>
      </w:r>
      <w:r>
        <w:rPr>
          <w:rFonts w:hint="eastAsia"/>
          <w:sz w:val="30"/>
          <w:szCs w:val="30"/>
        </w:rPr>
        <w:t>青等在惠城区东平意源酒家吃饭，当时黄某</w:t>
      </w:r>
      <w:r>
        <w:rPr>
          <w:rFonts w:hint="eastAsia"/>
          <w:sz w:val="30"/>
          <w:szCs w:val="30"/>
        </w:rPr>
        <w:t>2</w:t>
      </w:r>
      <w:r>
        <w:rPr>
          <w:rFonts w:hint="eastAsia"/>
          <w:sz w:val="30"/>
          <w:szCs w:val="30"/>
        </w:rPr>
        <w:t>青叫了李健波过来一起吃饭，并跟李健波提到惠州市水利局的南堤工程项目工程资金市政府已经批了，要李健波尽量让我做，李健波立刻答应了。在李健波局长的帮助下，其挂靠的河南省第一水利工程局得以中标，拿下了南堤贯通工程六标段项目。为感谢李健波帮忙，</w:t>
      </w:r>
      <w:r>
        <w:rPr>
          <w:rFonts w:hint="eastAsia"/>
          <w:sz w:val="30"/>
          <w:szCs w:val="30"/>
        </w:rPr>
        <w:t>2006</w:t>
      </w:r>
      <w:r>
        <w:rPr>
          <w:rFonts w:hint="eastAsia"/>
          <w:sz w:val="30"/>
          <w:szCs w:val="30"/>
        </w:rPr>
        <w:t>年年底，其到李健波办公室送了</w:t>
      </w:r>
      <w:r>
        <w:rPr>
          <w:rFonts w:hint="eastAsia"/>
          <w:sz w:val="30"/>
          <w:szCs w:val="30"/>
        </w:rPr>
        <w:t>50</w:t>
      </w:r>
      <w:r>
        <w:rPr>
          <w:rFonts w:hint="eastAsia"/>
          <w:sz w:val="30"/>
          <w:szCs w:val="30"/>
        </w:rPr>
        <w:t>万元港币给李健波。</w:t>
      </w:r>
    </w:p>
    <w:p w14:paraId="6D41F571" w14:textId="77777777" w:rsidR="00EB28AE" w:rsidRDefault="00EB28AE">
      <w:pPr>
        <w:spacing w:line="500" w:lineRule="atLeast"/>
        <w:ind w:firstLine="600"/>
        <w:divId w:val="1544900981"/>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证言，</w:t>
      </w:r>
      <w:r>
        <w:rPr>
          <w:rFonts w:hint="eastAsia"/>
          <w:sz w:val="30"/>
          <w:szCs w:val="30"/>
        </w:rPr>
        <w:t>2006</w:t>
      </w:r>
      <w:r>
        <w:rPr>
          <w:rFonts w:hint="eastAsia"/>
          <w:sz w:val="30"/>
          <w:szCs w:val="30"/>
        </w:rPr>
        <w:t>年开始我担任惠州市水利局副局长分管工程建设、计某等业务。</w:t>
      </w:r>
      <w:r>
        <w:rPr>
          <w:rFonts w:hint="eastAsia"/>
          <w:sz w:val="30"/>
          <w:szCs w:val="30"/>
        </w:rPr>
        <w:t>2007</w:t>
      </w:r>
      <w:r>
        <w:rPr>
          <w:rFonts w:hint="eastAsia"/>
          <w:sz w:val="30"/>
          <w:szCs w:val="30"/>
        </w:rPr>
        <w:t>年惠州大堤南堤加固工程六标段由河南省水利第一工程局中标。六标段施工款拨付程序：工程开始动工前，我们拨付第一笔工程预付款给河南省水利第一工程局，之后根据进度拨付。每次拨付先由施工单位根据进度提出资金拨付申请，由中标的监理公司审核，再由惠州市水务局工程建设科审核，之后由我审核，再由局长李健波审核，最后报财政部门审批后拨款给施工单位。六标段工程结算情况：由施工单位提出工程结算，并提供相关工程资料，给监理公司审核，通过后由惠州市水务局工程建设科进行审核，之后再由我和局长签字，再由财政局委托工程造价咨询公司审核，通过后会出具一个工程竣工结算造价通知书，我在上面签字并加盖惠州大堤加固工程建设指挥部的公章。最后财政部门出具工程结算定案书给我们水务局。</w:t>
      </w:r>
    </w:p>
    <w:p w14:paraId="1671F3A1" w14:textId="77777777" w:rsidR="00EB28AE" w:rsidRDefault="00EB28AE">
      <w:pPr>
        <w:spacing w:line="500" w:lineRule="atLeast"/>
        <w:ind w:firstLine="600"/>
        <w:divId w:val="102262049"/>
        <w:rPr>
          <w:rFonts w:hint="eastAsia"/>
          <w:sz w:val="30"/>
          <w:szCs w:val="30"/>
        </w:rPr>
      </w:pPr>
      <w:r>
        <w:rPr>
          <w:rFonts w:hint="eastAsia"/>
          <w:sz w:val="30"/>
          <w:szCs w:val="30"/>
        </w:rPr>
        <w:t>3</w:t>
      </w:r>
      <w:r>
        <w:rPr>
          <w:rFonts w:hint="eastAsia"/>
          <w:sz w:val="30"/>
          <w:szCs w:val="30"/>
        </w:rPr>
        <w:t>、联合协议书、联营协议、协议书、惠州市建设工程交易中心建设工程中标通知书、营业执照等，证实由陈某</w:t>
      </w:r>
      <w:r>
        <w:rPr>
          <w:rFonts w:hint="eastAsia"/>
          <w:sz w:val="30"/>
          <w:szCs w:val="30"/>
        </w:rPr>
        <w:t>1</w:t>
      </w:r>
      <w:r>
        <w:rPr>
          <w:rFonts w:hint="eastAsia"/>
          <w:sz w:val="30"/>
          <w:szCs w:val="30"/>
        </w:rPr>
        <w:t>担任董事长的惠州市宏丰集团有限公司挂靠河南省水利第一工程局参与惠州大堤安全加固工程第</w:t>
      </w:r>
      <w:r>
        <w:rPr>
          <w:rFonts w:hint="eastAsia"/>
          <w:sz w:val="30"/>
          <w:szCs w:val="30"/>
        </w:rPr>
        <w:t>6</w:t>
      </w:r>
      <w:r>
        <w:rPr>
          <w:rFonts w:hint="eastAsia"/>
          <w:sz w:val="30"/>
          <w:szCs w:val="30"/>
        </w:rPr>
        <w:t>标段的投标工作中标。</w:t>
      </w:r>
    </w:p>
    <w:p w14:paraId="2C9C1978" w14:textId="77777777" w:rsidR="00EB28AE" w:rsidRDefault="00EB28AE">
      <w:pPr>
        <w:spacing w:line="500" w:lineRule="atLeast"/>
        <w:ind w:firstLine="600"/>
        <w:divId w:val="1396126222"/>
        <w:rPr>
          <w:rFonts w:hint="eastAsia"/>
          <w:sz w:val="30"/>
          <w:szCs w:val="30"/>
        </w:rPr>
      </w:pPr>
      <w:r>
        <w:rPr>
          <w:rFonts w:hint="eastAsia"/>
          <w:sz w:val="30"/>
          <w:szCs w:val="30"/>
        </w:rPr>
        <w:t>4</w:t>
      </w:r>
      <w:r>
        <w:rPr>
          <w:rFonts w:hint="eastAsia"/>
          <w:sz w:val="30"/>
          <w:szCs w:val="30"/>
        </w:rPr>
        <w:t>、惠州市财政局工程结算定案书、工程竣工结算造价通知书、银行报单等，证实中标工程的工程款划拨情况。</w:t>
      </w:r>
    </w:p>
    <w:p w14:paraId="7B89C9FC" w14:textId="77777777" w:rsidR="00EB28AE" w:rsidRDefault="00EB28AE">
      <w:pPr>
        <w:spacing w:line="500" w:lineRule="atLeast"/>
        <w:ind w:firstLine="600"/>
        <w:divId w:val="1815221224"/>
        <w:rPr>
          <w:rFonts w:hint="eastAsia"/>
          <w:sz w:val="30"/>
          <w:szCs w:val="30"/>
        </w:rPr>
      </w:pPr>
      <w:r>
        <w:rPr>
          <w:rFonts w:hint="eastAsia"/>
          <w:sz w:val="30"/>
          <w:szCs w:val="30"/>
        </w:rPr>
        <w:t>5</w:t>
      </w:r>
      <w:r>
        <w:rPr>
          <w:rFonts w:hint="eastAsia"/>
          <w:sz w:val="30"/>
          <w:szCs w:val="30"/>
        </w:rPr>
        <w:t>、广东省暂时扣留财物收据、广东省人民法院案款收据，证实被告人李健波受贿的财产</w:t>
      </w:r>
      <w:r>
        <w:rPr>
          <w:rFonts w:hint="eastAsia"/>
          <w:sz w:val="30"/>
          <w:szCs w:val="30"/>
        </w:rPr>
        <w:t>496240</w:t>
      </w:r>
      <w:r>
        <w:rPr>
          <w:rFonts w:hint="eastAsia"/>
          <w:sz w:val="30"/>
          <w:szCs w:val="30"/>
        </w:rPr>
        <w:t>元已被依法进行扣押。</w:t>
      </w:r>
    </w:p>
    <w:p w14:paraId="7016CDFE" w14:textId="77777777" w:rsidR="00EB28AE" w:rsidRDefault="00EB28AE">
      <w:pPr>
        <w:spacing w:line="500" w:lineRule="atLeast"/>
        <w:ind w:firstLine="600"/>
        <w:divId w:val="736052207"/>
        <w:rPr>
          <w:rFonts w:hint="eastAsia"/>
          <w:sz w:val="30"/>
          <w:szCs w:val="30"/>
        </w:rPr>
      </w:pPr>
      <w:r>
        <w:rPr>
          <w:rFonts w:hint="eastAsia"/>
          <w:sz w:val="30"/>
          <w:szCs w:val="30"/>
        </w:rPr>
        <w:t>6</w:t>
      </w:r>
      <w:r>
        <w:rPr>
          <w:rFonts w:hint="eastAsia"/>
          <w:sz w:val="30"/>
          <w:szCs w:val="30"/>
        </w:rPr>
        <w:t>、证明，证实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日港币兑人民币汇率中间价为</w:t>
      </w:r>
      <w:r>
        <w:rPr>
          <w:rFonts w:hint="eastAsia"/>
          <w:sz w:val="30"/>
          <w:szCs w:val="30"/>
        </w:rPr>
        <w:t>1</w:t>
      </w:r>
      <w:r>
        <w:rPr>
          <w:rFonts w:hint="eastAsia"/>
          <w:sz w:val="30"/>
          <w:szCs w:val="30"/>
        </w:rPr>
        <w:t>港币兑</w:t>
      </w:r>
      <w:r>
        <w:rPr>
          <w:rFonts w:hint="eastAsia"/>
          <w:sz w:val="30"/>
          <w:szCs w:val="30"/>
        </w:rPr>
        <w:t>0.99248</w:t>
      </w:r>
      <w:r>
        <w:rPr>
          <w:rFonts w:hint="eastAsia"/>
          <w:sz w:val="30"/>
          <w:szCs w:val="30"/>
        </w:rPr>
        <w:t>元人民币。</w:t>
      </w:r>
    </w:p>
    <w:p w14:paraId="35E97672" w14:textId="77777777" w:rsidR="00EB28AE" w:rsidRDefault="00EB28AE">
      <w:pPr>
        <w:spacing w:line="500" w:lineRule="atLeast"/>
        <w:ind w:firstLine="600"/>
        <w:divId w:val="1196701176"/>
        <w:rPr>
          <w:rFonts w:hint="eastAsia"/>
          <w:sz w:val="30"/>
          <w:szCs w:val="30"/>
        </w:rPr>
      </w:pPr>
      <w:r>
        <w:rPr>
          <w:rFonts w:hint="eastAsia"/>
          <w:sz w:val="30"/>
          <w:szCs w:val="30"/>
        </w:rPr>
        <w:t>7</w:t>
      </w:r>
      <w:r>
        <w:rPr>
          <w:rFonts w:hint="eastAsia"/>
          <w:sz w:val="30"/>
          <w:szCs w:val="30"/>
        </w:rPr>
        <w:t>、抓获经过，证实被告人李健波主动投案，有自首情节。</w:t>
      </w:r>
    </w:p>
    <w:p w14:paraId="5871BFEA" w14:textId="77777777" w:rsidR="00EB28AE" w:rsidRDefault="00EB28AE">
      <w:pPr>
        <w:spacing w:line="500" w:lineRule="atLeast"/>
        <w:ind w:firstLine="600"/>
        <w:divId w:val="196815108"/>
        <w:rPr>
          <w:rFonts w:hint="eastAsia"/>
          <w:sz w:val="30"/>
          <w:szCs w:val="30"/>
        </w:rPr>
      </w:pPr>
      <w:r>
        <w:rPr>
          <w:rFonts w:hint="eastAsia"/>
          <w:sz w:val="30"/>
          <w:szCs w:val="30"/>
        </w:rPr>
        <w:t>8</w:t>
      </w:r>
      <w:r>
        <w:rPr>
          <w:rFonts w:hint="eastAsia"/>
          <w:sz w:val="30"/>
          <w:szCs w:val="30"/>
        </w:rPr>
        <w:t>、户籍资料，证实被告人李健波是完全刑事责任年龄人，具有完全刑事责任能力。</w:t>
      </w:r>
    </w:p>
    <w:p w14:paraId="1EDC5F4F" w14:textId="77777777" w:rsidR="00EB28AE" w:rsidRDefault="00EB28AE">
      <w:pPr>
        <w:spacing w:line="500" w:lineRule="atLeast"/>
        <w:ind w:firstLine="600"/>
        <w:divId w:val="127482781"/>
        <w:rPr>
          <w:rFonts w:hint="eastAsia"/>
          <w:sz w:val="30"/>
          <w:szCs w:val="30"/>
        </w:rPr>
      </w:pPr>
      <w:r>
        <w:rPr>
          <w:rFonts w:hint="eastAsia"/>
          <w:sz w:val="30"/>
          <w:szCs w:val="30"/>
        </w:rPr>
        <w:t>9</w:t>
      </w:r>
      <w:r>
        <w:rPr>
          <w:rFonts w:hint="eastAsia"/>
          <w:sz w:val="30"/>
          <w:szCs w:val="30"/>
        </w:rPr>
        <w:t>、任职证明，证实被告人李健波时任惠州市水利局局长一职。</w:t>
      </w:r>
    </w:p>
    <w:p w14:paraId="07411160" w14:textId="77777777" w:rsidR="00EB28AE" w:rsidRDefault="00EB28AE">
      <w:pPr>
        <w:spacing w:line="500" w:lineRule="atLeast"/>
        <w:ind w:firstLine="600"/>
        <w:divId w:val="303780508"/>
        <w:rPr>
          <w:rFonts w:hint="eastAsia"/>
          <w:sz w:val="30"/>
          <w:szCs w:val="30"/>
        </w:rPr>
      </w:pPr>
      <w:r>
        <w:rPr>
          <w:rFonts w:hint="eastAsia"/>
          <w:sz w:val="30"/>
          <w:szCs w:val="30"/>
        </w:rPr>
        <w:t>10</w:t>
      </w:r>
      <w:r>
        <w:rPr>
          <w:rFonts w:hint="eastAsia"/>
          <w:sz w:val="30"/>
          <w:szCs w:val="30"/>
        </w:rPr>
        <w:t>、被告人李健波的供述与上述证据能相互印证。</w:t>
      </w:r>
    </w:p>
    <w:p w14:paraId="664441C6" w14:textId="77777777" w:rsidR="00EB28AE" w:rsidRDefault="00EB28AE">
      <w:pPr>
        <w:spacing w:line="500" w:lineRule="atLeast"/>
        <w:ind w:firstLine="600"/>
        <w:divId w:val="1561986650"/>
        <w:rPr>
          <w:rFonts w:hint="eastAsia"/>
          <w:sz w:val="30"/>
          <w:szCs w:val="30"/>
        </w:rPr>
      </w:pPr>
      <w:r>
        <w:rPr>
          <w:rFonts w:hint="eastAsia"/>
          <w:sz w:val="30"/>
          <w:szCs w:val="30"/>
        </w:rPr>
        <w:t>辩护律师提交并经法庭质证、认证的证据：</w:t>
      </w:r>
    </w:p>
    <w:p w14:paraId="639C4815" w14:textId="77777777" w:rsidR="00EB28AE" w:rsidRDefault="00EB28AE">
      <w:pPr>
        <w:spacing w:line="500" w:lineRule="atLeast"/>
        <w:ind w:firstLine="600"/>
        <w:divId w:val="876040202"/>
        <w:rPr>
          <w:rFonts w:hint="eastAsia"/>
          <w:sz w:val="30"/>
          <w:szCs w:val="30"/>
        </w:rPr>
      </w:pPr>
      <w:r>
        <w:rPr>
          <w:rFonts w:hint="eastAsia"/>
          <w:sz w:val="30"/>
          <w:szCs w:val="30"/>
        </w:rPr>
        <w:t>单位工程施工质量评定表，证实惠州南堤施工截止至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日，施工质量评定均合格。</w:t>
      </w:r>
    </w:p>
    <w:p w14:paraId="7D8630D5" w14:textId="77777777" w:rsidR="00EB28AE" w:rsidRDefault="00EB28AE">
      <w:pPr>
        <w:spacing w:line="500" w:lineRule="atLeast"/>
        <w:ind w:firstLine="600"/>
        <w:divId w:val="1053698967"/>
        <w:rPr>
          <w:rFonts w:hint="eastAsia"/>
          <w:sz w:val="30"/>
          <w:szCs w:val="30"/>
        </w:rPr>
      </w:pPr>
      <w:r>
        <w:rPr>
          <w:rFonts w:hint="eastAsia"/>
          <w:sz w:val="30"/>
          <w:szCs w:val="30"/>
        </w:rPr>
        <w:t>本院认为，被告人李健波身为国家工作人员，利用职务上的便利，为他人谋取利益，收受他人</w:t>
      </w:r>
      <w:r>
        <w:rPr>
          <w:rFonts w:hint="eastAsia"/>
          <w:sz w:val="30"/>
          <w:szCs w:val="30"/>
        </w:rPr>
        <w:t>496240</w:t>
      </w:r>
      <w:r>
        <w:rPr>
          <w:rFonts w:hint="eastAsia"/>
          <w:sz w:val="30"/>
          <w:szCs w:val="30"/>
        </w:rPr>
        <w:t>元人民币，数额巨大，其行为已构成受贿罪。公诉机关指控的罪名成立。对辩护人提出“起诉书指控受贿的时间为</w:t>
      </w:r>
      <w:r>
        <w:rPr>
          <w:rFonts w:hint="eastAsia"/>
          <w:sz w:val="30"/>
          <w:szCs w:val="30"/>
        </w:rPr>
        <w:t>2007</w:t>
      </w:r>
      <w:r>
        <w:rPr>
          <w:rFonts w:hint="eastAsia"/>
          <w:sz w:val="30"/>
          <w:szCs w:val="30"/>
        </w:rPr>
        <w:t>年春节前有误，其受贿时间应是</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月份（春节前），按当时的汇率</w:t>
      </w:r>
      <w:r>
        <w:rPr>
          <w:rFonts w:hint="eastAsia"/>
          <w:sz w:val="30"/>
          <w:szCs w:val="30"/>
        </w:rPr>
        <w:t>1:0.91</w:t>
      </w:r>
      <w:r>
        <w:rPr>
          <w:rFonts w:hint="eastAsia"/>
          <w:sz w:val="30"/>
          <w:szCs w:val="30"/>
        </w:rPr>
        <w:t>核算，受贿金额应该是</w:t>
      </w:r>
      <w:r>
        <w:rPr>
          <w:rFonts w:hint="eastAsia"/>
          <w:sz w:val="30"/>
          <w:szCs w:val="30"/>
        </w:rPr>
        <w:t>45.5</w:t>
      </w:r>
      <w:r>
        <w:rPr>
          <w:rFonts w:hint="eastAsia"/>
          <w:sz w:val="30"/>
          <w:szCs w:val="30"/>
        </w:rPr>
        <w:t>万元”的辩护意见。经查，被告人李健波在侦查阶段稳定供述收受贿赂的时间是</w:t>
      </w:r>
      <w:r>
        <w:rPr>
          <w:rFonts w:hint="eastAsia"/>
          <w:sz w:val="30"/>
          <w:szCs w:val="30"/>
        </w:rPr>
        <w:t>2006</w:t>
      </w:r>
      <w:r>
        <w:rPr>
          <w:rFonts w:hint="eastAsia"/>
          <w:sz w:val="30"/>
          <w:szCs w:val="30"/>
        </w:rPr>
        <w:t>年年底；这与行贿人供述的行贿时间是相吻合的，因此，辩护人该辩解，与查明事实不符，本院不予采信。但辩护人提出被告人有自首和积极退赃情节的辩护意见，与查明事实相符，本院予以采信。被告人李健波是自动投案，并如实供述自己的罪行，应认定为自首，依法从轻处罚；另被告人是在原领导的撮合下收受的贿赂，与利用职权去受贿或主动索贿的行为有所区别；此外，其归案后认罪态度好，积极退赃，量刑时也依法从轻处罚。根据“宽严相济”的刑事政策，以及被告人的犯罪情节和悔罪态度，对被告人从轻处罚，并适用缓刑。依照《中华人民共和国刑法》第三百八十五条第一款、第三百八十六条、第三百八十三条第一款第（二）项、第六十七条第一款、第七十二条、第七十三条、第五十二条、第五十三条、第六十四条，《最高人民法院最高人民检察院关于办理贪污贿赂刑事案件适用法律若干问题</w:t>
      </w:r>
      <w:r>
        <w:rPr>
          <w:rFonts w:hint="eastAsia"/>
          <w:sz w:val="30"/>
          <w:szCs w:val="30"/>
        </w:rPr>
        <w:t>的解释》第二条、第十九条之规定，判决如下：</w:t>
      </w:r>
    </w:p>
    <w:p w14:paraId="200C481A" w14:textId="77777777" w:rsidR="00EB28AE" w:rsidRDefault="00EB28AE">
      <w:pPr>
        <w:spacing w:line="500" w:lineRule="atLeast"/>
        <w:ind w:firstLine="600"/>
        <w:divId w:val="1714771333"/>
        <w:rPr>
          <w:rFonts w:hint="eastAsia"/>
          <w:sz w:val="30"/>
          <w:szCs w:val="30"/>
        </w:rPr>
      </w:pPr>
      <w:r>
        <w:rPr>
          <w:rFonts w:hint="eastAsia"/>
          <w:sz w:val="30"/>
          <w:szCs w:val="30"/>
        </w:rPr>
        <w:t>被告人李健波犯受贿罪，判处有期徒刑三年，缓刑五年，并处罚金三十万元（缓刑考验期限，从判决确定之日起计算。罚金应在本判决生效之日起一个月内，一次性向本院缴纳，上缴国库）。</w:t>
      </w:r>
    </w:p>
    <w:p w14:paraId="1236D681" w14:textId="77777777" w:rsidR="00EB28AE" w:rsidRDefault="00EB28AE">
      <w:pPr>
        <w:spacing w:line="500" w:lineRule="atLeast"/>
        <w:ind w:firstLine="600"/>
        <w:divId w:val="51662486"/>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14:paraId="5CCFCA29" w14:textId="77777777" w:rsidR="00EB28AE" w:rsidRDefault="00EB28AE">
      <w:pPr>
        <w:spacing w:line="500" w:lineRule="atLeast"/>
        <w:jc w:val="right"/>
        <w:divId w:val="2061395966"/>
        <w:rPr>
          <w:rFonts w:hint="eastAsia"/>
          <w:sz w:val="30"/>
          <w:szCs w:val="30"/>
        </w:rPr>
      </w:pPr>
      <w:r>
        <w:rPr>
          <w:rFonts w:hint="eastAsia"/>
          <w:sz w:val="30"/>
          <w:szCs w:val="30"/>
        </w:rPr>
        <w:t>审　判　长　　蓝诗祥</w:t>
      </w:r>
    </w:p>
    <w:p w14:paraId="2A8B62AF" w14:textId="77777777" w:rsidR="00EB28AE" w:rsidRDefault="00EB28AE">
      <w:pPr>
        <w:spacing w:line="500" w:lineRule="atLeast"/>
        <w:jc w:val="right"/>
        <w:divId w:val="812404873"/>
        <w:rPr>
          <w:rFonts w:hint="eastAsia"/>
          <w:sz w:val="30"/>
          <w:szCs w:val="30"/>
        </w:rPr>
      </w:pPr>
      <w:r>
        <w:rPr>
          <w:rFonts w:hint="eastAsia"/>
          <w:sz w:val="30"/>
          <w:szCs w:val="30"/>
        </w:rPr>
        <w:t>审　判　员　　钟秀芳</w:t>
      </w:r>
    </w:p>
    <w:p w14:paraId="40559A9B" w14:textId="77777777" w:rsidR="00EB28AE" w:rsidRDefault="00EB28AE">
      <w:pPr>
        <w:spacing w:line="500" w:lineRule="atLeast"/>
        <w:jc w:val="right"/>
        <w:divId w:val="1166020458"/>
        <w:rPr>
          <w:rFonts w:hint="eastAsia"/>
          <w:sz w:val="30"/>
          <w:szCs w:val="30"/>
        </w:rPr>
      </w:pPr>
      <w:r>
        <w:rPr>
          <w:rFonts w:hint="eastAsia"/>
          <w:sz w:val="30"/>
          <w:szCs w:val="30"/>
        </w:rPr>
        <w:t>代理审判员　　尹海霞</w:t>
      </w:r>
    </w:p>
    <w:p w14:paraId="2F190DA4" w14:textId="77777777" w:rsidR="00EB28AE" w:rsidRDefault="00EB28AE">
      <w:pPr>
        <w:spacing w:line="500" w:lineRule="atLeast"/>
        <w:jc w:val="right"/>
        <w:divId w:val="1582639757"/>
        <w:rPr>
          <w:rFonts w:hint="eastAsia"/>
          <w:sz w:val="30"/>
          <w:szCs w:val="30"/>
        </w:rPr>
      </w:pPr>
      <w:r>
        <w:rPr>
          <w:rFonts w:hint="eastAsia"/>
          <w:sz w:val="30"/>
          <w:szCs w:val="30"/>
        </w:rPr>
        <w:t>二〇一六年十二月二十八日</w:t>
      </w:r>
    </w:p>
    <w:p w14:paraId="6F2D248B" w14:textId="77777777" w:rsidR="00EB28AE" w:rsidRDefault="00EB28AE">
      <w:pPr>
        <w:spacing w:line="500" w:lineRule="atLeast"/>
        <w:jc w:val="right"/>
        <w:divId w:val="2021615959"/>
        <w:rPr>
          <w:rFonts w:hint="eastAsia"/>
          <w:sz w:val="30"/>
          <w:szCs w:val="30"/>
        </w:rPr>
      </w:pPr>
      <w:r>
        <w:rPr>
          <w:rFonts w:hint="eastAsia"/>
          <w:sz w:val="30"/>
          <w:szCs w:val="30"/>
        </w:rPr>
        <w:t>本件于原件核对无异</w:t>
      </w:r>
    </w:p>
    <w:p w14:paraId="31DFCBC7" w14:textId="77777777" w:rsidR="00EB28AE" w:rsidRDefault="00EB28AE">
      <w:pPr>
        <w:spacing w:line="500" w:lineRule="atLeast"/>
        <w:jc w:val="right"/>
        <w:divId w:val="1739866788"/>
        <w:rPr>
          <w:rFonts w:hint="eastAsia"/>
          <w:sz w:val="30"/>
          <w:szCs w:val="30"/>
        </w:rPr>
      </w:pPr>
      <w:r>
        <w:rPr>
          <w:rFonts w:hint="eastAsia"/>
          <w:sz w:val="30"/>
          <w:szCs w:val="30"/>
        </w:rPr>
        <w:t>书　记　员　　何金英</w:t>
      </w:r>
    </w:p>
    <w:p w14:paraId="71995EB1" w14:textId="77777777" w:rsidR="00EB28AE" w:rsidRDefault="00EB28AE">
      <w:pPr>
        <w:spacing w:line="500" w:lineRule="atLeast"/>
        <w:ind w:firstLine="600"/>
        <w:divId w:val="831944488"/>
        <w:rPr>
          <w:rFonts w:hint="eastAsia"/>
          <w:sz w:val="30"/>
          <w:szCs w:val="30"/>
        </w:rPr>
      </w:pPr>
      <w:r>
        <w:rPr>
          <w:rFonts w:hint="eastAsia"/>
          <w:sz w:val="30"/>
          <w:szCs w:val="30"/>
        </w:rPr>
        <w:t>附相关法律条文：</w:t>
      </w:r>
    </w:p>
    <w:p w14:paraId="23D29E7E" w14:textId="77777777" w:rsidR="00EB28AE" w:rsidRDefault="00EB28AE">
      <w:pPr>
        <w:spacing w:line="500" w:lineRule="atLeast"/>
        <w:ind w:firstLine="600"/>
        <w:divId w:val="1887569339"/>
        <w:rPr>
          <w:rFonts w:hint="eastAsia"/>
          <w:sz w:val="30"/>
          <w:szCs w:val="30"/>
        </w:rPr>
      </w:pPr>
      <w:r>
        <w:rPr>
          <w:rFonts w:hint="eastAsia"/>
          <w:sz w:val="30"/>
          <w:szCs w:val="30"/>
        </w:rPr>
        <w:t>《中华人民共和国刑法》</w:t>
      </w:r>
    </w:p>
    <w:p w14:paraId="62171AB8" w14:textId="77777777" w:rsidR="00EB28AE" w:rsidRDefault="00EB28AE">
      <w:pPr>
        <w:spacing w:line="500" w:lineRule="atLeast"/>
        <w:ind w:firstLine="600"/>
        <w:divId w:val="134462654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B68E19B" w14:textId="77777777" w:rsidR="00EB28AE" w:rsidRDefault="00EB28AE">
      <w:pPr>
        <w:spacing w:line="500" w:lineRule="atLeast"/>
        <w:ind w:firstLine="600"/>
        <w:divId w:val="1228765902"/>
        <w:rPr>
          <w:rFonts w:hint="eastAsia"/>
          <w:sz w:val="30"/>
          <w:szCs w:val="30"/>
        </w:rPr>
      </w:pPr>
      <w:r>
        <w:rPr>
          <w:rFonts w:hint="eastAsia"/>
          <w:sz w:val="30"/>
          <w:szCs w:val="30"/>
        </w:rPr>
        <w:t>国家工作人员在经济往来中，违反国家规定，收受各种名义的回扣、手续费，归个人所有的，以受贿论处。</w:t>
      </w:r>
    </w:p>
    <w:p w14:paraId="71A3CC33" w14:textId="77777777" w:rsidR="00EB28AE" w:rsidRDefault="00EB28AE">
      <w:pPr>
        <w:spacing w:line="500" w:lineRule="atLeast"/>
        <w:ind w:firstLine="600"/>
        <w:divId w:val="1729189254"/>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33DDB903" w14:textId="77777777" w:rsidR="00EB28AE" w:rsidRDefault="00EB28AE">
      <w:pPr>
        <w:spacing w:line="500" w:lineRule="atLeast"/>
        <w:ind w:firstLine="600"/>
        <w:divId w:val="351493012"/>
        <w:rPr>
          <w:rFonts w:hint="eastAsia"/>
          <w:sz w:val="30"/>
          <w:szCs w:val="30"/>
        </w:rPr>
      </w:pPr>
      <w:r>
        <w:rPr>
          <w:rFonts w:hint="eastAsia"/>
          <w:sz w:val="30"/>
          <w:szCs w:val="30"/>
        </w:rPr>
        <w:t>第三百八十三条【对犯贪污罪的处罚规定】对犯贪污罪的，根据情节轻重，分别依照下列规定处罚：</w:t>
      </w:r>
    </w:p>
    <w:p w14:paraId="5C0F84ED" w14:textId="77777777" w:rsidR="00EB28AE" w:rsidRDefault="00EB28AE">
      <w:pPr>
        <w:spacing w:line="500" w:lineRule="atLeast"/>
        <w:ind w:firstLine="600"/>
        <w:divId w:val="13714945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A6B53F5" w14:textId="77777777" w:rsidR="00EB28AE" w:rsidRDefault="00EB28AE">
      <w:pPr>
        <w:spacing w:line="500" w:lineRule="atLeast"/>
        <w:ind w:firstLine="600"/>
        <w:divId w:val="9292009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280D25E" w14:textId="77777777" w:rsidR="00EB28AE" w:rsidRDefault="00EB28AE">
      <w:pPr>
        <w:spacing w:line="500" w:lineRule="atLeast"/>
        <w:ind w:firstLine="600"/>
        <w:divId w:val="1422406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03133D5D" w14:textId="77777777" w:rsidR="00EB28AE" w:rsidRDefault="00EB28AE">
      <w:pPr>
        <w:spacing w:line="500" w:lineRule="atLeast"/>
        <w:ind w:firstLine="600"/>
        <w:divId w:val="1295601693"/>
        <w:rPr>
          <w:rFonts w:hint="eastAsia"/>
          <w:sz w:val="30"/>
          <w:szCs w:val="30"/>
        </w:rPr>
      </w:pPr>
      <w:r>
        <w:rPr>
          <w:rFonts w:hint="eastAsia"/>
          <w:sz w:val="30"/>
          <w:szCs w:val="30"/>
        </w:rPr>
        <w:t>对多次贪污未经处理的，按照累计贪污数额处罚。</w:t>
      </w:r>
    </w:p>
    <w:p w14:paraId="1425CAC4" w14:textId="77777777" w:rsidR="00EB28AE" w:rsidRDefault="00EB28AE">
      <w:pPr>
        <w:spacing w:line="500" w:lineRule="atLeast"/>
        <w:ind w:firstLine="600"/>
        <w:divId w:val="3723142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8E07A9B" w14:textId="77777777" w:rsidR="00EB28AE" w:rsidRDefault="00EB28AE">
      <w:pPr>
        <w:spacing w:line="500" w:lineRule="atLeast"/>
        <w:ind w:firstLine="600"/>
        <w:divId w:val="186713417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6CC35AC" w14:textId="77777777" w:rsidR="00EB28AE" w:rsidRDefault="00EB28AE">
      <w:pPr>
        <w:spacing w:line="500" w:lineRule="atLeast"/>
        <w:ind w:firstLine="600"/>
        <w:divId w:val="29953049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第六十七条【自首】犯罪以后自动投案，如实供述自己的罪行的，是自首。对于自首的犯罪分子，可以从轻或者减轻处罚。其中，犯罪较轻的，可以免除处罚。中国刑事辩护网提供</w:t>
      </w:r>
    </w:p>
    <w:p w14:paraId="0333C528" w14:textId="77777777" w:rsidR="00EB28AE" w:rsidRDefault="00EB28AE">
      <w:pPr>
        <w:spacing w:line="500" w:lineRule="atLeast"/>
        <w:ind w:firstLine="600"/>
        <w:divId w:val="4547625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1F2F73" w14:textId="77777777" w:rsidR="00EB28AE" w:rsidRDefault="00EB28AE">
      <w:pPr>
        <w:spacing w:line="500" w:lineRule="atLeast"/>
        <w:ind w:firstLine="600"/>
        <w:divId w:val="155434442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B6C3727" w14:textId="77777777" w:rsidR="00EB28AE" w:rsidRDefault="00EB28AE">
      <w:pPr>
        <w:spacing w:line="500" w:lineRule="atLeast"/>
        <w:ind w:firstLine="600"/>
        <w:divId w:val="1669093199"/>
        <w:rPr>
          <w:rFonts w:hint="eastAsia"/>
          <w:sz w:val="30"/>
          <w:szCs w:val="30"/>
        </w:rPr>
      </w:pPr>
      <w:r>
        <w:rPr>
          <w:rFonts w:hint="eastAsia"/>
          <w:sz w:val="30"/>
          <w:szCs w:val="30"/>
        </w:rPr>
        <w:t>第五十二条【罚金数额的裁量】判处罚金，应当根据犯罪情节决定罚金数额。</w:t>
      </w:r>
    </w:p>
    <w:p w14:paraId="318CC4FC" w14:textId="77777777" w:rsidR="00EB28AE" w:rsidRDefault="00EB28AE">
      <w:pPr>
        <w:spacing w:line="500" w:lineRule="atLeast"/>
        <w:ind w:firstLine="600"/>
        <w:divId w:val="567115224"/>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006DCE18" w14:textId="77777777" w:rsidR="00EB28AE" w:rsidRDefault="00EB28AE">
      <w:pPr>
        <w:spacing w:line="500" w:lineRule="atLeast"/>
        <w:ind w:firstLine="600"/>
        <w:divId w:val="2013290269"/>
        <w:rPr>
          <w:rFonts w:hint="eastAsia"/>
          <w:sz w:val="30"/>
          <w:szCs w:val="30"/>
        </w:rPr>
      </w:pPr>
      <w:r>
        <w:rPr>
          <w:rFonts w:hint="eastAsia"/>
          <w:sz w:val="30"/>
          <w:szCs w:val="30"/>
        </w:rPr>
        <w:t>由于遭遇不能抗拒的灾祸等原因缴纳确实有困难的，经人民法院裁定，可以延期缴纳、酌情减少或者免除。</w:t>
      </w:r>
    </w:p>
    <w:p w14:paraId="0F881A55" w14:textId="77777777" w:rsidR="00EB28AE" w:rsidRDefault="00EB28AE">
      <w:pPr>
        <w:spacing w:line="500" w:lineRule="atLeast"/>
        <w:ind w:firstLine="600"/>
        <w:divId w:val="168834666"/>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366D76A" w14:textId="77777777" w:rsidR="00EB28AE" w:rsidRDefault="00EB28AE">
      <w:pPr>
        <w:spacing w:line="500" w:lineRule="atLeast"/>
        <w:ind w:firstLine="600"/>
        <w:divId w:val="733040616"/>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4B62ED1D" w14:textId="77777777" w:rsidR="00EB28AE" w:rsidRDefault="00EB28AE">
      <w:pPr>
        <w:spacing w:line="500" w:lineRule="atLeast"/>
        <w:ind w:firstLine="600"/>
        <w:divId w:val="1803647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D2F4D79" w14:textId="77777777" w:rsidR="00EB28AE" w:rsidRDefault="00EB28AE">
      <w:pPr>
        <w:spacing w:line="500" w:lineRule="atLeast"/>
        <w:ind w:firstLine="600"/>
        <w:divId w:val="1896774187"/>
        <w:rPr>
          <w:rFonts w:hint="eastAsia"/>
          <w:sz w:val="30"/>
          <w:szCs w:val="30"/>
        </w:rPr>
      </w:pP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ABBEFEE" w14:textId="77777777" w:rsidR="00EB28AE" w:rsidRDefault="00EB28AE">
      <w:pPr>
        <w:spacing w:line="500" w:lineRule="atLeast"/>
        <w:ind w:firstLine="600"/>
        <w:divId w:val="20514142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66F0302F" w14:textId="77777777" w:rsidR="00EB28AE" w:rsidRDefault="00EB28AE">
      <w:pPr>
        <w:spacing w:line="500" w:lineRule="atLeast"/>
        <w:ind w:firstLine="600"/>
        <w:divId w:val="45333194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7757A28" w14:textId="77777777" w:rsidR="00EB28AE" w:rsidRDefault="00EB28AE">
      <w:pPr>
        <w:spacing w:line="500" w:lineRule="atLeast"/>
        <w:ind w:firstLine="600"/>
        <w:divId w:val="2544846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0DC0667" w14:textId="77777777" w:rsidR="00EB28AE" w:rsidRDefault="00EB28AE">
      <w:pPr>
        <w:spacing w:line="500" w:lineRule="atLeast"/>
        <w:ind w:firstLine="600"/>
        <w:divId w:val="1200818763"/>
        <w:rPr>
          <w:rFonts w:hint="eastAsia"/>
          <w:sz w:val="30"/>
          <w:szCs w:val="30"/>
        </w:rPr>
      </w:pPr>
      <w:r>
        <w:rPr>
          <w:rFonts w:hint="eastAsia"/>
          <w:sz w:val="30"/>
          <w:szCs w:val="30"/>
        </w:rPr>
        <w:t>被宣告缓刑的犯罪分子，如果被判处附加刑，附加刑仍须执行。</w:t>
      </w:r>
    </w:p>
    <w:p w14:paraId="73EE8E42" w14:textId="77777777" w:rsidR="00EB28AE" w:rsidRDefault="00EB28AE">
      <w:pPr>
        <w:spacing w:line="500" w:lineRule="atLeast"/>
        <w:ind w:firstLine="600"/>
        <w:divId w:val="2066291722"/>
        <w:rPr>
          <w:rFonts w:hint="eastAsia"/>
          <w:sz w:val="30"/>
          <w:szCs w:val="30"/>
        </w:rPr>
      </w:pPr>
      <w:r>
        <w:rPr>
          <w:rFonts w:hint="eastAsia"/>
          <w:sz w:val="30"/>
          <w:szCs w:val="30"/>
        </w:rPr>
        <w:t>第七十三条【考验期限】拘役的缓刑考验期限为原判刑期以上一年以下，但是不能少于二个月。</w:t>
      </w:r>
    </w:p>
    <w:p w14:paraId="21D468F3" w14:textId="77777777" w:rsidR="00EB28AE" w:rsidRDefault="00EB28AE">
      <w:pPr>
        <w:spacing w:line="500" w:lineRule="atLeast"/>
        <w:ind w:firstLine="600"/>
        <w:divId w:val="1114446877"/>
        <w:rPr>
          <w:rFonts w:hint="eastAsia"/>
          <w:sz w:val="30"/>
          <w:szCs w:val="30"/>
        </w:rPr>
      </w:pPr>
      <w:r>
        <w:rPr>
          <w:rFonts w:hint="eastAsia"/>
          <w:sz w:val="30"/>
          <w:szCs w:val="30"/>
        </w:rPr>
        <w:t>有期徒刑的缓刑考验期限为原判刑期以上五年以下，但是不能少于一年。</w:t>
      </w:r>
    </w:p>
    <w:p w14:paraId="6CCAE633" w14:textId="77777777" w:rsidR="00EB28AE" w:rsidRDefault="00EB28AE">
      <w:pPr>
        <w:spacing w:line="500" w:lineRule="atLeast"/>
        <w:ind w:firstLine="600"/>
        <w:divId w:val="29426407"/>
        <w:rPr>
          <w:rFonts w:hint="eastAsia"/>
          <w:sz w:val="30"/>
          <w:szCs w:val="30"/>
        </w:rPr>
      </w:pPr>
      <w:r>
        <w:rPr>
          <w:rFonts w:hint="eastAsia"/>
          <w:sz w:val="30"/>
          <w:szCs w:val="30"/>
        </w:rPr>
        <w:t>缓刑考验期限，从判决确定之日起计算。</w:t>
      </w:r>
    </w:p>
    <w:p w14:paraId="3EEE2E02" w14:textId="77777777" w:rsidR="00EB28AE" w:rsidRDefault="00EB28AE">
      <w:pPr>
        <w:spacing w:line="500" w:lineRule="atLeast"/>
        <w:ind w:firstLine="600"/>
        <w:divId w:val="1868374684"/>
        <w:rPr>
          <w:rFonts w:hint="eastAsia"/>
          <w:sz w:val="30"/>
          <w:szCs w:val="30"/>
        </w:rPr>
      </w:pPr>
      <w:r>
        <w:rPr>
          <w:rFonts w:hint="eastAsia"/>
          <w:sz w:val="30"/>
          <w:szCs w:val="30"/>
        </w:rPr>
        <w:t>《最高人民法院最高人民检察院关于办理贪污贿赂刑事案件适用法律若干问题的解释》</w:t>
      </w:r>
    </w:p>
    <w:p w14:paraId="5267E9C1" w14:textId="77777777" w:rsidR="00EB28AE" w:rsidRDefault="00EB28AE">
      <w:pPr>
        <w:spacing w:line="500" w:lineRule="atLeast"/>
        <w:ind w:firstLine="600"/>
        <w:divId w:val="124649969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77F6195" w14:textId="77777777" w:rsidR="00EB28AE" w:rsidRDefault="00EB28AE">
      <w:pPr>
        <w:spacing w:line="500" w:lineRule="atLeast"/>
        <w:ind w:firstLine="600"/>
        <w:divId w:val="213204433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CCF947A" w14:textId="77777777" w:rsidR="00EB28AE" w:rsidRDefault="00EB28AE">
      <w:pPr>
        <w:spacing w:line="500" w:lineRule="atLeast"/>
        <w:ind w:firstLine="600"/>
        <w:divId w:val="211008324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27FF631" w14:textId="77777777" w:rsidR="00EB28AE" w:rsidRDefault="00EB28AE">
      <w:pPr>
        <w:spacing w:line="500" w:lineRule="atLeast"/>
        <w:ind w:firstLine="600"/>
        <w:divId w:val="18846349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214A8F7" w14:textId="77777777" w:rsidR="00EB28AE" w:rsidRDefault="00EB28AE">
      <w:pPr>
        <w:spacing w:line="500" w:lineRule="atLeast"/>
        <w:ind w:firstLine="600"/>
        <w:divId w:val="1082836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A465F" w14:textId="77777777" w:rsidR="002A4507" w:rsidRDefault="002A4507" w:rsidP="002A4507">
      <w:pPr>
        <w:rPr>
          <w:rFonts w:hint="eastAsia"/>
        </w:rPr>
      </w:pPr>
      <w:r>
        <w:separator/>
      </w:r>
    </w:p>
  </w:endnote>
  <w:endnote w:type="continuationSeparator" w:id="0">
    <w:p w14:paraId="07E68F28" w14:textId="77777777" w:rsidR="002A4507" w:rsidRDefault="002A4507" w:rsidP="002A45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C178E" w14:textId="77777777" w:rsidR="002A4507" w:rsidRDefault="002A4507" w:rsidP="002A4507">
      <w:pPr>
        <w:rPr>
          <w:rFonts w:hint="eastAsia"/>
        </w:rPr>
      </w:pPr>
      <w:r>
        <w:separator/>
      </w:r>
    </w:p>
  </w:footnote>
  <w:footnote w:type="continuationSeparator" w:id="0">
    <w:p w14:paraId="33113A83" w14:textId="77777777" w:rsidR="002A4507" w:rsidRDefault="002A4507" w:rsidP="002A45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4507"/>
    <w:rsid w:val="002A4507"/>
    <w:rsid w:val="00A23C24"/>
    <w:rsid w:val="00EB2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EB3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4507"/>
    <w:pPr>
      <w:tabs>
        <w:tab w:val="center" w:pos="4153"/>
        <w:tab w:val="right" w:pos="8306"/>
      </w:tabs>
      <w:snapToGrid w:val="0"/>
      <w:jc w:val="center"/>
    </w:pPr>
    <w:rPr>
      <w:sz w:val="18"/>
      <w:szCs w:val="18"/>
    </w:rPr>
  </w:style>
  <w:style w:type="character" w:customStyle="1" w:styleId="a4">
    <w:name w:val="页眉 字符"/>
    <w:basedOn w:val="a0"/>
    <w:link w:val="a3"/>
    <w:uiPriority w:val="99"/>
    <w:rsid w:val="002A4507"/>
    <w:rPr>
      <w:rFonts w:ascii="宋体" w:eastAsia="宋体" w:hAnsi="宋体" w:cs="宋体"/>
      <w:sz w:val="18"/>
      <w:szCs w:val="18"/>
    </w:rPr>
  </w:style>
  <w:style w:type="paragraph" w:styleId="a5">
    <w:name w:val="footer"/>
    <w:basedOn w:val="a"/>
    <w:link w:val="a6"/>
    <w:uiPriority w:val="99"/>
    <w:unhideWhenUsed/>
    <w:rsid w:val="002A4507"/>
    <w:pPr>
      <w:tabs>
        <w:tab w:val="center" w:pos="4153"/>
        <w:tab w:val="right" w:pos="8306"/>
      </w:tabs>
      <w:snapToGrid w:val="0"/>
    </w:pPr>
    <w:rPr>
      <w:sz w:val="18"/>
      <w:szCs w:val="18"/>
    </w:rPr>
  </w:style>
  <w:style w:type="character" w:customStyle="1" w:styleId="a6">
    <w:name w:val="页脚 字符"/>
    <w:basedOn w:val="a0"/>
    <w:link w:val="a5"/>
    <w:uiPriority w:val="99"/>
    <w:rsid w:val="002A45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6407">
      <w:marLeft w:val="0"/>
      <w:marRight w:val="0"/>
      <w:marTop w:val="10"/>
      <w:marBottom w:val="10"/>
      <w:divBdr>
        <w:top w:val="none" w:sz="0" w:space="0" w:color="auto"/>
        <w:left w:val="none" w:sz="0" w:space="0" w:color="auto"/>
        <w:bottom w:val="none" w:sz="0" w:space="0" w:color="auto"/>
        <w:right w:val="none" w:sz="0" w:space="0" w:color="auto"/>
      </w:divBdr>
    </w:div>
    <w:div w:id="51662486">
      <w:marLeft w:val="0"/>
      <w:marRight w:val="0"/>
      <w:marTop w:val="10"/>
      <w:marBottom w:val="10"/>
      <w:divBdr>
        <w:top w:val="none" w:sz="0" w:space="0" w:color="auto"/>
        <w:left w:val="none" w:sz="0" w:space="0" w:color="auto"/>
        <w:bottom w:val="none" w:sz="0" w:space="0" w:color="auto"/>
        <w:right w:val="none" w:sz="0" w:space="0" w:color="auto"/>
      </w:divBdr>
    </w:div>
    <w:div w:id="76946338">
      <w:marLeft w:val="0"/>
      <w:marRight w:val="0"/>
      <w:marTop w:val="10"/>
      <w:marBottom w:val="10"/>
      <w:divBdr>
        <w:top w:val="none" w:sz="0" w:space="0" w:color="auto"/>
        <w:left w:val="none" w:sz="0" w:space="0" w:color="auto"/>
        <w:bottom w:val="none" w:sz="0" w:space="0" w:color="auto"/>
        <w:right w:val="none" w:sz="0" w:space="0" w:color="auto"/>
      </w:divBdr>
    </w:div>
    <w:div w:id="78216947">
      <w:marLeft w:val="0"/>
      <w:marRight w:val="0"/>
      <w:marTop w:val="10"/>
      <w:marBottom w:val="10"/>
      <w:divBdr>
        <w:top w:val="none" w:sz="0" w:space="0" w:color="auto"/>
        <w:left w:val="none" w:sz="0" w:space="0" w:color="auto"/>
        <w:bottom w:val="none" w:sz="0" w:space="0" w:color="auto"/>
        <w:right w:val="none" w:sz="0" w:space="0" w:color="auto"/>
      </w:divBdr>
    </w:div>
    <w:div w:id="102262049">
      <w:marLeft w:val="0"/>
      <w:marRight w:val="0"/>
      <w:marTop w:val="10"/>
      <w:marBottom w:val="10"/>
      <w:divBdr>
        <w:top w:val="none" w:sz="0" w:space="0" w:color="auto"/>
        <w:left w:val="none" w:sz="0" w:space="0" w:color="auto"/>
        <w:bottom w:val="none" w:sz="0" w:space="0" w:color="auto"/>
        <w:right w:val="none" w:sz="0" w:space="0" w:color="auto"/>
      </w:divBdr>
    </w:div>
    <w:div w:id="108283653">
      <w:marLeft w:val="0"/>
      <w:marRight w:val="0"/>
      <w:marTop w:val="10"/>
      <w:marBottom w:val="10"/>
      <w:divBdr>
        <w:top w:val="none" w:sz="0" w:space="0" w:color="auto"/>
        <w:left w:val="none" w:sz="0" w:space="0" w:color="auto"/>
        <w:bottom w:val="none" w:sz="0" w:space="0" w:color="auto"/>
        <w:right w:val="none" w:sz="0" w:space="0" w:color="auto"/>
      </w:divBdr>
    </w:div>
    <w:div w:id="116681580">
      <w:marLeft w:val="0"/>
      <w:marRight w:val="0"/>
      <w:marTop w:val="10"/>
      <w:marBottom w:val="10"/>
      <w:divBdr>
        <w:top w:val="none" w:sz="0" w:space="0" w:color="auto"/>
        <w:left w:val="none" w:sz="0" w:space="0" w:color="auto"/>
        <w:bottom w:val="none" w:sz="0" w:space="0" w:color="auto"/>
        <w:right w:val="none" w:sz="0" w:space="0" w:color="auto"/>
      </w:divBdr>
    </w:div>
    <w:div w:id="119880794">
      <w:marLeft w:val="0"/>
      <w:marRight w:val="0"/>
      <w:marTop w:val="10"/>
      <w:marBottom w:val="10"/>
      <w:divBdr>
        <w:top w:val="none" w:sz="0" w:space="0" w:color="auto"/>
        <w:left w:val="none" w:sz="0" w:space="0" w:color="auto"/>
        <w:bottom w:val="none" w:sz="0" w:space="0" w:color="auto"/>
        <w:right w:val="none" w:sz="0" w:space="0" w:color="auto"/>
      </w:divBdr>
    </w:div>
    <w:div w:id="127482781">
      <w:marLeft w:val="0"/>
      <w:marRight w:val="0"/>
      <w:marTop w:val="10"/>
      <w:marBottom w:val="10"/>
      <w:divBdr>
        <w:top w:val="none" w:sz="0" w:space="0" w:color="auto"/>
        <w:left w:val="none" w:sz="0" w:space="0" w:color="auto"/>
        <w:bottom w:val="none" w:sz="0" w:space="0" w:color="auto"/>
        <w:right w:val="none" w:sz="0" w:space="0" w:color="auto"/>
      </w:divBdr>
    </w:div>
    <w:div w:id="142240684">
      <w:marLeft w:val="0"/>
      <w:marRight w:val="0"/>
      <w:marTop w:val="10"/>
      <w:marBottom w:val="10"/>
      <w:divBdr>
        <w:top w:val="none" w:sz="0" w:space="0" w:color="auto"/>
        <w:left w:val="none" w:sz="0" w:space="0" w:color="auto"/>
        <w:bottom w:val="none" w:sz="0" w:space="0" w:color="auto"/>
        <w:right w:val="none" w:sz="0" w:space="0" w:color="auto"/>
      </w:divBdr>
    </w:div>
    <w:div w:id="168834666">
      <w:marLeft w:val="0"/>
      <w:marRight w:val="0"/>
      <w:marTop w:val="10"/>
      <w:marBottom w:val="10"/>
      <w:divBdr>
        <w:top w:val="none" w:sz="0" w:space="0" w:color="auto"/>
        <w:left w:val="none" w:sz="0" w:space="0" w:color="auto"/>
        <w:bottom w:val="none" w:sz="0" w:space="0" w:color="auto"/>
        <w:right w:val="none" w:sz="0" w:space="0" w:color="auto"/>
      </w:divBdr>
    </w:div>
    <w:div w:id="180364780">
      <w:marLeft w:val="0"/>
      <w:marRight w:val="0"/>
      <w:marTop w:val="10"/>
      <w:marBottom w:val="10"/>
      <w:divBdr>
        <w:top w:val="none" w:sz="0" w:space="0" w:color="auto"/>
        <w:left w:val="none" w:sz="0" w:space="0" w:color="auto"/>
        <w:bottom w:val="none" w:sz="0" w:space="0" w:color="auto"/>
        <w:right w:val="none" w:sz="0" w:space="0" w:color="auto"/>
      </w:divBdr>
    </w:div>
    <w:div w:id="196815108">
      <w:marLeft w:val="0"/>
      <w:marRight w:val="0"/>
      <w:marTop w:val="10"/>
      <w:marBottom w:val="10"/>
      <w:divBdr>
        <w:top w:val="none" w:sz="0" w:space="0" w:color="auto"/>
        <w:left w:val="none" w:sz="0" w:space="0" w:color="auto"/>
        <w:bottom w:val="none" w:sz="0" w:space="0" w:color="auto"/>
        <w:right w:val="none" w:sz="0" w:space="0" w:color="auto"/>
      </w:divBdr>
    </w:div>
    <w:div w:id="254484607">
      <w:marLeft w:val="0"/>
      <w:marRight w:val="0"/>
      <w:marTop w:val="10"/>
      <w:marBottom w:val="10"/>
      <w:divBdr>
        <w:top w:val="none" w:sz="0" w:space="0" w:color="auto"/>
        <w:left w:val="none" w:sz="0" w:space="0" w:color="auto"/>
        <w:bottom w:val="none" w:sz="0" w:space="0" w:color="auto"/>
        <w:right w:val="none" w:sz="0" w:space="0" w:color="auto"/>
      </w:divBdr>
    </w:div>
    <w:div w:id="299530493">
      <w:marLeft w:val="0"/>
      <w:marRight w:val="0"/>
      <w:marTop w:val="10"/>
      <w:marBottom w:val="10"/>
      <w:divBdr>
        <w:top w:val="none" w:sz="0" w:space="0" w:color="auto"/>
        <w:left w:val="none" w:sz="0" w:space="0" w:color="auto"/>
        <w:bottom w:val="none" w:sz="0" w:space="0" w:color="auto"/>
        <w:right w:val="none" w:sz="0" w:space="0" w:color="auto"/>
      </w:divBdr>
    </w:div>
    <w:div w:id="303780508">
      <w:marLeft w:val="0"/>
      <w:marRight w:val="0"/>
      <w:marTop w:val="10"/>
      <w:marBottom w:val="10"/>
      <w:divBdr>
        <w:top w:val="none" w:sz="0" w:space="0" w:color="auto"/>
        <w:left w:val="none" w:sz="0" w:space="0" w:color="auto"/>
        <w:bottom w:val="none" w:sz="0" w:space="0" w:color="auto"/>
        <w:right w:val="none" w:sz="0" w:space="0" w:color="auto"/>
      </w:divBdr>
    </w:div>
    <w:div w:id="339047032">
      <w:marLeft w:val="0"/>
      <w:marRight w:val="0"/>
      <w:marTop w:val="10"/>
      <w:marBottom w:val="10"/>
      <w:divBdr>
        <w:top w:val="none" w:sz="0" w:space="0" w:color="auto"/>
        <w:left w:val="none" w:sz="0" w:space="0" w:color="auto"/>
        <w:bottom w:val="none" w:sz="0" w:space="0" w:color="auto"/>
        <w:right w:val="none" w:sz="0" w:space="0" w:color="auto"/>
      </w:divBdr>
    </w:div>
    <w:div w:id="351493012">
      <w:marLeft w:val="0"/>
      <w:marRight w:val="0"/>
      <w:marTop w:val="10"/>
      <w:marBottom w:val="10"/>
      <w:divBdr>
        <w:top w:val="none" w:sz="0" w:space="0" w:color="auto"/>
        <w:left w:val="none" w:sz="0" w:space="0" w:color="auto"/>
        <w:bottom w:val="none" w:sz="0" w:space="0" w:color="auto"/>
        <w:right w:val="none" w:sz="0" w:space="0" w:color="auto"/>
      </w:divBdr>
    </w:div>
    <w:div w:id="372314239">
      <w:marLeft w:val="0"/>
      <w:marRight w:val="0"/>
      <w:marTop w:val="10"/>
      <w:marBottom w:val="10"/>
      <w:divBdr>
        <w:top w:val="none" w:sz="0" w:space="0" w:color="auto"/>
        <w:left w:val="none" w:sz="0" w:space="0" w:color="auto"/>
        <w:bottom w:val="none" w:sz="0" w:space="0" w:color="auto"/>
        <w:right w:val="none" w:sz="0" w:space="0" w:color="auto"/>
      </w:divBdr>
    </w:div>
    <w:div w:id="373047197">
      <w:marLeft w:val="0"/>
      <w:marRight w:val="0"/>
      <w:marTop w:val="10"/>
      <w:marBottom w:val="10"/>
      <w:divBdr>
        <w:top w:val="none" w:sz="0" w:space="0" w:color="auto"/>
        <w:left w:val="none" w:sz="0" w:space="0" w:color="auto"/>
        <w:bottom w:val="none" w:sz="0" w:space="0" w:color="auto"/>
        <w:right w:val="none" w:sz="0" w:space="0" w:color="auto"/>
      </w:divBdr>
    </w:div>
    <w:div w:id="436022362">
      <w:marLeft w:val="0"/>
      <w:marRight w:val="0"/>
      <w:marTop w:val="10"/>
      <w:marBottom w:val="10"/>
      <w:divBdr>
        <w:top w:val="none" w:sz="0" w:space="0" w:color="auto"/>
        <w:left w:val="none" w:sz="0" w:space="0" w:color="auto"/>
        <w:bottom w:val="none" w:sz="0" w:space="0" w:color="auto"/>
        <w:right w:val="none" w:sz="0" w:space="0" w:color="auto"/>
      </w:divBdr>
    </w:div>
    <w:div w:id="453331940">
      <w:marLeft w:val="0"/>
      <w:marRight w:val="0"/>
      <w:marTop w:val="10"/>
      <w:marBottom w:val="10"/>
      <w:divBdr>
        <w:top w:val="none" w:sz="0" w:space="0" w:color="auto"/>
        <w:left w:val="none" w:sz="0" w:space="0" w:color="auto"/>
        <w:bottom w:val="none" w:sz="0" w:space="0" w:color="auto"/>
        <w:right w:val="none" w:sz="0" w:space="0" w:color="auto"/>
      </w:divBdr>
    </w:div>
    <w:div w:id="454762591">
      <w:marLeft w:val="0"/>
      <w:marRight w:val="0"/>
      <w:marTop w:val="10"/>
      <w:marBottom w:val="10"/>
      <w:divBdr>
        <w:top w:val="none" w:sz="0" w:space="0" w:color="auto"/>
        <w:left w:val="none" w:sz="0" w:space="0" w:color="auto"/>
        <w:bottom w:val="none" w:sz="0" w:space="0" w:color="auto"/>
        <w:right w:val="none" w:sz="0" w:space="0" w:color="auto"/>
      </w:divBdr>
    </w:div>
    <w:div w:id="536549603">
      <w:marLeft w:val="0"/>
      <w:marRight w:val="0"/>
      <w:marTop w:val="10"/>
      <w:marBottom w:val="10"/>
      <w:divBdr>
        <w:top w:val="none" w:sz="0" w:space="0" w:color="auto"/>
        <w:left w:val="none" w:sz="0" w:space="0" w:color="auto"/>
        <w:bottom w:val="none" w:sz="0" w:space="0" w:color="auto"/>
        <w:right w:val="none" w:sz="0" w:space="0" w:color="auto"/>
      </w:divBdr>
    </w:div>
    <w:div w:id="549607490">
      <w:marLeft w:val="0"/>
      <w:marRight w:val="0"/>
      <w:marTop w:val="10"/>
      <w:marBottom w:val="10"/>
      <w:divBdr>
        <w:top w:val="none" w:sz="0" w:space="0" w:color="auto"/>
        <w:left w:val="none" w:sz="0" w:space="0" w:color="auto"/>
        <w:bottom w:val="none" w:sz="0" w:space="0" w:color="auto"/>
        <w:right w:val="none" w:sz="0" w:space="0" w:color="auto"/>
      </w:divBdr>
    </w:div>
    <w:div w:id="567115224">
      <w:marLeft w:val="0"/>
      <w:marRight w:val="0"/>
      <w:marTop w:val="10"/>
      <w:marBottom w:val="10"/>
      <w:divBdr>
        <w:top w:val="none" w:sz="0" w:space="0" w:color="auto"/>
        <w:left w:val="none" w:sz="0" w:space="0" w:color="auto"/>
        <w:bottom w:val="none" w:sz="0" w:space="0" w:color="auto"/>
        <w:right w:val="none" w:sz="0" w:space="0" w:color="auto"/>
      </w:divBdr>
    </w:div>
    <w:div w:id="628752624">
      <w:marLeft w:val="0"/>
      <w:marRight w:val="0"/>
      <w:marTop w:val="10"/>
      <w:marBottom w:val="10"/>
      <w:divBdr>
        <w:top w:val="none" w:sz="0" w:space="0" w:color="auto"/>
        <w:left w:val="none" w:sz="0" w:space="0" w:color="auto"/>
        <w:bottom w:val="none" w:sz="0" w:space="0" w:color="auto"/>
        <w:right w:val="none" w:sz="0" w:space="0" w:color="auto"/>
      </w:divBdr>
    </w:div>
    <w:div w:id="649022302">
      <w:marLeft w:val="0"/>
      <w:marRight w:val="0"/>
      <w:marTop w:val="10"/>
      <w:marBottom w:val="10"/>
      <w:divBdr>
        <w:top w:val="none" w:sz="0" w:space="0" w:color="auto"/>
        <w:left w:val="none" w:sz="0" w:space="0" w:color="auto"/>
        <w:bottom w:val="none" w:sz="0" w:space="0" w:color="auto"/>
        <w:right w:val="none" w:sz="0" w:space="0" w:color="auto"/>
      </w:divBdr>
    </w:div>
    <w:div w:id="733040616">
      <w:marLeft w:val="0"/>
      <w:marRight w:val="0"/>
      <w:marTop w:val="10"/>
      <w:marBottom w:val="10"/>
      <w:divBdr>
        <w:top w:val="none" w:sz="0" w:space="0" w:color="auto"/>
        <w:left w:val="none" w:sz="0" w:space="0" w:color="auto"/>
        <w:bottom w:val="none" w:sz="0" w:space="0" w:color="auto"/>
        <w:right w:val="none" w:sz="0" w:space="0" w:color="auto"/>
      </w:divBdr>
    </w:div>
    <w:div w:id="736052207">
      <w:marLeft w:val="0"/>
      <w:marRight w:val="0"/>
      <w:marTop w:val="10"/>
      <w:marBottom w:val="10"/>
      <w:divBdr>
        <w:top w:val="none" w:sz="0" w:space="0" w:color="auto"/>
        <w:left w:val="none" w:sz="0" w:space="0" w:color="auto"/>
        <w:bottom w:val="none" w:sz="0" w:space="0" w:color="auto"/>
        <w:right w:val="none" w:sz="0" w:space="0" w:color="auto"/>
      </w:divBdr>
    </w:div>
    <w:div w:id="812404873">
      <w:marLeft w:val="0"/>
      <w:marRight w:val="720"/>
      <w:marTop w:val="10"/>
      <w:marBottom w:val="10"/>
      <w:divBdr>
        <w:top w:val="none" w:sz="0" w:space="0" w:color="auto"/>
        <w:left w:val="none" w:sz="0" w:space="0" w:color="auto"/>
        <w:bottom w:val="none" w:sz="0" w:space="0" w:color="auto"/>
        <w:right w:val="none" w:sz="0" w:space="0" w:color="auto"/>
      </w:divBdr>
    </w:div>
    <w:div w:id="831944488">
      <w:marLeft w:val="0"/>
      <w:marRight w:val="0"/>
      <w:marTop w:val="10"/>
      <w:marBottom w:val="10"/>
      <w:divBdr>
        <w:top w:val="none" w:sz="0" w:space="0" w:color="auto"/>
        <w:left w:val="none" w:sz="0" w:space="0" w:color="auto"/>
        <w:bottom w:val="none" w:sz="0" w:space="0" w:color="auto"/>
        <w:right w:val="none" w:sz="0" w:space="0" w:color="auto"/>
      </w:divBdr>
    </w:div>
    <w:div w:id="876040202">
      <w:marLeft w:val="0"/>
      <w:marRight w:val="0"/>
      <w:marTop w:val="10"/>
      <w:marBottom w:val="10"/>
      <w:divBdr>
        <w:top w:val="none" w:sz="0" w:space="0" w:color="auto"/>
        <w:left w:val="none" w:sz="0" w:space="0" w:color="auto"/>
        <w:bottom w:val="none" w:sz="0" w:space="0" w:color="auto"/>
        <w:right w:val="none" w:sz="0" w:space="0" w:color="auto"/>
      </w:divBdr>
    </w:div>
    <w:div w:id="929200914">
      <w:marLeft w:val="0"/>
      <w:marRight w:val="0"/>
      <w:marTop w:val="10"/>
      <w:marBottom w:val="10"/>
      <w:divBdr>
        <w:top w:val="none" w:sz="0" w:space="0" w:color="auto"/>
        <w:left w:val="none" w:sz="0" w:space="0" w:color="auto"/>
        <w:bottom w:val="none" w:sz="0" w:space="0" w:color="auto"/>
        <w:right w:val="none" w:sz="0" w:space="0" w:color="auto"/>
      </w:divBdr>
    </w:div>
    <w:div w:id="943195487">
      <w:marLeft w:val="0"/>
      <w:marRight w:val="0"/>
      <w:marTop w:val="10"/>
      <w:marBottom w:val="10"/>
      <w:divBdr>
        <w:top w:val="none" w:sz="0" w:space="0" w:color="auto"/>
        <w:left w:val="none" w:sz="0" w:space="0" w:color="auto"/>
        <w:bottom w:val="none" w:sz="0" w:space="0" w:color="auto"/>
        <w:right w:val="none" w:sz="0" w:space="0" w:color="auto"/>
      </w:divBdr>
    </w:div>
    <w:div w:id="1053698967">
      <w:marLeft w:val="0"/>
      <w:marRight w:val="0"/>
      <w:marTop w:val="10"/>
      <w:marBottom w:val="10"/>
      <w:divBdr>
        <w:top w:val="none" w:sz="0" w:space="0" w:color="auto"/>
        <w:left w:val="none" w:sz="0" w:space="0" w:color="auto"/>
        <w:bottom w:val="none" w:sz="0" w:space="0" w:color="auto"/>
        <w:right w:val="none" w:sz="0" w:space="0" w:color="auto"/>
      </w:divBdr>
    </w:div>
    <w:div w:id="1114446877">
      <w:marLeft w:val="0"/>
      <w:marRight w:val="0"/>
      <w:marTop w:val="10"/>
      <w:marBottom w:val="10"/>
      <w:divBdr>
        <w:top w:val="none" w:sz="0" w:space="0" w:color="auto"/>
        <w:left w:val="none" w:sz="0" w:space="0" w:color="auto"/>
        <w:bottom w:val="none" w:sz="0" w:space="0" w:color="auto"/>
        <w:right w:val="none" w:sz="0" w:space="0" w:color="auto"/>
      </w:divBdr>
    </w:div>
    <w:div w:id="1166020458">
      <w:marLeft w:val="0"/>
      <w:marRight w:val="720"/>
      <w:marTop w:val="10"/>
      <w:marBottom w:val="10"/>
      <w:divBdr>
        <w:top w:val="none" w:sz="0" w:space="0" w:color="auto"/>
        <w:left w:val="none" w:sz="0" w:space="0" w:color="auto"/>
        <w:bottom w:val="none" w:sz="0" w:space="0" w:color="auto"/>
        <w:right w:val="none" w:sz="0" w:space="0" w:color="auto"/>
      </w:divBdr>
    </w:div>
    <w:div w:id="1190680062">
      <w:marLeft w:val="0"/>
      <w:marRight w:val="0"/>
      <w:marTop w:val="10"/>
      <w:marBottom w:val="10"/>
      <w:divBdr>
        <w:top w:val="none" w:sz="0" w:space="0" w:color="auto"/>
        <w:left w:val="none" w:sz="0" w:space="0" w:color="auto"/>
        <w:bottom w:val="none" w:sz="0" w:space="0" w:color="auto"/>
        <w:right w:val="none" w:sz="0" w:space="0" w:color="auto"/>
      </w:divBdr>
    </w:div>
    <w:div w:id="1196701176">
      <w:marLeft w:val="0"/>
      <w:marRight w:val="0"/>
      <w:marTop w:val="10"/>
      <w:marBottom w:val="10"/>
      <w:divBdr>
        <w:top w:val="none" w:sz="0" w:space="0" w:color="auto"/>
        <w:left w:val="none" w:sz="0" w:space="0" w:color="auto"/>
        <w:bottom w:val="none" w:sz="0" w:space="0" w:color="auto"/>
        <w:right w:val="none" w:sz="0" w:space="0" w:color="auto"/>
      </w:divBdr>
    </w:div>
    <w:div w:id="1200818763">
      <w:marLeft w:val="0"/>
      <w:marRight w:val="0"/>
      <w:marTop w:val="10"/>
      <w:marBottom w:val="10"/>
      <w:divBdr>
        <w:top w:val="none" w:sz="0" w:space="0" w:color="auto"/>
        <w:left w:val="none" w:sz="0" w:space="0" w:color="auto"/>
        <w:bottom w:val="none" w:sz="0" w:space="0" w:color="auto"/>
        <w:right w:val="none" w:sz="0" w:space="0" w:color="auto"/>
      </w:divBdr>
    </w:div>
    <w:div w:id="1207374175">
      <w:marLeft w:val="0"/>
      <w:marRight w:val="0"/>
      <w:marTop w:val="10"/>
      <w:marBottom w:val="10"/>
      <w:divBdr>
        <w:top w:val="none" w:sz="0" w:space="0" w:color="auto"/>
        <w:left w:val="none" w:sz="0" w:space="0" w:color="auto"/>
        <w:bottom w:val="none" w:sz="0" w:space="0" w:color="auto"/>
        <w:right w:val="none" w:sz="0" w:space="0" w:color="auto"/>
      </w:divBdr>
    </w:div>
    <w:div w:id="1228765902">
      <w:marLeft w:val="0"/>
      <w:marRight w:val="0"/>
      <w:marTop w:val="10"/>
      <w:marBottom w:val="10"/>
      <w:divBdr>
        <w:top w:val="none" w:sz="0" w:space="0" w:color="auto"/>
        <w:left w:val="none" w:sz="0" w:space="0" w:color="auto"/>
        <w:bottom w:val="none" w:sz="0" w:space="0" w:color="auto"/>
        <w:right w:val="none" w:sz="0" w:space="0" w:color="auto"/>
      </w:divBdr>
    </w:div>
    <w:div w:id="1246499698">
      <w:marLeft w:val="0"/>
      <w:marRight w:val="0"/>
      <w:marTop w:val="10"/>
      <w:marBottom w:val="10"/>
      <w:divBdr>
        <w:top w:val="none" w:sz="0" w:space="0" w:color="auto"/>
        <w:left w:val="none" w:sz="0" w:space="0" w:color="auto"/>
        <w:bottom w:val="none" w:sz="0" w:space="0" w:color="auto"/>
        <w:right w:val="none" w:sz="0" w:space="0" w:color="auto"/>
      </w:divBdr>
    </w:div>
    <w:div w:id="1295601693">
      <w:marLeft w:val="0"/>
      <w:marRight w:val="0"/>
      <w:marTop w:val="10"/>
      <w:marBottom w:val="10"/>
      <w:divBdr>
        <w:top w:val="none" w:sz="0" w:space="0" w:color="auto"/>
        <w:left w:val="none" w:sz="0" w:space="0" w:color="auto"/>
        <w:bottom w:val="none" w:sz="0" w:space="0" w:color="auto"/>
        <w:right w:val="none" w:sz="0" w:space="0" w:color="auto"/>
      </w:divBdr>
    </w:div>
    <w:div w:id="1344626546">
      <w:marLeft w:val="0"/>
      <w:marRight w:val="0"/>
      <w:marTop w:val="10"/>
      <w:marBottom w:val="10"/>
      <w:divBdr>
        <w:top w:val="none" w:sz="0" w:space="0" w:color="auto"/>
        <w:left w:val="none" w:sz="0" w:space="0" w:color="auto"/>
        <w:bottom w:val="none" w:sz="0" w:space="0" w:color="auto"/>
        <w:right w:val="none" w:sz="0" w:space="0" w:color="auto"/>
      </w:divBdr>
    </w:div>
    <w:div w:id="1371494594">
      <w:marLeft w:val="0"/>
      <w:marRight w:val="0"/>
      <w:marTop w:val="10"/>
      <w:marBottom w:val="10"/>
      <w:divBdr>
        <w:top w:val="none" w:sz="0" w:space="0" w:color="auto"/>
        <w:left w:val="none" w:sz="0" w:space="0" w:color="auto"/>
        <w:bottom w:val="none" w:sz="0" w:space="0" w:color="auto"/>
        <w:right w:val="none" w:sz="0" w:space="0" w:color="auto"/>
      </w:divBdr>
    </w:div>
    <w:div w:id="1396126222">
      <w:marLeft w:val="0"/>
      <w:marRight w:val="0"/>
      <w:marTop w:val="10"/>
      <w:marBottom w:val="10"/>
      <w:divBdr>
        <w:top w:val="none" w:sz="0" w:space="0" w:color="auto"/>
        <w:left w:val="none" w:sz="0" w:space="0" w:color="auto"/>
        <w:bottom w:val="none" w:sz="0" w:space="0" w:color="auto"/>
        <w:right w:val="none" w:sz="0" w:space="0" w:color="auto"/>
      </w:divBdr>
    </w:div>
    <w:div w:id="1441800126">
      <w:marLeft w:val="0"/>
      <w:marRight w:val="0"/>
      <w:marTop w:val="10"/>
      <w:marBottom w:val="10"/>
      <w:divBdr>
        <w:top w:val="none" w:sz="0" w:space="0" w:color="auto"/>
        <w:left w:val="none" w:sz="0" w:space="0" w:color="auto"/>
        <w:bottom w:val="none" w:sz="0" w:space="0" w:color="auto"/>
        <w:right w:val="none" w:sz="0" w:space="0" w:color="auto"/>
      </w:divBdr>
    </w:div>
    <w:div w:id="1544900981">
      <w:marLeft w:val="0"/>
      <w:marRight w:val="0"/>
      <w:marTop w:val="10"/>
      <w:marBottom w:val="10"/>
      <w:divBdr>
        <w:top w:val="none" w:sz="0" w:space="0" w:color="auto"/>
        <w:left w:val="none" w:sz="0" w:space="0" w:color="auto"/>
        <w:bottom w:val="none" w:sz="0" w:space="0" w:color="auto"/>
        <w:right w:val="none" w:sz="0" w:space="0" w:color="auto"/>
      </w:divBdr>
    </w:div>
    <w:div w:id="1546678723">
      <w:marLeft w:val="0"/>
      <w:marRight w:val="0"/>
      <w:marTop w:val="10"/>
      <w:marBottom w:val="10"/>
      <w:divBdr>
        <w:top w:val="none" w:sz="0" w:space="0" w:color="auto"/>
        <w:left w:val="none" w:sz="0" w:space="0" w:color="auto"/>
        <w:bottom w:val="none" w:sz="0" w:space="0" w:color="auto"/>
        <w:right w:val="none" w:sz="0" w:space="0" w:color="auto"/>
      </w:divBdr>
    </w:div>
    <w:div w:id="1554344426">
      <w:marLeft w:val="0"/>
      <w:marRight w:val="0"/>
      <w:marTop w:val="10"/>
      <w:marBottom w:val="10"/>
      <w:divBdr>
        <w:top w:val="none" w:sz="0" w:space="0" w:color="auto"/>
        <w:left w:val="none" w:sz="0" w:space="0" w:color="auto"/>
        <w:bottom w:val="none" w:sz="0" w:space="0" w:color="auto"/>
        <w:right w:val="none" w:sz="0" w:space="0" w:color="auto"/>
      </w:divBdr>
    </w:div>
    <w:div w:id="1561986650">
      <w:marLeft w:val="0"/>
      <w:marRight w:val="0"/>
      <w:marTop w:val="10"/>
      <w:marBottom w:val="10"/>
      <w:divBdr>
        <w:top w:val="none" w:sz="0" w:space="0" w:color="auto"/>
        <w:left w:val="none" w:sz="0" w:space="0" w:color="auto"/>
        <w:bottom w:val="none" w:sz="0" w:space="0" w:color="auto"/>
        <w:right w:val="none" w:sz="0" w:space="0" w:color="auto"/>
      </w:divBdr>
    </w:div>
    <w:div w:id="1582639757">
      <w:marLeft w:val="0"/>
      <w:marRight w:val="720"/>
      <w:marTop w:val="10"/>
      <w:marBottom w:val="10"/>
      <w:divBdr>
        <w:top w:val="none" w:sz="0" w:space="0" w:color="auto"/>
        <w:left w:val="none" w:sz="0" w:space="0" w:color="auto"/>
        <w:bottom w:val="none" w:sz="0" w:space="0" w:color="auto"/>
        <w:right w:val="none" w:sz="0" w:space="0" w:color="auto"/>
      </w:divBdr>
    </w:div>
    <w:div w:id="1669093199">
      <w:marLeft w:val="0"/>
      <w:marRight w:val="0"/>
      <w:marTop w:val="10"/>
      <w:marBottom w:val="10"/>
      <w:divBdr>
        <w:top w:val="none" w:sz="0" w:space="0" w:color="auto"/>
        <w:left w:val="none" w:sz="0" w:space="0" w:color="auto"/>
        <w:bottom w:val="none" w:sz="0" w:space="0" w:color="auto"/>
        <w:right w:val="none" w:sz="0" w:space="0" w:color="auto"/>
      </w:divBdr>
    </w:div>
    <w:div w:id="1714771333">
      <w:marLeft w:val="0"/>
      <w:marRight w:val="0"/>
      <w:marTop w:val="10"/>
      <w:marBottom w:val="10"/>
      <w:divBdr>
        <w:top w:val="none" w:sz="0" w:space="0" w:color="auto"/>
        <w:left w:val="none" w:sz="0" w:space="0" w:color="auto"/>
        <w:bottom w:val="none" w:sz="0" w:space="0" w:color="auto"/>
        <w:right w:val="none" w:sz="0" w:space="0" w:color="auto"/>
      </w:divBdr>
    </w:div>
    <w:div w:id="1729189254">
      <w:marLeft w:val="0"/>
      <w:marRight w:val="0"/>
      <w:marTop w:val="10"/>
      <w:marBottom w:val="10"/>
      <w:divBdr>
        <w:top w:val="none" w:sz="0" w:space="0" w:color="auto"/>
        <w:left w:val="none" w:sz="0" w:space="0" w:color="auto"/>
        <w:bottom w:val="none" w:sz="0" w:space="0" w:color="auto"/>
        <w:right w:val="none" w:sz="0" w:space="0" w:color="auto"/>
      </w:divBdr>
    </w:div>
    <w:div w:id="1739866788">
      <w:marLeft w:val="0"/>
      <w:marRight w:val="720"/>
      <w:marTop w:val="10"/>
      <w:marBottom w:val="10"/>
      <w:divBdr>
        <w:top w:val="none" w:sz="0" w:space="0" w:color="auto"/>
        <w:left w:val="none" w:sz="0" w:space="0" w:color="auto"/>
        <w:bottom w:val="none" w:sz="0" w:space="0" w:color="auto"/>
        <w:right w:val="none" w:sz="0" w:space="0" w:color="auto"/>
      </w:divBdr>
    </w:div>
    <w:div w:id="1759515768">
      <w:marLeft w:val="0"/>
      <w:marRight w:val="0"/>
      <w:marTop w:val="10"/>
      <w:marBottom w:val="10"/>
      <w:divBdr>
        <w:top w:val="none" w:sz="0" w:space="0" w:color="auto"/>
        <w:left w:val="none" w:sz="0" w:space="0" w:color="auto"/>
        <w:bottom w:val="none" w:sz="0" w:space="0" w:color="auto"/>
        <w:right w:val="none" w:sz="0" w:space="0" w:color="auto"/>
      </w:divBdr>
    </w:div>
    <w:div w:id="1815221224">
      <w:marLeft w:val="0"/>
      <w:marRight w:val="0"/>
      <w:marTop w:val="10"/>
      <w:marBottom w:val="10"/>
      <w:divBdr>
        <w:top w:val="none" w:sz="0" w:space="0" w:color="auto"/>
        <w:left w:val="none" w:sz="0" w:space="0" w:color="auto"/>
        <w:bottom w:val="none" w:sz="0" w:space="0" w:color="auto"/>
        <w:right w:val="none" w:sz="0" w:space="0" w:color="auto"/>
      </w:divBdr>
    </w:div>
    <w:div w:id="1834026333">
      <w:marLeft w:val="0"/>
      <w:marRight w:val="0"/>
      <w:marTop w:val="10"/>
      <w:marBottom w:val="10"/>
      <w:divBdr>
        <w:top w:val="none" w:sz="0" w:space="0" w:color="auto"/>
        <w:left w:val="none" w:sz="0" w:space="0" w:color="auto"/>
        <w:bottom w:val="none" w:sz="0" w:space="0" w:color="auto"/>
        <w:right w:val="none" w:sz="0" w:space="0" w:color="auto"/>
      </w:divBdr>
    </w:div>
    <w:div w:id="1867134179">
      <w:marLeft w:val="0"/>
      <w:marRight w:val="0"/>
      <w:marTop w:val="10"/>
      <w:marBottom w:val="10"/>
      <w:divBdr>
        <w:top w:val="none" w:sz="0" w:space="0" w:color="auto"/>
        <w:left w:val="none" w:sz="0" w:space="0" w:color="auto"/>
        <w:bottom w:val="none" w:sz="0" w:space="0" w:color="auto"/>
        <w:right w:val="none" w:sz="0" w:space="0" w:color="auto"/>
      </w:divBdr>
    </w:div>
    <w:div w:id="1868374684">
      <w:marLeft w:val="0"/>
      <w:marRight w:val="0"/>
      <w:marTop w:val="10"/>
      <w:marBottom w:val="10"/>
      <w:divBdr>
        <w:top w:val="none" w:sz="0" w:space="0" w:color="auto"/>
        <w:left w:val="none" w:sz="0" w:space="0" w:color="auto"/>
        <w:bottom w:val="none" w:sz="0" w:space="0" w:color="auto"/>
        <w:right w:val="none" w:sz="0" w:space="0" w:color="auto"/>
      </w:divBdr>
    </w:div>
    <w:div w:id="1884634900">
      <w:marLeft w:val="0"/>
      <w:marRight w:val="0"/>
      <w:marTop w:val="10"/>
      <w:marBottom w:val="10"/>
      <w:divBdr>
        <w:top w:val="none" w:sz="0" w:space="0" w:color="auto"/>
        <w:left w:val="none" w:sz="0" w:space="0" w:color="auto"/>
        <w:bottom w:val="none" w:sz="0" w:space="0" w:color="auto"/>
        <w:right w:val="none" w:sz="0" w:space="0" w:color="auto"/>
      </w:divBdr>
    </w:div>
    <w:div w:id="1887569339">
      <w:marLeft w:val="0"/>
      <w:marRight w:val="0"/>
      <w:marTop w:val="10"/>
      <w:marBottom w:val="10"/>
      <w:divBdr>
        <w:top w:val="none" w:sz="0" w:space="0" w:color="auto"/>
        <w:left w:val="none" w:sz="0" w:space="0" w:color="auto"/>
        <w:bottom w:val="none" w:sz="0" w:space="0" w:color="auto"/>
        <w:right w:val="none" w:sz="0" w:space="0" w:color="auto"/>
      </w:divBdr>
    </w:div>
    <w:div w:id="1896774187">
      <w:marLeft w:val="0"/>
      <w:marRight w:val="0"/>
      <w:marTop w:val="10"/>
      <w:marBottom w:val="10"/>
      <w:divBdr>
        <w:top w:val="none" w:sz="0" w:space="0" w:color="auto"/>
        <w:left w:val="none" w:sz="0" w:space="0" w:color="auto"/>
        <w:bottom w:val="none" w:sz="0" w:space="0" w:color="auto"/>
        <w:right w:val="none" w:sz="0" w:space="0" w:color="auto"/>
      </w:divBdr>
    </w:div>
    <w:div w:id="1908418497">
      <w:marLeft w:val="0"/>
      <w:marRight w:val="0"/>
      <w:marTop w:val="10"/>
      <w:marBottom w:val="10"/>
      <w:divBdr>
        <w:top w:val="none" w:sz="0" w:space="0" w:color="auto"/>
        <w:left w:val="none" w:sz="0" w:space="0" w:color="auto"/>
        <w:bottom w:val="none" w:sz="0" w:space="0" w:color="auto"/>
        <w:right w:val="none" w:sz="0" w:space="0" w:color="auto"/>
      </w:divBdr>
    </w:div>
    <w:div w:id="1909999131">
      <w:marLeft w:val="0"/>
      <w:marRight w:val="0"/>
      <w:marTop w:val="10"/>
      <w:marBottom w:val="10"/>
      <w:divBdr>
        <w:top w:val="none" w:sz="0" w:space="0" w:color="auto"/>
        <w:left w:val="none" w:sz="0" w:space="0" w:color="auto"/>
        <w:bottom w:val="none" w:sz="0" w:space="0" w:color="auto"/>
        <w:right w:val="none" w:sz="0" w:space="0" w:color="auto"/>
      </w:divBdr>
    </w:div>
    <w:div w:id="1930656379">
      <w:marLeft w:val="0"/>
      <w:marRight w:val="0"/>
      <w:marTop w:val="10"/>
      <w:marBottom w:val="10"/>
      <w:divBdr>
        <w:top w:val="none" w:sz="0" w:space="0" w:color="auto"/>
        <w:left w:val="none" w:sz="0" w:space="0" w:color="auto"/>
        <w:bottom w:val="none" w:sz="0" w:space="0" w:color="auto"/>
        <w:right w:val="none" w:sz="0" w:space="0" w:color="auto"/>
      </w:divBdr>
    </w:div>
    <w:div w:id="2013290269">
      <w:marLeft w:val="0"/>
      <w:marRight w:val="0"/>
      <w:marTop w:val="10"/>
      <w:marBottom w:val="10"/>
      <w:divBdr>
        <w:top w:val="none" w:sz="0" w:space="0" w:color="auto"/>
        <w:left w:val="none" w:sz="0" w:space="0" w:color="auto"/>
        <w:bottom w:val="none" w:sz="0" w:space="0" w:color="auto"/>
        <w:right w:val="none" w:sz="0" w:space="0" w:color="auto"/>
      </w:divBdr>
    </w:div>
    <w:div w:id="2021615959">
      <w:marLeft w:val="0"/>
      <w:marRight w:val="720"/>
      <w:marTop w:val="10"/>
      <w:marBottom w:val="10"/>
      <w:divBdr>
        <w:top w:val="none" w:sz="0" w:space="0" w:color="auto"/>
        <w:left w:val="none" w:sz="0" w:space="0" w:color="auto"/>
        <w:bottom w:val="none" w:sz="0" w:space="0" w:color="auto"/>
        <w:right w:val="none" w:sz="0" w:space="0" w:color="auto"/>
      </w:divBdr>
    </w:div>
    <w:div w:id="2051414288">
      <w:marLeft w:val="0"/>
      <w:marRight w:val="0"/>
      <w:marTop w:val="10"/>
      <w:marBottom w:val="10"/>
      <w:divBdr>
        <w:top w:val="none" w:sz="0" w:space="0" w:color="auto"/>
        <w:left w:val="none" w:sz="0" w:space="0" w:color="auto"/>
        <w:bottom w:val="none" w:sz="0" w:space="0" w:color="auto"/>
        <w:right w:val="none" w:sz="0" w:space="0" w:color="auto"/>
      </w:divBdr>
    </w:div>
    <w:div w:id="2061395966">
      <w:marLeft w:val="0"/>
      <w:marRight w:val="720"/>
      <w:marTop w:val="10"/>
      <w:marBottom w:val="10"/>
      <w:divBdr>
        <w:top w:val="none" w:sz="0" w:space="0" w:color="auto"/>
        <w:left w:val="none" w:sz="0" w:space="0" w:color="auto"/>
        <w:bottom w:val="none" w:sz="0" w:space="0" w:color="auto"/>
        <w:right w:val="none" w:sz="0" w:space="0" w:color="auto"/>
      </w:divBdr>
    </w:div>
    <w:div w:id="2066291722">
      <w:marLeft w:val="0"/>
      <w:marRight w:val="0"/>
      <w:marTop w:val="10"/>
      <w:marBottom w:val="10"/>
      <w:divBdr>
        <w:top w:val="none" w:sz="0" w:space="0" w:color="auto"/>
        <w:left w:val="none" w:sz="0" w:space="0" w:color="auto"/>
        <w:bottom w:val="none" w:sz="0" w:space="0" w:color="auto"/>
        <w:right w:val="none" w:sz="0" w:space="0" w:color="auto"/>
      </w:divBdr>
    </w:div>
    <w:div w:id="2110083244">
      <w:marLeft w:val="0"/>
      <w:marRight w:val="0"/>
      <w:marTop w:val="10"/>
      <w:marBottom w:val="10"/>
      <w:divBdr>
        <w:top w:val="none" w:sz="0" w:space="0" w:color="auto"/>
        <w:left w:val="none" w:sz="0" w:space="0" w:color="auto"/>
        <w:bottom w:val="none" w:sz="0" w:space="0" w:color="auto"/>
        <w:right w:val="none" w:sz="0" w:space="0" w:color="auto"/>
      </w:divBdr>
    </w:div>
    <w:div w:id="21320443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928</Words>
  <Characters>5295</Characters>
  <Application>Microsoft Office Word</Application>
  <DocSecurity>0</DocSecurity>
  <Lines>44</Lines>
  <Paragraphs>12</Paragraphs>
  <ScaleCrop>false</ScaleCrop>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2025-04-30T06:59:00Z</dcterms:created>
  <dcterms:modified xsi:type="dcterms:W3CDTF">2025-04-30T06:59:00Z</dcterms:modified>
</cp:coreProperties>
</file>