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3F9A" w:rsidRDefault="000B3F9A">
      <w:pPr>
        <w:spacing w:line="500" w:lineRule="atLeast"/>
        <w:jc w:val="center"/>
        <w:divId w:val="487328957"/>
        <w:rPr>
          <w:rFonts w:ascii="黑体" w:eastAsia="黑体" w:hAnsi="黑体"/>
          <w:sz w:val="36"/>
          <w:szCs w:val="36"/>
        </w:rPr>
      </w:pPr>
      <w:r>
        <w:rPr>
          <w:rFonts w:ascii="黑体" w:eastAsia="黑体" w:hAnsi="黑体" w:hint="eastAsia"/>
          <w:sz w:val="36"/>
          <w:szCs w:val="36"/>
        </w:rPr>
        <w:t>广东省清远市清城区人民法院</w:t>
      </w:r>
    </w:p>
    <w:p w:rsidR="000B3F9A" w:rsidRDefault="000B3F9A">
      <w:pPr>
        <w:spacing w:line="500" w:lineRule="atLeast"/>
        <w:jc w:val="center"/>
        <w:divId w:val="1247693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3F9A" w:rsidRDefault="000B3F9A">
      <w:pPr>
        <w:spacing w:line="500" w:lineRule="atLeast"/>
        <w:jc w:val="right"/>
        <w:divId w:val="126295311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12</w:t>
      </w:r>
      <w:r>
        <w:rPr>
          <w:rFonts w:hint="eastAsia"/>
          <w:sz w:val="30"/>
          <w:szCs w:val="30"/>
        </w:rPr>
        <w:t>号</w:t>
      </w:r>
    </w:p>
    <w:p w:rsidR="000B3F9A" w:rsidRDefault="000B3F9A">
      <w:pPr>
        <w:spacing w:line="500" w:lineRule="atLeast"/>
        <w:ind w:firstLine="600"/>
        <w:divId w:val="935866691"/>
        <w:rPr>
          <w:rFonts w:hint="eastAsia"/>
          <w:sz w:val="30"/>
          <w:szCs w:val="30"/>
        </w:rPr>
      </w:pPr>
      <w:r>
        <w:rPr>
          <w:rFonts w:hint="eastAsia"/>
          <w:sz w:val="30"/>
          <w:szCs w:val="30"/>
        </w:rPr>
        <w:t>公诉机关清远市清城区人民检察院。</w:t>
      </w:r>
    </w:p>
    <w:p w:rsidR="000B3F9A" w:rsidRDefault="000B3F9A">
      <w:pPr>
        <w:spacing w:line="500" w:lineRule="atLeast"/>
        <w:ind w:firstLine="600"/>
        <w:divId w:val="1984653183"/>
        <w:rPr>
          <w:rFonts w:hint="eastAsia"/>
          <w:sz w:val="30"/>
          <w:szCs w:val="30"/>
        </w:rPr>
      </w:pPr>
      <w:r>
        <w:rPr>
          <w:rFonts w:hint="eastAsia"/>
          <w:sz w:val="30"/>
          <w:szCs w:val="30"/>
        </w:rPr>
        <w:t>被告单位清远市富域房地产开发有限公司，营业执照</w:t>
      </w:r>
      <w:r>
        <w:rPr>
          <w:rFonts w:hint="eastAsia"/>
          <w:sz w:val="30"/>
          <w:szCs w:val="30"/>
        </w:rPr>
        <w:t>914***********855B</w:t>
      </w:r>
      <w:r>
        <w:rPr>
          <w:rFonts w:hint="eastAsia"/>
          <w:sz w:val="30"/>
          <w:szCs w:val="30"/>
        </w:rPr>
        <w:t>，住所：清远市</w:t>
      </w:r>
      <w:r>
        <w:rPr>
          <w:rFonts w:hint="eastAsia"/>
          <w:sz w:val="30"/>
          <w:szCs w:val="30"/>
        </w:rPr>
        <w:t>***********</w:t>
      </w:r>
      <w:r>
        <w:rPr>
          <w:rFonts w:hint="eastAsia"/>
          <w:sz w:val="30"/>
          <w:szCs w:val="30"/>
        </w:rPr>
        <w:t>凯旋国际广场</w:t>
      </w:r>
      <w:r>
        <w:rPr>
          <w:rFonts w:hint="eastAsia"/>
          <w:sz w:val="30"/>
          <w:szCs w:val="30"/>
        </w:rPr>
        <w:t>9</w:t>
      </w:r>
      <w:r>
        <w:rPr>
          <w:rFonts w:hint="eastAsia"/>
          <w:sz w:val="30"/>
          <w:szCs w:val="30"/>
        </w:rPr>
        <w:t>层</w:t>
      </w:r>
      <w:r>
        <w:rPr>
          <w:rFonts w:hint="eastAsia"/>
          <w:sz w:val="30"/>
          <w:szCs w:val="30"/>
        </w:rPr>
        <w:t>8</w:t>
      </w:r>
      <w:r>
        <w:rPr>
          <w:rFonts w:hint="eastAsia"/>
          <w:sz w:val="30"/>
          <w:szCs w:val="30"/>
        </w:rPr>
        <w:t>号，法定代表人薛锡洪。</w:t>
      </w:r>
    </w:p>
    <w:p w:rsidR="000B3F9A" w:rsidRDefault="000B3F9A">
      <w:pPr>
        <w:spacing w:line="500" w:lineRule="atLeast"/>
        <w:ind w:firstLine="600"/>
        <w:divId w:val="723874196"/>
        <w:rPr>
          <w:rFonts w:hint="eastAsia"/>
          <w:sz w:val="30"/>
          <w:szCs w:val="30"/>
        </w:rPr>
      </w:pPr>
      <w:r>
        <w:rPr>
          <w:rFonts w:hint="eastAsia"/>
          <w:sz w:val="30"/>
          <w:szCs w:val="30"/>
        </w:rPr>
        <w:t>诉讼代表人卢伟涛，男，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日出生，汉族，身份证号码</w:t>
      </w:r>
      <w:r>
        <w:rPr>
          <w:rFonts w:hint="eastAsia"/>
          <w:sz w:val="30"/>
          <w:szCs w:val="30"/>
        </w:rPr>
        <w:t>441************938</w:t>
      </w:r>
      <w:r>
        <w:rPr>
          <w:rFonts w:hint="eastAsia"/>
          <w:sz w:val="30"/>
          <w:szCs w:val="30"/>
        </w:rPr>
        <w:t>，户籍所在地：广东省清远市清城区交警中队宿舍西座</w:t>
      </w:r>
      <w:r>
        <w:rPr>
          <w:rFonts w:hint="eastAsia"/>
          <w:sz w:val="30"/>
          <w:szCs w:val="30"/>
        </w:rPr>
        <w:t>801</w:t>
      </w:r>
      <w:r>
        <w:rPr>
          <w:rFonts w:hint="eastAsia"/>
          <w:sz w:val="30"/>
          <w:szCs w:val="30"/>
        </w:rPr>
        <w:t>房，系清远市富域房地产开发有限公司工程部总监。</w:t>
      </w:r>
    </w:p>
    <w:p w:rsidR="000B3F9A" w:rsidRDefault="000B3F9A">
      <w:pPr>
        <w:spacing w:line="500" w:lineRule="atLeast"/>
        <w:ind w:firstLine="600"/>
        <w:divId w:val="1488739588"/>
        <w:rPr>
          <w:rFonts w:hint="eastAsia"/>
          <w:sz w:val="30"/>
          <w:szCs w:val="30"/>
        </w:rPr>
      </w:pPr>
      <w:r>
        <w:rPr>
          <w:rFonts w:hint="eastAsia"/>
          <w:sz w:val="30"/>
          <w:szCs w:val="30"/>
        </w:rPr>
        <w:t>被告单位清远市凯旋城房地产开发有限公司，营业执照</w:t>
      </w:r>
      <w:r>
        <w:rPr>
          <w:rFonts w:hint="eastAsia"/>
          <w:sz w:val="30"/>
          <w:szCs w:val="30"/>
        </w:rPr>
        <w:t>914***********077E</w:t>
      </w:r>
      <w:r>
        <w:rPr>
          <w:rFonts w:hint="eastAsia"/>
          <w:sz w:val="30"/>
          <w:szCs w:val="30"/>
        </w:rPr>
        <w:t>，住所：清远市清城区</w:t>
      </w:r>
      <w:r>
        <w:rPr>
          <w:rFonts w:hint="eastAsia"/>
          <w:sz w:val="30"/>
          <w:szCs w:val="30"/>
        </w:rPr>
        <w:t>***********</w:t>
      </w:r>
      <w:r>
        <w:rPr>
          <w:rFonts w:hint="eastAsia"/>
          <w:sz w:val="30"/>
          <w:szCs w:val="30"/>
        </w:rPr>
        <w:t>凯旋国际广场</w:t>
      </w:r>
      <w:r>
        <w:rPr>
          <w:rFonts w:hint="eastAsia"/>
          <w:sz w:val="30"/>
          <w:szCs w:val="30"/>
        </w:rPr>
        <w:t>9</w:t>
      </w:r>
      <w:r>
        <w:rPr>
          <w:rFonts w:hint="eastAsia"/>
          <w:sz w:val="30"/>
          <w:szCs w:val="30"/>
        </w:rPr>
        <w:t>层</w:t>
      </w:r>
      <w:r>
        <w:rPr>
          <w:rFonts w:hint="eastAsia"/>
          <w:sz w:val="30"/>
          <w:szCs w:val="30"/>
        </w:rPr>
        <w:t>09</w:t>
      </w:r>
      <w:r>
        <w:rPr>
          <w:rFonts w:hint="eastAsia"/>
          <w:sz w:val="30"/>
          <w:szCs w:val="30"/>
        </w:rPr>
        <w:t>号，法定代表人薛锡洪。</w:t>
      </w:r>
    </w:p>
    <w:p w:rsidR="000B3F9A" w:rsidRDefault="000B3F9A">
      <w:pPr>
        <w:spacing w:line="500" w:lineRule="atLeast"/>
        <w:ind w:firstLine="600"/>
        <w:divId w:val="2079741768"/>
        <w:rPr>
          <w:rFonts w:hint="eastAsia"/>
          <w:sz w:val="30"/>
          <w:szCs w:val="30"/>
        </w:rPr>
      </w:pPr>
      <w:r>
        <w:rPr>
          <w:rFonts w:hint="eastAsia"/>
          <w:sz w:val="30"/>
          <w:szCs w:val="30"/>
        </w:rPr>
        <w:t>诉讼代表人吴国彬，男，</w:t>
      </w:r>
      <w:r>
        <w:rPr>
          <w:rFonts w:hint="eastAsia"/>
          <w:sz w:val="30"/>
          <w:szCs w:val="30"/>
        </w:rPr>
        <w:t>1987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日出生，汉族，身份证号码</w:t>
      </w:r>
      <w:r>
        <w:rPr>
          <w:rFonts w:hint="eastAsia"/>
          <w:sz w:val="30"/>
          <w:szCs w:val="30"/>
        </w:rPr>
        <w:t>441************317</w:t>
      </w:r>
      <w:r>
        <w:rPr>
          <w:rFonts w:hint="eastAsia"/>
          <w:sz w:val="30"/>
          <w:szCs w:val="30"/>
        </w:rPr>
        <w:t>，户籍所在地：清远市清新区</w:t>
      </w:r>
      <w:r>
        <w:rPr>
          <w:rFonts w:hint="eastAsia"/>
          <w:sz w:val="30"/>
          <w:szCs w:val="30"/>
        </w:rPr>
        <w:t>************</w:t>
      </w:r>
      <w:r>
        <w:rPr>
          <w:rFonts w:hint="eastAsia"/>
          <w:sz w:val="30"/>
          <w:szCs w:val="30"/>
        </w:rPr>
        <w:t>号，系清远市凯旋城房地产开发有限公司采购部助理。</w:t>
      </w:r>
    </w:p>
    <w:p w:rsidR="000B3F9A" w:rsidRDefault="000B3F9A">
      <w:pPr>
        <w:spacing w:line="500" w:lineRule="atLeast"/>
        <w:ind w:firstLine="600"/>
        <w:divId w:val="230388302"/>
        <w:rPr>
          <w:rFonts w:hint="eastAsia"/>
          <w:sz w:val="30"/>
          <w:szCs w:val="30"/>
        </w:rPr>
      </w:pPr>
      <w:r>
        <w:rPr>
          <w:rFonts w:hint="eastAsia"/>
          <w:sz w:val="30"/>
          <w:szCs w:val="30"/>
        </w:rPr>
        <w:t>被告人薛锡洪，男，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日出生，身份证号码</w:t>
      </w:r>
      <w:r>
        <w:rPr>
          <w:rFonts w:hint="eastAsia"/>
          <w:sz w:val="30"/>
          <w:szCs w:val="30"/>
        </w:rPr>
        <w:t>440************315</w:t>
      </w:r>
      <w:r>
        <w:rPr>
          <w:rFonts w:hint="eastAsia"/>
          <w:sz w:val="30"/>
          <w:szCs w:val="30"/>
        </w:rPr>
        <w:t>，汉族，文化程度大专，清远市富域房地产开发有限公司、清远市凯旋城房地产开发有限公司董事长、法人代表，户籍所在地及住址：清远市清城区</w:t>
      </w:r>
      <w:r>
        <w:rPr>
          <w:rFonts w:hint="eastAsia"/>
          <w:sz w:val="30"/>
          <w:szCs w:val="30"/>
        </w:rPr>
        <w:t>***5*</w:t>
      </w:r>
      <w:r>
        <w:rPr>
          <w:rFonts w:hint="eastAsia"/>
          <w:sz w:val="30"/>
          <w:szCs w:val="30"/>
        </w:rPr>
        <w:t>凯旋花园凯富公馆</w:t>
      </w:r>
      <w:r>
        <w:rPr>
          <w:rFonts w:hint="eastAsia"/>
          <w:sz w:val="30"/>
          <w:szCs w:val="30"/>
        </w:rPr>
        <w:t>A</w:t>
      </w:r>
      <w:r>
        <w:rPr>
          <w:rFonts w:hint="eastAsia"/>
          <w:sz w:val="30"/>
          <w:szCs w:val="30"/>
        </w:rPr>
        <w:t>梯</w:t>
      </w:r>
      <w:r>
        <w:rPr>
          <w:rFonts w:hint="eastAsia"/>
          <w:sz w:val="30"/>
          <w:szCs w:val="30"/>
        </w:rPr>
        <w:t>3001</w:t>
      </w:r>
      <w:r>
        <w:rPr>
          <w:rFonts w:hint="eastAsia"/>
          <w:sz w:val="30"/>
          <w:szCs w:val="30"/>
        </w:rPr>
        <w:t>房。因涉嫌行贿罪于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日被清远市清城区监察委员会留置，同年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日解除留置，</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日被清远市清城区人民检察院取保候审，</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rsidR="000B3F9A" w:rsidRDefault="000B3F9A">
      <w:pPr>
        <w:spacing w:line="500" w:lineRule="atLeast"/>
        <w:ind w:firstLine="600"/>
        <w:divId w:val="1457335904"/>
        <w:rPr>
          <w:rFonts w:hint="eastAsia"/>
          <w:sz w:val="30"/>
          <w:szCs w:val="30"/>
        </w:rPr>
      </w:pPr>
      <w:r>
        <w:rPr>
          <w:rFonts w:hint="eastAsia"/>
          <w:sz w:val="30"/>
          <w:szCs w:val="30"/>
        </w:rPr>
        <w:t>辩护人李军锋，广东金海圣律师事务所律师。</w:t>
      </w:r>
    </w:p>
    <w:p w:rsidR="000B3F9A" w:rsidRDefault="000B3F9A">
      <w:pPr>
        <w:spacing w:line="500" w:lineRule="atLeast"/>
        <w:ind w:firstLine="600"/>
        <w:divId w:val="779179664"/>
        <w:rPr>
          <w:rFonts w:hint="eastAsia"/>
          <w:sz w:val="30"/>
          <w:szCs w:val="30"/>
        </w:rPr>
      </w:pPr>
      <w:r>
        <w:rPr>
          <w:rFonts w:hint="eastAsia"/>
          <w:sz w:val="30"/>
          <w:szCs w:val="30"/>
        </w:rPr>
        <w:lastRenderedPageBreak/>
        <w:t>辩护人陈佳佳，广东金海圣律师事务所律师。</w:t>
      </w:r>
    </w:p>
    <w:p w:rsidR="000B3F9A" w:rsidRDefault="000B3F9A">
      <w:pPr>
        <w:spacing w:line="500" w:lineRule="atLeast"/>
        <w:ind w:firstLine="600"/>
        <w:divId w:val="24992056"/>
        <w:rPr>
          <w:rFonts w:hint="eastAsia"/>
          <w:sz w:val="30"/>
          <w:szCs w:val="30"/>
        </w:rPr>
      </w:pPr>
      <w:r>
        <w:rPr>
          <w:rFonts w:hint="eastAsia"/>
          <w:sz w:val="30"/>
          <w:szCs w:val="30"/>
        </w:rPr>
        <w:t>清远市清城区人民检察院以清城检诉刑诉〔</w:t>
      </w:r>
      <w:r>
        <w:rPr>
          <w:rFonts w:hint="eastAsia"/>
          <w:sz w:val="30"/>
          <w:szCs w:val="30"/>
        </w:rPr>
        <w:t>2019</w:t>
      </w:r>
      <w:r>
        <w:rPr>
          <w:rFonts w:hint="eastAsia"/>
          <w:sz w:val="30"/>
          <w:szCs w:val="30"/>
        </w:rPr>
        <w:t>〕</w:t>
      </w:r>
      <w:r>
        <w:rPr>
          <w:rFonts w:hint="eastAsia"/>
          <w:sz w:val="30"/>
          <w:szCs w:val="30"/>
        </w:rPr>
        <w:t>848</w:t>
      </w:r>
      <w:r>
        <w:rPr>
          <w:rFonts w:hint="eastAsia"/>
          <w:sz w:val="30"/>
          <w:szCs w:val="30"/>
        </w:rPr>
        <w:t>号起诉书指控被告单位清远市富域房地产开发有限公司、清远市凯旋城房地产开发有限公司、被告人薛锡洪犯单位行贿罪于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日向本院提起公诉。本院受理后，依法组成合议庭，于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公开开庭审理了本案，清远市清城区人民检察院指派检察员欧枫云出庭支持公诉，被告单位清远市富域房地产开发有限公司诉讼代表人卢伟涛、清远市凯旋城房地产开发有限公司诉讼代表人吴国彬、被告人薛锡洪及其辩护人李军锋到庭参加了诉讼。现已审理终结。</w:t>
      </w:r>
    </w:p>
    <w:p w:rsidR="000B3F9A" w:rsidRDefault="000B3F9A">
      <w:pPr>
        <w:spacing w:line="500" w:lineRule="atLeast"/>
        <w:ind w:firstLine="600"/>
        <w:divId w:val="1390953608"/>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年，被告单位清远市富域房地产开发有限公司为感谢清远市土地开发储备局、清远市文广新局原局长汪耿东</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在东城大塱土地合作开发、富域银座娱乐经营许可证变更手续方面上的关照，由该公司的法定代表人被告人薛锡洪经手，分二次共送给汪耿东现金共计人民币</w:t>
      </w:r>
      <w:r>
        <w:rPr>
          <w:rFonts w:hint="eastAsia"/>
          <w:sz w:val="30"/>
          <w:szCs w:val="30"/>
        </w:rPr>
        <w:t>45</w:t>
      </w:r>
      <w:r>
        <w:rPr>
          <w:rFonts w:hint="eastAsia"/>
          <w:sz w:val="30"/>
          <w:szCs w:val="30"/>
        </w:rPr>
        <w:t>万元。</w:t>
      </w:r>
    </w:p>
    <w:p w:rsidR="000B3F9A" w:rsidRDefault="000B3F9A">
      <w:pPr>
        <w:spacing w:line="500" w:lineRule="atLeast"/>
        <w:ind w:firstLine="600"/>
        <w:divId w:val="91791027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年，被告单位清远市凯旋城房地产开发有限公司为感谢清远市国土资源局原副局长钟志成</w:t>
      </w:r>
      <w:r>
        <w:rPr>
          <w:rFonts w:hint="eastAsia"/>
          <w:sz w:val="30"/>
          <w:szCs w:val="30"/>
        </w:rPr>
        <w:t>(</w:t>
      </w:r>
      <w:r>
        <w:rPr>
          <w:rFonts w:hint="eastAsia"/>
          <w:sz w:val="30"/>
          <w:szCs w:val="30"/>
        </w:rPr>
        <w:t>已判刑</w:t>
      </w:r>
      <w:r>
        <w:rPr>
          <w:rFonts w:hint="eastAsia"/>
          <w:sz w:val="30"/>
          <w:szCs w:val="30"/>
        </w:rPr>
        <w:t>)</w:t>
      </w:r>
      <w:r>
        <w:rPr>
          <w:rFonts w:hint="eastAsia"/>
          <w:sz w:val="30"/>
          <w:szCs w:val="30"/>
        </w:rPr>
        <w:t>在龙塘镇银盏林场地块调整用地规模和延长土地使用期限的关照，由该公司的法定代表人被告人薛锡洪经手，分四次共送给钟志成现金共计港币</w:t>
      </w:r>
      <w:r>
        <w:rPr>
          <w:rFonts w:hint="eastAsia"/>
          <w:sz w:val="30"/>
          <w:szCs w:val="30"/>
        </w:rPr>
        <w:t>19</w:t>
      </w:r>
      <w:r>
        <w:rPr>
          <w:rFonts w:hint="eastAsia"/>
          <w:sz w:val="30"/>
          <w:szCs w:val="30"/>
        </w:rPr>
        <w:t>万元。</w:t>
      </w:r>
    </w:p>
    <w:p w:rsidR="000B3F9A" w:rsidRDefault="000B3F9A">
      <w:pPr>
        <w:spacing w:line="500" w:lineRule="atLeast"/>
        <w:ind w:firstLine="600"/>
        <w:divId w:val="1568343597"/>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年，被告单位清远市富域房地产开发有限公司为感谢清远市原副市长石芳飞</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在洲心凯旋花园项目延期缴纳报建费、减半缴纳增容费、申请占地补偿方面上的关照，由该公司的法定代表人被告人薛锡洪经手，分三次共送给石芳飞现金共计人民币</w:t>
      </w:r>
      <w:r>
        <w:rPr>
          <w:rFonts w:hint="eastAsia"/>
          <w:sz w:val="30"/>
          <w:szCs w:val="30"/>
        </w:rPr>
        <w:t>7</w:t>
      </w:r>
      <w:r>
        <w:rPr>
          <w:rFonts w:hint="eastAsia"/>
          <w:sz w:val="30"/>
          <w:szCs w:val="30"/>
        </w:rPr>
        <w:t>万元。</w:t>
      </w:r>
    </w:p>
    <w:p w:rsidR="000B3F9A" w:rsidRDefault="000B3F9A">
      <w:pPr>
        <w:spacing w:line="500" w:lineRule="atLeast"/>
        <w:ind w:firstLine="600"/>
        <w:divId w:val="1898472497"/>
        <w:rPr>
          <w:rFonts w:hint="eastAsia"/>
          <w:sz w:val="30"/>
          <w:szCs w:val="30"/>
        </w:rPr>
      </w:pPr>
      <w:r>
        <w:rPr>
          <w:rFonts w:hint="eastAsia"/>
          <w:sz w:val="30"/>
          <w:szCs w:val="30"/>
        </w:rPr>
        <w:t>公诉机关认为，被告单位清远市富域房地产开发有限公司、清远市凯旋城房地产开发有限公司为谋取不正当利益，行贿国家工作人员，情节严重，其行为均触犯了《中华人民共和国刑法》第三百九十三条之规定，犯罪事实清楚，证据确实、充分，应当以单位行贿罪追究其刑事责任。被告人薛锡洪作为清远市富域房地产开发有限公司、清远市凯旋城房地产开发有限公司的法定代理人，经手实施单位行贿行为，是直接责任人员，其行为共同触犯了《中华人民共和国刑法》第三百九十三条之规定，应当以单位行贿罪追究其刑事责任。建议以单位行贿罪对被告单位清远市富域房地产开发有限公司、清远市凯旋城房地产开发有限公司判处罚金，对被告人薛锡洪判处有期徒刑十个月至一年，缓刑一年。</w:t>
      </w:r>
    </w:p>
    <w:p w:rsidR="000B3F9A" w:rsidRDefault="000B3F9A">
      <w:pPr>
        <w:spacing w:line="500" w:lineRule="atLeast"/>
        <w:ind w:firstLine="600"/>
        <w:divId w:val="1451433112"/>
        <w:rPr>
          <w:rFonts w:hint="eastAsia"/>
          <w:sz w:val="30"/>
          <w:szCs w:val="30"/>
        </w:rPr>
      </w:pPr>
      <w:r>
        <w:rPr>
          <w:rFonts w:hint="eastAsia"/>
          <w:sz w:val="30"/>
          <w:szCs w:val="30"/>
        </w:rPr>
        <w:t>公诉机关提交了户籍信息、报账凭证、公司营业执照章程、股东会决议、土地竞拍资料、报建费增容费报批资料、任职文件等书证；证人汪耿东、钟志成、石芳飞、薛某恩、黄某南、黄某霞、钟某莉等人的证言；被告人薛锡洪的供述与辩解；讯问视频等视听资料等证据证实。</w:t>
      </w:r>
    </w:p>
    <w:p w:rsidR="000B3F9A" w:rsidRDefault="000B3F9A">
      <w:pPr>
        <w:spacing w:line="500" w:lineRule="atLeast"/>
        <w:ind w:firstLine="600"/>
        <w:divId w:val="284503103"/>
        <w:rPr>
          <w:rFonts w:hint="eastAsia"/>
          <w:sz w:val="30"/>
          <w:szCs w:val="30"/>
        </w:rPr>
      </w:pPr>
      <w:r>
        <w:rPr>
          <w:rFonts w:hint="eastAsia"/>
          <w:sz w:val="30"/>
          <w:szCs w:val="30"/>
        </w:rPr>
        <w:t>被告单位清远市富域房地产开发有限公司诉讼代表人对指控事实、罪名没有异议，认为被告人薛锡洪的行为属于单位行贿，请求对被告人薛锡洪从轻处罚。</w:t>
      </w:r>
    </w:p>
    <w:p w:rsidR="000B3F9A" w:rsidRDefault="000B3F9A">
      <w:pPr>
        <w:spacing w:line="500" w:lineRule="atLeast"/>
        <w:ind w:firstLine="600"/>
        <w:divId w:val="81415581"/>
        <w:rPr>
          <w:rFonts w:hint="eastAsia"/>
          <w:sz w:val="30"/>
          <w:szCs w:val="30"/>
        </w:rPr>
      </w:pPr>
      <w:r>
        <w:rPr>
          <w:rFonts w:hint="eastAsia"/>
          <w:sz w:val="30"/>
          <w:szCs w:val="30"/>
        </w:rPr>
        <w:t>被告单位清远市凯旋城房地产开发有限公司诉讼代表人对指控事实、罪名没有异议，认为被告人薛锡洪的行为属于单位行贿，请求对被告人薛锡洪从轻处罚。</w:t>
      </w:r>
    </w:p>
    <w:p w:rsidR="000B3F9A" w:rsidRDefault="000B3F9A">
      <w:pPr>
        <w:spacing w:line="500" w:lineRule="atLeast"/>
        <w:ind w:firstLine="600"/>
        <w:divId w:val="633147283"/>
        <w:rPr>
          <w:rFonts w:hint="eastAsia"/>
          <w:sz w:val="30"/>
          <w:szCs w:val="30"/>
        </w:rPr>
      </w:pPr>
      <w:r>
        <w:rPr>
          <w:rFonts w:hint="eastAsia"/>
          <w:sz w:val="30"/>
          <w:szCs w:val="30"/>
        </w:rPr>
        <w:t>被告人薛锡洪对指控事实、罪名及量刑建议没有异议，同意适用简易程序，且签字具结，在开庭审理过程中亦无异议。</w:t>
      </w:r>
    </w:p>
    <w:p w:rsidR="000B3F9A" w:rsidRDefault="000B3F9A">
      <w:pPr>
        <w:spacing w:line="500" w:lineRule="atLeast"/>
        <w:ind w:firstLine="600"/>
        <w:divId w:val="2105300510"/>
        <w:rPr>
          <w:rFonts w:hint="eastAsia"/>
          <w:sz w:val="30"/>
          <w:szCs w:val="30"/>
        </w:rPr>
      </w:pPr>
      <w:r>
        <w:rPr>
          <w:rFonts w:hint="eastAsia"/>
          <w:sz w:val="30"/>
          <w:szCs w:val="30"/>
        </w:rPr>
        <w:t>被告人薛锡洪的辩护人提出以下辩论意见：被告人薛锡洪自愿认罪认罚，且签字具结，依法可以从轻处罚。请求法庭按照公诉机关提出的量刑建议对被告人薛锡洪进行量刑。</w:t>
      </w:r>
    </w:p>
    <w:p w:rsidR="000B3F9A" w:rsidRDefault="000B3F9A">
      <w:pPr>
        <w:spacing w:line="500" w:lineRule="atLeast"/>
        <w:ind w:firstLine="600"/>
        <w:divId w:val="1523662609"/>
        <w:rPr>
          <w:rFonts w:hint="eastAsia"/>
          <w:sz w:val="30"/>
          <w:szCs w:val="30"/>
        </w:rPr>
      </w:pPr>
      <w:r>
        <w:rPr>
          <w:rFonts w:hint="eastAsia"/>
          <w:sz w:val="30"/>
          <w:szCs w:val="30"/>
        </w:rPr>
        <w:t>经审理查明的事实、证据与公诉机关的指控一致。</w:t>
      </w:r>
    </w:p>
    <w:p w:rsidR="000B3F9A" w:rsidRDefault="000B3F9A">
      <w:pPr>
        <w:spacing w:line="500" w:lineRule="atLeast"/>
        <w:ind w:firstLine="600"/>
        <w:divId w:val="357241781"/>
        <w:rPr>
          <w:rFonts w:hint="eastAsia"/>
          <w:sz w:val="30"/>
          <w:szCs w:val="30"/>
        </w:rPr>
      </w:pPr>
      <w:r>
        <w:rPr>
          <w:rFonts w:hint="eastAsia"/>
          <w:sz w:val="30"/>
          <w:szCs w:val="30"/>
        </w:rPr>
        <w:t>本院认为，被告单位清远市富域房地产开发有限公司、清远市凯旋城房地产开发有限公司为谋取不正当利益，行贿国家工作人员，情节严重；被告人薛锡洪作为清远市富域房地产开发有限公司、清远市凯旋城房地产开发有限公司的法定代表人，具体实施了上述行为，是被告单位的直接责任人员，其行为均触犯了</w:t>
      </w:r>
      <w:r>
        <w:rPr>
          <w:rFonts w:hint="eastAsia"/>
          <w:sz w:val="30"/>
          <w:szCs w:val="30"/>
        </w:rPr>
        <w:t>1997</w:t>
      </w:r>
      <w:r>
        <w:rPr>
          <w:rFonts w:hint="eastAsia"/>
          <w:sz w:val="30"/>
          <w:szCs w:val="30"/>
        </w:rPr>
        <w:t>年修订的《中华人民共和国刑法》第三百九十三条之规定，构成单位行贿罪。公诉机关指控被告单位清远市富域房地产开发有限公司、清远市凯旋城房地产开发有限公司、被告人薛锡洪犯单位行贿罪，事实清楚，证据确实、充分，本院予以认定。对两被告单位的诉讼代表人提出的辩论意见，本院予以采纳。被告人薛锡洪到案后能如实供述自己的罪行，依法可以从轻处罚。被告人薛锡洪自愿认罪认罚，且签字具结，对其可以从宽处罚。对辩护人提出的辩论意见，本院予以采纳。公诉机关的量刑建议恰当，本院予以采纳。综合考虑被告人薛锡洪的犯罪事实、情节、悔罪表现及社会危害性，置被告人于社会上改造确实不致再危害社会，对被告人薛锡洪可以适用缓刑。根据两被告单位及被告人薛锡洪的犯罪事实、情节和悔罪表现，依照</w:t>
      </w:r>
      <w:r>
        <w:rPr>
          <w:rFonts w:hint="eastAsia"/>
          <w:sz w:val="30"/>
          <w:szCs w:val="30"/>
        </w:rPr>
        <w:t>1997</w:t>
      </w:r>
      <w:r>
        <w:rPr>
          <w:rFonts w:hint="eastAsia"/>
          <w:sz w:val="30"/>
          <w:szCs w:val="30"/>
        </w:rPr>
        <w:t>年修订的《中华人民共和国刑法》第三百九十三条、《中华人民共和国刑法》第三十条、第三十一条、第五十二条、第五十三条、第六十七条第三款、第七十二条、第七十三条，《中华人民共和国刑事诉讼法》第十五条、第二百零一条之规定，判决如下：</w:t>
      </w:r>
    </w:p>
    <w:p w:rsidR="000B3F9A" w:rsidRDefault="000B3F9A">
      <w:pPr>
        <w:spacing w:line="500" w:lineRule="atLeast"/>
        <w:ind w:firstLine="600"/>
        <w:divId w:val="200287510"/>
        <w:rPr>
          <w:rFonts w:hint="eastAsia"/>
          <w:sz w:val="30"/>
          <w:szCs w:val="30"/>
        </w:rPr>
      </w:pPr>
      <w:r>
        <w:rPr>
          <w:rFonts w:hint="eastAsia"/>
          <w:sz w:val="30"/>
          <w:szCs w:val="30"/>
        </w:rPr>
        <w:t>一、被告单位清远市富域房地产开发有限公司犯单位行贿罪，判处罚金人民币五十万元（罚金应在判决生效后一个月内缴纳）；</w:t>
      </w:r>
    </w:p>
    <w:p w:rsidR="000B3F9A" w:rsidRDefault="000B3F9A">
      <w:pPr>
        <w:spacing w:line="500" w:lineRule="atLeast"/>
        <w:ind w:firstLine="600"/>
        <w:divId w:val="1053429841"/>
        <w:rPr>
          <w:rFonts w:hint="eastAsia"/>
          <w:sz w:val="30"/>
          <w:szCs w:val="30"/>
        </w:rPr>
      </w:pPr>
      <w:r>
        <w:rPr>
          <w:rFonts w:hint="eastAsia"/>
          <w:sz w:val="30"/>
          <w:szCs w:val="30"/>
        </w:rPr>
        <w:t>二、被告单位清远市凯旋城房地产开发有限公司犯单位行贿罪，判处罚金人民币三十万元（罚金应在判决生效后一个月内缴纳）；</w:t>
      </w:r>
    </w:p>
    <w:p w:rsidR="000B3F9A" w:rsidRDefault="000B3F9A">
      <w:pPr>
        <w:spacing w:line="500" w:lineRule="atLeast"/>
        <w:ind w:firstLine="600"/>
        <w:divId w:val="2093157505"/>
        <w:rPr>
          <w:rFonts w:hint="eastAsia"/>
          <w:sz w:val="30"/>
          <w:szCs w:val="30"/>
        </w:rPr>
      </w:pPr>
      <w:r>
        <w:rPr>
          <w:rFonts w:hint="eastAsia"/>
          <w:sz w:val="30"/>
          <w:szCs w:val="30"/>
        </w:rPr>
        <w:t>三、被告人薛锡洪犯单位行贿罪，判处有期徒刑十个月，缓刑一年。</w:t>
      </w:r>
    </w:p>
    <w:p w:rsidR="000B3F9A" w:rsidRDefault="000B3F9A">
      <w:pPr>
        <w:spacing w:line="500" w:lineRule="atLeast"/>
        <w:ind w:firstLine="600"/>
        <w:divId w:val="1270040122"/>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rsidR="000B3F9A" w:rsidRDefault="000B3F9A">
      <w:pPr>
        <w:spacing w:line="500" w:lineRule="atLeast"/>
        <w:jc w:val="right"/>
        <w:divId w:val="917906169"/>
        <w:rPr>
          <w:rFonts w:hint="eastAsia"/>
          <w:sz w:val="30"/>
          <w:szCs w:val="30"/>
        </w:rPr>
      </w:pPr>
      <w:r>
        <w:rPr>
          <w:rFonts w:hint="eastAsia"/>
          <w:sz w:val="30"/>
          <w:szCs w:val="30"/>
        </w:rPr>
        <w:t>审　判　长　　潘文静</w:t>
      </w:r>
    </w:p>
    <w:p w:rsidR="000B3F9A" w:rsidRDefault="000B3F9A">
      <w:pPr>
        <w:spacing w:line="500" w:lineRule="atLeast"/>
        <w:jc w:val="right"/>
        <w:divId w:val="1195653797"/>
        <w:rPr>
          <w:rFonts w:hint="eastAsia"/>
          <w:sz w:val="30"/>
          <w:szCs w:val="30"/>
        </w:rPr>
      </w:pPr>
      <w:r>
        <w:rPr>
          <w:rFonts w:hint="eastAsia"/>
          <w:sz w:val="30"/>
          <w:szCs w:val="30"/>
        </w:rPr>
        <w:t>人民陪审员　　莫惠轲</w:t>
      </w:r>
    </w:p>
    <w:p w:rsidR="000B3F9A" w:rsidRDefault="000B3F9A">
      <w:pPr>
        <w:spacing w:line="500" w:lineRule="atLeast"/>
        <w:jc w:val="right"/>
        <w:divId w:val="1921059538"/>
        <w:rPr>
          <w:rFonts w:hint="eastAsia"/>
          <w:sz w:val="30"/>
          <w:szCs w:val="30"/>
        </w:rPr>
      </w:pPr>
      <w:r>
        <w:rPr>
          <w:rFonts w:hint="eastAsia"/>
          <w:sz w:val="30"/>
          <w:szCs w:val="30"/>
        </w:rPr>
        <w:t>人民陪审员　　谭　剑</w:t>
      </w:r>
    </w:p>
    <w:p w:rsidR="000B3F9A" w:rsidRDefault="000B3F9A">
      <w:pPr>
        <w:spacing w:line="500" w:lineRule="atLeast"/>
        <w:jc w:val="right"/>
        <w:divId w:val="672419174"/>
        <w:rPr>
          <w:rFonts w:hint="eastAsia"/>
          <w:sz w:val="30"/>
          <w:szCs w:val="30"/>
        </w:rPr>
      </w:pPr>
      <w:r>
        <w:rPr>
          <w:rFonts w:hint="eastAsia"/>
          <w:sz w:val="30"/>
          <w:szCs w:val="30"/>
        </w:rPr>
        <w:t>二〇二〇年一月二十一日</w:t>
      </w:r>
    </w:p>
    <w:p w:rsidR="000B3F9A" w:rsidRDefault="000B3F9A">
      <w:pPr>
        <w:spacing w:line="500" w:lineRule="atLeast"/>
        <w:jc w:val="right"/>
        <w:divId w:val="1516110884"/>
        <w:rPr>
          <w:rFonts w:hint="eastAsia"/>
          <w:sz w:val="30"/>
          <w:szCs w:val="30"/>
        </w:rPr>
      </w:pPr>
      <w:r>
        <w:rPr>
          <w:rFonts w:hint="eastAsia"/>
          <w:sz w:val="30"/>
          <w:szCs w:val="30"/>
        </w:rPr>
        <w:t>书　记　员　　利燕玲</w:t>
      </w:r>
    </w:p>
    <w:p w:rsidR="000B3F9A" w:rsidRDefault="000B3F9A">
      <w:pPr>
        <w:spacing w:line="500" w:lineRule="atLeast"/>
        <w:ind w:firstLine="600"/>
        <w:divId w:val="1500078285"/>
        <w:rPr>
          <w:rFonts w:hint="eastAsia"/>
          <w:sz w:val="30"/>
          <w:szCs w:val="30"/>
        </w:rPr>
      </w:pPr>
      <w:r>
        <w:rPr>
          <w:rFonts w:hint="eastAsia"/>
          <w:sz w:val="30"/>
          <w:szCs w:val="30"/>
        </w:rPr>
        <w:t>附相关法律条文：</w:t>
      </w:r>
    </w:p>
    <w:p w:rsidR="000B3F9A" w:rsidRDefault="000B3F9A">
      <w:pPr>
        <w:spacing w:line="500" w:lineRule="atLeast"/>
        <w:ind w:firstLine="600"/>
        <w:divId w:val="899174396"/>
        <w:rPr>
          <w:rFonts w:hint="eastAsia"/>
          <w:sz w:val="30"/>
          <w:szCs w:val="30"/>
        </w:rPr>
      </w:pPr>
      <w:r>
        <w:rPr>
          <w:rFonts w:hint="eastAsia"/>
          <w:sz w:val="30"/>
          <w:szCs w:val="30"/>
        </w:rPr>
        <w:t>1997</w:t>
      </w:r>
      <w:r>
        <w:rPr>
          <w:rFonts w:hint="eastAsia"/>
          <w:sz w:val="30"/>
          <w:szCs w:val="30"/>
        </w:rPr>
        <w:t>年修订的《中华人民共和国刑法》</w:t>
      </w:r>
    </w:p>
    <w:p w:rsidR="000B3F9A" w:rsidRDefault="000B3F9A">
      <w:pPr>
        <w:spacing w:line="500" w:lineRule="atLeast"/>
        <w:ind w:firstLine="600"/>
        <w:divId w:val="66435685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0B3F9A" w:rsidRDefault="000B3F9A">
      <w:pPr>
        <w:spacing w:line="500" w:lineRule="atLeast"/>
        <w:ind w:firstLine="600"/>
        <w:divId w:val="1600675902"/>
        <w:rPr>
          <w:rFonts w:hint="eastAsia"/>
          <w:sz w:val="30"/>
          <w:szCs w:val="30"/>
        </w:rPr>
      </w:pPr>
      <w:r>
        <w:rPr>
          <w:rFonts w:hint="eastAsia"/>
          <w:sz w:val="30"/>
          <w:szCs w:val="30"/>
        </w:rPr>
        <w:t>《中华人民共和国刑法》</w:t>
      </w:r>
    </w:p>
    <w:p w:rsidR="000B3F9A" w:rsidRDefault="000B3F9A">
      <w:pPr>
        <w:spacing w:line="500" w:lineRule="atLeast"/>
        <w:ind w:firstLine="600"/>
        <w:divId w:val="1503735068"/>
        <w:rPr>
          <w:rFonts w:hint="eastAsia"/>
          <w:sz w:val="30"/>
          <w:szCs w:val="30"/>
        </w:rPr>
      </w:pPr>
      <w:r>
        <w:rPr>
          <w:rFonts w:hint="eastAsia"/>
          <w:sz w:val="30"/>
          <w:szCs w:val="30"/>
        </w:rPr>
        <w:t>第三十条公司、企业、事业单位、机关、团体实施的危害社会的行为，法律规定为单位犯罪的，应当负刑事责任。</w:t>
      </w:r>
    </w:p>
    <w:p w:rsidR="000B3F9A" w:rsidRDefault="000B3F9A">
      <w:pPr>
        <w:spacing w:line="500" w:lineRule="atLeast"/>
        <w:ind w:firstLine="600"/>
        <w:divId w:val="68467659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0B3F9A" w:rsidRDefault="000B3F9A">
      <w:pPr>
        <w:spacing w:line="500" w:lineRule="atLeast"/>
        <w:ind w:firstLine="600"/>
        <w:divId w:val="1948923866"/>
        <w:rPr>
          <w:rFonts w:hint="eastAsia"/>
          <w:sz w:val="30"/>
          <w:szCs w:val="30"/>
        </w:rPr>
      </w:pPr>
      <w:r>
        <w:rPr>
          <w:rFonts w:hint="eastAsia"/>
          <w:sz w:val="30"/>
          <w:szCs w:val="30"/>
        </w:rPr>
        <w:t>第五十二条判处罚金，应当根据犯罪情节决定罚金数额。</w:t>
      </w:r>
    </w:p>
    <w:p w:rsidR="000B3F9A" w:rsidRDefault="000B3F9A">
      <w:pPr>
        <w:spacing w:line="500" w:lineRule="atLeast"/>
        <w:ind w:firstLine="600"/>
        <w:divId w:val="120652587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B3F9A" w:rsidRDefault="000B3F9A">
      <w:pPr>
        <w:spacing w:line="500" w:lineRule="atLeast"/>
        <w:ind w:firstLine="600"/>
        <w:divId w:val="81729044"/>
        <w:rPr>
          <w:rFonts w:hint="eastAsia"/>
          <w:sz w:val="30"/>
          <w:szCs w:val="30"/>
        </w:rPr>
      </w:pPr>
      <w:r>
        <w:rPr>
          <w:rFonts w:hint="eastAsia"/>
          <w:sz w:val="30"/>
          <w:szCs w:val="30"/>
        </w:rPr>
        <w:t>由于遭遇不能抗拒的灾祸等原因缴纳确实有困难的，经人民法院裁定，可以延期缴纳、酌情减少或者免除。</w:t>
      </w:r>
    </w:p>
    <w:p w:rsidR="000B3F9A" w:rsidRDefault="000B3F9A">
      <w:pPr>
        <w:spacing w:line="500" w:lineRule="atLeast"/>
        <w:ind w:firstLine="600"/>
        <w:divId w:val="1543465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B3F9A" w:rsidRDefault="000B3F9A">
      <w:pPr>
        <w:spacing w:line="500" w:lineRule="atLeast"/>
        <w:ind w:firstLine="600"/>
        <w:divId w:val="497674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B3F9A" w:rsidRDefault="000B3F9A">
      <w:pPr>
        <w:spacing w:line="500" w:lineRule="atLeast"/>
        <w:ind w:firstLine="600"/>
        <w:divId w:val="19290005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B3F9A" w:rsidRDefault="000B3F9A">
      <w:pPr>
        <w:spacing w:line="500" w:lineRule="atLeast"/>
        <w:ind w:firstLine="600"/>
        <w:divId w:val="17430918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B3F9A" w:rsidRDefault="000B3F9A">
      <w:pPr>
        <w:spacing w:line="500" w:lineRule="atLeast"/>
        <w:ind w:firstLine="600"/>
        <w:divId w:val="1523402281"/>
        <w:rPr>
          <w:rFonts w:hint="eastAsia"/>
          <w:sz w:val="30"/>
          <w:szCs w:val="30"/>
        </w:rPr>
      </w:pPr>
      <w:r>
        <w:rPr>
          <w:rFonts w:hint="eastAsia"/>
          <w:sz w:val="30"/>
          <w:szCs w:val="30"/>
        </w:rPr>
        <w:t>（一）犯罪情节较轻；</w:t>
      </w:r>
    </w:p>
    <w:p w:rsidR="000B3F9A" w:rsidRDefault="000B3F9A">
      <w:pPr>
        <w:spacing w:line="500" w:lineRule="atLeast"/>
        <w:ind w:firstLine="600"/>
        <w:divId w:val="483855391"/>
        <w:rPr>
          <w:rFonts w:hint="eastAsia"/>
          <w:sz w:val="30"/>
          <w:szCs w:val="30"/>
        </w:rPr>
      </w:pPr>
      <w:r>
        <w:rPr>
          <w:rFonts w:hint="eastAsia"/>
          <w:sz w:val="30"/>
          <w:szCs w:val="30"/>
        </w:rPr>
        <w:t>（二）有悔罪表现；</w:t>
      </w:r>
    </w:p>
    <w:p w:rsidR="000B3F9A" w:rsidRDefault="000B3F9A">
      <w:pPr>
        <w:spacing w:line="500" w:lineRule="atLeast"/>
        <w:ind w:firstLine="600"/>
        <w:divId w:val="338587618"/>
        <w:rPr>
          <w:rFonts w:hint="eastAsia"/>
          <w:sz w:val="30"/>
          <w:szCs w:val="30"/>
        </w:rPr>
      </w:pPr>
      <w:r>
        <w:rPr>
          <w:rFonts w:hint="eastAsia"/>
          <w:sz w:val="30"/>
          <w:szCs w:val="30"/>
        </w:rPr>
        <w:t>（三）没有再犯罪的危险；</w:t>
      </w:r>
    </w:p>
    <w:p w:rsidR="000B3F9A" w:rsidRDefault="000B3F9A">
      <w:pPr>
        <w:spacing w:line="500" w:lineRule="atLeast"/>
        <w:ind w:firstLine="600"/>
        <w:divId w:val="1615477692"/>
        <w:rPr>
          <w:rFonts w:hint="eastAsia"/>
          <w:sz w:val="30"/>
          <w:szCs w:val="30"/>
        </w:rPr>
      </w:pPr>
      <w:r>
        <w:rPr>
          <w:rFonts w:hint="eastAsia"/>
          <w:sz w:val="30"/>
          <w:szCs w:val="30"/>
        </w:rPr>
        <w:t>（四）宣告缓刑对所居住社区没有重大不良影响。</w:t>
      </w:r>
    </w:p>
    <w:p w:rsidR="000B3F9A" w:rsidRDefault="000B3F9A">
      <w:pPr>
        <w:spacing w:line="500" w:lineRule="atLeast"/>
        <w:ind w:firstLine="600"/>
        <w:divId w:val="11382609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B3F9A" w:rsidRDefault="000B3F9A">
      <w:pPr>
        <w:spacing w:line="500" w:lineRule="atLeast"/>
        <w:ind w:firstLine="600"/>
        <w:divId w:val="446697326"/>
        <w:rPr>
          <w:rFonts w:hint="eastAsia"/>
          <w:sz w:val="30"/>
          <w:szCs w:val="30"/>
        </w:rPr>
      </w:pPr>
      <w:r>
        <w:rPr>
          <w:rFonts w:hint="eastAsia"/>
          <w:sz w:val="30"/>
          <w:szCs w:val="30"/>
        </w:rPr>
        <w:t>被宣告缓刑的犯罪分子，如果被判处附加刑，附加刑仍须执行。</w:t>
      </w:r>
    </w:p>
    <w:p w:rsidR="000B3F9A" w:rsidRDefault="000B3F9A">
      <w:pPr>
        <w:spacing w:line="500" w:lineRule="atLeast"/>
        <w:ind w:firstLine="600"/>
        <w:divId w:val="2036929140"/>
        <w:rPr>
          <w:rFonts w:hint="eastAsia"/>
          <w:sz w:val="30"/>
          <w:szCs w:val="30"/>
        </w:rPr>
      </w:pPr>
      <w:r>
        <w:rPr>
          <w:rFonts w:hint="eastAsia"/>
          <w:sz w:val="30"/>
          <w:szCs w:val="30"/>
        </w:rPr>
        <w:t>第七十三条拘役的缓刑考验期限为原判刑期以上一年以下，但是不能少于二个月。</w:t>
      </w:r>
    </w:p>
    <w:p w:rsidR="000B3F9A" w:rsidRDefault="000B3F9A">
      <w:pPr>
        <w:spacing w:line="500" w:lineRule="atLeast"/>
        <w:ind w:firstLine="600"/>
        <w:divId w:val="157313481"/>
        <w:rPr>
          <w:rFonts w:hint="eastAsia"/>
          <w:sz w:val="30"/>
          <w:szCs w:val="30"/>
        </w:rPr>
      </w:pPr>
      <w:r>
        <w:rPr>
          <w:rFonts w:hint="eastAsia"/>
          <w:sz w:val="30"/>
          <w:szCs w:val="30"/>
        </w:rPr>
        <w:t>有期徒刑的缓刑考验期限为原判刑期以上五年以下，但是不能少于一年。</w:t>
      </w:r>
    </w:p>
    <w:p w:rsidR="000B3F9A" w:rsidRDefault="000B3F9A">
      <w:pPr>
        <w:spacing w:line="500" w:lineRule="atLeast"/>
        <w:ind w:firstLine="600"/>
        <w:divId w:val="2098939624"/>
        <w:rPr>
          <w:rFonts w:hint="eastAsia"/>
          <w:sz w:val="30"/>
          <w:szCs w:val="30"/>
        </w:rPr>
      </w:pPr>
      <w:r>
        <w:rPr>
          <w:rFonts w:hint="eastAsia"/>
          <w:sz w:val="30"/>
          <w:szCs w:val="30"/>
        </w:rPr>
        <w:t>缓刑考验期限，从判决确定之日起计算。</w:t>
      </w:r>
    </w:p>
    <w:p w:rsidR="000B3F9A" w:rsidRDefault="000B3F9A">
      <w:pPr>
        <w:spacing w:line="500" w:lineRule="atLeast"/>
        <w:ind w:firstLine="600"/>
        <w:divId w:val="1592276018"/>
        <w:rPr>
          <w:rFonts w:hint="eastAsia"/>
          <w:sz w:val="30"/>
          <w:szCs w:val="30"/>
        </w:rPr>
      </w:pPr>
      <w:r>
        <w:rPr>
          <w:rFonts w:hint="eastAsia"/>
          <w:sz w:val="30"/>
          <w:szCs w:val="30"/>
        </w:rPr>
        <w:t>《中华人民共和国刑事诉讼法》</w:t>
      </w:r>
    </w:p>
    <w:p w:rsidR="000B3F9A" w:rsidRDefault="000B3F9A">
      <w:pPr>
        <w:spacing w:line="500" w:lineRule="atLeast"/>
        <w:ind w:firstLine="600"/>
        <w:divId w:val="115108043"/>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0B3F9A" w:rsidRDefault="000B3F9A">
      <w:pPr>
        <w:spacing w:line="500" w:lineRule="atLeast"/>
        <w:ind w:firstLine="600"/>
        <w:divId w:val="1379162053"/>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0B3F9A" w:rsidRDefault="000B3F9A">
      <w:pPr>
        <w:spacing w:line="500" w:lineRule="atLeast"/>
        <w:ind w:firstLine="600"/>
        <w:divId w:val="1163009596"/>
        <w:rPr>
          <w:rFonts w:hint="eastAsia"/>
          <w:sz w:val="30"/>
          <w:szCs w:val="30"/>
        </w:rPr>
      </w:pPr>
      <w:r>
        <w:rPr>
          <w:rFonts w:hint="eastAsia"/>
          <w:sz w:val="30"/>
          <w:szCs w:val="30"/>
        </w:rPr>
        <w:t>（一）被告人的行为不构成犯罪或者不应当追究其刑事责任的；</w:t>
      </w:r>
    </w:p>
    <w:p w:rsidR="000B3F9A" w:rsidRDefault="000B3F9A">
      <w:pPr>
        <w:spacing w:line="500" w:lineRule="atLeast"/>
        <w:ind w:firstLine="600"/>
        <w:divId w:val="1917743168"/>
        <w:rPr>
          <w:rFonts w:hint="eastAsia"/>
          <w:sz w:val="30"/>
          <w:szCs w:val="30"/>
        </w:rPr>
      </w:pPr>
      <w:r>
        <w:rPr>
          <w:rFonts w:hint="eastAsia"/>
          <w:sz w:val="30"/>
          <w:szCs w:val="30"/>
        </w:rPr>
        <w:t>（二）被告人违背意愿认罪认罚的；</w:t>
      </w:r>
    </w:p>
    <w:p w:rsidR="000B3F9A" w:rsidRDefault="000B3F9A">
      <w:pPr>
        <w:spacing w:line="500" w:lineRule="atLeast"/>
        <w:ind w:firstLine="600"/>
        <w:divId w:val="1736389588"/>
        <w:rPr>
          <w:rFonts w:hint="eastAsia"/>
          <w:sz w:val="30"/>
          <w:szCs w:val="30"/>
        </w:rPr>
      </w:pPr>
      <w:r>
        <w:rPr>
          <w:rFonts w:hint="eastAsia"/>
          <w:sz w:val="30"/>
          <w:szCs w:val="30"/>
        </w:rPr>
        <w:t>（三）被告人否认指控的犯罪事实的；</w:t>
      </w:r>
    </w:p>
    <w:p w:rsidR="000B3F9A" w:rsidRDefault="000B3F9A">
      <w:pPr>
        <w:spacing w:line="500" w:lineRule="atLeast"/>
        <w:ind w:firstLine="600"/>
        <w:divId w:val="1629969866"/>
        <w:rPr>
          <w:rFonts w:hint="eastAsia"/>
          <w:sz w:val="30"/>
          <w:szCs w:val="30"/>
        </w:rPr>
      </w:pPr>
      <w:r>
        <w:rPr>
          <w:rFonts w:hint="eastAsia"/>
          <w:sz w:val="30"/>
          <w:szCs w:val="30"/>
        </w:rPr>
        <w:t>（四）起诉指控的罪名与审理认定的罪名不一致的；</w:t>
      </w:r>
    </w:p>
    <w:p w:rsidR="000B3F9A" w:rsidRDefault="000B3F9A">
      <w:pPr>
        <w:spacing w:line="500" w:lineRule="atLeast"/>
        <w:ind w:firstLine="600"/>
        <w:divId w:val="916792610"/>
        <w:rPr>
          <w:rFonts w:hint="eastAsia"/>
          <w:sz w:val="30"/>
          <w:szCs w:val="30"/>
        </w:rPr>
      </w:pPr>
      <w:r>
        <w:rPr>
          <w:rFonts w:hint="eastAsia"/>
          <w:sz w:val="30"/>
          <w:szCs w:val="30"/>
        </w:rPr>
        <w:t>（五）其他可能影响公正审判的情形。</w:t>
      </w:r>
    </w:p>
    <w:p w:rsidR="000B3F9A" w:rsidRDefault="000B3F9A">
      <w:pPr>
        <w:spacing w:line="500" w:lineRule="atLeast"/>
        <w:ind w:firstLine="600"/>
        <w:divId w:val="234820631"/>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3F9A" w:rsidRDefault="000B3F9A" w:rsidP="000B3F9A">
      <w:pPr>
        <w:rPr>
          <w:rFonts w:hint="eastAsia"/>
        </w:rPr>
      </w:pPr>
      <w:r>
        <w:separator/>
      </w:r>
    </w:p>
  </w:endnote>
  <w:endnote w:type="continuationSeparator" w:id="0">
    <w:p w:rsidR="000B3F9A" w:rsidRDefault="000B3F9A" w:rsidP="000B3F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3F9A" w:rsidRDefault="000B3F9A" w:rsidP="000B3F9A">
      <w:pPr>
        <w:rPr>
          <w:rFonts w:hint="eastAsia"/>
        </w:rPr>
      </w:pPr>
      <w:r>
        <w:separator/>
      </w:r>
    </w:p>
  </w:footnote>
  <w:footnote w:type="continuationSeparator" w:id="0">
    <w:p w:rsidR="000B3F9A" w:rsidRDefault="000B3F9A" w:rsidP="000B3F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3F9A"/>
    <w:rsid w:val="000B3F9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3F9A"/>
    <w:pPr>
      <w:tabs>
        <w:tab w:val="center" w:pos="4153"/>
        <w:tab w:val="right" w:pos="8306"/>
      </w:tabs>
      <w:snapToGrid w:val="0"/>
      <w:jc w:val="center"/>
    </w:pPr>
    <w:rPr>
      <w:sz w:val="18"/>
      <w:szCs w:val="18"/>
    </w:rPr>
  </w:style>
  <w:style w:type="character" w:customStyle="1" w:styleId="a4">
    <w:name w:val="页眉 字符"/>
    <w:basedOn w:val="a0"/>
    <w:link w:val="a3"/>
    <w:uiPriority w:val="99"/>
    <w:rsid w:val="000B3F9A"/>
    <w:rPr>
      <w:rFonts w:ascii="宋体" w:eastAsia="宋体" w:hAnsi="宋体" w:cs="宋体"/>
      <w:sz w:val="18"/>
      <w:szCs w:val="18"/>
    </w:rPr>
  </w:style>
  <w:style w:type="paragraph" w:styleId="a5">
    <w:name w:val="footer"/>
    <w:basedOn w:val="a"/>
    <w:link w:val="a6"/>
    <w:uiPriority w:val="99"/>
    <w:unhideWhenUsed/>
    <w:rsid w:val="000B3F9A"/>
    <w:pPr>
      <w:tabs>
        <w:tab w:val="center" w:pos="4153"/>
        <w:tab w:val="right" w:pos="8306"/>
      </w:tabs>
      <w:snapToGrid w:val="0"/>
    </w:pPr>
    <w:rPr>
      <w:sz w:val="18"/>
      <w:szCs w:val="18"/>
    </w:rPr>
  </w:style>
  <w:style w:type="character" w:customStyle="1" w:styleId="a6">
    <w:name w:val="页脚 字符"/>
    <w:basedOn w:val="a0"/>
    <w:link w:val="a5"/>
    <w:uiPriority w:val="99"/>
    <w:rsid w:val="000B3F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2056">
      <w:marLeft w:val="0"/>
      <w:marRight w:val="0"/>
      <w:marTop w:val="10"/>
      <w:marBottom w:val="10"/>
      <w:divBdr>
        <w:top w:val="none" w:sz="0" w:space="0" w:color="auto"/>
        <w:left w:val="none" w:sz="0" w:space="0" w:color="auto"/>
        <w:bottom w:val="none" w:sz="0" w:space="0" w:color="auto"/>
        <w:right w:val="none" w:sz="0" w:space="0" w:color="auto"/>
      </w:divBdr>
    </w:div>
    <w:div w:id="49767414">
      <w:marLeft w:val="0"/>
      <w:marRight w:val="0"/>
      <w:marTop w:val="10"/>
      <w:marBottom w:val="10"/>
      <w:divBdr>
        <w:top w:val="none" w:sz="0" w:space="0" w:color="auto"/>
        <w:left w:val="none" w:sz="0" w:space="0" w:color="auto"/>
        <w:bottom w:val="none" w:sz="0" w:space="0" w:color="auto"/>
        <w:right w:val="none" w:sz="0" w:space="0" w:color="auto"/>
      </w:divBdr>
    </w:div>
    <w:div w:id="81415581">
      <w:marLeft w:val="0"/>
      <w:marRight w:val="0"/>
      <w:marTop w:val="10"/>
      <w:marBottom w:val="10"/>
      <w:divBdr>
        <w:top w:val="none" w:sz="0" w:space="0" w:color="auto"/>
        <w:left w:val="none" w:sz="0" w:space="0" w:color="auto"/>
        <w:bottom w:val="none" w:sz="0" w:space="0" w:color="auto"/>
        <w:right w:val="none" w:sz="0" w:space="0" w:color="auto"/>
      </w:divBdr>
    </w:div>
    <w:div w:id="81729044">
      <w:marLeft w:val="0"/>
      <w:marRight w:val="0"/>
      <w:marTop w:val="10"/>
      <w:marBottom w:val="10"/>
      <w:divBdr>
        <w:top w:val="none" w:sz="0" w:space="0" w:color="auto"/>
        <w:left w:val="none" w:sz="0" w:space="0" w:color="auto"/>
        <w:bottom w:val="none" w:sz="0" w:space="0" w:color="auto"/>
        <w:right w:val="none" w:sz="0" w:space="0" w:color="auto"/>
      </w:divBdr>
    </w:div>
    <w:div w:id="115108043">
      <w:marLeft w:val="0"/>
      <w:marRight w:val="0"/>
      <w:marTop w:val="10"/>
      <w:marBottom w:val="10"/>
      <w:divBdr>
        <w:top w:val="none" w:sz="0" w:space="0" w:color="auto"/>
        <w:left w:val="none" w:sz="0" w:space="0" w:color="auto"/>
        <w:bottom w:val="none" w:sz="0" w:space="0" w:color="auto"/>
        <w:right w:val="none" w:sz="0" w:space="0" w:color="auto"/>
      </w:divBdr>
    </w:div>
    <w:div w:id="154346598">
      <w:marLeft w:val="0"/>
      <w:marRight w:val="0"/>
      <w:marTop w:val="10"/>
      <w:marBottom w:val="10"/>
      <w:divBdr>
        <w:top w:val="none" w:sz="0" w:space="0" w:color="auto"/>
        <w:left w:val="none" w:sz="0" w:space="0" w:color="auto"/>
        <w:bottom w:val="none" w:sz="0" w:space="0" w:color="auto"/>
        <w:right w:val="none" w:sz="0" w:space="0" w:color="auto"/>
      </w:divBdr>
    </w:div>
    <w:div w:id="157313481">
      <w:marLeft w:val="0"/>
      <w:marRight w:val="0"/>
      <w:marTop w:val="10"/>
      <w:marBottom w:val="10"/>
      <w:divBdr>
        <w:top w:val="none" w:sz="0" w:space="0" w:color="auto"/>
        <w:left w:val="none" w:sz="0" w:space="0" w:color="auto"/>
        <w:bottom w:val="none" w:sz="0" w:space="0" w:color="auto"/>
        <w:right w:val="none" w:sz="0" w:space="0" w:color="auto"/>
      </w:divBdr>
    </w:div>
    <w:div w:id="200287510">
      <w:marLeft w:val="0"/>
      <w:marRight w:val="0"/>
      <w:marTop w:val="10"/>
      <w:marBottom w:val="10"/>
      <w:divBdr>
        <w:top w:val="none" w:sz="0" w:space="0" w:color="auto"/>
        <w:left w:val="none" w:sz="0" w:space="0" w:color="auto"/>
        <w:bottom w:val="none" w:sz="0" w:space="0" w:color="auto"/>
        <w:right w:val="none" w:sz="0" w:space="0" w:color="auto"/>
      </w:divBdr>
    </w:div>
    <w:div w:id="230388302">
      <w:marLeft w:val="0"/>
      <w:marRight w:val="0"/>
      <w:marTop w:val="10"/>
      <w:marBottom w:val="10"/>
      <w:divBdr>
        <w:top w:val="none" w:sz="0" w:space="0" w:color="auto"/>
        <w:left w:val="none" w:sz="0" w:space="0" w:color="auto"/>
        <w:bottom w:val="none" w:sz="0" w:space="0" w:color="auto"/>
        <w:right w:val="none" w:sz="0" w:space="0" w:color="auto"/>
      </w:divBdr>
    </w:div>
    <w:div w:id="234820631">
      <w:marLeft w:val="0"/>
      <w:marRight w:val="0"/>
      <w:marTop w:val="10"/>
      <w:marBottom w:val="10"/>
      <w:divBdr>
        <w:top w:val="none" w:sz="0" w:space="0" w:color="auto"/>
        <w:left w:val="none" w:sz="0" w:space="0" w:color="auto"/>
        <w:bottom w:val="none" w:sz="0" w:space="0" w:color="auto"/>
        <w:right w:val="none" w:sz="0" w:space="0" w:color="auto"/>
      </w:divBdr>
    </w:div>
    <w:div w:id="284503103">
      <w:marLeft w:val="0"/>
      <w:marRight w:val="0"/>
      <w:marTop w:val="10"/>
      <w:marBottom w:val="10"/>
      <w:divBdr>
        <w:top w:val="none" w:sz="0" w:space="0" w:color="auto"/>
        <w:left w:val="none" w:sz="0" w:space="0" w:color="auto"/>
        <w:bottom w:val="none" w:sz="0" w:space="0" w:color="auto"/>
        <w:right w:val="none" w:sz="0" w:space="0" w:color="auto"/>
      </w:divBdr>
    </w:div>
    <w:div w:id="338587618">
      <w:marLeft w:val="0"/>
      <w:marRight w:val="0"/>
      <w:marTop w:val="10"/>
      <w:marBottom w:val="10"/>
      <w:divBdr>
        <w:top w:val="none" w:sz="0" w:space="0" w:color="auto"/>
        <w:left w:val="none" w:sz="0" w:space="0" w:color="auto"/>
        <w:bottom w:val="none" w:sz="0" w:space="0" w:color="auto"/>
        <w:right w:val="none" w:sz="0" w:space="0" w:color="auto"/>
      </w:divBdr>
    </w:div>
    <w:div w:id="357241781">
      <w:marLeft w:val="0"/>
      <w:marRight w:val="0"/>
      <w:marTop w:val="10"/>
      <w:marBottom w:val="10"/>
      <w:divBdr>
        <w:top w:val="none" w:sz="0" w:space="0" w:color="auto"/>
        <w:left w:val="none" w:sz="0" w:space="0" w:color="auto"/>
        <w:bottom w:val="none" w:sz="0" w:space="0" w:color="auto"/>
        <w:right w:val="none" w:sz="0" w:space="0" w:color="auto"/>
      </w:divBdr>
    </w:div>
    <w:div w:id="446697326">
      <w:marLeft w:val="0"/>
      <w:marRight w:val="0"/>
      <w:marTop w:val="10"/>
      <w:marBottom w:val="10"/>
      <w:divBdr>
        <w:top w:val="none" w:sz="0" w:space="0" w:color="auto"/>
        <w:left w:val="none" w:sz="0" w:space="0" w:color="auto"/>
        <w:bottom w:val="none" w:sz="0" w:space="0" w:color="auto"/>
        <w:right w:val="none" w:sz="0" w:space="0" w:color="auto"/>
      </w:divBdr>
    </w:div>
    <w:div w:id="483855391">
      <w:marLeft w:val="0"/>
      <w:marRight w:val="0"/>
      <w:marTop w:val="10"/>
      <w:marBottom w:val="10"/>
      <w:divBdr>
        <w:top w:val="none" w:sz="0" w:space="0" w:color="auto"/>
        <w:left w:val="none" w:sz="0" w:space="0" w:color="auto"/>
        <w:bottom w:val="none" w:sz="0" w:space="0" w:color="auto"/>
        <w:right w:val="none" w:sz="0" w:space="0" w:color="auto"/>
      </w:divBdr>
    </w:div>
    <w:div w:id="487328957">
      <w:marLeft w:val="0"/>
      <w:marRight w:val="0"/>
      <w:marTop w:val="10"/>
      <w:marBottom w:val="10"/>
      <w:divBdr>
        <w:top w:val="none" w:sz="0" w:space="0" w:color="auto"/>
        <w:left w:val="none" w:sz="0" w:space="0" w:color="auto"/>
        <w:bottom w:val="none" w:sz="0" w:space="0" w:color="auto"/>
        <w:right w:val="none" w:sz="0" w:space="0" w:color="auto"/>
      </w:divBdr>
    </w:div>
    <w:div w:id="633147283">
      <w:marLeft w:val="0"/>
      <w:marRight w:val="0"/>
      <w:marTop w:val="10"/>
      <w:marBottom w:val="10"/>
      <w:divBdr>
        <w:top w:val="none" w:sz="0" w:space="0" w:color="auto"/>
        <w:left w:val="none" w:sz="0" w:space="0" w:color="auto"/>
        <w:bottom w:val="none" w:sz="0" w:space="0" w:color="auto"/>
        <w:right w:val="none" w:sz="0" w:space="0" w:color="auto"/>
      </w:divBdr>
    </w:div>
    <w:div w:id="664356851">
      <w:marLeft w:val="0"/>
      <w:marRight w:val="0"/>
      <w:marTop w:val="10"/>
      <w:marBottom w:val="10"/>
      <w:divBdr>
        <w:top w:val="none" w:sz="0" w:space="0" w:color="auto"/>
        <w:left w:val="none" w:sz="0" w:space="0" w:color="auto"/>
        <w:bottom w:val="none" w:sz="0" w:space="0" w:color="auto"/>
        <w:right w:val="none" w:sz="0" w:space="0" w:color="auto"/>
      </w:divBdr>
    </w:div>
    <w:div w:id="672419174">
      <w:marLeft w:val="0"/>
      <w:marRight w:val="720"/>
      <w:marTop w:val="10"/>
      <w:marBottom w:val="10"/>
      <w:divBdr>
        <w:top w:val="none" w:sz="0" w:space="0" w:color="auto"/>
        <w:left w:val="none" w:sz="0" w:space="0" w:color="auto"/>
        <w:bottom w:val="none" w:sz="0" w:space="0" w:color="auto"/>
        <w:right w:val="none" w:sz="0" w:space="0" w:color="auto"/>
      </w:divBdr>
    </w:div>
    <w:div w:id="684676599">
      <w:marLeft w:val="0"/>
      <w:marRight w:val="0"/>
      <w:marTop w:val="10"/>
      <w:marBottom w:val="10"/>
      <w:divBdr>
        <w:top w:val="none" w:sz="0" w:space="0" w:color="auto"/>
        <w:left w:val="none" w:sz="0" w:space="0" w:color="auto"/>
        <w:bottom w:val="none" w:sz="0" w:space="0" w:color="auto"/>
        <w:right w:val="none" w:sz="0" w:space="0" w:color="auto"/>
      </w:divBdr>
    </w:div>
    <w:div w:id="723874196">
      <w:marLeft w:val="0"/>
      <w:marRight w:val="0"/>
      <w:marTop w:val="10"/>
      <w:marBottom w:val="10"/>
      <w:divBdr>
        <w:top w:val="none" w:sz="0" w:space="0" w:color="auto"/>
        <w:left w:val="none" w:sz="0" w:space="0" w:color="auto"/>
        <w:bottom w:val="none" w:sz="0" w:space="0" w:color="auto"/>
        <w:right w:val="none" w:sz="0" w:space="0" w:color="auto"/>
      </w:divBdr>
    </w:div>
    <w:div w:id="779179664">
      <w:marLeft w:val="0"/>
      <w:marRight w:val="0"/>
      <w:marTop w:val="10"/>
      <w:marBottom w:val="10"/>
      <w:divBdr>
        <w:top w:val="none" w:sz="0" w:space="0" w:color="auto"/>
        <w:left w:val="none" w:sz="0" w:space="0" w:color="auto"/>
        <w:bottom w:val="none" w:sz="0" w:space="0" w:color="auto"/>
        <w:right w:val="none" w:sz="0" w:space="0" w:color="auto"/>
      </w:divBdr>
    </w:div>
    <w:div w:id="899174396">
      <w:marLeft w:val="0"/>
      <w:marRight w:val="0"/>
      <w:marTop w:val="10"/>
      <w:marBottom w:val="10"/>
      <w:divBdr>
        <w:top w:val="none" w:sz="0" w:space="0" w:color="auto"/>
        <w:left w:val="none" w:sz="0" w:space="0" w:color="auto"/>
        <w:bottom w:val="none" w:sz="0" w:space="0" w:color="auto"/>
        <w:right w:val="none" w:sz="0" w:space="0" w:color="auto"/>
      </w:divBdr>
    </w:div>
    <w:div w:id="916792610">
      <w:marLeft w:val="0"/>
      <w:marRight w:val="0"/>
      <w:marTop w:val="10"/>
      <w:marBottom w:val="10"/>
      <w:divBdr>
        <w:top w:val="none" w:sz="0" w:space="0" w:color="auto"/>
        <w:left w:val="none" w:sz="0" w:space="0" w:color="auto"/>
        <w:bottom w:val="none" w:sz="0" w:space="0" w:color="auto"/>
        <w:right w:val="none" w:sz="0" w:space="0" w:color="auto"/>
      </w:divBdr>
    </w:div>
    <w:div w:id="917906169">
      <w:marLeft w:val="0"/>
      <w:marRight w:val="720"/>
      <w:marTop w:val="10"/>
      <w:marBottom w:val="10"/>
      <w:divBdr>
        <w:top w:val="none" w:sz="0" w:space="0" w:color="auto"/>
        <w:left w:val="none" w:sz="0" w:space="0" w:color="auto"/>
        <w:bottom w:val="none" w:sz="0" w:space="0" w:color="auto"/>
        <w:right w:val="none" w:sz="0" w:space="0" w:color="auto"/>
      </w:divBdr>
    </w:div>
    <w:div w:id="917910270">
      <w:marLeft w:val="0"/>
      <w:marRight w:val="0"/>
      <w:marTop w:val="10"/>
      <w:marBottom w:val="10"/>
      <w:divBdr>
        <w:top w:val="none" w:sz="0" w:space="0" w:color="auto"/>
        <w:left w:val="none" w:sz="0" w:space="0" w:color="auto"/>
        <w:bottom w:val="none" w:sz="0" w:space="0" w:color="auto"/>
        <w:right w:val="none" w:sz="0" w:space="0" w:color="auto"/>
      </w:divBdr>
    </w:div>
    <w:div w:id="935866691">
      <w:marLeft w:val="0"/>
      <w:marRight w:val="0"/>
      <w:marTop w:val="10"/>
      <w:marBottom w:val="10"/>
      <w:divBdr>
        <w:top w:val="none" w:sz="0" w:space="0" w:color="auto"/>
        <w:left w:val="none" w:sz="0" w:space="0" w:color="auto"/>
        <w:bottom w:val="none" w:sz="0" w:space="0" w:color="auto"/>
        <w:right w:val="none" w:sz="0" w:space="0" w:color="auto"/>
      </w:divBdr>
    </w:div>
    <w:div w:id="1053429841">
      <w:marLeft w:val="0"/>
      <w:marRight w:val="0"/>
      <w:marTop w:val="10"/>
      <w:marBottom w:val="10"/>
      <w:divBdr>
        <w:top w:val="none" w:sz="0" w:space="0" w:color="auto"/>
        <w:left w:val="none" w:sz="0" w:space="0" w:color="auto"/>
        <w:bottom w:val="none" w:sz="0" w:space="0" w:color="auto"/>
        <w:right w:val="none" w:sz="0" w:space="0" w:color="auto"/>
      </w:divBdr>
    </w:div>
    <w:div w:id="1138260955">
      <w:marLeft w:val="0"/>
      <w:marRight w:val="0"/>
      <w:marTop w:val="10"/>
      <w:marBottom w:val="10"/>
      <w:divBdr>
        <w:top w:val="none" w:sz="0" w:space="0" w:color="auto"/>
        <w:left w:val="none" w:sz="0" w:space="0" w:color="auto"/>
        <w:bottom w:val="none" w:sz="0" w:space="0" w:color="auto"/>
        <w:right w:val="none" w:sz="0" w:space="0" w:color="auto"/>
      </w:divBdr>
    </w:div>
    <w:div w:id="1163009596">
      <w:marLeft w:val="0"/>
      <w:marRight w:val="0"/>
      <w:marTop w:val="10"/>
      <w:marBottom w:val="10"/>
      <w:divBdr>
        <w:top w:val="none" w:sz="0" w:space="0" w:color="auto"/>
        <w:left w:val="none" w:sz="0" w:space="0" w:color="auto"/>
        <w:bottom w:val="none" w:sz="0" w:space="0" w:color="auto"/>
        <w:right w:val="none" w:sz="0" w:space="0" w:color="auto"/>
      </w:divBdr>
    </w:div>
    <w:div w:id="1195653797">
      <w:marLeft w:val="0"/>
      <w:marRight w:val="720"/>
      <w:marTop w:val="10"/>
      <w:marBottom w:val="10"/>
      <w:divBdr>
        <w:top w:val="none" w:sz="0" w:space="0" w:color="auto"/>
        <w:left w:val="none" w:sz="0" w:space="0" w:color="auto"/>
        <w:bottom w:val="none" w:sz="0" w:space="0" w:color="auto"/>
        <w:right w:val="none" w:sz="0" w:space="0" w:color="auto"/>
      </w:divBdr>
    </w:div>
    <w:div w:id="1206525871">
      <w:marLeft w:val="0"/>
      <w:marRight w:val="0"/>
      <w:marTop w:val="10"/>
      <w:marBottom w:val="10"/>
      <w:divBdr>
        <w:top w:val="none" w:sz="0" w:space="0" w:color="auto"/>
        <w:left w:val="none" w:sz="0" w:space="0" w:color="auto"/>
        <w:bottom w:val="none" w:sz="0" w:space="0" w:color="auto"/>
        <w:right w:val="none" w:sz="0" w:space="0" w:color="auto"/>
      </w:divBdr>
    </w:div>
    <w:div w:id="1247693181">
      <w:marLeft w:val="0"/>
      <w:marRight w:val="0"/>
      <w:marTop w:val="10"/>
      <w:marBottom w:val="10"/>
      <w:divBdr>
        <w:top w:val="none" w:sz="0" w:space="0" w:color="auto"/>
        <w:left w:val="none" w:sz="0" w:space="0" w:color="auto"/>
        <w:bottom w:val="none" w:sz="0" w:space="0" w:color="auto"/>
        <w:right w:val="none" w:sz="0" w:space="0" w:color="auto"/>
      </w:divBdr>
    </w:div>
    <w:div w:id="1262953112">
      <w:marLeft w:val="0"/>
      <w:marRight w:val="0"/>
      <w:marTop w:val="10"/>
      <w:marBottom w:val="10"/>
      <w:divBdr>
        <w:top w:val="none" w:sz="0" w:space="0" w:color="auto"/>
        <w:left w:val="none" w:sz="0" w:space="0" w:color="auto"/>
        <w:bottom w:val="none" w:sz="0" w:space="0" w:color="auto"/>
        <w:right w:val="none" w:sz="0" w:space="0" w:color="auto"/>
      </w:divBdr>
    </w:div>
    <w:div w:id="1270040122">
      <w:marLeft w:val="0"/>
      <w:marRight w:val="0"/>
      <w:marTop w:val="10"/>
      <w:marBottom w:val="10"/>
      <w:divBdr>
        <w:top w:val="none" w:sz="0" w:space="0" w:color="auto"/>
        <w:left w:val="none" w:sz="0" w:space="0" w:color="auto"/>
        <w:bottom w:val="none" w:sz="0" w:space="0" w:color="auto"/>
        <w:right w:val="none" w:sz="0" w:space="0" w:color="auto"/>
      </w:divBdr>
    </w:div>
    <w:div w:id="1379162053">
      <w:marLeft w:val="0"/>
      <w:marRight w:val="0"/>
      <w:marTop w:val="10"/>
      <w:marBottom w:val="10"/>
      <w:divBdr>
        <w:top w:val="none" w:sz="0" w:space="0" w:color="auto"/>
        <w:left w:val="none" w:sz="0" w:space="0" w:color="auto"/>
        <w:bottom w:val="none" w:sz="0" w:space="0" w:color="auto"/>
        <w:right w:val="none" w:sz="0" w:space="0" w:color="auto"/>
      </w:divBdr>
    </w:div>
    <w:div w:id="1390953608">
      <w:marLeft w:val="0"/>
      <w:marRight w:val="0"/>
      <w:marTop w:val="10"/>
      <w:marBottom w:val="10"/>
      <w:divBdr>
        <w:top w:val="none" w:sz="0" w:space="0" w:color="auto"/>
        <w:left w:val="none" w:sz="0" w:space="0" w:color="auto"/>
        <w:bottom w:val="none" w:sz="0" w:space="0" w:color="auto"/>
        <w:right w:val="none" w:sz="0" w:space="0" w:color="auto"/>
      </w:divBdr>
    </w:div>
    <w:div w:id="1451433112">
      <w:marLeft w:val="0"/>
      <w:marRight w:val="0"/>
      <w:marTop w:val="10"/>
      <w:marBottom w:val="10"/>
      <w:divBdr>
        <w:top w:val="none" w:sz="0" w:space="0" w:color="auto"/>
        <w:left w:val="none" w:sz="0" w:space="0" w:color="auto"/>
        <w:bottom w:val="none" w:sz="0" w:space="0" w:color="auto"/>
        <w:right w:val="none" w:sz="0" w:space="0" w:color="auto"/>
      </w:divBdr>
    </w:div>
    <w:div w:id="1457335904">
      <w:marLeft w:val="0"/>
      <w:marRight w:val="0"/>
      <w:marTop w:val="10"/>
      <w:marBottom w:val="10"/>
      <w:divBdr>
        <w:top w:val="none" w:sz="0" w:space="0" w:color="auto"/>
        <w:left w:val="none" w:sz="0" w:space="0" w:color="auto"/>
        <w:bottom w:val="none" w:sz="0" w:space="0" w:color="auto"/>
        <w:right w:val="none" w:sz="0" w:space="0" w:color="auto"/>
      </w:divBdr>
    </w:div>
    <w:div w:id="1488739588">
      <w:marLeft w:val="0"/>
      <w:marRight w:val="0"/>
      <w:marTop w:val="10"/>
      <w:marBottom w:val="10"/>
      <w:divBdr>
        <w:top w:val="none" w:sz="0" w:space="0" w:color="auto"/>
        <w:left w:val="none" w:sz="0" w:space="0" w:color="auto"/>
        <w:bottom w:val="none" w:sz="0" w:space="0" w:color="auto"/>
        <w:right w:val="none" w:sz="0" w:space="0" w:color="auto"/>
      </w:divBdr>
    </w:div>
    <w:div w:id="1500078285">
      <w:marLeft w:val="0"/>
      <w:marRight w:val="0"/>
      <w:marTop w:val="10"/>
      <w:marBottom w:val="10"/>
      <w:divBdr>
        <w:top w:val="none" w:sz="0" w:space="0" w:color="auto"/>
        <w:left w:val="none" w:sz="0" w:space="0" w:color="auto"/>
        <w:bottom w:val="none" w:sz="0" w:space="0" w:color="auto"/>
        <w:right w:val="none" w:sz="0" w:space="0" w:color="auto"/>
      </w:divBdr>
    </w:div>
    <w:div w:id="1503735068">
      <w:marLeft w:val="0"/>
      <w:marRight w:val="0"/>
      <w:marTop w:val="10"/>
      <w:marBottom w:val="10"/>
      <w:divBdr>
        <w:top w:val="none" w:sz="0" w:space="0" w:color="auto"/>
        <w:left w:val="none" w:sz="0" w:space="0" w:color="auto"/>
        <w:bottom w:val="none" w:sz="0" w:space="0" w:color="auto"/>
        <w:right w:val="none" w:sz="0" w:space="0" w:color="auto"/>
      </w:divBdr>
    </w:div>
    <w:div w:id="1516110884">
      <w:marLeft w:val="0"/>
      <w:marRight w:val="720"/>
      <w:marTop w:val="10"/>
      <w:marBottom w:val="10"/>
      <w:divBdr>
        <w:top w:val="none" w:sz="0" w:space="0" w:color="auto"/>
        <w:left w:val="none" w:sz="0" w:space="0" w:color="auto"/>
        <w:bottom w:val="none" w:sz="0" w:space="0" w:color="auto"/>
        <w:right w:val="none" w:sz="0" w:space="0" w:color="auto"/>
      </w:divBdr>
    </w:div>
    <w:div w:id="1523402281">
      <w:marLeft w:val="0"/>
      <w:marRight w:val="0"/>
      <w:marTop w:val="10"/>
      <w:marBottom w:val="10"/>
      <w:divBdr>
        <w:top w:val="none" w:sz="0" w:space="0" w:color="auto"/>
        <w:left w:val="none" w:sz="0" w:space="0" w:color="auto"/>
        <w:bottom w:val="none" w:sz="0" w:space="0" w:color="auto"/>
        <w:right w:val="none" w:sz="0" w:space="0" w:color="auto"/>
      </w:divBdr>
    </w:div>
    <w:div w:id="1523662609">
      <w:marLeft w:val="0"/>
      <w:marRight w:val="0"/>
      <w:marTop w:val="10"/>
      <w:marBottom w:val="10"/>
      <w:divBdr>
        <w:top w:val="none" w:sz="0" w:space="0" w:color="auto"/>
        <w:left w:val="none" w:sz="0" w:space="0" w:color="auto"/>
        <w:bottom w:val="none" w:sz="0" w:space="0" w:color="auto"/>
        <w:right w:val="none" w:sz="0" w:space="0" w:color="auto"/>
      </w:divBdr>
    </w:div>
    <w:div w:id="1568343597">
      <w:marLeft w:val="0"/>
      <w:marRight w:val="0"/>
      <w:marTop w:val="10"/>
      <w:marBottom w:val="10"/>
      <w:divBdr>
        <w:top w:val="none" w:sz="0" w:space="0" w:color="auto"/>
        <w:left w:val="none" w:sz="0" w:space="0" w:color="auto"/>
        <w:bottom w:val="none" w:sz="0" w:space="0" w:color="auto"/>
        <w:right w:val="none" w:sz="0" w:space="0" w:color="auto"/>
      </w:divBdr>
    </w:div>
    <w:div w:id="1592276018">
      <w:marLeft w:val="0"/>
      <w:marRight w:val="0"/>
      <w:marTop w:val="10"/>
      <w:marBottom w:val="10"/>
      <w:divBdr>
        <w:top w:val="none" w:sz="0" w:space="0" w:color="auto"/>
        <w:left w:val="none" w:sz="0" w:space="0" w:color="auto"/>
        <w:bottom w:val="none" w:sz="0" w:space="0" w:color="auto"/>
        <w:right w:val="none" w:sz="0" w:space="0" w:color="auto"/>
      </w:divBdr>
    </w:div>
    <w:div w:id="1600675902">
      <w:marLeft w:val="0"/>
      <w:marRight w:val="0"/>
      <w:marTop w:val="10"/>
      <w:marBottom w:val="10"/>
      <w:divBdr>
        <w:top w:val="none" w:sz="0" w:space="0" w:color="auto"/>
        <w:left w:val="none" w:sz="0" w:space="0" w:color="auto"/>
        <w:bottom w:val="none" w:sz="0" w:space="0" w:color="auto"/>
        <w:right w:val="none" w:sz="0" w:space="0" w:color="auto"/>
      </w:divBdr>
    </w:div>
    <w:div w:id="1615477692">
      <w:marLeft w:val="0"/>
      <w:marRight w:val="0"/>
      <w:marTop w:val="10"/>
      <w:marBottom w:val="10"/>
      <w:divBdr>
        <w:top w:val="none" w:sz="0" w:space="0" w:color="auto"/>
        <w:left w:val="none" w:sz="0" w:space="0" w:color="auto"/>
        <w:bottom w:val="none" w:sz="0" w:space="0" w:color="auto"/>
        <w:right w:val="none" w:sz="0" w:space="0" w:color="auto"/>
      </w:divBdr>
    </w:div>
    <w:div w:id="1629969866">
      <w:marLeft w:val="0"/>
      <w:marRight w:val="0"/>
      <w:marTop w:val="10"/>
      <w:marBottom w:val="10"/>
      <w:divBdr>
        <w:top w:val="none" w:sz="0" w:space="0" w:color="auto"/>
        <w:left w:val="none" w:sz="0" w:space="0" w:color="auto"/>
        <w:bottom w:val="none" w:sz="0" w:space="0" w:color="auto"/>
        <w:right w:val="none" w:sz="0" w:space="0" w:color="auto"/>
      </w:divBdr>
    </w:div>
    <w:div w:id="1736389588">
      <w:marLeft w:val="0"/>
      <w:marRight w:val="0"/>
      <w:marTop w:val="10"/>
      <w:marBottom w:val="10"/>
      <w:divBdr>
        <w:top w:val="none" w:sz="0" w:space="0" w:color="auto"/>
        <w:left w:val="none" w:sz="0" w:space="0" w:color="auto"/>
        <w:bottom w:val="none" w:sz="0" w:space="0" w:color="auto"/>
        <w:right w:val="none" w:sz="0" w:space="0" w:color="auto"/>
      </w:divBdr>
    </w:div>
    <w:div w:id="1743091833">
      <w:marLeft w:val="0"/>
      <w:marRight w:val="0"/>
      <w:marTop w:val="10"/>
      <w:marBottom w:val="10"/>
      <w:divBdr>
        <w:top w:val="none" w:sz="0" w:space="0" w:color="auto"/>
        <w:left w:val="none" w:sz="0" w:space="0" w:color="auto"/>
        <w:bottom w:val="none" w:sz="0" w:space="0" w:color="auto"/>
        <w:right w:val="none" w:sz="0" w:space="0" w:color="auto"/>
      </w:divBdr>
    </w:div>
    <w:div w:id="1898472497">
      <w:marLeft w:val="0"/>
      <w:marRight w:val="0"/>
      <w:marTop w:val="10"/>
      <w:marBottom w:val="10"/>
      <w:divBdr>
        <w:top w:val="none" w:sz="0" w:space="0" w:color="auto"/>
        <w:left w:val="none" w:sz="0" w:space="0" w:color="auto"/>
        <w:bottom w:val="none" w:sz="0" w:space="0" w:color="auto"/>
        <w:right w:val="none" w:sz="0" w:space="0" w:color="auto"/>
      </w:divBdr>
    </w:div>
    <w:div w:id="1917743168">
      <w:marLeft w:val="0"/>
      <w:marRight w:val="0"/>
      <w:marTop w:val="10"/>
      <w:marBottom w:val="10"/>
      <w:divBdr>
        <w:top w:val="none" w:sz="0" w:space="0" w:color="auto"/>
        <w:left w:val="none" w:sz="0" w:space="0" w:color="auto"/>
        <w:bottom w:val="none" w:sz="0" w:space="0" w:color="auto"/>
        <w:right w:val="none" w:sz="0" w:space="0" w:color="auto"/>
      </w:divBdr>
    </w:div>
    <w:div w:id="1921059538">
      <w:marLeft w:val="0"/>
      <w:marRight w:val="720"/>
      <w:marTop w:val="10"/>
      <w:marBottom w:val="10"/>
      <w:divBdr>
        <w:top w:val="none" w:sz="0" w:space="0" w:color="auto"/>
        <w:left w:val="none" w:sz="0" w:space="0" w:color="auto"/>
        <w:bottom w:val="none" w:sz="0" w:space="0" w:color="auto"/>
        <w:right w:val="none" w:sz="0" w:space="0" w:color="auto"/>
      </w:divBdr>
    </w:div>
    <w:div w:id="1929000583">
      <w:marLeft w:val="0"/>
      <w:marRight w:val="0"/>
      <w:marTop w:val="10"/>
      <w:marBottom w:val="10"/>
      <w:divBdr>
        <w:top w:val="none" w:sz="0" w:space="0" w:color="auto"/>
        <w:left w:val="none" w:sz="0" w:space="0" w:color="auto"/>
        <w:bottom w:val="none" w:sz="0" w:space="0" w:color="auto"/>
        <w:right w:val="none" w:sz="0" w:space="0" w:color="auto"/>
      </w:divBdr>
    </w:div>
    <w:div w:id="1948923866">
      <w:marLeft w:val="0"/>
      <w:marRight w:val="0"/>
      <w:marTop w:val="10"/>
      <w:marBottom w:val="10"/>
      <w:divBdr>
        <w:top w:val="none" w:sz="0" w:space="0" w:color="auto"/>
        <w:left w:val="none" w:sz="0" w:space="0" w:color="auto"/>
        <w:bottom w:val="none" w:sz="0" w:space="0" w:color="auto"/>
        <w:right w:val="none" w:sz="0" w:space="0" w:color="auto"/>
      </w:divBdr>
    </w:div>
    <w:div w:id="1984653183">
      <w:marLeft w:val="0"/>
      <w:marRight w:val="0"/>
      <w:marTop w:val="10"/>
      <w:marBottom w:val="10"/>
      <w:divBdr>
        <w:top w:val="none" w:sz="0" w:space="0" w:color="auto"/>
        <w:left w:val="none" w:sz="0" w:space="0" w:color="auto"/>
        <w:bottom w:val="none" w:sz="0" w:space="0" w:color="auto"/>
        <w:right w:val="none" w:sz="0" w:space="0" w:color="auto"/>
      </w:divBdr>
    </w:div>
    <w:div w:id="2036929140">
      <w:marLeft w:val="0"/>
      <w:marRight w:val="0"/>
      <w:marTop w:val="10"/>
      <w:marBottom w:val="10"/>
      <w:divBdr>
        <w:top w:val="none" w:sz="0" w:space="0" w:color="auto"/>
        <w:left w:val="none" w:sz="0" w:space="0" w:color="auto"/>
        <w:bottom w:val="none" w:sz="0" w:space="0" w:color="auto"/>
        <w:right w:val="none" w:sz="0" w:space="0" w:color="auto"/>
      </w:divBdr>
    </w:div>
    <w:div w:id="2079741768">
      <w:marLeft w:val="0"/>
      <w:marRight w:val="0"/>
      <w:marTop w:val="10"/>
      <w:marBottom w:val="10"/>
      <w:divBdr>
        <w:top w:val="none" w:sz="0" w:space="0" w:color="auto"/>
        <w:left w:val="none" w:sz="0" w:space="0" w:color="auto"/>
        <w:bottom w:val="none" w:sz="0" w:space="0" w:color="auto"/>
        <w:right w:val="none" w:sz="0" w:space="0" w:color="auto"/>
      </w:divBdr>
    </w:div>
    <w:div w:id="2093157505">
      <w:marLeft w:val="0"/>
      <w:marRight w:val="0"/>
      <w:marTop w:val="10"/>
      <w:marBottom w:val="10"/>
      <w:divBdr>
        <w:top w:val="none" w:sz="0" w:space="0" w:color="auto"/>
        <w:left w:val="none" w:sz="0" w:space="0" w:color="auto"/>
        <w:bottom w:val="none" w:sz="0" w:space="0" w:color="auto"/>
        <w:right w:val="none" w:sz="0" w:space="0" w:color="auto"/>
      </w:divBdr>
    </w:div>
    <w:div w:id="2098939624">
      <w:marLeft w:val="0"/>
      <w:marRight w:val="0"/>
      <w:marTop w:val="10"/>
      <w:marBottom w:val="10"/>
      <w:divBdr>
        <w:top w:val="none" w:sz="0" w:space="0" w:color="auto"/>
        <w:left w:val="none" w:sz="0" w:space="0" w:color="auto"/>
        <w:bottom w:val="none" w:sz="0" w:space="0" w:color="auto"/>
        <w:right w:val="none" w:sz="0" w:space="0" w:color="auto"/>
      </w:divBdr>
    </w:div>
    <w:div w:id="2105300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