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0692" w:rsidRDefault="00350692">
      <w:pPr>
        <w:spacing w:line="500" w:lineRule="atLeast"/>
        <w:jc w:val="center"/>
        <w:divId w:val="424422434"/>
        <w:rPr>
          <w:rFonts w:ascii="黑体" w:eastAsia="黑体" w:hAnsi="黑体"/>
          <w:sz w:val="36"/>
          <w:szCs w:val="36"/>
        </w:rPr>
      </w:pPr>
      <w:r>
        <w:rPr>
          <w:rFonts w:ascii="黑体" w:eastAsia="黑体" w:hAnsi="黑体" w:hint="eastAsia"/>
          <w:sz w:val="36"/>
          <w:szCs w:val="36"/>
        </w:rPr>
        <w:t>广东省茂名市茂南区人民法院</w:t>
      </w:r>
    </w:p>
    <w:p w:rsidR="00350692" w:rsidRDefault="00350692">
      <w:pPr>
        <w:spacing w:line="500" w:lineRule="atLeast"/>
        <w:jc w:val="center"/>
        <w:divId w:val="4294767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50692" w:rsidRDefault="00350692">
      <w:pPr>
        <w:spacing w:line="500" w:lineRule="atLeast"/>
        <w:jc w:val="right"/>
        <w:divId w:val="185349484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663</w:t>
      </w:r>
      <w:r>
        <w:rPr>
          <w:rFonts w:hint="eastAsia"/>
          <w:sz w:val="30"/>
          <w:szCs w:val="30"/>
        </w:rPr>
        <w:t>号</w:t>
      </w:r>
    </w:p>
    <w:p w:rsidR="00350692" w:rsidRDefault="00350692">
      <w:pPr>
        <w:spacing w:line="500" w:lineRule="atLeast"/>
        <w:ind w:firstLine="600"/>
        <w:divId w:val="1045832882"/>
        <w:rPr>
          <w:rFonts w:hint="eastAsia"/>
          <w:sz w:val="30"/>
          <w:szCs w:val="30"/>
        </w:rPr>
      </w:pPr>
      <w:r>
        <w:rPr>
          <w:rFonts w:hint="eastAsia"/>
          <w:sz w:val="30"/>
          <w:szCs w:val="30"/>
        </w:rPr>
        <w:t>公诉机关茂名市茂南区人民检察院。</w:t>
      </w:r>
    </w:p>
    <w:p w:rsidR="00350692" w:rsidRDefault="00350692">
      <w:pPr>
        <w:spacing w:line="500" w:lineRule="atLeast"/>
        <w:ind w:firstLine="600"/>
        <w:divId w:val="1315984575"/>
        <w:rPr>
          <w:rFonts w:hint="eastAsia"/>
          <w:sz w:val="30"/>
          <w:szCs w:val="30"/>
        </w:rPr>
      </w:pPr>
      <w:r>
        <w:rPr>
          <w:rFonts w:hint="eastAsia"/>
          <w:sz w:val="30"/>
          <w:szCs w:val="30"/>
        </w:rPr>
        <w:t>被告人程柱，男，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日出生，公民身份号码：</w:t>
      </w:r>
      <w:r>
        <w:rPr>
          <w:rFonts w:hint="eastAsia"/>
          <w:sz w:val="30"/>
          <w:szCs w:val="30"/>
        </w:rPr>
        <w:t>440************315</w:t>
      </w:r>
      <w:r>
        <w:rPr>
          <w:rFonts w:hint="eastAsia"/>
          <w:sz w:val="30"/>
          <w:szCs w:val="30"/>
        </w:rPr>
        <w:t>，汉族，大学本科文化，原高州市公安局治安管理大队二中队中队长，住广东省高州市东方花园</w:t>
      </w:r>
      <w:r>
        <w:rPr>
          <w:rFonts w:hint="eastAsia"/>
          <w:sz w:val="30"/>
          <w:szCs w:val="30"/>
        </w:rPr>
        <w:t>1</w:t>
      </w:r>
      <w:r>
        <w:rPr>
          <w:rFonts w:hint="eastAsia"/>
          <w:sz w:val="30"/>
          <w:szCs w:val="30"/>
        </w:rPr>
        <w:t>栋</w:t>
      </w:r>
      <w:r>
        <w:rPr>
          <w:rFonts w:hint="eastAsia"/>
          <w:sz w:val="30"/>
          <w:szCs w:val="30"/>
        </w:rPr>
        <w:t>702</w:t>
      </w:r>
      <w:r>
        <w:rPr>
          <w:rFonts w:hint="eastAsia"/>
          <w:sz w:val="30"/>
          <w:szCs w:val="30"/>
        </w:rPr>
        <w:t>房，户籍地广东省高州市教育路</w:t>
      </w:r>
      <w:r>
        <w:rPr>
          <w:rFonts w:hint="eastAsia"/>
          <w:sz w:val="30"/>
          <w:szCs w:val="30"/>
        </w:rPr>
        <w:t>65</w:t>
      </w:r>
      <w:r>
        <w:rPr>
          <w:rFonts w:hint="eastAsia"/>
          <w:sz w:val="30"/>
          <w:szCs w:val="30"/>
        </w:rPr>
        <w:t>号。因涉嫌犯受贿罪、贪污罪于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日被高州市监察委员会留置，同年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日被逮捕。现押于茂名市第一看守所。</w:t>
      </w:r>
    </w:p>
    <w:p w:rsidR="00350692" w:rsidRDefault="00350692">
      <w:pPr>
        <w:spacing w:line="500" w:lineRule="atLeast"/>
        <w:ind w:firstLine="600"/>
        <w:divId w:val="922566993"/>
        <w:rPr>
          <w:rFonts w:hint="eastAsia"/>
          <w:sz w:val="30"/>
          <w:szCs w:val="30"/>
        </w:rPr>
      </w:pPr>
      <w:r>
        <w:rPr>
          <w:rFonts w:hint="eastAsia"/>
          <w:sz w:val="30"/>
          <w:szCs w:val="30"/>
        </w:rPr>
        <w:t>辩护人刘某</w:t>
      </w:r>
      <w:r>
        <w:rPr>
          <w:rFonts w:hint="eastAsia"/>
          <w:sz w:val="30"/>
          <w:szCs w:val="30"/>
        </w:rPr>
        <w:t>1</w:t>
      </w:r>
      <w:r>
        <w:rPr>
          <w:rFonts w:hint="eastAsia"/>
          <w:sz w:val="30"/>
          <w:szCs w:val="30"/>
        </w:rPr>
        <w:t>，系广东前瞻律师事务所律师。</w:t>
      </w:r>
    </w:p>
    <w:p w:rsidR="00350692" w:rsidRDefault="00350692">
      <w:pPr>
        <w:spacing w:line="500" w:lineRule="atLeast"/>
        <w:ind w:firstLine="600"/>
        <w:divId w:val="1676347560"/>
        <w:rPr>
          <w:rFonts w:hint="eastAsia"/>
          <w:sz w:val="30"/>
          <w:szCs w:val="30"/>
        </w:rPr>
      </w:pPr>
      <w:r>
        <w:rPr>
          <w:rFonts w:hint="eastAsia"/>
          <w:sz w:val="30"/>
          <w:szCs w:val="30"/>
        </w:rPr>
        <w:t>经茂名市人民检察院商请茂名市中级人民法院指定本院管辖，茂名市茂南区人民检察院以茂南检公诉刑诉［</w:t>
      </w:r>
      <w:r>
        <w:rPr>
          <w:rFonts w:hint="eastAsia"/>
          <w:sz w:val="30"/>
          <w:szCs w:val="30"/>
        </w:rPr>
        <w:t>2018</w:t>
      </w:r>
      <w:r>
        <w:rPr>
          <w:rFonts w:hint="eastAsia"/>
          <w:sz w:val="30"/>
          <w:szCs w:val="30"/>
        </w:rPr>
        <w:t>］</w:t>
      </w:r>
      <w:r>
        <w:rPr>
          <w:rFonts w:hint="eastAsia"/>
          <w:sz w:val="30"/>
          <w:szCs w:val="30"/>
        </w:rPr>
        <w:t>632</w:t>
      </w:r>
      <w:r>
        <w:rPr>
          <w:rFonts w:hint="eastAsia"/>
          <w:sz w:val="30"/>
          <w:szCs w:val="30"/>
        </w:rPr>
        <w:t>号起诉书指控被告人程柱犯受贿罪、贪污罪，于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日向本院提起公诉。本院于次日立案，并依法组成合议庭，于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日公开开庭审理了本案。茂名市茂南区人民检察院指派代理检察员魏某</w:t>
      </w:r>
      <w:r>
        <w:rPr>
          <w:rFonts w:hint="eastAsia"/>
          <w:sz w:val="30"/>
          <w:szCs w:val="30"/>
        </w:rPr>
        <w:t>1</w:t>
      </w:r>
      <w:r>
        <w:rPr>
          <w:rFonts w:hint="eastAsia"/>
          <w:sz w:val="30"/>
          <w:szCs w:val="30"/>
        </w:rPr>
        <w:t>出庭支持公诉，被告人程柱及其辩护人刘某</w:t>
      </w:r>
      <w:r>
        <w:rPr>
          <w:rFonts w:hint="eastAsia"/>
          <w:sz w:val="30"/>
          <w:szCs w:val="30"/>
        </w:rPr>
        <w:t>1</w:t>
      </w:r>
      <w:r>
        <w:rPr>
          <w:rFonts w:hint="eastAsia"/>
          <w:sz w:val="30"/>
          <w:szCs w:val="30"/>
        </w:rPr>
        <w:t>到庭参加诉讼。现已审理终结。</w:t>
      </w:r>
    </w:p>
    <w:p w:rsidR="00350692" w:rsidRDefault="00350692">
      <w:pPr>
        <w:spacing w:line="500" w:lineRule="atLeast"/>
        <w:divId w:val="254557024"/>
        <w:rPr>
          <w:rFonts w:hint="eastAsia"/>
          <w:sz w:val="30"/>
          <w:szCs w:val="30"/>
        </w:rPr>
      </w:pPr>
      <w:r>
        <w:rPr>
          <w:rFonts w:hint="eastAsia"/>
          <w:sz w:val="30"/>
          <w:szCs w:val="30"/>
        </w:rPr>
        <w:t>茂名市茂南区人民检察院起诉指控：</w:t>
      </w:r>
    </w:p>
    <w:p w:rsidR="00350692" w:rsidRDefault="00350692">
      <w:pPr>
        <w:spacing w:line="500" w:lineRule="atLeast"/>
        <w:ind w:firstLine="600"/>
        <w:divId w:val="1932473306"/>
        <w:rPr>
          <w:rFonts w:hint="eastAsia"/>
          <w:sz w:val="30"/>
          <w:szCs w:val="30"/>
        </w:rPr>
      </w:pPr>
      <w:r>
        <w:rPr>
          <w:rFonts w:hint="eastAsia"/>
          <w:sz w:val="30"/>
          <w:szCs w:val="30"/>
        </w:rPr>
        <w:t>一、受贿罪：</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日晚上，被告人程柱组织二中队查处高州市区坡耀住宅四区一宗赌麻将赌博案，抓获刘某</w:t>
      </w:r>
      <w:r>
        <w:rPr>
          <w:rFonts w:hint="eastAsia"/>
          <w:sz w:val="30"/>
          <w:szCs w:val="30"/>
        </w:rPr>
        <w:t>2</w:t>
      </w:r>
      <w:r>
        <w:rPr>
          <w:rFonts w:hint="eastAsia"/>
          <w:sz w:val="30"/>
          <w:szCs w:val="30"/>
        </w:rPr>
        <w:t>等</w:t>
      </w:r>
      <w:r>
        <w:rPr>
          <w:rFonts w:hint="eastAsia"/>
          <w:sz w:val="30"/>
          <w:szCs w:val="30"/>
        </w:rPr>
        <w:t>8</w:t>
      </w:r>
      <w:r>
        <w:rPr>
          <w:rFonts w:hint="eastAsia"/>
          <w:sz w:val="30"/>
          <w:szCs w:val="30"/>
        </w:rPr>
        <w:t>名涉赌人员。被告人程柱伙同民警邹某</w:t>
      </w:r>
      <w:r>
        <w:rPr>
          <w:rFonts w:hint="eastAsia"/>
          <w:sz w:val="30"/>
          <w:szCs w:val="30"/>
        </w:rPr>
        <w:t>1</w:t>
      </w:r>
      <w:r>
        <w:rPr>
          <w:rFonts w:hint="eastAsia"/>
          <w:sz w:val="30"/>
          <w:szCs w:val="30"/>
        </w:rPr>
        <w:t>（另案处理）以“打包处理费”的名义，向刘某</w:t>
      </w:r>
      <w:r>
        <w:rPr>
          <w:rFonts w:hint="eastAsia"/>
          <w:sz w:val="30"/>
          <w:szCs w:val="30"/>
        </w:rPr>
        <w:t>2</w:t>
      </w:r>
      <w:r>
        <w:rPr>
          <w:rFonts w:hint="eastAsia"/>
          <w:sz w:val="30"/>
          <w:szCs w:val="30"/>
        </w:rPr>
        <w:t>索取了人民币</w:t>
      </w:r>
      <w:r>
        <w:rPr>
          <w:rFonts w:hint="eastAsia"/>
          <w:sz w:val="30"/>
          <w:szCs w:val="30"/>
        </w:rPr>
        <w:t>2</w:t>
      </w:r>
      <w:r>
        <w:rPr>
          <w:rFonts w:hint="eastAsia"/>
          <w:sz w:val="30"/>
          <w:szCs w:val="30"/>
        </w:rPr>
        <w:t>万元。事后，被告人程柱对刘某</w:t>
      </w:r>
      <w:r>
        <w:rPr>
          <w:rFonts w:hint="eastAsia"/>
          <w:sz w:val="30"/>
          <w:szCs w:val="30"/>
        </w:rPr>
        <w:t>2</w:t>
      </w:r>
      <w:r>
        <w:rPr>
          <w:rFonts w:hint="eastAsia"/>
          <w:sz w:val="30"/>
          <w:szCs w:val="30"/>
        </w:rPr>
        <w:t>等</w:t>
      </w:r>
      <w:r>
        <w:rPr>
          <w:rFonts w:hint="eastAsia"/>
          <w:sz w:val="30"/>
          <w:szCs w:val="30"/>
        </w:rPr>
        <w:t>8</w:t>
      </w:r>
      <w:r>
        <w:rPr>
          <w:rFonts w:hint="eastAsia"/>
          <w:sz w:val="30"/>
          <w:szCs w:val="30"/>
        </w:rPr>
        <w:t>名参赌人员分别行政处罚</w:t>
      </w:r>
      <w:r>
        <w:rPr>
          <w:rFonts w:hint="eastAsia"/>
          <w:sz w:val="30"/>
          <w:szCs w:val="30"/>
        </w:rPr>
        <w:t>500</w:t>
      </w:r>
      <w:r>
        <w:rPr>
          <w:rFonts w:hint="eastAsia"/>
          <w:sz w:val="30"/>
          <w:szCs w:val="30"/>
        </w:rPr>
        <w:t>元后将其释放；被告人程柱代参赌人员缴纳了</w:t>
      </w:r>
      <w:r>
        <w:rPr>
          <w:rFonts w:hint="eastAsia"/>
          <w:sz w:val="30"/>
          <w:szCs w:val="30"/>
        </w:rPr>
        <w:t>0.4</w:t>
      </w:r>
      <w:r>
        <w:rPr>
          <w:rFonts w:hint="eastAsia"/>
          <w:sz w:val="30"/>
          <w:szCs w:val="30"/>
        </w:rPr>
        <w:t>万元罚款，获得贿赂款</w:t>
      </w:r>
      <w:r>
        <w:rPr>
          <w:rFonts w:hint="eastAsia"/>
          <w:sz w:val="30"/>
          <w:szCs w:val="30"/>
        </w:rPr>
        <w:t>1.6</w:t>
      </w:r>
      <w:r>
        <w:rPr>
          <w:rFonts w:hint="eastAsia"/>
          <w:sz w:val="30"/>
          <w:szCs w:val="30"/>
        </w:rPr>
        <w:t>万元。</w:t>
      </w:r>
    </w:p>
    <w:p w:rsidR="00350692" w:rsidRDefault="00350692">
      <w:pPr>
        <w:spacing w:line="500" w:lineRule="atLeast"/>
        <w:ind w:firstLine="600"/>
        <w:divId w:val="1383672018"/>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日，被告人程柱组织二中队查处高州市</w:t>
      </w:r>
      <w:r>
        <w:rPr>
          <w:rFonts w:hint="eastAsia"/>
          <w:sz w:val="30"/>
          <w:szCs w:val="30"/>
        </w:rPr>
        <w:t>*******</w:t>
      </w:r>
      <w:r>
        <w:rPr>
          <w:rFonts w:hint="eastAsia"/>
          <w:sz w:val="30"/>
          <w:szCs w:val="30"/>
        </w:rPr>
        <w:t>边一宗赌博案，抓获苏某</w:t>
      </w:r>
      <w:r>
        <w:rPr>
          <w:rFonts w:hint="eastAsia"/>
          <w:sz w:val="30"/>
          <w:szCs w:val="30"/>
        </w:rPr>
        <w:t>1</w:t>
      </w:r>
      <w:r>
        <w:rPr>
          <w:rFonts w:hint="eastAsia"/>
          <w:sz w:val="30"/>
          <w:szCs w:val="30"/>
        </w:rPr>
        <w:t>等</w:t>
      </w:r>
      <w:r>
        <w:rPr>
          <w:rFonts w:hint="eastAsia"/>
          <w:sz w:val="30"/>
          <w:szCs w:val="30"/>
        </w:rPr>
        <w:t>7</w:t>
      </w:r>
      <w:r>
        <w:rPr>
          <w:rFonts w:hint="eastAsia"/>
          <w:sz w:val="30"/>
          <w:szCs w:val="30"/>
        </w:rPr>
        <w:t>名涉赌人员。被告人程柱伙同民警邹某</w:t>
      </w:r>
      <w:r>
        <w:rPr>
          <w:rFonts w:hint="eastAsia"/>
          <w:sz w:val="30"/>
          <w:szCs w:val="30"/>
        </w:rPr>
        <w:t>1</w:t>
      </w:r>
      <w:r>
        <w:rPr>
          <w:rFonts w:hint="eastAsia"/>
          <w:sz w:val="30"/>
          <w:szCs w:val="30"/>
        </w:rPr>
        <w:t>，以“打包处理费”的名义收受了苏某</w:t>
      </w:r>
      <w:r>
        <w:rPr>
          <w:rFonts w:hint="eastAsia"/>
          <w:sz w:val="30"/>
          <w:szCs w:val="30"/>
        </w:rPr>
        <w:t>1</w:t>
      </w:r>
      <w:r>
        <w:rPr>
          <w:rFonts w:hint="eastAsia"/>
          <w:sz w:val="30"/>
          <w:szCs w:val="30"/>
        </w:rPr>
        <w:t>亲友送的</w:t>
      </w:r>
      <w:r>
        <w:rPr>
          <w:rFonts w:hint="eastAsia"/>
          <w:sz w:val="30"/>
          <w:szCs w:val="30"/>
        </w:rPr>
        <w:t>2</w:t>
      </w:r>
      <w:r>
        <w:rPr>
          <w:rFonts w:hint="eastAsia"/>
          <w:sz w:val="30"/>
          <w:szCs w:val="30"/>
        </w:rPr>
        <w:t>万元。事后，被告人程柱对应当被处以行政拘留以上处罚的</w:t>
      </w:r>
      <w:r>
        <w:rPr>
          <w:rFonts w:hint="eastAsia"/>
          <w:sz w:val="30"/>
          <w:szCs w:val="30"/>
        </w:rPr>
        <w:t>4</w:t>
      </w:r>
      <w:r>
        <w:rPr>
          <w:rFonts w:hint="eastAsia"/>
          <w:sz w:val="30"/>
          <w:szCs w:val="30"/>
        </w:rPr>
        <w:t>名参赌人员降格处理，分别行政处罚</w:t>
      </w:r>
      <w:r>
        <w:rPr>
          <w:rFonts w:hint="eastAsia"/>
          <w:sz w:val="30"/>
          <w:szCs w:val="30"/>
        </w:rPr>
        <w:t>500</w:t>
      </w:r>
      <w:r>
        <w:rPr>
          <w:rFonts w:hint="eastAsia"/>
          <w:sz w:val="30"/>
          <w:szCs w:val="30"/>
        </w:rPr>
        <w:t>元后将其释放；被告人程柱代参赌人员缴纳了</w:t>
      </w:r>
      <w:r>
        <w:rPr>
          <w:rFonts w:hint="eastAsia"/>
          <w:sz w:val="30"/>
          <w:szCs w:val="30"/>
        </w:rPr>
        <w:t>0.2</w:t>
      </w:r>
      <w:r>
        <w:rPr>
          <w:rFonts w:hint="eastAsia"/>
          <w:sz w:val="30"/>
          <w:szCs w:val="30"/>
        </w:rPr>
        <w:t>万元罚款，获得贿赂款</w:t>
      </w:r>
      <w:r>
        <w:rPr>
          <w:rFonts w:hint="eastAsia"/>
          <w:sz w:val="30"/>
          <w:szCs w:val="30"/>
        </w:rPr>
        <w:t>1.8</w:t>
      </w:r>
      <w:r>
        <w:rPr>
          <w:rFonts w:hint="eastAsia"/>
          <w:sz w:val="30"/>
          <w:szCs w:val="30"/>
        </w:rPr>
        <w:t>万元。</w:t>
      </w:r>
    </w:p>
    <w:p w:rsidR="00350692" w:rsidRDefault="00350692">
      <w:pPr>
        <w:spacing w:line="500" w:lineRule="atLeast"/>
        <w:ind w:firstLine="600"/>
        <w:divId w:val="593712262"/>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日下午，被告人程柱组织二中队查处高州市</w:t>
      </w:r>
      <w:r>
        <w:rPr>
          <w:rFonts w:hint="eastAsia"/>
          <w:sz w:val="30"/>
          <w:szCs w:val="30"/>
        </w:rPr>
        <w:t>***********</w:t>
      </w:r>
      <w:r>
        <w:rPr>
          <w:rFonts w:hint="eastAsia"/>
          <w:sz w:val="30"/>
          <w:szCs w:val="30"/>
        </w:rPr>
        <w:t>边一宗赌博案，抓获林某</w:t>
      </w:r>
      <w:r>
        <w:rPr>
          <w:rFonts w:hint="eastAsia"/>
          <w:sz w:val="30"/>
          <w:szCs w:val="30"/>
        </w:rPr>
        <w:t>1</w:t>
      </w:r>
      <w:r>
        <w:rPr>
          <w:rFonts w:hint="eastAsia"/>
          <w:sz w:val="30"/>
          <w:szCs w:val="30"/>
        </w:rPr>
        <w:t>、邱亚动等</w:t>
      </w:r>
      <w:r>
        <w:rPr>
          <w:rFonts w:hint="eastAsia"/>
          <w:sz w:val="30"/>
          <w:szCs w:val="30"/>
        </w:rPr>
        <w:t>7</w:t>
      </w:r>
      <w:r>
        <w:rPr>
          <w:rFonts w:hint="eastAsia"/>
          <w:sz w:val="30"/>
          <w:szCs w:val="30"/>
        </w:rPr>
        <w:t>名涉赌人员。被告人程柱伙同民警邹某</w:t>
      </w:r>
      <w:r>
        <w:rPr>
          <w:rFonts w:hint="eastAsia"/>
          <w:sz w:val="30"/>
          <w:szCs w:val="30"/>
        </w:rPr>
        <w:t>1</w:t>
      </w:r>
      <w:r>
        <w:rPr>
          <w:rFonts w:hint="eastAsia"/>
          <w:sz w:val="30"/>
          <w:szCs w:val="30"/>
        </w:rPr>
        <w:t>，以“打包处理费”的名义收受了涉赌人员亲友送的</w:t>
      </w:r>
      <w:r>
        <w:rPr>
          <w:rFonts w:hint="eastAsia"/>
          <w:sz w:val="30"/>
          <w:szCs w:val="30"/>
        </w:rPr>
        <w:t>0.6</w:t>
      </w:r>
      <w:r>
        <w:rPr>
          <w:rFonts w:hint="eastAsia"/>
          <w:sz w:val="30"/>
          <w:szCs w:val="30"/>
        </w:rPr>
        <w:t>万元。事后，被告人程柱对邱亚动等</w:t>
      </w:r>
      <w:r>
        <w:rPr>
          <w:rFonts w:hint="eastAsia"/>
          <w:sz w:val="30"/>
          <w:szCs w:val="30"/>
        </w:rPr>
        <w:t>4</w:t>
      </w:r>
      <w:r>
        <w:rPr>
          <w:rFonts w:hint="eastAsia"/>
          <w:sz w:val="30"/>
          <w:szCs w:val="30"/>
        </w:rPr>
        <w:t>名参赌人员，分别行政处罚</w:t>
      </w:r>
      <w:r>
        <w:rPr>
          <w:rFonts w:hint="eastAsia"/>
          <w:sz w:val="30"/>
          <w:szCs w:val="30"/>
        </w:rPr>
        <w:t>500</w:t>
      </w:r>
      <w:r>
        <w:rPr>
          <w:rFonts w:hint="eastAsia"/>
          <w:sz w:val="30"/>
          <w:szCs w:val="30"/>
        </w:rPr>
        <w:t>元后将其释放；被告人程柱代参赌人员缴纳了</w:t>
      </w:r>
      <w:r>
        <w:rPr>
          <w:rFonts w:hint="eastAsia"/>
          <w:sz w:val="30"/>
          <w:szCs w:val="30"/>
        </w:rPr>
        <w:t>0.2</w:t>
      </w:r>
      <w:r>
        <w:rPr>
          <w:rFonts w:hint="eastAsia"/>
          <w:sz w:val="30"/>
          <w:szCs w:val="30"/>
        </w:rPr>
        <w:t>万元罚款，获得贿赂款</w:t>
      </w:r>
      <w:r>
        <w:rPr>
          <w:rFonts w:hint="eastAsia"/>
          <w:sz w:val="30"/>
          <w:szCs w:val="30"/>
        </w:rPr>
        <w:t>0.4</w:t>
      </w:r>
      <w:r>
        <w:rPr>
          <w:rFonts w:hint="eastAsia"/>
          <w:sz w:val="30"/>
          <w:szCs w:val="30"/>
        </w:rPr>
        <w:t>万元。</w:t>
      </w:r>
    </w:p>
    <w:p w:rsidR="00350692" w:rsidRDefault="00350692">
      <w:pPr>
        <w:spacing w:line="500" w:lineRule="atLeast"/>
        <w:ind w:firstLine="600"/>
        <w:divId w:val="1067415225"/>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日下午，被告人程柱组织二中队查处高州市</w:t>
      </w:r>
      <w:r>
        <w:rPr>
          <w:rFonts w:hint="eastAsia"/>
          <w:sz w:val="30"/>
          <w:szCs w:val="30"/>
        </w:rPr>
        <w:t>***********</w:t>
      </w:r>
      <w:r>
        <w:rPr>
          <w:rFonts w:hint="eastAsia"/>
          <w:sz w:val="30"/>
          <w:szCs w:val="30"/>
        </w:rPr>
        <w:t>边赌博案，抓获陈某</w:t>
      </w:r>
      <w:r>
        <w:rPr>
          <w:rFonts w:hint="eastAsia"/>
          <w:sz w:val="30"/>
          <w:szCs w:val="30"/>
        </w:rPr>
        <w:t>6</w:t>
      </w:r>
      <w:r>
        <w:rPr>
          <w:rFonts w:hint="eastAsia"/>
          <w:sz w:val="30"/>
          <w:szCs w:val="30"/>
        </w:rPr>
        <w:t>等涉赌人员。被告人程柱伙同民警邹某</w:t>
      </w:r>
      <w:r>
        <w:rPr>
          <w:rFonts w:hint="eastAsia"/>
          <w:sz w:val="30"/>
          <w:szCs w:val="30"/>
        </w:rPr>
        <w:t>1</w:t>
      </w:r>
      <w:r>
        <w:rPr>
          <w:rFonts w:hint="eastAsia"/>
          <w:sz w:val="30"/>
          <w:szCs w:val="30"/>
        </w:rPr>
        <w:t>，收受了陈某</w:t>
      </w:r>
      <w:r>
        <w:rPr>
          <w:rFonts w:hint="eastAsia"/>
          <w:sz w:val="30"/>
          <w:szCs w:val="30"/>
        </w:rPr>
        <w:t>6</w:t>
      </w:r>
      <w:r>
        <w:rPr>
          <w:rFonts w:hint="eastAsia"/>
          <w:sz w:val="30"/>
          <w:szCs w:val="30"/>
        </w:rPr>
        <w:t>亲友送的</w:t>
      </w:r>
      <w:r>
        <w:rPr>
          <w:rFonts w:hint="eastAsia"/>
          <w:sz w:val="30"/>
          <w:szCs w:val="30"/>
        </w:rPr>
        <w:t>23</w:t>
      </w:r>
      <w:r>
        <w:rPr>
          <w:rFonts w:hint="eastAsia"/>
          <w:sz w:val="30"/>
          <w:szCs w:val="30"/>
        </w:rPr>
        <w:t>万元。事后，被告人程柱对已涉嫌开设赌场罪的陈某</w:t>
      </w:r>
      <w:r>
        <w:rPr>
          <w:rFonts w:hint="eastAsia"/>
          <w:sz w:val="30"/>
          <w:szCs w:val="30"/>
        </w:rPr>
        <w:t>6</w:t>
      </w:r>
      <w:r>
        <w:rPr>
          <w:rFonts w:hint="eastAsia"/>
          <w:sz w:val="30"/>
          <w:szCs w:val="30"/>
        </w:rPr>
        <w:t>，没作任何处理将其释放。</w:t>
      </w:r>
    </w:p>
    <w:p w:rsidR="00350692" w:rsidRDefault="00350692">
      <w:pPr>
        <w:spacing w:line="500" w:lineRule="atLeast"/>
        <w:ind w:firstLine="600"/>
        <w:divId w:val="857624996"/>
        <w:rPr>
          <w:rFonts w:hint="eastAsia"/>
          <w:sz w:val="30"/>
          <w:szCs w:val="30"/>
        </w:rPr>
      </w:pP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日晚上，被告人程柱组织二中队联合顿梭派出所，查处高州市长坡镇万胜投资有限公司室内赌博案，抓获华强、梁某</w:t>
      </w:r>
      <w:r>
        <w:rPr>
          <w:rFonts w:hint="eastAsia"/>
          <w:sz w:val="30"/>
          <w:szCs w:val="30"/>
        </w:rPr>
        <w:t>2</w:t>
      </w:r>
      <w:r>
        <w:rPr>
          <w:rFonts w:hint="eastAsia"/>
          <w:sz w:val="30"/>
          <w:szCs w:val="30"/>
        </w:rPr>
        <w:t>等</w:t>
      </w:r>
      <w:r>
        <w:rPr>
          <w:rFonts w:hint="eastAsia"/>
          <w:sz w:val="30"/>
          <w:szCs w:val="30"/>
        </w:rPr>
        <w:t>31</w:t>
      </w:r>
      <w:r>
        <w:rPr>
          <w:rFonts w:hint="eastAsia"/>
          <w:sz w:val="30"/>
          <w:szCs w:val="30"/>
        </w:rPr>
        <w:t>名涉赌人员。被告人程柱伙同民警邹某</w:t>
      </w:r>
      <w:r>
        <w:rPr>
          <w:rFonts w:hint="eastAsia"/>
          <w:sz w:val="30"/>
          <w:szCs w:val="30"/>
        </w:rPr>
        <w:t>1</w:t>
      </w:r>
      <w:r>
        <w:rPr>
          <w:rFonts w:hint="eastAsia"/>
          <w:sz w:val="30"/>
          <w:szCs w:val="30"/>
        </w:rPr>
        <w:t>、顿梭派出所所长何某</w:t>
      </w:r>
      <w:r>
        <w:rPr>
          <w:rFonts w:hint="eastAsia"/>
          <w:sz w:val="30"/>
          <w:szCs w:val="30"/>
        </w:rPr>
        <w:t>4</w:t>
      </w:r>
      <w:r>
        <w:rPr>
          <w:rFonts w:hint="eastAsia"/>
          <w:sz w:val="30"/>
          <w:szCs w:val="30"/>
        </w:rPr>
        <w:t>（另案处理），以“打包处理费”的名义收受了梁某</w:t>
      </w:r>
      <w:r>
        <w:rPr>
          <w:rFonts w:hint="eastAsia"/>
          <w:sz w:val="30"/>
          <w:szCs w:val="30"/>
        </w:rPr>
        <w:t>2</w:t>
      </w:r>
      <w:r>
        <w:rPr>
          <w:rFonts w:hint="eastAsia"/>
          <w:sz w:val="30"/>
          <w:szCs w:val="30"/>
        </w:rPr>
        <w:t>亲友送的</w:t>
      </w:r>
      <w:r>
        <w:rPr>
          <w:rFonts w:hint="eastAsia"/>
          <w:sz w:val="30"/>
          <w:szCs w:val="30"/>
        </w:rPr>
        <w:t>4</w:t>
      </w:r>
      <w:r>
        <w:rPr>
          <w:rFonts w:hint="eastAsia"/>
          <w:sz w:val="30"/>
          <w:szCs w:val="30"/>
        </w:rPr>
        <w:t>万元。事后，被告人程柱和邹某</w:t>
      </w:r>
      <w:r>
        <w:rPr>
          <w:rFonts w:hint="eastAsia"/>
          <w:sz w:val="30"/>
          <w:szCs w:val="30"/>
        </w:rPr>
        <w:t>1</w:t>
      </w:r>
      <w:r>
        <w:rPr>
          <w:rFonts w:hint="eastAsia"/>
          <w:sz w:val="30"/>
          <w:szCs w:val="30"/>
        </w:rPr>
        <w:t>、何某</w:t>
      </w:r>
      <w:r>
        <w:rPr>
          <w:rFonts w:hint="eastAsia"/>
          <w:sz w:val="30"/>
          <w:szCs w:val="30"/>
        </w:rPr>
        <w:t>4</w:t>
      </w:r>
      <w:r>
        <w:rPr>
          <w:rFonts w:hint="eastAsia"/>
          <w:sz w:val="30"/>
          <w:szCs w:val="30"/>
        </w:rPr>
        <w:t>对应当追究刑事责任或行政拘留的参赌人员降格处理，只对其中的</w:t>
      </w:r>
      <w:r>
        <w:rPr>
          <w:rFonts w:hint="eastAsia"/>
          <w:sz w:val="30"/>
          <w:szCs w:val="30"/>
        </w:rPr>
        <w:t>9</w:t>
      </w:r>
      <w:r>
        <w:rPr>
          <w:rFonts w:hint="eastAsia"/>
          <w:sz w:val="30"/>
          <w:szCs w:val="30"/>
        </w:rPr>
        <w:t>名参赌人员分别行政处罚</w:t>
      </w:r>
      <w:r>
        <w:rPr>
          <w:rFonts w:hint="eastAsia"/>
          <w:sz w:val="30"/>
          <w:szCs w:val="30"/>
        </w:rPr>
        <w:t>500</w:t>
      </w:r>
      <w:r>
        <w:rPr>
          <w:rFonts w:hint="eastAsia"/>
          <w:sz w:val="30"/>
          <w:szCs w:val="30"/>
        </w:rPr>
        <w:t>元后，将全部参赌人员释放；代参赌人员缴纳了</w:t>
      </w:r>
      <w:r>
        <w:rPr>
          <w:rFonts w:hint="eastAsia"/>
          <w:sz w:val="30"/>
          <w:szCs w:val="30"/>
        </w:rPr>
        <w:t>0.45</w:t>
      </w:r>
      <w:r>
        <w:rPr>
          <w:rFonts w:hint="eastAsia"/>
          <w:sz w:val="30"/>
          <w:szCs w:val="30"/>
        </w:rPr>
        <w:t>万元罚款后，被告人程柱和何某</w:t>
      </w:r>
      <w:r>
        <w:rPr>
          <w:rFonts w:hint="eastAsia"/>
          <w:sz w:val="30"/>
          <w:szCs w:val="30"/>
        </w:rPr>
        <w:t>4</w:t>
      </w:r>
      <w:r>
        <w:rPr>
          <w:rFonts w:hint="eastAsia"/>
          <w:sz w:val="30"/>
          <w:szCs w:val="30"/>
        </w:rPr>
        <w:t>、邹某</w:t>
      </w:r>
      <w:r>
        <w:rPr>
          <w:rFonts w:hint="eastAsia"/>
          <w:sz w:val="30"/>
          <w:szCs w:val="30"/>
        </w:rPr>
        <w:t>1</w:t>
      </w:r>
      <w:r>
        <w:rPr>
          <w:rFonts w:hint="eastAsia"/>
          <w:sz w:val="30"/>
          <w:szCs w:val="30"/>
        </w:rPr>
        <w:t>共获得贿赂款</w:t>
      </w:r>
      <w:r>
        <w:rPr>
          <w:rFonts w:hint="eastAsia"/>
          <w:sz w:val="30"/>
          <w:szCs w:val="30"/>
        </w:rPr>
        <w:t>3.55</w:t>
      </w:r>
      <w:r>
        <w:rPr>
          <w:rFonts w:hint="eastAsia"/>
          <w:sz w:val="30"/>
          <w:szCs w:val="30"/>
        </w:rPr>
        <w:t>万元。</w:t>
      </w:r>
    </w:p>
    <w:p w:rsidR="00350692" w:rsidRDefault="00350692">
      <w:pPr>
        <w:spacing w:line="500" w:lineRule="atLeast"/>
        <w:ind w:firstLine="600"/>
        <w:divId w:val="755396422"/>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日下午，被告人程柱组织二中队查处高州市大坡镇芹州村委会吴沃盛室内赌博案，抓获吴某</w:t>
      </w:r>
      <w:r>
        <w:rPr>
          <w:rFonts w:hint="eastAsia"/>
          <w:sz w:val="30"/>
          <w:szCs w:val="30"/>
        </w:rPr>
        <w:t>1</w:t>
      </w:r>
      <w:r>
        <w:rPr>
          <w:rFonts w:hint="eastAsia"/>
          <w:sz w:val="30"/>
          <w:szCs w:val="30"/>
        </w:rPr>
        <w:t>等</w:t>
      </w:r>
      <w:r>
        <w:rPr>
          <w:rFonts w:hint="eastAsia"/>
          <w:sz w:val="30"/>
          <w:szCs w:val="30"/>
        </w:rPr>
        <w:t>13</w:t>
      </w:r>
      <w:r>
        <w:rPr>
          <w:rFonts w:hint="eastAsia"/>
          <w:sz w:val="30"/>
          <w:szCs w:val="30"/>
        </w:rPr>
        <w:t>名涉赌人员。被告人程柱伙同陈某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（另案处理），收受了吴某</w:t>
      </w:r>
      <w:r>
        <w:rPr>
          <w:rFonts w:hint="eastAsia"/>
          <w:sz w:val="30"/>
          <w:szCs w:val="30"/>
        </w:rPr>
        <w:t>1</w:t>
      </w:r>
      <w:r>
        <w:rPr>
          <w:rFonts w:hint="eastAsia"/>
          <w:sz w:val="30"/>
          <w:szCs w:val="30"/>
        </w:rPr>
        <w:t>亲友的</w:t>
      </w:r>
      <w:r>
        <w:rPr>
          <w:rFonts w:hint="eastAsia"/>
          <w:sz w:val="30"/>
          <w:szCs w:val="30"/>
        </w:rPr>
        <w:t>5</w:t>
      </w:r>
      <w:r>
        <w:rPr>
          <w:rFonts w:hint="eastAsia"/>
          <w:sz w:val="30"/>
          <w:szCs w:val="30"/>
        </w:rPr>
        <w:t>万元。事后，被告人程柱对应当被处以行政拘留以上处罚的参赌人员降格处理，只对其中的</w:t>
      </w:r>
      <w:r>
        <w:rPr>
          <w:rFonts w:hint="eastAsia"/>
          <w:sz w:val="30"/>
          <w:szCs w:val="30"/>
        </w:rPr>
        <w:t>9</w:t>
      </w:r>
      <w:r>
        <w:rPr>
          <w:rFonts w:hint="eastAsia"/>
          <w:sz w:val="30"/>
          <w:szCs w:val="30"/>
        </w:rPr>
        <w:t>名参赌人员分别行政处罚</w:t>
      </w:r>
      <w:r>
        <w:rPr>
          <w:rFonts w:hint="eastAsia"/>
          <w:sz w:val="30"/>
          <w:szCs w:val="30"/>
        </w:rPr>
        <w:t>500</w:t>
      </w:r>
      <w:r>
        <w:rPr>
          <w:rFonts w:hint="eastAsia"/>
          <w:sz w:val="30"/>
          <w:szCs w:val="30"/>
        </w:rPr>
        <w:t>元后，将全部参赌人员释放。</w:t>
      </w:r>
    </w:p>
    <w:p w:rsidR="00350692" w:rsidRDefault="00350692">
      <w:pPr>
        <w:spacing w:line="500" w:lineRule="atLeast"/>
        <w:ind w:firstLine="600"/>
        <w:divId w:val="95906700"/>
        <w:rPr>
          <w:rFonts w:hint="eastAsia"/>
          <w:sz w:val="30"/>
          <w:szCs w:val="30"/>
        </w:rPr>
      </w:pPr>
      <w:r>
        <w:rPr>
          <w:rFonts w:hint="eastAsia"/>
          <w:sz w:val="30"/>
          <w:szCs w:val="30"/>
        </w:rPr>
        <w:t>二、贪污罪：</w:t>
      </w:r>
      <w:r>
        <w:rPr>
          <w:rFonts w:hint="eastAsia"/>
          <w:sz w:val="30"/>
          <w:szCs w:val="30"/>
        </w:rPr>
        <w:t>l</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日晚上，被告人程柱组织二中队联合顿梭派出所，查处高州市长坡镇万胜投资有限公司室内赌博案，现场查扣赌资</w:t>
      </w:r>
      <w:r>
        <w:rPr>
          <w:rFonts w:hint="eastAsia"/>
          <w:sz w:val="30"/>
          <w:szCs w:val="30"/>
        </w:rPr>
        <w:t>17</w:t>
      </w:r>
      <w:r>
        <w:rPr>
          <w:rFonts w:hint="eastAsia"/>
          <w:sz w:val="30"/>
          <w:szCs w:val="30"/>
        </w:rPr>
        <w:t>万元。被告人程柱和邹某</w:t>
      </w:r>
      <w:r>
        <w:rPr>
          <w:rFonts w:hint="eastAsia"/>
          <w:sz w:val="30"/>
          <w:szCs w:val="30"/>
        </w:rPr>
        <w:t>1</w:t>
      </w:r>
      <w:r>
        <w:rPr>
          <w:rFonts w:hint="eastAsia"/>
          <w:sz w:val="30"/>
          <w:szCs w:val="30"/>
        </w:rPr>
        <w:t>、何某</w:t>
      </w:r>
      <w:r>
        <w:rPr>
          <w:rFonts w:hint="eastAsia"/>
          <w:sz w:val="30"/>
          <w:szCs w:val="30"/>
        </w:rPr>
        <w:t>4</w:t>
      </w:r>
      <w:r>
        <w:rPr>
          <w:rFonts w:hint="eastAsia"/>
          <w:sz w:val="30"/>
          <w:szCs w:val="30"/>
        </w:rPr>
        <w:t>从中取款</w:t>
      </w:r>
      <w:r>
        <w:rPr>
          <w:rFonts w:hint="eastAsia"/>
          <w:sz w:val="30"/>
          <w:szCs w:val="30"/>
        </w:rPr>
        <w:t>0.081</w:t>
      </w:r>
      <w:r>
        <w:rPr>
          <w:rFonts w:hint="eastAsia"/>
          <w:sz w:val="30"/>
          <w:szCs w:val="30"/>
        </w:rPr>
        <w:t>万元上缴财政，取款</w:t>
      </w:r>
      <w:r>
        <w:rPr>
          <w:rFonts w:hint="eastAsia"/>
          <w:sz w:val="30"/>
          <w:szCs w:val="30"/>
        </w:rPr>
        <w:t>1.569</w:t>
      </w:r>
      <w:r>
        <w:rPr>
          <w:rFonts w:hint="eastAsia"/>
          <w:sz w:val="30"/>
          <w:szCs w:val="30"/>
        </w:rPr>
        <w:t>万元用于该次办案支出外，私分了余款</w:t>
      </w:r>
      <w:r>
        <w:rPr>
          <w:rFonts w:hint="eastAsia"/>
          <w:sz w:val="30"/>
          <w:szCs w:val="30"/>
        </w:rPr>
        <w:t>15.35</w:t>
      </w:r>
      <w:r>
        <w:rPr>
          <w:rFonts w:hint="eastAsia"/>
          <w:sz w:val="30"/>
          <w:szCs w:val="30"/>
        </w:rPr>
        <w:t>石元。</w:t>
      </w:r>
    </w:p>
    <w:p w:rsidR="00350692" w:rsidRDefault="00350692">
      <w:pPr>
        <w:spacing w:line="500" w:lineRule="atLeast"/>
        <w:ind w:firstLine="600"/>
        <w:divId w:val="198981080"/>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日下午，被告人程柱组织二中队查处高州市大坡镇芹州村委会吴沃盛室内赌博案，现场查扣赌资</w:t>
      </w:r>
      <w:r>
        <w:rPr>
          <w:rFonts w:hint="eastAsia"/>
          <w:sz w:val="30"/>
          <w:szCs w:val="30"/>
        </w:rPr>
        <w:t>4.2</w:t>
      </w:r>
      <w:r>
        <w:rPr>
          <w:rFonts w:hint="eastAsia"/>
          <w:sz w:val="30"/>
          <w:szCs w:val="30"/>
        </w:rPr>
        <w:t>万元。被告人程柱将其中的</w:t>
      </w:r>
      <w:r>
        <w:rPr>
          <w:rFonts w:hint="eastAsia"/>
          <w:sz w:val="30"/>
          <w:szCs w:val="30"/>
        </w:rPr>
        <w:t>2.19</w:t>
      </w:r>
      <w:r>
        <w:rPr>
          <w:rFonts w:hint="eastAsia"/>
          <w:sz w:val="30"/>
          <w:szCs w:val="30"/>
        </w:rPr>
        <w:t>万元非法占为已有，用于个人日常生活开支。</w:t>
      </w:r>
    </w:p>
    <w:p w:rsidR="00350692" w:rsidRDefault="00350692">
      <w:pPr>
        <w:spacing w:line="500" w:lineRule="atLeast"/>
        <w:ind w:firstLine="600"/>
        <w:divId w:val="918755067"/>
        <w:rPr>
          <w:rFonts w:hint="eastAsia"/>
          <w:sz w:val="30"/>
          <w:szCs w:val="30"/>
        </w:rPr>
      </w:pPr>
      <w:r>
        <w:rPr>
          <w:rFonts w:hint="eastAsia"/>
          <w:sz w:val="30"/>
          <w:szCs w:val="30"/>
        </w:rPr>
        <w:t>公诉机关认为，被告人程柱无视国法，在担任高州市公安局治安出入境管理大队二中队队长期间，查处赌博案过程中利用职务便利，伙同他人收受相关人员财物共计人民币</w:t>
      </w:r>
      <w:r>
        <w:rPr>
          <w:rFonts w:hint="eastAsia"/>
          <w:sz w:val="30"/>
          <w:szCs w:val="30"/>
        </w:rPr>
        <w:t>35.35</w:t>
      </w:r>
      <w:r>
        <w:rPr>
          <w:rFonts w:hint="eastAsia"/>
          <w:sz w:val="30"/>
          <w:szCs w:val="30"/>
        </w:rPr>
        <w:t>万元，为相关人员谋取不正当利益；并以非法占有为目的，个人侵吞或伙同他人侵吞本应上缴国库的查扣赌资共计人民币</w:t>
      </w:r>
      <w:r>
        <w:rPr>
          <w:rFonts w:hint="eastAsia"/>
          <w:sz w:val="30"/>
          <w:szCs w:val="30"/>
        </w:rPr>
        <w:t>17.54</w:t>
      </w:r>
      <w:r>
        <w:rPr>
          <w:rFonts w:hint="eastAsia"/>
          <w:sz w:val="30"/>
          <w:szCs w:val="30"/>
        </w:rPr>
        <w:t>万元。被告人程柱的行为已触犯了《中华人民共和国刑法》第三百八十五条和第三百八十二条的规定，犯罪事实清楚，证据确实充分，应当以受贿罪和贪污罪追究其刑事责任。被告人程柱在被采取留置措施后，主动交代侦查机关尚未掌握的部分受贿事实（受贿罪</w:t>
      </w:r>
      <w:r>
        <w:rPr>
          <w:rFonts w:hint="eastAsia"/>
          <w:sz w:val="30"/>
          <w:szCs w:val="30"/>
        </w:rPr>
        <w:t>1-3</w:t>
      </w:r>
      <w:r>
        <w:rPr>
          <w:rFonts w:hint="eastAsia"/>
          <w:sz w:val="30"/>
          <w:szCs w:val="30"/>
        </w:rPr>
        <w:t>项），可以酌情从轻处罚。提请本院依法判处。</w:t>
      </w:r>
    </w:p>
    <w:p w:rsidR="00350692" w:rsidRDefault="00350692">
      <w:pPr>
        <w:spacing w:line="500" w:lineRule="atLeast"/>
        <w:ind w:firstLine="600"/>
        <w:divId w:val="894855330"/>
        <w:rPr>
          <w:rFonts w:hint="eastAsia"/>
          <w:sz w:val="30"/>
          <w:szCs w:val="30"/>
        </w:rPr>
      </w:pPr>
      <w:r>
        <w:rPr>
          <w:rFonts w:hint="eastAsia"/>
          <w:sz w:val="30"/>
          <w:szCs w:val="30"/>
        </w:rPr>
        <w:t>被告人程柱对公诉机关指控其犯受贿罪和贪污罪均无异议，并当庭表示认罪，但辩解称：一、起诉书指控的第四项受贿罪中，其在收到陈某</w:t>
      </w:r>
      <w:r>
        <w:rPr>
          <w:rFonts w:hint="eastAsia"/>
          <w:sz w:val="30"/>
          <w:szCs w:val="30"/>
        </w:rPr>
        <w:t>6</w:t>
      </w:r>
      <w:r>
        <w:rPr>
          <w:rFonts w:hint="eastAsia"/>
          <w:sz w:val="30"/>
          <w:szCs w:val="30"/>
        </w:rPr>
        <w:t>亲友送的人民币</w:t>
      </w:r>
      <w:r>
        <w:rPr>
          <w:rFonts w:hint="eastAsia"/>
          <w:sz w:val="30"/>
          <w:szCs w:val="30"/>
        </w:rPr>
        <w:t>32</w:t>
      </w:r>
      <w:r>
        <w:rPr>
          <w:rFonts w:hint="eastAsia"/>
          <w:sz w:val="30"/>
          <w:szCs w:val="30"/>
        </w:rPr>
        <w:t>万元后，已经在一周时间后将</w:t>
      </w:r>
      <w:r>
        <w:rPr>
          <w:rFonts w:hint="eastAsia"/>
          <w:sz w:val="30"/>
          <w:szCs w:val="30"/>
        </w:rPr>
        <w:t>12.8</w:t>
      </w:r>
      <w:r>
        <w:rPr>
          <w:rFonts w:hint="eastAsia"/>
          <w:sz w:val="30"/>
          <w:szCs w:val="30"/>
        </w:rPr>
        <w:t>万元退还给陈某</w:t>
      </w:r>
      <w:r>
        <w:rPr>
          <w:rFonts w:hint="eastAsia"/>
          <w:sz w:val="30"/>
          <w:szCs w:val="30"/>
        </w:rPr>
        <w:t>6</w:t>
      </w:r>
      <w:r>
        <w:rPr>
          <w:rFonts w:hint="eastAsia"/>
          <w:sz w:val="30"/>
          <w:szCs w:val="30"/>
        </w:rPr>
        <w:t>，且该项犯罪事实是其主动向公安机关坦白交代的。二、起诉书指控的第五项受贿和第一项贪污犯罪中，其在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日晚抓获</w:t>
      </w:r>
      <w:r>
        <w:rPr>
          <w:rFonts w:hint="eastAsia"/>
          <w:sz w:val="30"/>
          <w:szCs w:val="30"/>
        </w:rPr>
        <w:t>31</w:t>
      </w:r>
      <w:r>
        <w:rPr>
          <w:rFonts w:hint="eastAsia"/>
          <w:sz w:val="30"/>
          <w:szCs w:val="30"/>
        </w:rPr>
        <w:t>名涉赌人员，由于次日是其家中年例，其没有参与该案的审讯和处罚，只是向何某</w:t>
      </w:r>
      <w:r>
        <w:rPr>
          <w:rFonts w:hint="eastAsia"/>
          <w:sz w:val="30"/>
          <w:szCs w:val="30"/>
        </w:rPr>
        <w:t>4</w:t>
      </w:r>
      <w:r>
        <w:rPr>
          <w:rFonts w:hint="eastAsia"/>
          <w:sz w:val="30"/>
          <w:szCs w:val="30"/>
        </w:rPr>
        <w:t>转达原副局长谢某</w:t>
      </w:r>
      <w:r>
        <w:rPr>
          <w:rFonts w:hint="eastAsia"/>
          <w:sz w:val="30"/>
          <w:szCs w:val="30"/>
        </w:rPr>
        <w:t>1</w:t>
      </w:r>
      <w:r>
        <w:rPr>
          <w:rFonts w:hint="eastAsia"/>
          <w:sz w:val="30"/>
          <w:szCs w:val="30"/>
        </w:rPr>
        <w:t>的指示。三、起诉书指控的第六项受贿事实，该项抓赌博的指挥人为领导陈某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，其是代领导收取吴某</w:t>
      </w:r>
      <w:r>
        <w:rPr>
          <w:rFonts w:hint="eastAsia"/>
          <w:sz w:val="30"/>
          <w:szCs w:val="30"/>
        </w:rPr>
        <w:t>1</w:t>
      </w:r>
      <w:r>
        <w:rPr>
          <w:rFonts w:hint="eastAsia"/>
          <w:sz w:val="30"/>
          <w:szCs w:val="30"/>
        </w:rPr>
        <w:t>亲友的</w:t>
      </w:r>
      <w:r>
        <w:rPr>
          <w:rFonts w:hint="eastAsia"/>
          <w:sz w:val="30"/>
          <w:szCs w:val="30"/>
        </w:rPr>
        <w:t>5</w:t>
      </w:r>
      <w:r>
        <w:rPr>
          <w:rFonts w:hint="eastAsia"/>
          <w:sz w:val="30"/>
          <w:szCs w:val="30"/>
        </w:rPr>
        <w:t>万元。四、起诉书指控的第一、二、三、四项受贿的犯罪事实均属于其主动交代的。五、在公诉机关指控的受贿和贪污的犯罪事实中，其个人获得利益共计</w:t>
      </w:r>
      <w:r>
        <w:rPr>
          <w:rFonts w:hint="eastAsia"/>
          <w:sz w:val="30"/>
          <w:szCs w:val="30"/>
        </w:rPr>
        <w:t>10.31</w:t>
      </w:r>
      <w:r>
        <w:rPr>
          <w:rFonts w:hint="eastAsia"/>
          <w:sz w:val="30"/>
          <w:szCs w:val="30"/>
        </w:rPr>
        <w:t>万元，均已经退清。</w:t>
      </w:r>
    </w:p>
    <w:p w:rsidR="00350692" w:rsidRDefault="00350692">
      <w:pPr>
        <w:spacing w:line="500" w:lineRule="atLeast"/>
        <w:ind w:firstLine="600"/>
        <w:divId w:val="771779756"/>
        <w:rPr>
          <w:rFonts w:hint="eastAsia"/>
          <w:sz w:val="30"/>
          <w:szCs w:val="30"/>
        </w:rPr>
      </w:pPr>
      <w:r>
        <w:rPr>
          <w:rFonts w:hint="eastAsia"/>
          <w:sz w:val="30"/>
          <w:szCs w:val="30"/>
        </w:rPr>
        <w:t>被告人程柱的辩护人对公诉机关指控程柱犯受贿罪和贪污罪均无异议，该辩护人辩称：一、对公诉机关指控的受贿金额有异议，程柱受贿总金额应为</w:t>
      </w:r>
      <w:r>
        <w:rPr>
          <w:rFonts w:hint="eastAsia"/>
          <w:sz w:val="30"/>
          <w:szCs w:val="30"/>
        </w:rPr>
        <w:t>17.35</w:t>
      </w:r>
      <w:r>
        <w:rPr>
          <w:rFonts w:hint="eastAsia"/>
          <w:sz w:val="30"/>
          <w:szCs w:val="30"/>
        </w:rPr>
        <w:t>万元，而非</w:t>
      </w:r>
      <w:r>
        <w:rPr>
          <w:rFonts w:hint="eastAsia"/>
          <w:sz w:val="30"/>
          <w:szCs w:val="30"/>
        </w:rPr>
        <w:t>35.35</w:t>
      </w:r>
      <w:r>
        <w:rPr>
          <w:rFonts w:hint="eastAsia"/>
          <w:sz w:val="30"/>
          <w:szCs w:val="30"/>
        </w:rPr>
        <w:t>万元，理由是第四项受贿事实中程柱已经将其中的</w:t>
      </w:r>
      <w:r>
        <w:rPr>
          <w:rFonts w:hint="eastAsia"/>
          <w:sz w:val="30"/>
          <w:szCs w:val="30"/>
        </w:rPr>
        <w:t>12.8</w:t>
      </w:r>
      <w:r>
        <w:rPr>
          <w:rFonts w:hint="eastAsia"/>
          <w:sz w:val="30"/>
          <w:szCs w:val="30"/>
        </w:rPr>
        <w:t>万元退还给陈某</w:t>
      </w:r>
      <w:r>
        <w:rPr>
          <w:rFonts w:hint="eastAsia"/>
          <w:sz w:val="30"/>
          <w:szCs w:val="30"/>
        </w:rPr>
        <w:t>6</w:t>
      </w:r>
      <w:r>
        <w:rPr>
          <w:rFonts w:hint="eastAsia"/>
          <w:sz w:val="30"/>
          <w:szCs w:val="30"/>
        </w:rPr>
        <w:t>，</w:t>
      </w:r>
      <w:r>
        <w:rPr>
          <w:rFonts w:hint="eastAsia"/>
          <w:sz w:val="30"/>
          <w:szCs w:val="30"/>
        </w:rPr>
        <w:t>2000</w:t>
      </w:r>
      <w:r>
        <w:rPr>
          <w:rFonts w:hint="eastAsia"/>
          <w:sz w:val="30"/>
          <w:szCs w:val="30"/>
        </w:rPr>
        <w:t>元作为办案经费，第五项受贿事实中，程柱仅是代他人收取受贿款</w:t>
      </w:r>
      <w:r>
        <w:rPr>
          <w:rFonts w:hint="eastAsia"/>
          <w:sz w:val="30"/>
          <w:szCs w:val="30"/>
        </w:rPr>
        <w:t>5</w:t>
      </w:r>
      <w:r>
        <w:rPr>
          <w:rFonts w:hint="eastAsia"/>
          <w:sz w:val="30"/>
          <w:szCs w:val="30"/>
        </w:rPr>
        <w:t>万元并转交给实际受贿人，上述共计</w:t>
      </w:r>
      <w:r>
        <w:rPr>
          <w:rFonts w:hint="eastAsia"/>
          <w:sz w:val="30"/>
          <w:szCs w:val="30"/>
        </w:rPr>
        <w:t>18</w:t>
      </w:r>
      <w:r>
        <w:rPr>
          <w:rFonts w:hint="eastAsia"/>
          <w:sz w:val="30"/>
          <w:szCs w:val="30"/>
        </w:rPr>
        <w:t>万元不应当作为受贿的金额计算。二、本案所有的犯罪事实都属于共同犯罪，程柱仅分得</w:t>
      </w:r>
      <w:r>
        <w:rPr>
          <w:rFonts w:hint="eastAsia"/>
          <w:sz w:val="30"/>
          <w:szCs w:val="30"/>
        </w:rPr>
        <w:t>10.31</w:t>
      </w:r>
      <w:r>
        <w:rPr>
          <w:rFonts w:hint="eastAsia"/>
          <w:sz w:val="30"/>
          <w:szCs w:val="30"/>
        </w:rPr>
        <w:t>万元，且均已经上缴退赃。三、除了起诉书指控的第一、二、三项受贿属于程柱主动交代之外，第四项受贿也属于程柱主动交代的。四、被指控的</w:t>
      </w:r>
      <w:r>
        <w:rPr>
          <w:rFonts w:hint="eastAsia"/>
          <w:sz w:val="30"/>
          <w:szCs w:val="30"/>
        </w:rPr>
        <w:t>8</w:t>
      </w:r>
      <w:r>
        <w:rPr>
          <w:rFonts w:hint="eastAsia"/>
          <w:sz w:val="30"/>
          <w:szCs w:val="30"/>
        </w:rPr>
        <w:t>项犯罪均是共同犯罪，程柱在其中所起作用较小，属于次要作用，是从犯，依法应当对其从轻或减轻处罚。五、程柱具有坦白的情节，依法可以对其从轻处罚。六、程柱所分得的利益较少，其及其家属已经主动上缴所获得的利益</w:t>
      </w:r>
      <w:r>
        <w:rPr>
          <w:rFonts w:hint="eastAsia"/>
          <w:sz w:val="30"/>
          <w:szCs w:val="30"/>
        </w:rPr>
        <w:t>10.31</w:t>
      </w:r>
      <w:r>
        <w:rPr>
          <w:rFonts w:hint="eastAsia"/>
          <w:sz w:val="30"/>
          <w:szCs w:val="30"/>
        </w:rPr>
        <w:t>万元，积极退赃，认罪态度较好，依法可以对其从轻处罚。七、程柱上有年迈的父母要照顾，下有年幼的孩子要抚养，其是家庭的顶梁柱，建议法院在量刑时酌情予以考虑。综上所述，建议法院对程柱判处有期徒刑三年并适用缓刑。</w:t>
      </w:r>
    </w:p>
    <w:p w:rsidR="00350692" w:rsidRDefault="00350692">
      <w:pPr>
        <w:spacing w:line="500" w:lineRule="atLeast"/>
        <w:ind w:firstLine="600"/>
        <w:divId w:val="447967845"/>
        <w:rPr>
          <w:rFonts w:hint="eastAsia"/>
          <w:sz w:val="30"/>
          <w:szCs w:val="30"/>
        </w:rPr>
      </w:pPr>
      <w:r>
        <w:rPr>
          <w:rFonts w:hint="eastAsia"/>
          <w:sz w:val="30"/>
          <w:szCs w:val="30"/>
        </w:rPr>
        <w:t>经审理查明：</w:t>
      </w:r>
    </w:p>
    <w:p w:rsidR="00350692" w:rsidRDefault="00350692">
      <w:pPr>
        <w:spacing w:line="500" w:lineRule="atLeast"/>
        <w:ind w:firstLine="600"/>
        <w:divId w:val="1140613559"/>
        <w:rPr>
          <w:rFonts w:hint="eastAsia"/>
          <w:sz w:val="30"/>
          <w:szCs w:val="30"/>
        </w:rPr>
      </w:pPr>
      <w:r>
        <w:rPr>
          <w:rFonts w:hint="eastAsia"/>
          <w:sz w:val="30"/>
          <w:szCs w:val="30"/>
        </w:rPr>
        <w:t>一、被告人程柱任职情况</w:t>
      </w:r>
    </w:p>
    <w:p w:rsidR="00350692" w:rsidRDefault="00350692">
      <w:pPr>
        <w:spacing w:line="500" w:lineRule="atLeast"/>
        <w:ind w:firstLine="600"/>
        <w:divId w:val="1347560074"/>
        <w:rPr>
          <w:rFonts w:hint="eastAsia"/>
          <w:sz w:val="30"/>
          <w:szCs w:val="30"/>
        </w:rPr>
      </w:pPr>
      <w:r>
        <w:rPr>
          <w:rFonts w:hint="eastAsia"/>
          <w:sz w:val="30"/>
          <w:szCs w:val="30"/>
        </w:rPr>
        <w:t>被告人程柱于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月通过公务员招考进入高州市公安局工作，于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月任高州市公安局巡逻警察大队三中队副中队长；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月任高州市公安局巡逻警察大队三中队中队长；</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月起任高州市公安局治安管理大队二中队中队长。</w:t>
      </w:r>
    </w:p>
    <w:p w:rsidR="00350692" w:rsidRDefault="00350692">
      <w:pPr>
        <w:spacing w:line="500" w:lineRule="atLeast"/>
        <w:ind w:firstLine="600"/>
        <w:divId w:val="350843736"/>
        <w:rPr>
          <w:rFonts w:hint="eastAsia"/>
          <w:sz w:val="30"/>
          <w:szCs w:val="30"/>
        </w:rPr>
      </w:pPr>
      <w:r>
        <w:rPr>
          <w:rFonts w:hint="eastAsia"/>
          <w:sz w:val="30"/>
          <w:szCs w:val="30"/>
        </w:rPr>
        <w:t>上述事实，有被告人程柱的户籍资料、干部履历表、干部任免审批表等证据证实，足以认定。</w:t>
      </w:r>
    </w:p>
    <w:p w:rsidR="00350692" w:rsidRDefault="00350692">
      <w:pPr>
        <w:spacing w:line="500" w:lineRule="atLeast"/>
        <w:ind w:firstLine="600"/>
        <w:divId w:val="560361183"/>
        <w:rPr>
          <w:rFonts w:hint="eastAsia"/>
          <w:sz w:val="30"/>
          <w:szCs w:val="30"/>
        </w:rPr>
      </w:pPr>
      <w:r>
        <w:rPr>
          <w:rFonts w:hint="eastAsia"/>
          <w:sz w:val="30"/>
          <w:szCs w:val="30"/>
        </w:rPr>
        <w:t>二、被告人程柱在任高州市公安局治安管理大队二中队中队长期间的具体受贿犯罪事实</w:t>
      </w:r>
    </w:p>
    <w:p w:rsidR="00350692" w:rsidRDefault="00350692">
      <w:pPr>
        <w:spacing w:line="500" w:lineRule="atLeast"/>
        <w:ind w:firstLine="600"/>
        <w:divId w:val="175586007"/>
        <w:rPr>
          <w:rFonts w:hint="eastAsia"/>
          <w:sz w:val="30"/>
          <w:szCs w:val="30"/>
        </w:rPr>
      </w:pPr>
      <w:r>
        <w:rPr>
          <w:rFonts w:hint="eastAsia"/>
          <w:sz w:val="30"/>
          <w:szCs w:val="30"/>
        </w:rPr>
        <w:t>被告人程柱在任高州市公安局治安管理大队二中队中队长期间，利用查处赌博工作的职务之便，先后六次收受涉赌相关人员所送款项共计</w:t>
      </w:r>
      <w:r>
        <w:rPr>
          <w:rFonts w:hint="eastAsia"/>
          <w:sz w:val="30"/>
          <w:szCs w:val="30"/>
        </w:rPr>
        <w:t>35.35</w:t>
      </w:r>
      <w:r>
        <w:rPr>
          <w:rFonts w:hint="eastAsia"/>
          <w:sz w:val="30"/>
          <w:szCs w:val="30"/>
        </w:rPr>
        <w:t>万元，并将参赌人员释放或降格处理提供便利。具体犯罪事实如下：</w:t>
      </w:r>
    </w:p>
    <w:p w:rsidR="00350692" w:rsidRDefault="00350692">
      <w:pPr>
        <w:spacing w:line="500" w:lineRule="atLeast"/>
        <w:ind w:firstLine="600"/>
        <w:divId w:val="1805808443"/>
        <w:rPr>
          <w:rFonts w:hint="eastAsia"/>
          <w:sz w:val="30"/>
          <w:szCs w:val="30"/>
        </w:rPr>
      </w:pPr>
      <w:r>
        <w:rPr>
          <w:rFonts w:hint="eastAsia"/>
          <w:sz w:val="30"/>
          <w:szCs w:val="30"/>
        </w:rPr>
        <w:t>（一）</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日晚上，被告人程柱组织高州市公安局治安管理大队二中队民警查处高州市区坡耀住宅四区一宗赌麻将赌博案，抓获刘某</w:t>
      </w:r>
      <w:r>
        <w:rPr>
          <w:rFonts w:hint="eastAsia"/>
          <w:sz w:val="30"/>
          <w:szCs w:val="30"/>
        </w:rPr>
        <w:t>2</w:t>
      </w:r>
      <w:r>
        <w:rPr>
          <w:rFonts w:hint="eastAsia"/>
          <w:sz w:val="30"/>
          <w:szCs w:val="30"/>
        </w:rPr>
        <w:t>等八名涉赌人员。程柱伙同中队其他民警以“打包处理费”</w:t>
      </w:r>
      <w:r>
        <w:rPr>
          <w:rFonts w:hint="eastAsia"/>
          <w:sz w:val="30"/>
          <w:szCs w:val="30"/>
        </w:rPr>
        <w:t>的名义，向刘某</w:t>
      </w:r>
      <w:r>
        <w:rPr>
          <w:rFonts w:hint="eastAsia"/>
          <w:sz w:val="30"/>
          <w:szCs w:val="30"/>
        </w:rPr>
        <w:t>2</w:t>
      </w:r>
      <w:r>
        <w:rPr>
          <w:rFonts w:hint="eastAsia"/>
          <w:sz w:val="30"/>
          <w:szCs w:val="30"/>
        </w:rPr>
        <w:t>索取了人民币</w:t>
      </w:r>
      <w:r>
        <w:rPr>
          <w:rFonts w:hint="eastAsia"/>
          <w:sz w:val="30"/>
          <w:szCs w:val="30"/>
        </w:rPr>
        <w:t>2</w:t>
      </w:r>
      <w:r>
        <w:rPr>
          <w:rFonts w:hint="eastAsia"/>
          <w:sz w:val="30"/>
          <w:szCs w:val="30"/>
        </w:rPr>
        <w:t>万元。事后，程柱对刘某</w:t>
      </w:r>
      <w:r>
        <w:rPr>
          <w:rFonts w:hint="eastAsia"/>
          <w:sz w:val="30"/>
          <w:szCs w:val="30"/>
        </w:rPr>
        <w:t>2</w:t>
      </w:r>
      <w:r>
        <w:rPr>
          <w:rFonts w:hint="eastAsia"/>
          <w:sz w:val="30"/>
          <w:szCs w:val="30"/>
        </w:rPr>
        <w:t>等八名参赌人员分别处以行政处罚</w:t>
      </w:r>
      <w:r>
        <w:rPr>
          <w:rFonts w:hint="eastAsia"/>
          <w:sz w:val="30"/>
          <w:szCs w:val="30"/>
        </w:rPr>
        <w:t>500</w:t>
      </w:r>
      <w:r>
        <w:rPr>
          <w:rFonts w:hint="eastAsia"/>
          <w:sz w:val="30"/>
          <w:szCs w:val="30"/>
        </w:rPr>
        <w:t>元后将其八人释放。程柱代参赌人员缴纳了</w:t>
      </w:r>
      <w:r>
        <w:rPr>
          <w:rFonts w:hint="eastAsia"/>
          <w:sz w:val="30"/>
          <w:szCs w:val="30"/>
        </w:rPr>
        <w:t>0.4</w:t>
      </w:r>
      <w:r>
        <w:rPr>
          <w:rFonts w:hint="eastAsia"/>
          <w:sz w:val="30"/>
          <w:szCs w:val="30"/>
        </w:rPr>
        <w:t>万元罚款，获得贿赂款</w:t>
      </w:r>
      <w:r>
        <w:rPr>
          <w:rFonts w:hint="eastAsia"/>
          <w:sz w:val="30"/>
          <w:szCs w:val="30"/>
        </w:rPr>
        <w:t>1.6</w:t>
      </w:r>
      <w:r>
        <w:rPr>
          <w:rFonts w:hint="eastAsia"/>
          <w:sz w:val="30"/>
          <w:szCs w:val="30"/>
        </w:rPr>
        <w:t>万元。</w:t>
      </w:r>
    </w:p>
    <w:p w:rsidR="00350692" w:rsidRDefault="00350692">
      <w:pPr>
        <w:spacing w:line="500" w:lineRule="atLeast"/>
        <w:ind w:firstLine="600"/>
        <w:divId w:val="1140269717"/>
        <w:rPr>
          <w:rFonts w:hint="eastAsia"/>
          <w:sz w:val="30"/>
          <w:szCs w:val="30"/>
        </w:rPr>
      </w:pPr>
      <w:r>
        <w:rPr>
          <w:rFonts w:hint="eastAsia"/>
          <w:sz w:val="30"/>
          <w:szCs w:val="30"/>
        </w:rPr>
        <w:t>上述事实，有线索来源、《关于程柱涉嫌受贿、贪污一案指定管辖的批复》、《关于犯罪嫌疑人程柱涉嫌受贿、贪污罪一案商情指定管辖的复函》、《指定管辖决定书》、立案决定书、到案说明、留置决定书、拘留证、逮捕证、调取证据通知书、情况说明、无犯罪记录说明、被告人程柱的户籍资料、图片、文书指认材料、刘某</w:t>
      </w:r>
      <w:r>
        <w:rPr>
          <w:rFonts w:hint="eastAsia"/>
          <w:sz w:val="30"/>
          <w:szCs w:val="30"/>
        </w:rPr>
        <w:t>2</w:t>
      </w:r>
      <w:r>
        <w:rPr>
          <w:rFonts w:hint="eastAsia"/>
          <w:sz w:val="30"/>
          <w:szCs w:val="30"/>
        </w:rPr>
        <w:t>等八人赌博案件复印件材料、情况说明、证明；程柱、刘某</w:t>
      </w:r>
      <w:r>
        <w:rPr>
          <w:rFonts w:hint="eastAsia"/>
          <w:sz w:val="30"/>
          <w:szCs w:val="30"/>
        </w:rPr>
        <w:t>3</w:t>
      </w:r>
      <w:r>
        <w:rPr>
          <w:rFonts w:hint="eastAsia"/>
          <w:sz w:val="30"/>
          <w:szCs w:val="30"/>
        </w:rPr>
        <w:t>等人的建设银行、工商银行、农村信用合作社、邮政储蓄银行、中国银行、农业银行、广发银行的银行流水资料；证人邹某</w:t>
      </w:r>
      <w:r>
        <w:rPr>
          <w:rFonts w:hint="eastAsia"/>
          <w:sz w:val="30"/>
          <w:szCs w:val="30"/>
        </w:rPr>
        <w:t>1</w:t>
      </w:r>
      <w:r>
        <w:rPr>
          <w:rFonts w:hint="eastAsia"/>
          <w:sz w:val="30"/>
          <w:szCs w:val="30"/>
        </w:rPr>
        <w:t>的证言、证人刘某</w:t>
      </w:r>
      <w:r>
        <w:rPr>
          <w:rFonts w:hint="eastAsia"/>
          <w:sz w:val="30"/>
          <w:szCs w:val="30"/>
        </w:rPr>
        <w:t>2</w:t>
      </w:r>
      <w:r>
        <w:rPr>
          <w:rFonts w:hint="eastAsia"/>
          <w:sz w:val="30"/>
          <w:szCs w:val="30"/>
        </w:rPr>
        <w:t>的证言和辨认笔录、证人梁某</w:t>
      </w:r>
      <w:r>
        <w:rPr>
          <w:rFonts w:hint="eastAsia"/>
          <w:sz w:val="30"/>
          <w:szCs w:val="30"/>
        </w:rPr>
        <w:t>1</w:t>
      </w:r>
      <w:r>
        <w:rPr>
          <w:rFonts w:hint="eastAsia"/>
          <w:sz w:val="30"/>
          <w:szCs w:val="30"/>
        </w:rPr>
        <w:t>的证言和辨认笔录、被告人程柱的供述和辩解、视听资料等证据证实，足以认定。</w:t>
      </w:r>
    </w:p>
    <w:p w:rsidR="00350692" w:rsidRDefault="00350692">
      <w:pPr>
        <w:spacing w:line="500" w:lineRule="atLeast"/>
        <w:ind w:firstLine="600"/>
        <w:divId w:val="1229072200"/>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日，被告人程柱组织高州市公安局治安管理大队二中队民警查处高州市</w:t>
      </w:r>
      <w:r>
        <w:rPr>
          <w:rFonts w:hint="eastAsia"/>
          <w:sz w:val="30"/>
          <w:szCs w:val="30"/>
        </w:rPr>
        <w:t>*******</w:t>
      </w:r>
      <w:r>
        <w:rPr>
          <w:rFonts w:hint="eastAsia"/>
          <w:sz w:val="30"/>
          <w:szCs w:val="30"/>
        </w:rPr>
        <w:t>边一宗赌博案，抓获苏某</w:t>
      </w:r>
      <w:r>
        <w:rPr>
          <w:rFonts w:hint="eastAsia"/>
          <w:sz w:val="30"/>
          <w:szCs w:val="30"/>
        </w:rPr>
        <w:t>1</w:t>
      </w:r>
      <w:r>
        <w:rPr>
          <w:rFonts w:hint="eastAsia"/>
          <w:sz w:val="30"/>
          <w:szCs w:val="30"/>
        </w:rPr>
        <w:t>等七名涉赌人员。程柱伙同中队其他民警以“打包处理费”的名义收受了苏某</w:t>
      </w:r>
      <w:r>
        <w:rPr>
          <w:rFonts w:hint="eastAsia"/>
          <w:sz w:val="30"/>
          <w:szCs w:val="30"/>
        </w:rPr>
        <w:t>1</w:t>
      </w:r>
      <w:r>
        <w:rPr>
          <w:rFonts w:hint="eastAsia"/>
          <w:sz w:val="30"/>
          <w:szCs w:val="30"/>
        </w:rPr>
        <w:t>亲友送的</w:t>
      </w:r>
      <w:r>
        <w:rPr>
          <w:rFonts w:hint="eastAsia"/>
          <w:sz w:val="30"/>
          <w:szCs w:val="30"/>
        </w:rPr>
        <w:t>2</w:t>
      </w:r>
      <w:r>
        <w:rPr>
          <w:rFonts w:hint="eastAsia"/>
          <w:sz w:val="30"/>
          <w:szCs w:val="30"/>
        </w:rPr>
        <w:t>万元。事后，程柱对应当被处以行政拘留以上处罚的四名参赌人员降格处理，分别处以行政处罚</w:t>
      </w:r>
      <w:r>
        <w:rPr>
          <w:rFonts w:hint="eastAsia"/>
          <w:sz w:val="30"/>
          <w:szCs w:val="30"/>
        </w:rPr>
        <w:t>500</w:t>
      </w:r>
      <w:r>
        <w:rPr>
          <w:rFonts w:hint="eastAsia"/>
          <w:sz w:val="30"/>
          <w:szCs w:val="30"/>
        </w:rPr>
        <w:t>元后将其四人释放。程柱代参赌人员缴纳了</w:t>
      </w:r>
      <w:r>
        <w:rPr>
          <w:rFonts w:hint="eastAsia"/>
          <w:sz w:val="30"/>
          <w:szCs w:val="30"/>
        </w:rPr>
        <w:t>0.2</w:t>
      </w:r>
      <w:r>
        <w:rPr>
          <w:rFonts w:hint="eastAsia"/>
          <w:sz w:val="30"/>
          <w:szCs w:val="30"/>
        </w:rPr>
        <w:t>万元罚款，获得贿赂款</w:t>
      </w:r>
      <w:r>
        <w:rPr>
          <w:rFonts w:hint="eastAsia"/>
          <w:sz w:val="30"/>
          <w:szCs w:val="30"/>
        </w:rPr>
        <w:t>1.8</w:t>
      </w:r>
      <w:r>
        <w:rPr>
          <w:rFonts w:hint="eastAsia"/>
          <w:sz w:val="30"/>
          <w:szCs w:val="30"/>
        </w:rPr>
        <w:t>万元。</w:t>
      </w:r>
    </w:p>
    <w:p w:rsidR="00350692" w:rsidRDefault="00350692">
      <w:pPr>
        <w:spacing w:line="500" w:lineRule="atLeast"/>
        <w:ind w:firstLine="600"/>
        <w:divId w:val="195890923"/>
        <w:rPr>
          <w:rFonts w:hint="eastAsia"/>
          <w:sz w:val="30"/>
          <w:szCs w:val="30"/>
        </w:rPr>
      </w:pPr>
      <w:r>
        <w:rPr>
          <w:rFonts w:hint="eastAsia"/>
          <w:sz w:val="30"/>
          <w:szCs w:val="30"/>
        </w:rPr>
        <w:t>上述事实，有线索来源、立案决定书、被告人程柱的户籍资料、赵某</w:t>
      </w:r>
      <w:r>
        <w:rPr>
          <w:rFonts w:hint="eastAsia"/>
          <w:sz w:val="30"/>
          <w:szCs w:val="30"/>
        </w:rPr>
        <w:t>2</w:t>
      </w:r>
      <w:r>
        <w:rPr>
          <w:rFonts w:hint="eastAsia"/>
          <w:sz w:val="30"/>
          <w:szCs w:val="30"/>
        </w:rPr>
        <w:t>等四人赌博案件复印件材料；程柱、刘某</w:t>
      </w:r>
      <w:r>
        <w:rPr>
          <w:rFonts w:hint="eastAsia"/>
          <w:sz w:val="30"/>
          <w:szCs w:val="30"/>
        </w:rPr>
        <w:t>3</w:t>
      </w:r>
      <w:r>
        <w:rPr>
          <w:rFonts w:hint="eastAsia"/>
          <w:sz w:val="30"/>
          <w:szCs w:val="30"/>
        </w:rPr>
        <w:t>等人的建设银行、工商银行、农村信用合作社、邮政储蓄银行、中国银行、农业银行、广发银行的银行流水资料；证人邹某</w:t>
      </w:r>
      <w:r>
        <w:rPr>
          <w:rFonts w:hint="eastAsia"/>
          <w:sz w:val="30"/>
          <w:szCs w:val="30"/>
        </w:rPr>
        <w:t>1</w:t>
      </w:r>
      <w:r>
        <w:rPr>
          <w:rFonts w:hint="eastAsia"/>
          <w:sz w:val="30"/>
          <w:szCs w:val="30"/>
        </w:rPr>
        <w:t>的证言、证人黄某</w:t>
      </w:r>
      <w:r>
        <w:rPr>
          <w:rFonts w:hint="eastAsia"/>
          <w:sz w:val="30"/>
          <w:szCs w:val="30"/>
        </w:rPr>
        <w:t>1</w:t>
      </w:r>
      <w:r>
        <w:rPr>
          <w:rFonts w:hint="eastAsia"/>
          <w:sz w:val="30"/>
          <w:szCs w:val="30"/>
        </w:rPr>
        <w:t>的证言、证人陈某</w:t>
      </w:r>
      <w:r>
        <w:rPr>
          <w:rFonts w:hint="eastAsia"/>
          <w:sz w:val="30"/>
          <w:szCs w:val="30"/>
        </w:rPr>
        <w:t>7</w:t>
      </w:r>
      <w:r>
        <w:rPr>
          <w:rFonts w:hint="eastAsia"/>
          <w:sz w:val="30"/>
          <w:szCs w:val="30"/>
        </w:rPr>
        <w:t>的证言、证人赵某</w:t>
      </w:r>
      <w:r>
        <w:rPr>
          <w:rFonts w:hint="eastAsia"/>
          <w:sz w:val="30"/>
          <w:szCs w:val="30"/>
        </w:rPr>
        <w:t>2</w:t>
      </w:r>
      <w:r>
        <w:rPr>
          <w:rFonts w:hint="eastAsia"/>
          <w:sz w:val="30"/>
          <w:szCs w:val="30"/>
        </w:rPr>
        <w:t>进的证言、证人车某</w:t>
      </w:r>
      <w:r>
        <w:rPr>
          <w:rFonts w:hint="eastAsia"/>
          <w:sz w:val="30"/>
          <w:szCs w:val="30"/>
        </w:rPr>
        <w:t>1</w:t>
      </w:r>
      <w:r>
        <w:rPr>
          <w:rFonts w:hint="eastAsia"/>
          <w:sz w:val="30"/>
          <w:szCs w:val="30"/>
        </w:rPr>
        <w:t>的证言、证人黄某</w:t>
      </w:r>
      <w:r>
        <w:rPr>
          <w:rFonts w:hint="eastAsia"/>
          <w:sz w:val="30"/>
          <w:szCs w:val="30"/>
        </w:rPr>
        <w:t>2</w:t>
      </w:r>
      <w:r>
        <w:rPr>
          <w:rFonts w:hint="eastAsia"/>
          <w:sz w:val="30"/>
          <w:szCs w:val="30"/>
        </w:rPr>
        <w:t>的证言、证人苏某</w:t>
      </w:r>
      <w:r>
        <w:rPr>
          <w:rFonts w:hint="eastAsia"/>
          <w:sz w:val="30"/>
          <w:szCs w:val="30"/>
        </w:rPr>
        <w:t>1</w:t>
      </w:r>
      <w:r>
        <w:rPr>
          <w:rFonts w:hint="eastAsia"/>
          <w:sz w:val="30"/>
          <w:szCs w:val="30"/>
        </w:rPr>
        <w:t>的证言、视听资料等证据证实，足以认定。</w:t>
      </w:r>
    </w:p>
    <w:p w:rsidR="00350692" w:rsidRDefault="00350692">
      <w:pPr>
        <w:spacing w:line="500" w:lineRule="atLeast"/>
        <w:ind w:firstLine="600"/>
        <w:divId w:val="1450469717"/>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日下午，被告人程柱组织高州市公安局治安管理大队二中队民警查处高州市</w:t>
      </w:r>
      <w:r>
        <w:rPr>
          <w:rFonts w:hint="eastAsia"/>
          <w:sz w:val="30"/>
          <w:szCs w:val="30"/>
        </w:rPr>
        <w:t>***********</w:t>
      </w:r>
      <w:r>
        <w:rPr>
          <w:rFonts w:hint="eastAsia"/>
          <w:sz w:val="30"/>
          <w:szCs w:val="30"/>
        </w:rPr>
        <w:t>边一宗赌博案，抓获林某</w:t>
      </w:r>
      <w:r>
        <w:rPr>
          <w:rFonts w:hint="eastAsia"/>
          <w:sz w:val="30"/>
          <w:szCs w:val="30"/>
        </w:rPr>
        <w:t>1</w:t>
      </w:r>
      <w:r>
        <w:rPr>
          <w:rFonts w:hint="eastAsia"/>
          <w:sz w:val="30"/>
          <w:szCs w:val="30"/>
        </w:rPr>
        <w:t>、邱亚动等七名涉赌人员。程柱伙同二中队的其他民警以“打包处理费”的名义收受了涉赌人员亲友送的</w:t>
      </w:r>
      <w:r>
        <w:rPr>
          <w:rFonts w:hint="eastAsia"/>
          <w:sz w:val="30"/>
          <w:szCs w:val="30"/>
        </w:rPr>
        <w:t>0.6</w:t>
      </w:r>
      <w:r>
        <w:rPr>
          <w:rFonts w:hint="eastAsia"/>
          <w:sz w:val="30"/>
          <w:szCs w:val="30"/>
        </w:rPr>
        <w:t>万元。事后，程柱对邱亚动等四名参赌人员，分别处以行政处罚</w:t>
      </w:r>
      <w:r>
        <w:rPr>
          <w:rFonts w:hint="eastAsia"/>
          <w:sz w:val="30"/>
          <w:szCs w:val="30"/>
        </w:rPr>
        <w:t>500</w:t>
      </w:r>
      <w:r>
        <w:rPr>
          <w:rFonts w:hint="eastAsia"/>
          <w:sz w:val="30"/>
          <w:szCs w:val="30"/>
        </w:rPr>
        <w:t>元后将其四人释放。程柱代参赌人员缴纳了</w:t>
      </w:r>
      <w:r>
        <w:rPr>
          <w:rFonts w:hint="eastAsia"/>
          <w:sz w:val="30"/>
          <w:szCs w:val="30"/>
        </w:rPr>
        <w:t>0.2</w:t>
      </w:r>
      <w:r>
        <w:rPr>
          <w:rFonts w:hint="eastAsia"/>
          <w:sz w:val="30"/>
          <w:szCs w:val="30"/>
        </w:rPr>
        <w:t>万元罚款，获得贿赂款</w:t>
      </w:r>
      <w:r>
        <w:rPr>
          <w:rFonts w:hint="eastAsia"/>
          <w:sz w:val="30"/>
          <w:szCs w:val="30"/>
        </w:rPr>
        <w:t>0.4</w:t>
      </w:r>
      <w:r>
        <w:rPr>
          <w:rFonts w:hint="eastAsia"/>
          <w:sz w:val="30"/>
          <w:szCs w:val="30"/>
        </w:rPr>
        <w:t>万元。</w:t>
      </w:r>
    </w:p>
    <w:p w:rsidR="00350692" w:rsidRDefault="00350692">
      <w:pPr>
        <w:spacing w:line="500" w:lineRule="atLeast"/>
        <w:ind w:firstLine="600"/>
        <w:divId w:val="2089763325"/>
        <w:rPr>
          <w:rFonts w:hint="eastAsia"/>
          <w:sz w:val="30"/>
          <w:szCs w:val="30"/>
        </w:rPr>
      </w:pPr>
      <w:r>
        <w:rPr>
          <w:rFonts w:hint="eastAsia"/>
          <w:sz w:val="30"/>
          <w:szCs w:val="30"/>
        </w:rPr>
        <w:t>上述事实，有线索来源、立案决定书、被告人程柱的户籍资料、泗水镇大联村委会塘背村何某</w:t>
      </w:r>
      <w:r>
        <w:rPr>
          <w:rFonts w:hint="eastAsia"/>
          <w:sz w:val="30"/>
          <w:szCs w:val="30"/>
        </w:rPr>
        <w:t>1</w:t>
      </w:r>
      <w:r>
        <w:rPr>
          <w:rFonts w:hint="eastAsia"/>
          <w:sz w:val="30"/>
          <w:szCs w:val="30"/>
        </w:rPr>
        <w:t>等人赌博案件复印件材料；程柱、刘某</w:t>
      </w:r>
      <w:r>
        <w:rPr>
          <w:rFonts w:hint="eastAsia"/>
          <w:sz w:val="30"/>
          <w:szCs w:val="30"/>
        </w:rPr>
        <w:t>3</w:t>
      </w:r>
      <w:r>
        <w:rPr>
          <w:rFonts w:hint="eastAsia"/>
          <w:sz w:val="30"/>
          <w:szCs w:val="30"/>
        </w:rPr>
        <w:t>等人的建设银行、工商银行、农村信用合作社、邮政储蓄银行、中国银行、农业银行、广发银行的银行流水资料；证人邹某</w:t>
      </w:r>
      <w:r>
        <w:rPr>
          <w:rFonts w:hint="eastAsia"/>
          <w:sz w:val="30"/>
          <w:szCs w:val="30"/>
        </w:rPr>
        <w:t>1</w:t>
      </w:r>
      <w:r>
        <w:rPr>
          <w:rFonts w:hint="eastAsia"/>
          <w:sz w:val="30"/>
          <w:szCs w:val="30"/>
        </w:rPr>
        <w:t>的证言、证人何某</w:t>
      </w:r>
      <w:r>
        <w:rPr>
          <w:rFonts w:hint="eastAsia"/>
          <w:sz w:val="30"/>
          <w:szCs w:val="30"/>
        </w:rPr>
        <w:t>1</w:t>
      </w:r>
      <w:r>
        <w:rPr>
          <w:rFonts w:hint="eastAsia"/>
          <w:sz w:val="30"/>
          <w:szCs w:val="30"/>
        </w:rPr>
        <w:t>的证言、证人邱亚动的证言、证人杨某</w:t>
      </w:r>
      <w:r>
        <w:rPr>
          <w:rFonts w:hint="eastAsia"/>
          <w:sz w:val="30"/>
          <w:szCs w:val="30"/>
        </w:rPr>
        <w:t>1</w:t>
      </w:r>
      <w:r>
        <w:rPr>
          <w:rFonts w:hint="eastAsia"/>
          <w:sz w:val="30"/>
          <w:szCs w:val="30"/>
        </w:rPr>
        <w:t>的证言、证人林某</w:t>
      </w:r>
      <w:r>
        <w:rPr>
          <w:rFonts w:hint="eastAsia"/>
          <w:sz w:val="30"/>
          <w:szCs w:val="30"/>
        </w:rPr>
        <w:t>1</w:t>
      </w:r>
      <w:r>
        <w:rPr>
          <w:rFonts w:hint="eastAsia"/>
          <w:sz w:val="30"/>
          <w:szCs w:val="30"/>
        </w:rPr>
        <w:t>的证言、被告人程柱的供述和辩解、视听资料等证据证实，足以认定。</w:t>
      </w:r>
    </w:p>
    <w:p w:rsidR="00350692" w:rsidRDefault="00350692">
      <w:pPr>
        <w:spacing w:line="500" w:lineRule="atLeast"/>
        <w:ind w:firstLine="600"/>
        <w:divId w:val="687755374"/>
        <w:rPr>
          <w:rFonts w:hint="eastAsia"/>
          <w:sz w:val="30"/>
          <w:szCs w:val="30"/>
        </w:rPr>
      </w:pPr>
      <w:r>
        <w:rPr>
          <w:rFonts w:hint="eastAsia"/>
          <w:sz w:val="30"/>
          <w:szCs w:val="30"/>
        </w:rPr>
        <w:t>（四）</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日下午，被告人程柱组织高州市公安局治安管理大队二中队民警查处高州市</w:t>
      </w:r>
      <w:r>
        <w:rPr>
          <w:rFonts w:hint="eastAsia"/>
          <w:sz w:val="30"/>
          <w:szCs w:val="30"/>
        </w:rPr>
        <w:t>***********</w:t>
      </w:r>
      <w:r>
        <w:rPr>
          <w:rFonts w:hint="eastAsia"/>
          <w:sz w:val="30"/>
          <w:szCs w:val="30"/>
        </w:rPr>
        <w:t>边赌博案，抓获陈某</w:t>
      </w:r>
      <w:r>
        <w:rPr>
          <w:rFonts w:hint="eastAsia"/>
          <w:sz w:val="30"/>
          <w:szCs w:val="30"/>
        </w:rPr>
        <w:t>6</w:t>
      </w:r>
      <w:r>
        <w:rPr>
          <w:rFonts w:hint="eastAsia"/>
          <w:sz w:val="30"/>
          <w:szCs w:val="30"/>
        </w:rPr>
        <w:t>等涉赌人员。程柱伙同二中队民警收受了陈某</w:t>
      </w:r>
      <w:r>
        <w:rPr>
          <w:rFonts w:hint="eastAsia"/>
          <w:sz w:val="30"/>
          <w:szCs w:val="30"/>
        </w:rPr>
        <w:t>6</w:t>
      </w:r>
      <w:r>
        <w:rPr>
          <w:rFonts w:hint="eastAsia"/>
          <w:sz w:val="30"/>
          <w:szCs w:val="30"/>
        </w:rPr>
        <w:t>亲友送的</w:t>
      </w:r>
      <w:r>
        <w:rPr>
          <w:rFonts w:hint="eastAsia"/>
          <w:sz w:val="30"/>
          <w:szCs w:val="30"/>
        </w:rPr>
        <w:t>23</w:t>
      </w:r>
      <w:r>
        <w:rPr>
          <w:rFonts w:hint="eastAsia"/>
          <w:sz w:val="30"/>
          <w:szCs w:val="30"/>
        </w:rPr>
        <w:t>万元。事后，程柱对涉嫌开设赌场罪的陈某</w:t>
      </w:r>
      <w:r>
        <w:rPr>
          <w:rFonts w:hint="eastAsia"/>
          <w:sz w:val="30"/>
          <w:szCs w:val="30"/>
        </w:rPr>
        <w:t>6</w:t>
      </w:r>
      <w:r>
        <w:rPr>
          <w:rFonts w:hint="eastAsia"/>
          <w:sz w:val="30"/>
          <w:szCs w:val="30"/>
        </w:rPr>
        <w:t>没作任何处理将其释放。</w:t>
      </w:r>
    </w:p>
    <w:p w:rsidR="00350692" w:rsidRDefault="00350692">
      <w:pPr>
        <w:spacing w:line="500" w:lineRule="atLeast"/>
        <w:ind w:firstLine="600"/>
        <w:divId w:val="501237992"/>
        <w:rPr>
          <w:rFonts w:hint="eastAsia"/>
          <w:sz w:val="30"/>
          <w:szCs w:val="30"/>
        </w:rPr>
      </w:pPr>
      <w:r>
        <w:rPr>
          <w:rFonts w:hint="eastAsia"/>
          <w:sz w:val="30"/>
          <w:szCs w:val="30"/>
        </w:rPr>
        <w:t>上述事实，有线索来源、立案决定书、被告人程柱的户籍资料、高州市</w:t>
      </w:r>
      <w:r>
        <w:rPr>
          <w:rFonts w:hint="eastAsia"/>
          <w:sz w:val="30"/>
          <w:szCs w:val="30"/>
        </w:rPr>
        <w:t>***********</w:t>
      </w:r>
      <w:r>
        <w:rPr>
          <w:rFonts w:hint="eastAsia"/>
          <w:sz w:val="30"/>
          <w:szCs w:val="30"/>
        </w:rPr>
        <w:t>边谢郁豪等人赌博案件复印件材料；程柱、刘某</w:t>
      </w:r>
      <w:r>
        <w:rPr>
          <w:rFonts w:hint="eastAsia"/>
          <w:sz w:val="30"/>
          <w:szCs w:val="30"/>
        </w:rPr>
        <w:t>3</w:t>
      </w:r>
      <w:r>
        <w:rPr>
          <w:rFonts w:hint="eastAsia"/>
          <w:sz w:val="30"/>
          <w:szCs w:val="30"/>
        </w:rPr>
        <w:t>等人的建设银行、工商银行、农村信用合作社、邮政储蓄银行、中国银行、农业银行、广发银行的银行流水资料；证人邹某</w:t>
      </w:r>
      <w:r>
        <w:rPr>
          <w:rFonts w:hint="eastAsia"/>
          <w:sz w:val="30"/>
          <w:szCs w:val="30"/>
        </w:rPr>
        <w:t>1</w:t>
      </w:r>
      <w:r>
        <w:rPr>
          <w:rFonts w:hint="eastAsia"/>
          <w:sz w:val="30"/>
          <w:szCs w:val="30"/>
        </w:rPr>
        <w:t>的证言、证人林某</w:t>
      </w:r>
      <w:r>
        <w:rPr>
          <w:rFonts w:hint="eastAsia"/>
          <w:sz w:val="30"/>
          <w:szCs w:val="30"/>
        </w:rPr>
        <w:t>2</w:t>
      </w:r>
      <w:r>
        <w:rPr>
          <w:rFonts w:hint="eastAsia"/>
          <w:sz w:val="30"/>
          <w:szCs w:val="30"/>
        </w:rPr>
        <w:t>的证言、证人黄某</w:t>
      </w:r>
      <w:r>
        <w:rPr>
          <w:rFonts w:hint="eastAsia"/>
          <w:sz w:val="30"/>
          <w:szCs w:val="30"/>
        </w:rPr>
        <w:t>3</w:t>
      </w:r>
      <w:r>
        <w:rPr>
          <w:rFonts w:hint="eastAsia"/>
          <w:sz w:val="30"/>
          <w:szCs w:val="30"/>
        </w:rPr>
        <w:t>的证言、证人李某</w:t>
      </w:r>
      <w:r>
        <w:rPr>
          <w:rFonts w:hint="eastAsia"/>
          <w:sz w:val="30"/>
          <w:szCs w:val="30"/>
        </w:rPr>
        <w:t>1</w:t>
      </w:r>
      <w:r>
        <w:rPr>
          <w:rFonts w:hint="eastAsia"/>
          <w:sz w:val="30"/>
          <w:szCs w:val="30"/>
        </w:rPr>
        <w:t>的证言、证人黄某</w:t>
      </w:r>
      <w:r>
        <w:rPr>
          <w:rFonts w:hint="eastAsia"/>
          <w:sz w:val="30"/>
          <w:szCs w:val="30"/>
        </w:rPr>
        <w:t>4</w:t>
      </w:r>
      <w:r>
        <w:rPr>
          <w:rFonts w:hint="eastAsia"/>
          <w:sz w:val="30"/>
          <w:szCs w:val="30"/>
        </w:rPr>
        <w:t>的证言、证人张某</w:t>
      </w:r>
      <w:r>
        <w:rPr>
          <w:rFonts w:hint="eastAsia"/>
          <w:sz w:val="30"/>
          <w:szCs w:val="30"/>
        </w:rPr>
        <w:t>1</w:t>
      </w:r>
      <w:r>
        <w:rPr>
          <w:rFonts w:hint="eastAsia"/>
          <w:sz w:val="30"/>
          <w:szCs w:val="30"/>
        </w:rPr>
        <w:t>的证言、证人陈某</w:t>
      </w:r>
      <w:r>
        <w:rPr>
          <w:rFonts w:hint="eastAsia"/>
          <w:sz w:val="30"/>
          <w:szCs w:val="30"/>
        </w:rPr>
        <w:t>2</w:t>
      </w:r>
      <w:r>
        <w:rPr>
          <w:rFonts w:hint="eastAsia"/>
          <w:sz w:val="30"/>
          <w:szCs w:val="30"/>
        </w:rPr>
        <w:t>的证言、证人谢某</w:t>
      </w:r>
      <w:r>
        <w:rPr>
          <w:rFonts w:hint="eastAsia"/>
          <w:sz w:val="30"/>
          <w:szCs w:val="30"/>
        </w:rPr>
        <w:t>2</w:t>
      </w:r>
      <w:r>
        <w:rPr>
          <w:rFonts w:hint="eastAsia"/>
          <w:sz w:val="30"/>
          <w:szCs w:val="30"/>
        </w:rPr>
        <w:t>的证言、证人陈某</w:t>
      </w:r>
      <w:r>
        <w:rPr>
          <w:rFonts w:hint="eastAsia"/>
          <w:sz w:val="30"/>
          <w:szCs w:val="30"/>
        </w:rPr>
        <w:t>6</w:t>
      </w:r>
      <w:r>
        <w:rPr>
          <w:rFonts w:hint="eastAsia"/>
          <w:sz w:val="30"/>
          <w:szCs w:val="30"/>
        </w:rPr>
        <w:t>的证言、证人周某</w:t>
      </w:r>
      <w:r>
        <w:rPr>
          <w:rFonts w:hint="eastAsia"/>
          <w:sz w:val="30"/>
          <w:szCs w:val="30"/>
        </w:rPr>
        <w:t>1</w:t>
      </w:r>
      <w:r>
        <w:rPr>
          <w:rFonts w:hint="eastAsia"/>
          <w:sz w:val="30"/>
          <w:szCs w:val="30"/>
        </w:rPr>
        <w:t>的证言、证人何某</w:t>
      </w:r>
      <w:r>
        <w:rPr>
          <w:rFonts w:hint="eastAsia"/>
          <w:sz w:val="30"/>
          <w:szCs w:val="30"/>
        </w:rPr>
        <w:t>2</w:t>
      </w:r>
      <w:r>
        <w:rPr>
          <w:rFonts w:hint="eastAsia"/>
          <w:sz w:val="30"/>
          <w:szCs w:val="30"/>
        </w:rPr>
        <w:t>的证言、证人江某</w:t>
      </w:r>
      <w:r>
        <w:rPr>
          <w:rFonts w:hint="eastAsia"/>
          <w:sz w:val="30"/>
          <w:szCs w:val="30"/>
        </w:rPr>
        <w:t>1</w:t>
      </w:r>
      <w:r>
        <w:rPr>
          <w:rFonts w:hint="eastAsia"/>
          <w:sz w:val="30"/>
          <w:szCs w:val="30"/>
        </w:rPr>
        <w:t>的证言、证人揭明的证言、证人叶某</w:t>
      </w:r>
      <w:r>
        <w:rPr>
          <w:rFonts w:hint="eastAsia"/>
          <w:sz w:val="30"/>
          <w:szCs w:val="30"/>
        </w:rPr>
        <w:t>1</w:t>
      </w:r>
      <w:r>
        <w:rPr>
          <w:rFonts w:hint="eastAsia"/>
          <w:sz w:val="30"/>
          <w:szCs w:val="30"/>
        </w:rPr>
        <w:t>的证言、证人曾安的证言、证人卢某</w:t>
      </w:r>
      <w:r>
        <w:rPr>
          <w:rFonts w:hint="eastAsia"/>
          <w:sz w:val="30"/>
          <w:szCs w:val="30"/>
        </w:rPr>
        <w:t>1</w:t>
      </w:r>
      <w:r>
        <w:rPr>
          <w:rFonts w:hint="eastAsia"/>
          <w:sz w:val="30"/>
          <w:szCs w:val="30"/>
        </w:rPr>
        <w:t>的证言、证人吴某</w:t>
      </w:r>
      <w:r>
        <w:rPr>
          <w:rFonts w:hint="eastAsia"/>
          <w:sz w:val="30"/>
          <w:szCs w:val="30"/>
        </w:rPr>
        <w:t>3</w:t>
      </w:r>
      <w:r>
        <w:rPr>
          <w:rFonts w:hint="eastAsia"/>
          <w:sz w:val="30"/>
          <w:szCs w:val="30"/>
        </w:rPr>
        <w:t>的证言、证人李某</w:t>
      </w:r>
      <w:r>
        <w:rPr>
          <w:rFonts w:hint="eastAsia"/>
          <w:sz w:val="30"/>
          <w:szCs w:val="30"/>
        </w:rPr>
        <w:t>2</w:t>
      </w:r>
      <w:r>
        <w:rPr>
          <w:rFonts w:hint="eastAsia"/>
          <w:sz w:val="30"/>
          <w:szCs w:val="30"/>
        </w:rPr>
        <w:t>的证言、证人莫某</w:t>
      </w:r>
      <w:r>
        <w:rPr>
          <w:rFonts w:hint="eastAsia"/>
          <w:sz w:val="30"/>
          <w:szCs w:val="30"/>
        </w:rPr>
        <w:t>1</w:t>
      </w:r>
      <w:r>
        <w:rPr>
          <w:rFonts w:hint="eastAsia"/>
          <w:sz w:val="30"/>
          <w:szCs w:val="30"/>
        </w:rPr>
        <w:t>的证言、证人何某</w:t>
      </w:r>
      <w:r>
        <w:rPr>
          <w:rFonts w:hint="eastAsia"/>
          <w:sz w:val="30"/>
          <w:szCs w:val="30"/>
        </w:rPr>
        <w:t>5</w:t>
      </w:r>
      <w:r>
        <w:rPr>
          <w:rFonts w:hint="eastAsia"/>
          <w:sz w:val="30"/>
          <w:szCs w:val="30"/>
        </w:rPr>
        <w:t>的证言、证人陈某</w:t>
      </w:r>
      <w:r>
        <w:rPr>
          <w:rFonts w:hint="eastAsia"/>
          <w:sz w:val="30"/>
          <w:szCs w:val="30"/>
        </w:rPr>
        <w:t>3</w:t>
      </w:r>
      <w:r>
        <w:rPr>
          <w:rFonts w:hint="eastAsia"/>
          <w:sz w:val="30"/>
          <w:szCs w:val="30"/>
        </w:rPr>
        <w:t>的证言、被告人程柱的供述和辩解、视听资料等证据证实，足以认定。</w:t>
      </w:r>
    </w:p>
    <w:p w:rsidR="00350692" w:rsidRDefault="00350692">
      <w:pPr>
        <w:spacing w:line="500" w:lineRule="atLeast"/>
        <w:ind w:firstLine="600"/>
        <w:divId w:val="19674493"/>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日晚上，被告人程柱组织高州市公安局治安管理大队二中队民警联合高州市顿梭派出所民警，查处高州市长坡镇万胜投资有限公司室内赌博案，抓获华强、梁某</w:t>
      </w:r>
      <w:r>
        <w:rPr>
          <w:rFonts w:hint="eastAsia"/>
          <w:sz w:val="30"/>
          <w:szCs w:val="30"/>
        </w:rPr>
        <w:t>2</w:t>
      </w:r>
      <w:r>
        <w:rPr>
          <w:rFonts w:hint="eastAsia"/>
          <w:sz w:val="30"/>
          <w:szCs w:val="30"/>
        </w:rPr>
        <w:t>等</w:t>
      </w:r>
      <w:r>
        <w:rPr>
          <w:rFonts w:hint="eastAsia"/>
          <w:sz w:val="30"/>
          <w:szCs w:val="30"/>
        </w:rPr>
        <w:t>31</w:t>
      </w:r>
      <w:r>
        <w:rPr>
          <w:rFonts w:hint="eastAsia"/>
          <w:sz w:val="30"/>
          <w:szCs w:val="30"/>
        </w:rPr>
        <w:t>名涉赌人员。被告人程柱伙同二中队和顿梭派出所民警以“打包处理费”的名义收受了梁某</w:t>
      </w:r>
      <w:r>
        <w:rPr>
          <w:rFonts w:hint="eastAsia"/>
          <w:sz w:val="30"/>
          <w:szCs w:val="30"/>
        </w:rPr>
        <w:t>2</w:t>
      </w:r>
      <w:r>
        <w:rPr>
          <w:rFonts w:hint="eastAsia"/>
          <w:sz w:val="30"/>
          <w:szCs w:val="30"/>
        </w:rPr>
        <w:t>亲友送的</w:t>
      </w:r>
      <w:r>
        <w:rPr>
          <w:rFonts w:hint="eastAsia"/>
          <w:sz w:val="30"/>
          <w:szCs w:val="30"/>
        </w:rPr>
        <w:t>4</w:t>
      </w:r>
      <w:r>
        <w:rPr>
          <w:rFonts w:hint="eastAsia"/>
          <w:sz w:val="30"/>
          <w:szCs w:val="30"/>
        </w:rPr>
        <w:t>万元。事后，程柱及同伙对应当追究刑事责任或行政拘留的参赌人员降格处理，只对其中的九名参赌人员分别处以行政处罚</w:t>
      </w:r>
      <w:r>
        <w:rPr>
          <w:rFonts w:hint="eastAsia"/>
          <w:sz w:val="30"/>
          <w:szCs w:val="30"/>
        </w:rPr>
        <w:t>500</w:t>
      </w:r>
      <w:r>
        <w:rPr>
          <w:rFonts w:hint="eastAsia"/>
          <w:sz w:val="30"/>
          <w:szCs w:val="30"/>
        </w:rPr>
        <w:t>元后，将全部参赌人员释放。代参赌人员缴纳了</w:t>
      </w:r>
      <w:r>
        <w:rPr>
          <w:rFonts w:hint="eastAsia"/>
          <w:sz w:val="30"/>
          <w:szCs w:val="30"/>
        </w:rPr>
        <w:t>0.45</w:t>
      </w:r>
      <w:r>
        <w:rPr>
          <w:rFonts w:hint="eastAsia"/>
          <w:sz w:val="30"/>
          <w:szCs w:val="30"/>
        </w:rPr>
        <w:t>万元罚款后，程柱和其他民警共获得贿赂款</w:t>
      </w:r>
      <w:r>
        <w:rPr>
          <w:rFonts w:hint="eastAsia"/>
          <w:sz w:val="30"/>
          <w:szCs w:val="30"/>
        </w:rPr>
        <w:t>3.55</w:t>
      </w:r>
      <w:r>
        <w:rPr>
          <w:rFonts w:hint="eastAsia"/>
          <w:sz w:val="30"/>
          <w:szCs w:val="30"/>
        </w:rPr>
        <w:t>万元。</w:t>
      </w:r>
    </w:p>
    <w:p w:rsidR="00350692" w:rsidRDefault="00350692">
      <w:pPr>
        <w:spacing w:line="500" w:lineRule="atLeast"/>
        <w:ind w:firstLine="600"/>
        <w:divId w:val="118425437"/>
        <w:rPr>
          <w:rFonts w:hint="eastAsia"/>
          <w:sz w:val="30"/>
          <w:szCs w:val="30"/>
        </w:rPr>
      </w:pPr>
      <w:r>
        <w:rPr>
          <w:rFonts w:hint="eastAsia"/>
          <w:sz w:val="30"/>
          <w:szCs w:val="30"/>
        </w:rPr>
        <w:t>上述事实，有线索来源、立案决定书、被告人程柱的户籍资料、高州市长坡镇万胜投资有限公司室内开设赌场案件复印件材料、《关于程柱等人查处长坡万胜室内赌博案中查扣赌资及收取涉赌人员钱款相关问题的认定情况说明》、（</w:t>
      </w:r>
      <w:r>
        <w:rPr>
          <w:rFonts w:hint="eastAsia"/>
          <w:sz w:val="30"/>
          <w:szCs w:val="30"/>
        </w:rPr>
        <w:t>2017</w:t>
      </w:r>
      <w:r>
        <w:rPr>
          <w:rFonts w:hint="eastAsia"/>
          <w:sz w:val="30"/>
          <w:szCs w:val="30"/>
        </w:rPr>
        <w:t>）粤</w:t>
      </w:r>
      <w:r>
        <w:rPr>
          <w:rFonts w:hint="eastAsia"/>
          <w:sz w:val="30"/>
          <w:szCs w:val="30"/>
        </w:rPr>
        <w:t>0981</w:t>
      </w:r>
      <w:r>
        <w:rPr>
          <w:rFonts w:hint="eastAsia"/>
          <w:sz w:val="30"/>
          <w:szCs w:val="30"/>
        </w:rPr>
        <w:t>刑初</w:t>
      </w:r>
      <w:r>
        <w:rPr>
          <w:rFonts w:hint="eastAsia"/>
          <w:sz w:val="30"/>
          <w:szCs w:val="30"/>
        </w:rPr>
        <w:t>503</w:t>
      </w:r>
      <w:r>
        <w:rPr>
          <w:rFonts w:hint="eastAsia"/>
          <w:sz w:val="30"/>
          <w:szCs w:val="30"/>
        </w:rPr>
        <w:t>号刑事判决书、（</w:t>
      </w:r>
      <w:r>
        <w:rPr>
          <w:rFonts w:hint="eastAsia"/>
          <w:sz w:val="30"/>
          <w:szCs w:val="30"/>
        </w:rPr>
        <w:t>2018</w:t>
      </w:r>
      <w:r>
        <w:rPr>
          <w:rFonts w:hint="eastAsia"/>
          <w:sz w:val="30"/>
          <w:szCs w:val="30"/>
        </w:rPr>
        <w:t>）粤</w:t>
      </w:r>
      <w:r>
        <w:rPr>
          <w:rFonts w:hint="eastAsia"/>
          <w:sz w:val="30"/>
          <w:szCs w:val="30"/>
        </w:rPr>
        <w:t>0981</w:t>
      </w:r>
      <w:r>
        <w:rPr>
          <w:rFonts w:hint="eastAsia"/>
          <w:sz w:val="30"/>
          <w:szCs w:val="30"/>
        </w:rPr>
        <w:t>刑初</w:t>
      </w:r>
      <w:r>
        <w:rPr>
          <w:rFonts w:hint="eastAsia"/>
          <w:sz w:val="30"/>
          <w:szCs w:val="30"/>
        </w:rPr>
        <w:t>191</w:t>
      </w:r>
      <w:r>
        <w:rPr>
          <w:rFonts w:hint="eastAsia"/>
          <w:sz w:val="30"/>
          <w:szCs w:val="30"/>
        </w:rPr>
        <w:t>号刑事判决书；查询存款通知书、何某</w:t>
      </w:r>
      <w:r>
        <w:rPr>
          <w:rFonts w:hint="eastAsia"/>
          <w:sz w:val="30"/>
          <w:szCs w:val="30"/>
        </w:rPr>
        <w:t>4</w:t>
      </w:r>
      <w:r>
        <w:rPr>
          <w:rFonts w:hint="eastAsia"/>
          <w:sz w:val="30"/>
          <w:szCs w:val="30"/>
        </w:rPr>
        <w:t>建设银行账户及流水情况；程柱、刘某</w:t>
      </w:r>
      <w:r>
        <w:rPr>
          <w:rFonts w:hint="eastAsia"/>
          <w:sz w:val="30"/>
          <w:szCs w:val="30"/>
        </w:rPr>
        <w:t>3</w:t>
      </w:r>
      <w:r>
        <w:rPr>
          <w:rFonts w:hint="eastAsia"/>
          <w:sz w:val="30"/>
          <w:szCs w:val="30"/>
        </w:rPr>
        <w:t>等人的建设银行、工商银行、农村信用合作社、邮政储蓄银行、中国银行、农业银行、广发银行的银行流水资料；证人何某</w:t>
      </w:r>
      <w:r>
        <w:rPr>
          <w:rFonts w:hint="eastAsia"/>
          <w:sz w:val="30"/>
          <w:szCs w:val="30"/>
        </w:rPr>
        <w:t>4</w:t>
      </w:r>
      <w:r>
        <w:rPr>
          <w:rFonts w:hint="eastAsia"/>
          <w:sz w:val="30"/>
          <w:szCs w:val="30"/>
        </w:rPr>
        <w:t>的证言、证人邹某</w:t>
      </w:r>
      <w:r>
        <w:rPr>
          <w:rFonts w:hint="eastAsia"/>
          <w:sz w:val="30"/>
          <w:szCs w:val="30"/>
        </w:rPr>
        <w:t>1</w:t>
      </w:r>
      <w:r>
        <w:rPr>
          <w:rFonts w:hint="eastAsia"/>
          <w:sz w:val="30"/>
          <w:szCs w:val="30"/>
        </w:rPr>
        <w:t>的证言、证人何某</w:t>
      </w:r>
      <w:r>
        <w:rPr>
          <w:rFonts w:hint="eastAsia"/>
          <w:sz w:val="30"/>
          <w:szCs w:val="30"/>
        </w:rPr>
        <w:t>6</w:t>
      </w:r>
      <w:r>
        <w:rPr>
          <w:rFonts w:hint="eastAsia"/>
          <w:sz w:val="30"/>
          <w:szCs w:val="30"/>
        </w:rPr>
        <w:t>的证言、证人程某</w:t>
      </w:r>
      <w:r>
        <w:rPr>
          <w:rFonts w:hint="eastAsia"/>
          <w:sz w:val="30"/>
          <w:szCs w:val="30"/>
        </w:rPr>
        <w:t>1</w:t>
      </w:r>
      <w:r>
        <w:rPr>
          <w:rFonts w:hint="eastAsia"/>
          <w:sz w:val="30"/>
          <w:szCs w:val="30"/>
        </w:rPr>
        <w:t>的证言、证人华强的证言、证人梁某</w:t>
      </w:r>
      <w:r>
        <w:rPr>
          <w:rFonts w:hint="eastAsia"/>
          <w:sz w:val="30"/>
          <w:szCs w:val="30"/>
        </w:rPr>
        <w:t>2</w:t>
      </w:r>
      <w:r>
        <w:rPr>
          <w:rFonts w:hint="eastAsia"/>
          <w:sz w:val="30"/>
          <w:szCs w:val="30"/>
        </w:rPr>
        <w:t>的证言、证人吕某</w:t>
      </w:r>
      <w:r>
        <w:rPr>
          <w:rFonts w:hint="eastAsia"/>
          <w:sz w:val="30"/>
          <w:szCs w:val="30"/>
        </w:rPr>
        <w:t>1</w:t>
      </w:r>
      <w:r>
        <w:rPr>
          <w:rFonts w:hint="eastAsia"/>
          <w:sz w:val="30"/>
          <w:szCs w:val="30"/>
        </w:rPr>
        <w:t>的证言、证人陈某</w:t>
      </w:r>
      <w:r>
        <w:rPr>
          <w:rFonts w:hint="eastAsia"/>
          <w:sz w:val="30"/>
          <w:szCs w:val="30"/>
        </w:rPr>
        <w:t>6</w:t>
      </w:r>
      <w:r>
        <w:rPr>
          <w:rFonts w:hint="eastAsia"/>
          <w:sz w:val="30"/>
          <w:szCs w:val="30"/>
        </w:rPr>
        <w:t>的证言、证人葛某</w:t>
      </w:r>
      <w:r>
        <w:rPr>
          <w:rFonts w:hint="eastAsia"/>
          <w:sz w:val="30"/>
          <w:szCs w:val="30"/>
        </w:rPr>
        <w:t>1</w:t>
      </w:r>
      <w:r>
        <w:rPr>
          <w:rFonts w:hint="eastAsia"/>
          <w:sz w:val="30"/>
          <w:szCs w:val="30"/>
        </w:rPr>
        <w:t>的证言、证人邱某</w:t>
      </w:r>
      <w:r>
        <w:rPr>
          <w:rFonts w:hint="eastAsia"/>
          <w:sz w:val="30"/>
          <w:szCs w:val="30"/>
        </w:rPr>
        <w:t>1</w:t>
      </w:r>
      <w:r>
        <w:rPr>
          <w:rFonts w:hint="eastAsia"/>
          <w:sz w:val="30"/>
          <w:szCs w:val="30"/>
        </w:rPr>
        <w:t>的证言、证人吴某</w:t>
      </w:r>
      <w:r>
        <w:rPr>
          <w:rFonts w:hint="eastAsia"/>
          <w:sz w:val="30"/>
          <w:szCs w:val="30"/>
        </w:rPr>
        <w:t>4</w:t>
      </w:r>
      <w:r>
        <w:rPr>
          <w:rFonts w:hint="eastAsia"/>
          <w:sz w:val="30"/>
          <w:szCs w:val="30"/>
        </w:rPr>
        <w:t>的证言、被告人程柱的供述和辩解、视听资料等证据证实，足以认定。</w:t>
      </w:r>
    </w:p>
    <w:p w:rsidR="00350692" w:rsidRDefault="00350692">
      <w:pPr>
        <w:spacing w:line="500" w:lineRule="atLeast"/>
        <w:ind w:firstLine="600"/>
        <w:divId w:val="1927152766"/>
        <w:rPr>
          <w:rFonts w:hint="eastAsia"/>
          <w:sz w:val="30"/>
          <w:szCs w:val="30"/>
        </w:rPr>
      </w:pPr>
      <w:r>
        <w:rPr>
          <w:rFonts w:hint="eastAsia"/>
          <w:sz w:val="30"/>
          <w:szCs w:val="30"/>
        </w:rPr>
        <w:t>（六）</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日下午，被告人程柱组织高州市公安局治安管理大队二中队民警查处高州市大坡镇芹州村委会吴沃盛室内赌博案，抓获吴某</w:t>
      </w:r>
      <w:r>
        <w:rPr>
          <w:rFonts w:hint="eastAsia"/>
          <w:sz w:val="30"/>
          <w:szCs w:val="30"/>
        </w:rPr>
        <w:t>1</w:t>
      </w:r>
      <w:r>
        <w:rPr>
          <w:rFonts w:hint="eastAsia"/>
          <w:sz w:val="30"/>
          <w:szCs w:val="30"/>
        </w:rPr>
        <w:t>等十三名涉赌人员。程柱伙同高州市公安局治安管理大队的民警收受了吴某</w:t>
      </w:r>
      <w:r>
        <w:rPr>
          <w:rFonts w:hint="eastAsia"/>
          <w:sz w:val="30"/>
          <w:szCs w:val="30"/>
        </w:rPr>
        <w:t>1</w:t>
      </w:r>
      <w:r>
        <w:rPr>
          <w:rFonts w:hint="eastAsia"/>
          <w:sz w:val="30"/>
          <w:szCs w:val="30"/>
        </w:rPr>
        <w:t>亲友的</w:t>
      </w:r>
      <w:r>
        <w:rPr>
          <w:rFonts w:hint="eastAsia"/>
          <w:sz w:val="30"/>
          <w:szCs w:val="30"/>
        </w:rPr>
        <w:t>5</w:t>
      </w:r>
      <w:r>
        <w:rPr>
          <w:rFonts w:hint="eastAsia"/>
          <w:sz w:val="30"/>
          <w:szCs w:val="30"/>
        </w:rPr>
        <w:t>万元。事后，程柱对应当被处以行政拘留以上处罚的参赌人员降格处理，只对其中的九名参赌人员分别处以行政处罚</w:t>
      </w:r>
      <w:r>
        <w:rPr>
          <w:rFonts w:hint="eastAsia"/>
          <w:sz w:val="30"/>
          <w:szCs w:val="30"/>
        </w:rPr>
        <w:t>500</w:t>
      </w:r>
      <w:r>
        <w:rPr>
          <w:rFonts w:hint="eastAsia"/>
          <w:sz w:val="30"/>
          <w:szCs w:val="30"/>
        </w:rPr>
        <w:t>元后，将全部参赌人员释放。</w:t>
      </w:r>
    </w:p>
    <w:p w:rsidR="00350692" w:rsidRDefault="00350692">
      <w:pPr>
        <w:spacing w:line="500" w:lineRule="atLeast"/>
        <w:ind w:firstLine="600"/>
        <w:divId w:val="1701584538"/>
        <w:rPr>
          <w:rFonts w:hint="eastAsia"/>
          <w:sz w:val="30"/>
          <w:szCs w:val="30"/>
        </w:rPr>
      </w:pPr>
      <w:r>
        <w:rPr>
          <w:rFonts w:hint="eastAsia"/>
          <w:sz w:val="30"/>
          <w:szCs w:val="30"/>
        </w:rPr>
        <w:t>上述事实，有线索来源、立案决定书、被告人程柱的户籍资料、高州市大坡镇芹州村委会吴某</w:t>
      </w:r>
      <w:r>
        <w:rPr>
          <w:rFonts w:hint="eastAsia"/>
          <w:sz w:val="30"/>
          <w:szCs w:val="30"/>
        </w:rPr>
        <w:t>1</w:t>
      </w:r>
      <w:r>
        <w:rPr>
          <w:rFonts w:hint="eastAsia"/>
          <w:sz w:val="30"/>
          <w:szCs w:val="30"/>
        </w:rPr>
        <w:t>等人赌博案件复印件材料；程柱、刘某</w:t>
      </w:r>
      <w:r>
        <w:rPr>
          <w:rFonts w:hint="eastAsia"/>
          <w:sz w:val="30"/>
          <w:szCs w:val="30"/>
        </w:rPr>
        <w:t>3</w:t>
      </w:r>
      <w:r>
        <w:rPr>
          <w:rFonts w:hint="eastAsia"/>
          <w:sz w:val="30"/>
          <w:szCs w:val="30"/>
        </w:rPr>
        <w:t>等人的建设银行、工商银行、农村信用合作社、邮政储蓄银行、中国银行、农业银行、广发银行的银行流水资料；证人凌某</w:t>
      </w:r>
      <w:r>
        <w:rPr>
          <w:rFonts w:hint="eastAsia"/>
          <w:sz w:val="30"/>
          <w:szCs w:val="30"/>
        </w:rPr>
        <w:t>1</w:t>
      </w:r>
      <w:r>
        <w:rPr>
          <w:rFonts w:hint="eastAsia"/>
          <w:sz w:val="30"/>
          <w:szCs w:val="30"/>
        </w:rPr>
        <w:t>的证言、证人陈某</w:t>
      </w:r>
      <w:r>
        <w:rPr>
          <w:rFonts w:hint="eastAsia"/>
          <w:sz w:val="30"/>
          <w:szCs w:val="30"/>
        </w:rPr>
        <w:t>1</w:t>
      </w:r>
      <w:r>
        <w:rPr>
          <w:rFonts w:hint="eastAsia"/>
          <w:sz w:val="30"/>
          <w:szCs w:val="30"/>
        </w:rPr>
        <w:t>的证言、证人吴某</w:t>
      </w:r>
      <w:r>
        <w:rPr>
          <w:rFonts w:hint="eastAsia"/>
          <w:sz w:val="30"/>
          <w:szCs w:val="30"/>
        </w:rPr>
        <w:t>2</w:t>
      </w:r>
      <w:r>
        <w:rPr>
          <w:rFonts w:hint="eastAsia"/>
          <w:sz w:val="30"/>
          <w:szCs w:val="30"/>
        </w:rPr>
        <w:t>的证言、证人陈某</w:t>
      </w:r>
      <w:r>
        <w:rPr>
          <w:rFonts w:hint="eastAsia"/>
          <w:sz w:val="30"/>
          <w:szCs w:val="30"/>
        </w:rPr>
        <w:t>4</w:t>
      </w:r>
      <w:r>
        <w:rPr>
          <w:rFonts w:hint="eastAsia"/>
          <w:sz w:val="30"/>
          <w:szCs w:val="30"/>
        </w:rPr>
        <w:t>的证言、证人柯某</w:t>
      </w:r>
      <w:r>
        <w:rPr>
          <w:rFonts w:hint="eastAsia"/>
          <w:sz w:val="30"/>
          <w:szCs w:val="30"/>
        </w:rPr>
        <w:t>1</w:t>
      </w:r>
      <w:r>
        <w:rPr>
          <w:rFonts w:hint="eastAsia"/>
          <w:sz w:val="30"/>
          <w:szCs w:val="30"/>
        </w:rPr>
        <w:t>的证言、证人何某</w:t>
      </w:r>
      <w:r>
        <w:rPr>
          <w:rFonts w:hint="eastAsia"/>
          <w:sz w:val="30"/>
          <w:szCs w:val="30"/>
        </w:rPr>
        <w:t>3</w:t>
      </w:r>
      <w:r>
        <w:rPr>
          <w:rFonts w:hint="eastAsia"/>
          <w:sz w:val="30"/>
          <w:szCs w:val="30"/>
        </w:rPr>
        <w:t>的证言、证人姚某</w:t>
      </w:r>
      <w:r>
        <w:rPr>
          <w:rFonts w:hint="eastAsia"/>
          <w:sz w:val="30"/>
          <w:szCs w:val="30"/>
        </w:rPr>
        <w:t>1</w:t>
      </w:r>
      <w:r>
        <w:rPr>
          <w:rFonts w:hint="eastAsia"/>
          <w:sz w:val="30"/>
          <w:szCs w:val="30"/>
        </w:rPr>
        <w:t>的证言、证人吴某</w:t>
      </w:r>
      <w:r>
        <w:rPr>
          <w:rFonts w:hint="eastAsia"/>
          <w:sz w:val="30"/>
          <w:szCs w:val="30"/>
        </w:rPr>
        <w:t>1</w:t>
      </w:r>
      <w:r>
        <w:rPr>
          <w:rFonts w:hint="eastAsia"/>
          <w:sz w:val="30"/>
          <w:szCs w:val="30"/>
        </w:rPr>
        <w:t>的证言、证人陈某</w:t>
      </w:r>
      <w:r>
        <w:rPr>
          <w:rFonts w:hint="eastAsia"/>
          <w:sz w:val="30"/>
          <w:szCs w:val="30"/>
        </w:rPr>
        <w:t>5</w:t>
      </w:r>
      <w:r>
        <w:rPr>
          <w:rFonts w:hint="eastAsia"/>
          <w:sz w:val="30"/>
          <w:szCs w:val="30"/>
        </w:rPr>
        <w:t>的证言、证人李某</w:t>
      </w:r>
      <w:r>
        <w:rPr>
          <w:rFonts w:hint="eastAsia"/>
          <w:sz w:val="30"/>
          <w:szCs w:val="30"/>
        </w:rPr>
        <w:t>3</w:t>
      </w:r>
      <w:r>
        <w:rPr>
          <w:rFonts w:hint="eastAsia"/>
          <w:sz w:val="30"/>
          <w:szCs w:val="30"/>
        </w:rPr>
        <w:t>的证言、被告人程柱的供述和辩解、视听资料等证据证实，足以认定。</w:t>
      </w:r>
    </w:p>
    <w:p w:rsidR="00350692" w:rsidRDefault="00350692">
      <w:pPr>
        <w:spacing w:line="500" w:lineRule="atLeast"/>
        <w:ind w:firstLine="600"/>
        <w:divId w:val="1055730"/>
        <w:rPr>
          <w:rFonts w:hint="eastAsia"/>
          <w:sz w:val="30"/>
          <w:szCs w:val="30"/>
        </w:rPr>
      </w:pPr>
      <w:r>
        <w:rPr>
          <w:rFonts w:hint="eastAsia"/>
          <w:sz w:val="30"/>
          <w:szCs w:val="30"/>
        </w:rPr>
        <w:t>三、被告人程柱在任高州市公安局治安管理大队二中队中队长期间的具体贪污犯罪事实</w:t>
      </w:r>
    </w:p>
    <w:p w:rsidR="00350692" w:rsidRDefault="00350692">
      <w:pPr>
        <w:spacing w:line="500" w:lineRule="atLeast"/>
        <w:ind w:firstLine="600"/>
        <w:divId w:val="773285423"/>
        <w:rPr>
          <w:rFonts w:hint="eastAsia"/>
          <w:sz w:val="30"/>
          <w:szCs w:val="30"/>
        </w:rPr>
      </w:pPr>
      <w:r>
        <w:rPr>
          <w:rFonts w:hint="eastAsia"/>
          <w:sz w:val="30"/>
          <w:szCs w:val="30"/>
        </w:rPr>
        <w:t>被告人程柱在任高州市公安局治安管理大队二中队中队长期间，利用职务之便，先后二次将查处赌博现场查扣的赌资共计</w:t>
      </w:r>
      <w:r>
        <w:rPr>
          <w:rFonts w:hint="eastAsia"/>
          <w:sz w:val="30"/>
          <w:szCs w:val="30"/>
        </w:rPr>
        <w:t>17.54</w:t>
      </w:r>
      <w:r>
        <w:rPr>
          <w:rFonts w:hint="eastAsia"/>
          <w:sz w:val="30"/>
          <w:szCs w:val="30"/>
        </w:rPr>
        <w:t>万元非法据为己有。具体情况如下：</w:t>
      </w:r>
    </w:p>
    <w:p w:rsidR="00350692" w:rsidRDefault="00350692">
      <w:pPr>
        <w:spacing w:line="500" w:lineRule="atLeast"/>
        <w:ind w:firstLine="600"/>
        <w:divId w:val="1273240867"/>
        <w:rPr>
          <w:rFonts w:hint="eastAsia"/>
          <w:sz w:val="30"/>
          <w:szCs w:val="30"/>
        </w:rPr>
      </w:pPr>
      <w:r>
        <w:rPr>
          <w:rFonts w:hint="eastAsia"/>
          <w:sz w:val="30"/>
          <w:szCs w:val="30"/>
        </w:rPr>
        <w:t>（一）</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日晚上，被告人程柱组织高州市公安局治安管理大队二中队民警联合高州市顿梭派出所民警，查处高州市长坡镇万胜投资有限公司室内赌博案，现场查扣赌资</w:t>
      </w:r>
      <w:r>
        <w:rPr>
          <w:rFonts w:hint="eastAsia"/>
          <w:sz w:val="30"/>
          <w:szCs w:val="30"/>
        </w:rPr>
        <w:t>17</w:t>
      </w:r>
      <w:r>
        <w:rPr>
          <w:rFonts w:hint="eastAsia"/>
          <w:sz w:val="30"/>
          <w:szCs w:val="30"/>
        </w:rPr>
        <w:t>万元。程柱和其他办案民警从中取款</w:t>
      </w:r>
      <w:r>
        <w:rPr>
          <w:rFonts w:hint="eastAsia"/>
          <w:sz w:val="30"/>
          <w:szCs w:val="30"/>
        </w:rPr>
        <w:t>0.081</w:t>
      </w:r>
      <w:r>
        <w:rPr>
          <w:rFonts w:hint="eastAsia"/>
          <w:sz w:val="30"/>
          <w:szCs w:val="30"/>
        </w:rPr>
        <w:t>万元上缴财政，取款</w:t>
      </w:r>
      <w:r>
        <w:rPr>
          <w:rFonts w:hint="eastAsia"/>
          <w:sz w:val="30"/>
          <w:szCs w:val="30"/>
        </w:rPr>
        <w:t>1.569</w:t>
      </w:r>
      <w:r>
        <w:rPr>
          <w:rFonts w:hint="eastAsia"/>
          <w:sz w:val="30"/>
          <w:szCs w:val="30"/>
        </w:rPr>
        <w:t>万元用于该次办案支出外，将余款</w:t>
      </w:r>
      <w:r>
        <w:rPr>
          <w:rFonts w:hint="eastAsia"/>
          <w:sz w:val="30"/>
          <w:szCs w:val="30"/>
        </w:rPr>
        <w:t>15.35</w:t>
      </w:r>
      <w:r>
        <w:rPr>
          <w:rFonts w:hint="eastAsia"/>
          <w:sz w:val="30"/>
          <w:szCs w:val="30"/>
        </w:rPr>
        <w:t>万元非法据为己有。</w:t>
      </w:r>
    </w:p>
    <w:p w:rsidR="00350692" w:rsidRDefault="00350692">
      <w:pPr>
        <w:spacing w:line="500" w:lineRule="atLeast"/>
        <w:ind w:firstLine="600"/>
        <w:divId w:val="1216813666"/>
        <w:rPr>
          <w:rFonts w:hint="eastAsia"/>
          <w:sz w:val="30"/>
          <w:szCs w:val="30"/>
        </w:rPr>
      </w:pPr>
      <w:r>
        <w:rPr>
          <w:rFonts w:hint="eastAsia"/>
          <w:sz w:val="30"/>
          <w:szCs w:val="30"/>
        </w:rPr>
        <w:t>上述事实，有线索来源、立案决定书、被告人程柱的户籍资料、高州市长坡镇万胜投资有限公司室内开设赌场案件复印件材料、《关于程柱等人查处长坡万胜室内赌博案中查扣赌资及收取涉赌人员钱款相关问题的认定情况说明》、（</w:t>
      </w:r>
      <w:r>
        <w:rPr>
          <w:rFonts w:hint="eastAsia"/>
          <w:sz w:val="30"/>
          <w:szCs w:val="30"/>
        </w:rPr>
        <w:t>2017</w:t>
      </w:r>
      <w:r>
        <w:rPr>
          <w:rFonts w:hint="eastAsia"/>
          <w:sz w:val="30"/>
          <w:szCs w:val="30"/>
        </w:rPr>
        <w:t>）粤</w:t>
      </w:r>
      <w:r>
        <w:rPr>
          <w:rFonts w:hint="eastAsia"/>
          <w:sz w:val="30"/>
          <w:szCs w:val="30"/>
        </w:rPr>
        <w:t>0981</w:t>
      </w:r>
      <w:r>
        <w:rPr>
          <w:rFonts w:hint="eastAsia"/>
          <w:sz w:val="30"/>
          <w:szCs w:val="30"/>
        </w:rPr>
        <w:t>刑初</w:t>
      </w:r>
      <w:r>
        <w:rPr>
          <w:rFonts w:hint="eastAsia"/>
          <w:sz w:val="30"/>
          <w:szCs w:val="30"/>
        </w:rPr>
        <w:t>503</w:t>
      </w:r>
      <w:r>
        <w:rPr>
          <w:rFonts w:hint="eastAsia"/>
          <w:sz w:val="30"/>
          <w:szCs w:val="30"/>
        </w:rPr>
        <w:t>号刑事判决书、（</w:t>
      </w:r>
      <w:r>
        <w:rPr>
          <w:rFonts w:hint="eastAsia"/>
          <w:sz w:val="30"/>
          <w:szCs w:val="30"/>
        </w:rPr>
        <w:t>2018</w:t>
      </w:r>
      <w:r>
        <w:rPr>
          <w:rFonts w:hint="eastAsia"/>
          <w:sz w:val="30"/>
          <w:szCs w:val="30"/>
        </w:rPr>
        <w:t>）粤</w:t>
      </w:r>
      <w:r>
        <w:rPr>
          <w:rFonts w:hint="eastAsia"/>
          <w:sz w:val="30"/>
          <w:szCs w:val="30"/>
        </w:rPr>
        <w:t>0981</w:t>
      </w:r>
      <w:r>
        <w:rPr>
          <w:rFonts w:hint="eastAsia"/>
          <w:sz w:val="30"/>
          <w:szCs w:val="30"/>
        </w:rPr>
        <w:t>刑初</w:t>
      </w:r>
      <w:r>
        <w:rPr>
          <w:rFonts w:hint="eastAsia"/>
          <w:sz w:val="30"/>
          <w:szCs w:val="30"/>
        </w:rPr>
        <w:t>191</w:t>
      </w:r>
      <w:r>
        <w:rPr>
          <w:rFonts w:hint="eastAsia"/>
          <w:sz w:val="30"/>
          <w:szCs w:val="30"/>
        </w:rPr>
        <w:t>号刑事判决书；查询存款通知书、何某</w:t>
      </w:r>
      <w:r>
        <w:rPr>
          <w:rFonts w:hint="eastAsia"/>
          <w:sz w:val="30"/>
          <w:szCs w:val="30"/>
        </w:rPr>
        <w:t>4</w:t>
      </w:r>
      <w:r>
        <w:rPr>
          <w:rFonts w:hint="eastAsia"/>
          <w:sz w:val="30"/>
          <w:szCs w:val="30"/>
        </w:rPr>
        <w:t>建设银行账户及流水情况；程柱、刘某</w:t>
      </w:r>
      <w:r>
        <w:rPr>
          <w:rFonts w:hint="eastAsia"/>
          <w:sz w:val="30"/>
          <w:szCs w:val="30"/>
        </w:rPr>
        <w:t>3</w:t>
      </w:r>
      <w:r>
        <w:rPr>
          <w:rFonts w:hint="eastAsia"/>
          <w:sz w:val="30"/>
          <w:szCs w:val="30"/>
        </w:rPr>
        <w:t>等人的建设银行、工商银行、农村信用合作社、邮政储蓄银行、中国银行、农业银行、广发银行的银行流水资料；证人何某</w:t>
      </w:r>
      <w:r>
        <w:rPr>
          <w:rFonts w:hint="eastAsia"/>
          <w:sz w:val="30"/>
          <w:szCs w:val="30"/>
        </w:rPr>
        <w:t>4</w:t>
      </w:r>
      <w:r>
        <w:rPr>
          <w:rFonts w:hint="eastAsia"/>
          <w:sz w:val="30"/>
          <w:szCs w:val="30"/>
        </w:rPr>
        <w:t>的证言、证人邹某</w:t>
      </w:r>
      <w:r>
        <w:rPr>
          <w:rFonts w:hint="eastAsia"/>
          <w:sz w:val="30"/>
          <w:szCs w:val="30"/>
        </w:rPr>
        <w:t>1</w:t>
      </w:r>
      <w:r>
        <w:rPr>
          <w:rFonts w:hint="eastAsia"/>
          <w:sz w:val="30"/>
          <w:szCs w:val="30"/>
        </w:rPr>
        <w:t>的证言、证人何某</w:t>
      </w:r>
      <w:r>
        <w:rPr>
          <w:rFonts w:hint="eastAsia"/>
          <w:sz w:val="30"/>
          <w:szCs w:val="30"/>
        </w:rPr>
        <w:t>6</w:t>
      </w:r>
      <w:r>
        <w:rPr>
          <w:rFonts w:hint="eastAsia"/>
          <w:sz w:val="30"/>
          <w:szCs w:val="30"/>
        </w:rPr>
        <w:t>的证言、证人程某</w:t>
      </w:r>
      <w:r>
        <w:rPr>
          <w:rFonts w:hint="eastAsia"/>
          <w:sz w:val="30"/>
          <w:szCs w:val="30"/>
        </w:rPr>
        <w:t>1</w:t>
      </w:r>
      <w:r>
        <w:rPr>
          <w:rFonts w:hint="eastAsia"/>
          <w:sz w:val="30"/>
          <w:szCs w:val="30"/>
        </w:rPr>
        <w:t>的证言、证人华强的证言、证人梁某</w:t>
      </w:r>
      <w:r>
        <w:rPr>
          <w:rFonts w:hint="eastAsia"/>
          <w:sz w:val="30"/>
          <w:szCs w:val="30"/>
        </w:rPr>
        <w:t>2</w:t>
      </w:r>
      <w:r>
        <w:rPr>
          <w:rFonts w:hint="eastAsia"/>
          <w:sz w:val="30"/>
          <w:szCs w:val="30"/>
        </w:rPr>
        <w:t>的证言、证人吕某</w:t>
      </w:r>
      <w:r>
        <w:rPr>
          <w:rFonts w:hint="eastAsia"/>
          <w:sz w:val="30"/>
          <w:szCs w:val="30"/>
        </w:rPr>
        <w:t>1</w:t>
      </w:r>
      <w:r>
        <w:rPr>
          <w:rFonts w:hint="eastAsia"/>
          <w:sz w:val="30"/>
          <w:szCs w:val="30"/>
        </w:rPr>
        <w:t>的证言、证人陈某</w:t>
      </w:r>
      <w:r>
        <w:rPr>
          <w:rFonts w:hint="eastAsia"/>
          <w:sz w:val="30"/>
          <w:szCs w:val="30"/>
        </w:rPr>
        <w:t>6</w:t>
      </w:r>
      <w:r>
        <w:rPr>
          <w:rFonts w:hint="eastAsia"/>
          <w:sz w:val="30"/>
          <w:szCs w:val="30"/>
        </w:rPr>
        <w:t>的证言、证人葛某</w:t>
      </w:r>
      <w:r>
        <w:rPr>
          <w:rFonts w:hint="eastAsia"/>
          <w:sz w:val="30"/>
          <w:szCs w:val="30"/>
        </w:rPr>
        <w:t>1</w:t>
      </w:r>
      <w:r>
        <w:rPr>
          <w:rFonts w:hint="eastAsia"/>
          <w:sz w:val="30"/>
          <w:szCs w:val="30"/>
        </w:rPr>
        <w:t>的证言、证人邱某</w:t>
      </w:r>
      <w:r>
        <w:rPr>
          <w:rFonts w:hint="eastAsia"/>
          <w:sz w:val="30"/>
          <w:szCs w:val="30"/>
        </w:rPr>
        <w:t>1</w:t>
      </w:r>
      <w:r>
        <w:rPr>
          <w:rFonts w:hint="eastAsia"/>
          <w:sz w:val="30"/>
          <w:szCs w:val="30"/>
        </w:rPr>
        <w:t>的证言、证人吴某</w:t>
      </w:r>
      <w:r>
        <w:rPr>
          <w:rFonts w:hint="eastAsia"/>
          <w:sz w:val="30"/>
          <w:szCs w:val="30"/>
        </w:rPr>
        <w:t>4</w:t>
      </w:r>
      <w:r>
        <w:rPr>
          <w:rFonts w:hint="eastAsia"/>
          <w:sz w:val="30"/>
          <w:szCs w:val="30"/>
        </w:rPr>
        <w:t>的证言、被告人程柱的供述和辩解、视听资料等证据证实，足以认定。</w:t>
      </w:r>
    </w:p>
    <w:p w:rsidR="00350692" w:rsidRDefault="00350692">
      <w:pPr>
        <w:spacing w:line="500" w:lineRule="atLeast"/>
        <w:ind w:firstLine="600"/>
        <w:divId w:val="599685407"/>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日下午，被告人程柱组织高州市公安局治安管理大队二中队民警查处高州市大坡镇芹州村委会吴沃盛室内赌博案，现场查扣赌资</w:t>
      </w:r>
      <w:r>
        <w:rPr>
          <w:rFonts w:hint="eastAsia"/>
          <w:sz w:val="30"/>
          <w:szCs w:val="30"/>
        </w:rPr>
        <w:t>4.2</w:t>
      </w:r>
      <w:r>
        <w:rPr>
          <w:rFonts w:hint="eastAsia"/>
          <w:sz w:val="30"/>
          <w:szCs w:val="30"/>
        </w:rPr>
        <w:t>万元。程柱利用职务之便将其中的</w:t>
      </w:r>
      <w:r>
        <w:rPr>
          <w:rFonts w:hint="eastAsia"/>
          <w:sz w:val="30"/>
          <w:szCs w:val="30"/>
        </w:rPr>
        <w:t>2.19</w:t>
      </w:r>
      <w:r>
        <w:rPr>
          <w:rFonts w:hint="eastAsia"/>
          <w:sz w:val="30"/>
          <w:szCs w:val="30"/>
        </w:rPr>
        <w:t>万元非法占为已有，用于个人日常生活开支。</w:t>
      </w:r>
    </w:p>
    <w:p w:rsidR="00350692" w:rsidRDefault="00350692">
      <w:pPr>
        <w:spacing w:line="500" w:lineRule="atLeast"/>
        <w:ind w:firstLine="600"/>
        <w:divId w:val="1192568020"/>
        <w:rPr>
          <w:rFonts w:hint="eastAsia"/>
          <w:sz w:val="30"/>
          <w:szCs w:val="30"/>
        </w:rPr>
      </w:pPr>
      <w:r>
        <w:rPr>
          <w:rFonts w:hint="eastAsia"/>
          <w:sz w:val="30"/>
          <w:szCs w:val="30"/>
        </w:rPr>
        <w:t>上述事实，有线索来源、立案决定书、被告人程柱的户籍资料、高州市大坡镇芹州村委会吴某</w:t>
      </w:r>
      <w:r>
        <w:rPr>
          <w:rFonts w:hint="eastAsia"/>
          <w:sz w:val="30"/>
          <w:szCs w:val="30"/>
        </w:rPr>
        <w:t>1</w:t>
      </w:r>
      <w:r>
        <w:rPr>
          <w:rFonts w:hint="eastAsia"/>
          <w:sz w:val="30"/>
          <w:szCs w:val="30"/>
        </w:rPr>
        <w:t>等人赌博案件复印件材料；程柱、刘某</w:t>
      </w:r>
      <w:r>
        <w:rPr>
          <w:rFonts w:hint="eastAsia"/>
          <w:sz w:val="30"/>
          <w:szCs w:val="30"/>
        </w:rPr>
        <w:t>3</w:t>
      </w:r>
      <w:r>
        <w:rPr>
          <w:rFonts w:hint="eastAsia"/>
          <w:sz w:val="30"/>
          <w:szCs w:val="30"/>
        </w:rPr>
        <w:t>等人的建设银行、工商银行、农村信用合作社、邮政储蓄银行、中国银行、农业银行、广发银行的银行流水资料；证人凌某</w:t>
      </w:r>
      <w:r>
        <w:rPr>
          <w:rFonts w:hint="eastAsia"/>
          <w:sz w:val="30"/>
          <w:szCs w:val="30"/>
        </w:rPr>
        <w:t>1</w:t>
      </w:r>
      <w:r>
        <w:rPr>
          <w:rFonts w:hint="eastAsia"/>
          <w:sz w:val="30"/>
          <w:szCs w:val="30"/>
        </w:rPr>
        <w:t>的证言、证人陈某</w:t>
      </w:r>
      <w:r>
        <w:rPr>
          <w:rFonts w:hint="eastAsia"/>
          <w:sz w:val="30"/>
          <w:szCs w:val="30"/>
        </w:rPr>
        <w:t>1</w:t>
      </w:r>
      <w:r>
        <w:rPr>
          <w:rFonts w:hint="eastAsia"/>
          <w:sz w:val="30"/>
          <w:szCs w:val="30"/>
        </w:rPr>
        <w:t>的证言、证人吴某</w:t>
      </w:r>
      <w:r>
        <w:rPr>
          <w:rFonts w:hint="eastAsia"/>
          <w:sz w:val="30"/>
          <w:szCs w:val="30"/>
        </w:rPr>
        <w:t>2</w:t>
      </w:r>
      <w:r>
        <w:rPr>
          <w:rFonts w:hint="eastAsia"/>
          <w:sz w:val="30"/>
          <w:szCs w:val="30"/>
        </w:rPr>
        <w:t>的证言、证人陈某</w:t>
      </w:r>
      <w:r>
        <w:rPr>
          <w:rFonts w:hint="eastAsia"/>
          <w:sz w:val="30"/>
          <w:szCs w:val="30"/>
        </w:rPr>
        <w:t>4</w:t>
      </w:r>
      <w:r>
        <w:rPr>
          <w:rFonts w:hint="eastAsia"/>
          <w:sz w:val="30"/>
          <w:szCs w:val="30"/>
        </w:rPr>
        <w:t>的证言、证人柯某</w:t>
      </w:r>
      <w:r>
        <w:rPr>
          <w:rFonts w:hint="eastAsia"/>
          <w:sz w:val="30"/>
          <w:szCs w:val="30"/>
        </w:rPr>
        <w:t>1</w:t>
      </w:r>
      <w:r>
        <w:rPr>
          <w:rFonts w:hint="eastAsia"/>
          <w:sz w:val="30"/>
          <w:szCs w:val="30"/>
        </w:rPr>
        <w:t>的证言、证人何某</w:t>
      </w:r>
      <w:r>
        <w:rPr>
          <w:rFonts w:hint="eastAsia"/>
          <w:sz w:val="30"/>
          <w:szCs w:val="30"/>
        </w:rPr>
        <w:t>3</w:t>
      </w:r>
      <w:r>
        <w:rPr>
          <w:rFonts w:hint="eastAsia"/>
          <w:sz w:val="30"/>
          <w:szCs w:val="30"/>
        </w:rPr>
        <w:t>的证言、证人姚某</w:t>
      </w:r>
      <w:r>
        <w:rPr>
          <w:rFonts w:hint="eastAsia"/>
          <w:sz w:val="30"/>
          <w:szCs w:val="30"/>
        </w:rPr>
        <w:t>1</w:t>
      </w:r>
      <w:r>
        <w:rPr>
          <w:rFonts w:hint="eastAsia"/>
          <w:sz w:val="30"/>
          <w:szCs w:val="30"/>
        </w:rPr>
        <w:t>的证言、证人吴某</w:t>
      </w:r>
      <w:r>
        <w:rPr>
          <w:rFonts w:hint="eastAsia"/>
          <w:sz w:val="30"/>
          <w:szCs w:val="30"/>
        </w:rPr>
        <w:t>1</w:t>
      </w:r>
      <w:r>
        <w:rPr>
          <w:rFonts w:hint="eastAsia"/>
          <w:sz w:val="30"/>
          <w:szCs w:val="30"/>
        </w:rPr>
        <w:t>的证言、证人陈某</w:t>
      </w:r>
      <w:r>
        <w:rPr>
          <w:rFonts w:hint="eastAsia"/>
          <w:sz w:val="30"/>
          <w:szCs w:val="30"/>
        </w:rPr>
        <w:t>5</w:t>
      </w:r>
      <w:r>
        <w:rPr>
          <w:rFonts w:hint="eastAsia"/>
          <w:sz w:val="30"/>
          <w:szCs w:val="30"/>
        </w:rPr>
        <w:t>的证言、证人李某</w:t>
      </w:r>
      <w:r>
        <w:rPr>
          <w:rFonts w:hint="eastAsia"/>
          <w:sz w:val="30"/>
          <w:szCs w:val="30"/>
        </w:rPr>
        <w:t>3</w:t>
      </w:r>
      <w:r>
        <w:rPr>
          <w:rFonts w:hint="eastAsia"/>
          <w:sz w:val="30"/>
          <w:szCs w:val="30"/>
        </w:rPr>
        <w:t>的证言、被告人程柱的供述和辩解、视听资料等证据证实，足以认定。</w:t>
      </w:r>
    </w:p>
    <w:p w:rsidR="00350692" w:rsidRDefault="00350692">
      <w:pPr>
        <w:spacing w:line="500" w:lineRule="atLeast"/>
        <w:ind w:firstLine="600"/>
        <w:divId w:val="1901552298"/>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日，经茂名市监察委批准，高州市监察委对被告人程柱采取了留置措施。程柱在留置期间，对高州市监察委已经掌握的其利用职务之便，非法收受陈某</w:t>
      </w:r>
      <w:r>
        <w:rPr>
          <w:rFonts w:hint="eastAsia"/>
          <w:sz w:val="30"/>
          <w:szCs w:val="30"/>
        </w:rPr>
        <w:t>6</w:t>
      </w:r>
      <w:r>
        <w:rPr>
          <w:rFonts w:hint="eastAsia"/>
          <w:sz w:val="30"/>
          <w:szCs w:val="30"/>
        </w:rPr>
        <w:t>等人所送的现金，滥用职权为他人谋取利益的事实坦白交代。此外，程柱还主动交代了高州市监察委尚未掌握的其利用职权之便，非法收受黄某</w:t>
      </w:r>
      <w:r>
        <w:rPr>
          <w:rFonts w:hint="eastAsia"/>
          <w:sz w:val="30"/>
          <w:szCs w:val="30"/>
        </w:rPr>
        <w:t>1</w:t>
      </w:r>
      <w:r>
        <w:rPr>
          <w:rFonts w:hint="eastAsia"/>
          <w:sz w:val="30"/>
          <w:szCs w:val="30"/>
        </w:rPr>
        <w:t>、邹某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等人所送现金，滥用职权为相关人员谋取利益的犯罪事实。在调查期间，程柱真诚悔改，认罪态度较好。</w:t>
      </w:r>
    </w:p>
    <w:p w:rsidR="00350692" w:rsidRDefault="00350692">
      <w:pPr>
        <w:spacing w:line="500" w:lineRule="atLeast"/>
        <w:ind w:firstLine="600"/>
        <w:divId w:val="963969206"/>
        <w:rPr>
          <w:rFonts w:hint="eastAsia"/>
          <w:sz w:val="30"/>
          <w:szCs w:val="30"/>
        </w:rPr>
      </w:pPr>
      <w:r>
        <w:rPr>
          <w:rFonts w:hint="eastAsia"/>
          <w:sz w:val="30"/>
          <w:szCs w:val="30"/>
        </w:rPr>
        <w:t>再查明，被告人程柱及其家属分别于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日先后两次向高州市监察委退清赃款</w:t>
      </w:r>
      <w:r>
        <w:rPr>
          <w:rFonts w:hint="eastAsia"/>
          <w:sz w:val="30"/>
          <w:szCs w:val="30"/>
        </w:rPr>
        <w:t>5</w:t>
      </w:r>
      <w:r>
        <w:rPr>
          <w:rFonts w:hint="eastAsia"/>
          <w:sz w:val="30"/>
          <w:szCs w:val="30"/>
        </w:rPr>
        <w:t>万元和</w:t>
      </w:r>
      <w:r>
        <w:rPr>
          <w:rFonts w:hint="eastAsia"/>
          <w:sz w:val="30"/>
          <w:szCs w:val="30"/>
        </w:rPr>
        <w:t>5.31</w:t>
      </w:r>
      <w:r>
        <w:rPr>
          <w:rFonts w:hint="eastAsia"/>
          <w:sz w:val="30"/>
          <w:szCs w:val="30"/>
        </w:rPr>
        <w:t>万元。</w:t>
      </w:r>
    </w:p>
    <w:p w:rsidR="00350692" w:rsidRDefault="00350692">
      <w:pPr>
        <w:spacing w:line="500" w:lineRule="atLeast"/>
        <w:ind w:firstLine="600"/>
        <w:divId w:val="1303920410"/>
        <w:rPr>
          <w:rFonts w:hint="eastAsia"/>
          <w:sz w:val="30"/>
          <w:szCs w:val="30"/>
        </w:rPr>
      </w:pPr>
      <w:r>
        <w:rPr>
          <w:rFonts w:hint="eastAsia"/>
          <w:sz w:val="30"/>
          <w:szCs w:val="30"/>
        </w:rPr>
        <w:t>上述事实，有《关于程柱到案的情况说明》、现金交款单、广东省暂时扣留、冻结财物收据等证据证实，足以认定。</w:t>
      </w:r>
    </w:p>
    <w:p w:rsidR="00350692" w:rsidRDefault="00350692">
      <w:pPr>
        <w:spacing w:line="500" w:lineRule="atLeast"/>
        <w:ind w:firstLine="600"/>
        <w:divId w:val="1511216257"/>
        <w:rPr>
          <w:rFonts w:hint="eastAsia"/>
          <w:sz w:val="30"/>
          <w:szCs w:val="30"/>
        </w:rPr>
      </w:pPr>
      <w:r>
        <w:rPr>
          <w:rFonts w:hint="eastAsia"/>
          <w:sz w:val="30"/>
          <w:szCs w:val="30"/>
        </w:rPr>
        <w:t>本院认为，被告人程柱无视国家法律，身为国家工作人员，在查处赌博案过程中利用职务上的便利，伙同他人先后六次非法收受他人钱财共计人民币</w:t>
      </w:r>
      <w:r>
        <w:rPr>
          <w:rFonts w:hint="eastAsia"/>
          <w:sz w:val="30"/>
          <w:szCs w:val="30"/>
        </w:rPr>
        <w:t>35.35</w:t>
      </w:r>
      <w:r>
        <w:rPr>
          <w:rFonts w:hint="eastAsia"/>
          <w:sz w:val="30"/>
          <w:szCs w:val="30"/>
        </w:rPr>
        <w:t>万元，为他人谋取利益，数额巨大，其行为已构成受贿罪，对其依法应当在三年以上十年以下有期徒刑，并处罚金或者没收财产的量刑幅度内进行处罚。程柱身为国家工作人员，还利用职务之便，先后二次与同伙将查处赌博现场查扣的赌资共计</w:t>
      </w:r>
      <w:r>
        <w:rPr>
          <w:rFonts w:hint="eastAsia"/>
          <w:sz w:val="30"/>
          <w:szCs w:val="30"/>
        </w:rPr>
        <w:t>17.54</w:t>
      </w:r>
      <w:r>
        <w:rPr>
          <w:rFonts w:hint="eastAsia"/>
          <w:sz w:val="30"/>
          <w:szCs w:val="30"/>
        </w:rPr>
        <w:t>万元非法据为己有，数额较大，其行为已经构成贪污罪，对其依法应当在三年以下有期徒刑或者拘役，并处罚金的量刑幅度内进行处罚。公诉机关指控程柱犯受贿罪和贪污罪的犯罪事实清楚，证据确实充分，指控罪名成立。程柱一人犯数罪，对其依法应当予以数罪并罚。在受贿和贪污的共同犯罪中，程柱均积极参与，均起主要作用，均为主犯，均依法应当按其所参与的全部犯罪处罚。程柱从侦查阶段到本院审理阶段均能够如实供述自己受贿和贪污的犯罪事实，具有坦白的情节，依法可以对其犯受贿罪和贪污罪从轻处罚。程柱在办案机关掌握了其部分犯罪事实被接受调查后主动向办案机关坦白交代办案机关尚未掌握的部分受贿的犯罪事实，依法可以对其犯受贿罪酌情从轻处罚。程柱在被提起公诉前如实供述自己的罪行、真诚悔罪、积极退出其受贿和贪污的违法所得，并在审判过程中自愿认罪、认罚，依法可以对其犯受贿罪和贪污罪均从轻处罚。被告人程柱退出的违法所得人民币</w:t>
      </w:r>
      <w:r>
        <w:rPr>
          <w:rFonts w:hint="eastAsia"/>
          <w:sz w:val="30"/>
          <w:szCs w:val="30"/>
        </w:rPr>
        <w:t>10.3</w:t>
      </w:r>
      <w:r>
        <w:rPr>
          <w:rFonts w:hint="eastAsia"/>
          <w:sz w:val="30"/>
          <w:szCs w:val="30"/>
        </w:rPr>
        <w:t>1</w:t>
      </w:r>
      <w:r>
        <w:rPr>
          <w:rFonts w:hint="eastAsia"/>
          <w:sz w:val="30"/>
          <w:szCs w:val="30"/>
        </w:rPr>
        <w:t>万元，予以没收，上缴国库。</w:t>
      </w:r>
    </w:p>
    <w:p w:rsidR="00350692" w:rsidRDefault="00350692">
      <w:pPr>
        <w:spacing w:line="500" w:lineRule="atLeast"/>
        <w:ind w:firstLine="600"/>
        <w:divId w:val="1780030005"/>
        <w:rPr>
          <w:rFonts w:hint="eastAsia"/>
          <w:sz w:val="30"/>
          <w:szCs w:val="30"/>
        </w:rPr>
      </w:pPr>
      <w:r>
        <w:rPr>
          <w:rFonts w:hint="eastAsia"/>
          <w:sz w:val="30"/>
          <w:szCs w:val="30"/>
        </w:rPr>
        <w:t>对于被告人的辩解意见及辩护人的辩护意见，综合分析评判，认定如下：</w:t>
      </w:r>
    </w:p>
    <w:p w:rsidR="00350692" w:rsidRDefault="00350692">
      <w:pPr>
        <w:spacing w:line="500" w:lineRule="atLeast"/>
        <w:ind w:firstLine="600"/>
        <w:divId w:val="49619848"/>
        <w:rPr>
          <w:rFonts w:hint="eastAsia"/>
          <w:sz w:val="30"/>
          <w:szCs w:val="30"/>
        </w:rPr>
      </w:pPr>
      <w:r>
        <w:rPr>
          <w:rFonts w:hint="eastAsia"/>
          <w:sz w:val="30"/>
          <w:szCs w:val="30"/>
        </w:rPr>
        <w:t>一、对于被告人程柱及其辩护人均辩称程柱起诉书指控的第四项受贿事实中程柱已经将其中的</w:t>
      </w:r>
      <w:r>
        <w:rPr>
          <w:rFonts w:hint="eastAsia"/>
          <w:sz w:val="30"/>
          <w:szCs w:val="30"/>
        </w:rPr>
        <w:t>12.8</w:t>
      </w:r>
      <w:r>
        <w:rPr>
          <w:rFonts w:hint="eastAsia"/>
          <w:sz w:val="30"/>
          <w:szCs w:val="30"/>
        </w:rPr>
        <w:t>万元退还给陈某</w:t>
      </w:r>
      <w:r>
        <w:rPr>
          <w:rFonts w:hint="eastAsia"/>
          <w:sz w:val="30"/>
          <w:szCs w:val="30"/>
        </w:rPr>
        <w:t>6</w:t>
      </w:r>
      <w:r>
        <w:rPr>
          <w:rFonts w:hint="eastAsia"/>
          <w:sz w:val="30"/>
          <w:szCs w:val="30"/>
        </w:rPr>
        <w:t>，</w:t>
      </w:r>
      <w:r>
        <w:rPr>
          <w:rFonts w:hint="eastAsia"/>
          <w:sz w:val="30"/>
          <w:szCs w:val="30"/>
        </w:rPr>
        <w:t>2000</w:t>
      </w:r>
      <w:r>
        <w:rPr>
          <w:rFonts w:hint="eastAsia"/>
          <w:sz w:val="30"/>
          <w:szCs w:val="30"/>
        </w:rPr>
        <w:t>元作为办案经费，上述共计</w:t>
      </w:r>
      <w:r>
        <w:rPr>
          <w:rFonts w:hint="eastAsia"/>
          <w:sz w:val="30"/>
          <w:szCs w:val="30"/>
        </w:rPr>
        <w:t>13</w:t>
      </w:r>
      <w:r>
        <w:rPr>
          <w:rFonts w:hint="eastAsia"/>
          <w:sz w:val="30"/>
          <w:szCs w:val="30"/>
        </w:rPr>
        <w:t>万元不应当作为受贿的金额计算之辩解或辩护意见，经查，对于公诉机关指控的第四项受贿的犯罪事实，根据公诉机关向本院提供的在案证据本院可以查明程柱已经收取了陈某</w:t>
      </w:r>
      <w:r>
        <w:rPr>
          <w:rFonts w:hint="eastAsia"/>
          <w:sz w:val="30"/>
          <w:szCs w:val="30"/>
        </w:rPr>
        <w:t>6</w:t>
      </w:r>
      <w:r>
        <w:rPr>
          <w:rFonts w:hint="eastAsia"/>
          <w:sz w:val="30"/>
          <w:szCs w:val="30"/>
        </w:rPr>
        <w:t>亲友送的受贿金额</w:t>
      </w:r>
      <w:r>
        <w:rPr>
          <w:rFonts w:hint="eastAsia"/>
          <w:sz w:val="30"/>
          <w:szCs w:val="30"/>
        </w:rPr>
        <w:t>23</w:t>
      </w:r>
      <w:r>
        <w:rPr>
          <w:rFonts w:hint="eastAsia"/>
          <w:sz w:val="30"/>
          <w:szCs w:val="30"/>
        </w:rPr>
        <w:t>万元，并答应利用职权将涉嫌开设赌场罪的陈某</w:t>
      </w:r>
      <w:r>
        <w:rPr>
          <w:rFonts w:hint="eastAsia"/>
          <w:sz w:val="30"/>
          <w:szCs w:val="30"/>
        </w:rPr>
        <w:t>6</w:t>
      </w:r>
      <w:r>
        <w:rPr>
          <w:rFonts w:hint="eastAsia"/>
          <w:sz w:val="30"/>
          <w:szCs w:val="30"/>
        </w:rPr>
        <w:t>等人释放，由于程柱未能按照预先约定的要求将所有人员释放，从而迫于陈某</w:t>
      </w:r>
      <w:r>
        <w:rPr>
          <w:rFonts w:hint="eastAsia"/>
          <w:sz w:val="30"/>
          <w:szCs w:val="30"/>
        </w:rPr>
        <w:t>6</w:t>
      </w:r>
      <w:r>
        <w:rPr>
          <w:rFonts w:hint="eastAsia"/>
          <w:sz w:val="30"/>
          <w:szCs w:val="30"/>
        </w:rPr>
        <w:t>亲友欲告状的压力将</w:t>
      </w:r>
      <w:r>
        <w:rPr>
          <w:rFonts w:hint="eastAsia"/>
          <w:sz w:val="30"/>
          <w:szCs w:val="30"/>
        </w:rPr>
        <w:t>12.8</w:t>
      </w:r>
      <w:r>
        <w:rPr>
          <w:rFonts w:hint="eastAsia"/>
          <w:sz w:val="30"/>
          <w:szCs w:val="30"/>
        </w:rPr>
        <w:t>万元退回给陈某</w:t>
      </w:r>
      <w:r>
        <w:rPr>
          <w:rFonts w:hint="eastAsia"/>
          <w:sz w:val="30"/>
          <w:szCs w:val="30"/>
        </w:rPr>
        <w:t>6</w:t>
      </w:r>
      <w:r>
        <w:rPr>
          <w:rFonts w:hint="eastAsia"/>
          <w:sz w:val="30"/>
          <w:szCs w:val="30"/>
        </w:rPr>
        <w:t>亲友，程柱受贿的犯罪事实已经完成，受贿罪的犯罪形态已经既遂，犯罪的数额不会因为其事后归还的数额而予以扣减，但依法可以对其返还受贿所得的金额的行为予以酌情从轻处罚。期间，程柱将受贿所得金额中的</w:t>
      </w:r>
      <w:r>
        <w:rPr>
          <w:rFonts w:hint="eastAsia"/>
          <w:sz w:val="30"/>
          <w:szCs w:val="30"/>
        </w:rPr>
        <w:t>2000</w:t>
      </w:r>
      <w:r>
        <w:rPr>
          <w:rFonts w:hint="eastAsia"/>
          <w:sz w:val="30"/>
          <w:szCs w:val="30"/>
        </w:rPr>
        <w:t>元用于中队民警吃宵夜的支出，根据《最高人民法院、最高人民检察院关于办理贪污贿赂刑事案件适用法律若干问题的解释》第十六条规定：“国家工作人员出于贪污、受贿的故意，非法占有公共财物、收受他人财物之后，将赃款赃物用于单位公务支出或者社会捐赠的，不影响贪污罪、受贿罪的认定，但量刑时可以酌情考虑。”该</w:t>
      </w:r>
      <w:r>
        <w:rPr>
          <w:rFonts w:hint="eastAsia"/>
          <w:sz w:val="30"/>
          <w:szCs w:val="30"/>
        </w:rPr>
        <w:t>2000</w:t>
      </w:r>
      <w:r>
        <w:rPr>
          <w:rFonts w:hint="eastAsia"/>
          <w:sz w:val="30"/>
          <w:szCs w:val="30"/>
        </w:rPr>
        <w:t>元程柱即使是用于公务的支出，亦不应当予以扣减。因此，对被告人程柱或辩护人的上述辩解或辩护意见，理据不足，本院均不予采纳。</w:t>
      </w:r>
    </w:p>
    <w:p w:rsidR="00350692" w:rsidRDefault="00350692">
      <w:pPr>
        <w:spacing w:line="500" w:lineRule="atLeast"/>
        <w:ind w:firstLine="600"/>
        <w:divId w:val="555167521"/>
        <w:rPr>
          <w:rFonts w:hint="eastAsia"/>
          <w:sz w:val="30"/>
          <w:szCs w:val="30"/>
        </w:rPr>
      </w:pPr>
      <w:r>
        <w:rPr>
          <w:rFonts w:hint="eastAsia"/>
          <w:sz w:val="30"/>
          <w:szCs w:val="30"/>
        </w:rPr>
        <w:t>二、对于被告人程柱及其辩护人均辩称起诉书指控的第六项受贿犯罪事实中，程柱仅是代他人收取受贿款</w:t>
      </w:r>
      <w:r>
        <w:rPr>
          <w:rFonts w:hint="eastAsia"/>
          <w:sz w:val="30"/>
          <w:szCs w:val="30"/>
        </w:rPr>
        <w:t>5</w:t>
      </w:r>
      <w:r>
        <w:rPr>
          <w:rFonts w:hint="eastAsia"/>
          <w:sz w:val="30"/>
          <w:szCs w:val="30"/>
        </w:rPr>
        <w:t>万元并转交给实际受贿人，该</w:t>
      </w:r>
      <w:r>
        <w:rPr>
          <w:rFonts w:hint="eastAsia"/>
          <w:sz w:val="30"/>
          <w:szCs w:val="30"/>
        </w:rPr>
        <w:t>5</w:t>
      </w:r>
      <w:r>
        <w:rPr>
          <w:rFonts w:hint="eastAsia"/>
          <w:sz w:val="30"/>
          <w:szCs w:val="30"/>
        </w:rPr>
        <w:t>万元不应当作为受贿的金额计算之辩解或辩护意见，经查，根据公诉机关向本院提供的在案证据证人陈某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4</w:t>
      </w:r>
      <w:r>
        <w:rPr>
          <w:rFonts w:hint="eastAsia"/>
          <w:sz w:val="30"/>
          <w:szCs w:val="30"/>
        </w:rPr>
        <w:t>、柯某</w:t>
      </w:r>
      <w:r>
        <w:rPr>
          <w:rFonts w:hint="eastAsia"/>
          <w:sz w:val="30"/>
          <w:szCs w:val="30"/>
        </w:rPr>
        <w:t>1</w:t>
      </w:r>
      <w:r>
        <w:rPr>
          <w:rFonts w:hint="eastAsia"/>
          <w:sz w:val="30"/>
          <w:szCs w:val="30"/>
        </w:rPr>
        <w:t>、何某</w:t>
      </w:r>
      <w:r>
        <w:rPr>
          <w:rFonts w:hint="eastAsia"/>
          <w:sz w:val="30"/>
          <w:szCs w:val="30"/>
        </w:rPr>
        <w:t>3</w:t>
      </w:r>
      <w:r>
        <w:rPr>
          <w:rFonts w:hint="eastAsia"/>
          <w:sz w:val="30"/>
          <w:szCs w:val="30"/>
        </w:rPr>
        <w:t>、姚某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5</w:t>
      </w:r>
      <w:r>
        <w:rPr>
          <w:rFonts w:hint="eastAsia"/>
          <w:sz w:val="30"/>
          <w:szCs w:val="30"/>
        </w:rPr>
        <w:t>、李某</w:t>
      </w:r>
      <w:r>
        <w:rPr>
          <w:rFonts w:hint="eastAsia"/>
          <w:sz w:val="30"/>
          <w:szCs w:val="30"/>
        </w:rPr>
        <w:t>3</w:t>
      </w:r>
      <w:r>
        <w:rPr>
          <w:rFonts w:hint="eastAsia"/>
          <w:sz w:val="30"/>
          <w:szCs w:val="30"/>
        </w:rPr>
        <w:t>的证言及被告人程柱的供述，本院可以查明该起受贿案属实程柱与同案人一起共同实施的犯罪，依法应当按照受贿罪的共同犯罪处理，无论程柱是自己收取</w:t>
      </w:r>
      <w:r>
        <w:rPr>
          <w:rFonts w:hint="eastAsia"/>
          <w:sz w:val="30"/>
          <w:szCs w:val="30"/>
        </w:rPr>
        <w:t>5</w:t>
      </w:r>
      <w:r>
        <w:rPr>
          <w:rFonts w:hint="eastAsia"/>
          <w:sz w:val="30"/>
          <w:szCs w:val="30"/>
        </w:rPr>
        <w:t>万元受贿金额或代他人收取的，均不影响其在该项受贿犯罪中的定罪量刑。因此，被告人程柱或辩护人该辩解或辩护意见，理据不足，本院均不予采纳。</w:t>
      </w:r>
    </w:p>
    <w:p w:rsidR="00350692" w:rsidRDefault="00350692">
      <w:pPr>
        <w:spacing w:line="500" w:lineRule="atLeast"/>
        <w:ind w:firstLine="600"/>
        <w:divId w:val="573275176"/>
        <w:rPr>
          <w:rFonts w:hint="eastAsia"/>
          <w:sz w:val="30"/>
          <w:szCs w:val="30"/>
        </w:rPr>
      </w:pPr>
      <w:r>
        <w:rPr>
          <w:rFonts w:hint="eastAsia"/>
          <w:sz w:val="30"/>
          <w:szCs w:val="30"/>
        </w:rPr>
        <w:t>三、对于被告人程柱的辩护人辩称程柱在起诉书指控的八项共同犯罪中所起作用较小，属于次要作用，是从犯之辩护意见，经查，根据本院开庭审理查明的事实，结合公诉机关向本院提供的在案所有证据，本院认为程柱在参与的受贿或贪污的共同犯罪中，程柱作为高州市公安局治安管理大队二中队的中队长，起诉书指控的六起赌博案件均是由程柱直接带领队员进行查处，其他人员都是受其指挥或领导中开展工作，贿赂的钱财由其支配，赌资由其查扣，其在六项受贿犯罪中和二项贪污犯罪中均积极参与，均起主要作用，均为主犯，依法应当按其所参与的全部犯罪处罚。因此，对辩护人该辩护意见，与事实不符，理据不足，本院不予采纳。</w:t>
      </w:r>
    </w:p>
    <w:p w:rsidR="00350692" w:rsidRDefault="00350692">
      <w:pPr>
        <w:spacing w:line="500" w:lineRule="atLeast"/>
        <w:ind w:firstLine="600"/>
        <w:divId w:val="777723655"/>
        <w:rPr>
          <w:rFonts w:hint="eastAsia"/>
          <w:sz w:val="30"/>
          <w:szCs w:val="30"/>
        </w:rPr>
      </w:pPr>
      <w:r>
        <w:rPr>
          <w:rFonts w:hint="eastAsia"/>
          <w:sz w:val="30"/>
          <w:szCs w:val="30"/>
        </w:rPr>
        <w:t>四、对于被告人程柱的辩护人建议本院对程柱判处有期徒刑三年，并适用缓刑之量刑建议，经查，根据程柱犯罪事实和犯罪情节，其一人犯数罪，对其适用缓刑与其罪责刑不相适应，本院不予采纳。</w:t>
      </w:r>
    </w:p>
    <w:p w:rsidR="00350692" w:rsidRDefault="00350692">
      <w:pPr>
        <w:spacing w:line="500" w:lineRule="atLeast"/>
        <w:ind w:firstLine="600"/>
        <w:divId w:val="1850561046"/>
        <w:rPr>
          <w:rFonts w:hint="eastAsia"/>
          <w:sz w:val="30"/>
          <w:szCs w:val="30"/>
        </w:rPr>
      </w:pPr>
      <w:r>
        <w:rPr>
          <w:rFonts w:hint="eastAsia"/>
          <w:sz w:val="30"/>
          <w:szCs w:val="30"/>
        </w:rPr>
        <w:t>五、对于被告人程柱及其辩护人辩称程柱认罪态度好、积极退赃、具有坦白情节等有关某</w:t>
      </w:r>
      <w:r>
        <w:rPr>
          <w:rFonts w:hint="eastAsia"/>
          <w:sz w:val="30"/>
          <w:szCs w:val="30"/>
        </w:rPr>
        <w:t>1</w:t>
      </w:r>
      <w:r>
        <w:rPr>
          <w:rFonts w:hint="eastAsia"/>
          <w:sz w:val="30"/>
          <w:szCs w:val="30"/>
        </w:rPr>
        <w:t>罪轻之辩解或辩护意见，与事实相符，理据充分，本院均予以采纳。</w:t>
      </w:r>
    </w:p>
    <w:p w:rsidR="00350692" w:rsidRDefault="00350692">
      <w:pPr>
        <w:spacing w:line="500" w:lineRule="atLeast"/>
        <w:ind w:firstLine="600"/>
        <w:divId w:val="1010060796"/>
        <w:rPr>
          <w:rFonts w:hint="eastAsia"/>
          <w:sz w:val="30"/>
          <w:szCs w:val="30"/>
        </w:rPr>
      </w:pPr>
      <w:r>
        <w:rPr>
          <w:rFonts w:hint="eastAsia"/>
          <w:sz w:val="30"/>
          <w:szCs w:val="30"/>
        </w:rPr>
        <w:t>综上所述，依照《中华人民共和国刑法》第三百八十五条第一款、第三百八十六条、第三百八十二条、第三百八十三条、第六十九条第一款、第三款、第二十五条、第二十六条第一款、第四款、第六十七条第三款、第五十二条、第五十三条、第六十四条、《最高人民法院、最高人民检察院关于办理贪污贿赂刑事案件适用法律若干问题的解释》第一条第一款、第二条第一款、第十三条、第十五条第一款、第十八条、第十九条第一款之规定，判决如下：</w:t>
      </w:r>
    </w:p>
    <w:p w:rsidR="00350692" w:rsidRDefault="00350692">
      <w:pPr>
        <w:spacing w:line="500" w:lineRule="atLeast"/>
        <w:ind w:firstLine="600"/>
        <w:divId w:val="1426224689"/>
        <w:rPr>
          <w:rFonts w:hint="eastAsia"/>
          <w:sz w:val="30"/>
          <w:szCs w:val="30"/>
        </w:rPr>
      </w:pPr>
      <w:r>
        <w:rPr>
          <w:rFonts w:hint="eastAsia"/>
          <w:sz w:val="30"/>
          <w:szCs w:val="30"/>
        </w:rPr>
        <w:t>一、被告人程柱犯受贿罪，判处有期徒刑三年，并处罚金人民币二十万元；犯贪污罪，判处有期徒刑一年六个月，并处罚金人民币十万元。总和刑期有期徒刑四年六个月，并处罚金人民币三十万元，决定执行有期徒刑四年，并处罚金人民币三十万元。</w:t>
      </w:r>
    </w:p>
    <w:p w:rsidR="00350692" w:rsidRDefault="00350692">
      <w:pPr>
        <w:spacing w:line="500" w:lineRule="atLeast"/>
        <w:ind w:firstLine="600"/>
        <w:divId w:val="16167180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日。罚金限于判决生效之日起十日内向本院缴纳，上缴国库。）</w:t>
      </w:r>
    </w:p>
    <w:p w:rsidR="00350692" w:rsidRDefault="00350692">
      <w:pPr>
        <w:spacing w:line="500" w:lineRule="atLeast"/>
        <w:ind w:firstLine="600"/>
        <w:divId w:val="965308107"/>
        <w:rPr>
          <w:rFonts w:hint="eastAsia"/>
          <w:sz w:val="30"/>
          <w:szCs w:val="30"/>
        </w:rPr>
      </w:pPr>
      <w:r>
        <w:rPr>
          <w:rFonts w:hint="eastAsia"/>
          <w:sz w:val="30"/>
          <w:szCs w:val="30"/>
        </w:rPr>
        <w:t>二、被告人程柱退出的受贿和贪污违法所得人民币十万三千一百元，予以没收，上缴国库。</w:t>
      </w:r>
    </w:p>
    <w:p w:rsidR="00350692" w:rsidRDefault="00350692">
      <w:pPr>
        <w:spacing w:line="500" w:lineRule="atLeast"/>
        <w:ind w:firstLine="600"/>
        <w:divId w:val="16349389"/>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350692" w:rsidRDefault="00350692">
      <w:pPr>
        <w:spacing w:line="500" w:lineRule="atLeast"/>
        <w:jc w:val="right"/>
        <w:divId w:val="1836989116"/>
        <w:rPr>
          <w:rFonts w:hint="eastAsia"/>
          <w:sz w:val="30"/>
          <w:szCs w:val="30"/>
        </w:rPr>
      </w:pPr>
      <w:r>
        <w:rPr>
          <w:rFonts w:hint="eastAsia"/>
          <w:sz w:val="30"/>
          <w:szCs w:val="30"/>
        </w:rPr>
        <w:t>审　判　长　　江国伟</w:t>
      </w:r>
    </w:p>
    <w:p w:rsidR="00350692" w:rsidRDefault="00350692">
      <w:pPr>
        <w:spacing w:line="500" w:lineRule="atLeast"/>
        <w:jc w:val="right"/>
        <w:divId w:val="1319260526"/>
        <w:rPr>
          <w:rFonts w:hint="eastAsia"/>
          <w:sz w:val="30"/>
          <w:szCs w:val="30"/>
        </w:rPr>
      </w:pPr>
      <w:r>
        <w:rPr>
          <w:rFonts w:hint="eastAsia"/>
          <w:sz w:val="30"/>
          <w:szCs w:val="30"/>
        </w:rPr>
        <w:t>代理审判员　　吴碧洁</w:t>
      </w:r>
    </w:p>
    <w:p w:rsidR="00350692" w:rsidRDefault="00350692">
      <w:pPr>
        <w:spacing w:line="500" w:lineRule="atLeast"/>
        <w:jc w:val="right"/>
        <w:divId w:val="2130775549"/>
        <w:rPr>
          <w:rFonts w:hint="eastAsia"/>
          <w:sz w:val="30"/>
          <w:szCs w:val="30"/>
        </w:rPr>
      </w:pPr>
      <w:r>
        <w:rPr>
          <w:rFonts w:hint="eastAsia"/>
          <w:sz w:val="30"/>
          <w:szCs w:val="30"/>
        </w:rPr>
        <w:t>人民陪审员　　张楚珩</w:t>
      </w:r>
    </w:p>
    <w:p w:rsidR="00350692" w:rsidRDefault="00350692">
      <w:pPr>
        <w:spacing w:line="500" w:lineRule="atLeast"/>
        <w:jc w:val="right"/>
        <w:divId w:val="536547596"/>
        <w:rPr>
          <w:rFonts w:hint="eastAsia"/>
          <w:sz w:val="30"/>
          <w:szCs w:val="30"/>
        </w:rPr>
      </w:pPr>
      <w:r>
        <w:rPr>
          <w:rFonts w:hint="eastAsia"/>
          <w:sz w:val="30"/>
          <w:szCs w:val="30"/>
        </w:rPr>
        <w:t>二〇一八年十二月二十七日</w:t>
      </w:r>
    </w:p>
    <w:p w:rsidR="00350692" w:rsidRDefault="00350692">
      <w:pPr>
        <w:spacing w:line="500" w:lineRule="atLeast"/>
        <w:jc w:val="right"/>
        <w:divId w:val="1940019463"/>
        <w:rPr>
          <w:rFonts w:hint="eastAsia"/>
          <w:sz w:val="30"/>
          <w:szCs w:val="30"/>
        </w:rPr>
      </w:pPr>
      <w:r>
        <w:rPr>
          <w:rFonts w:hint="eastAsia"/>
          <w:sz w:val="30"/>
          <w:szCs w:val="30"/>
        </w:rPr>
        <w:t>书　记　员　　周材佳</w:t>
      </w:r>
    </w:p>
    <w:p w:rsidR="00350692" w:rsidRDefault="00350692">
      <w:pPr>
        <w:spacing w:line="500" w:lineRule="atLeast"/>
        <w:ind w:firstLine="600"/>
        <w:divId w:val="280303387"/>
        <w:rPr>
          <w:rFonts w:hint="eastAsia"/>
          <w:sz w:val="30"/>
          <w:szCs w:val="30"/>
        </w:rPr>
      </w:pPr>
      <w:r>
        <w:rPr>
          <w:rFonts w:hint="eastAsia"/>
          <w:sz w:val="30"/>
          <w:szCs w:val="30"/>
        </w:rPr>
        <w:t>附本案有关法律和司法解释条款如下：</w:t>
      </w:r>
    </w:p>
    <w:p w:rsidR="00350692" w:rsidRDefault="00350692">
      <w:pPr>
        <w:spacing w:line="500" w:lineRule="atLeast"/>
        <w:ind w:firstLine="600"/>
        <w:divId w:val="2120443489"/>
        <w:rPr>
          <w:rFonts w:hint="eastAsia"/>
          <w:sz w:val="30"/>
          <w:szCs w:val="30"/>
        </w:rPr>
      </w:pPr>
      <w:r>
        <w:rPr>
          <w:rFonts w:hint="eastAsia"/>
          <w:sz w:val="30"/>
          <w:szCs w:val="30"/>
        </w:rPr>
        <w:t>《中华人民共和国刑法》</w:t>
      </w:r>
    </w:p>
    <w:p w:rsidR="00350692" w:rsidRDefault="00350692">
      <w:pPr>
        <w:spacing w:line="500" w:lineRule="atLeast"/>
        <w:ind w:firstLine="600"/>
        <w:divId w:val="125667136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50692" w:rsidRDefault="00350692">
      <w:pPr>
        <w:spacing w:line="500" w:lineRule="atLeast"/>
        <w:ind w:firstLine="600"/>
        <w:divId w:val="1410035568"/>
        <w:rPr>
          <w:rFonts w:hint="eastAsia"/>
          <w:sz w:val="30"/>
          <w:szCs w:val="30"/>
        </w:rPr>
      </w:pPr>
      <w:r>
        <w:rPr>
          <w:rFonts w:hint="eastAsia"/>
          <w:sz w:val="30"/>
          <w:szCs w:val="30"/>
        </w:rPr>
        <w:t>国家工作人员在经济往来中，违反国家规定，收受各种名义的回扣、手续费，归个人所有的，以受贿论处。</w:t>
      </w:r>
    </w:p>
    <w:p w:rsidR="00350692" w:rsidRDefault="00350692">
      <w:pPr>
        <w:spacing w:line="500" w:lineRule="atLeast"/>
        <w:ind w:firstLine="600"/>
        <w:divId w:val="137507702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50692" w:rsidRDefault="00350692">
      <w:pPr>
        <w:spacing w:line="500" w:lineRule="atLeast"/>
        <w:ind w:firstLine="600"/>
        <w:divId w:val="14655550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50692" w:rsidRDefault="00350692">
      <w:pPr>
        <w:spacing w:line="500" w:lineRule="atLeast"/>
        <w:ind w:firstLine="600"/>
        <w:divId w:val="2364032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50692" w:rsidRDefault="00350692">
      <w:pPr>
        <w:spacing w:line="500" w:lineRule="atLeast"/>
        <w:ind w:firstLine="600"/>
        <w:divId w:val="2060737884"/>
        <w:rPr>
          <w:rFonts w:hint="eastAsia"/>
          <w:sz w:val="30"/>
          <w:szCs w:val="30"/>
        </w:rPr>
      </w:pPr>
      <w:r>
        <w:rPr>
          <w:rFonts w:hint="eastAsia"/>
          <w:sz w:val="30"/>
          <w:szCs w:val="30"/>
        </w:rPr>
        <w:t>与前两款所列人员勾结，伙同贪污的，以共犯论处。</w:t>
      </w:r>
    </w:p>
    <w:p w:rsidR="00350692" w:rsidRDefault="00350692">
      <w:pPr>
        <w:spacing w:line="500" w:lineRule="atLeast"/>
        <w:ind w:firstLine="600"/>
        <w:divId w:val="1141533717"/>
        <w:rPr>
          <w:rFonts w:hint="eastAsia"/>
          <w:sz w:val="30"/>
          <w:szCs w:val="30"/>
        </w:rPr>
      </w:pPr>
      <w:r>
        <w:rPr>
          <w:rFonts w:hint="eastAsia"/>
          <w:sz w:val="30"/>
          <w:szCs w:val="30"/>
        </w:rPr>
        <w:t>第三百八十三条对犯贪污罪的，根据情节轻重，分别依照下列规定处罚：</w:t>
      </w:r>
    </w:p>
    <w:p w:rsidR="00350692" w:rsidRDefault="00350692">
      <w:pPr>
        <w:spacing w:line="500" w:lineRule="atLeast"/>
        <w:ind w:firstLine="600"/>
        <w:divId w:val="404571395"/>
        <w:rPr>
          <w:rFonts w:hint="eastAsia"/>
          <w:sz w:val="30"/>
          <w:szCs w:val="30"/>
        </w:rPr>
      </w:pPr>
      <w:r>
        <w:rPr>
          <w:rFonts w:hint="eastAsia"/>
          <w:sz w:val="30"/>
          <w:szCs w:val="30"/>
        </w:rPr>
        <w:t>（一）贪污数额较大或者有其他较重情节的，处三年以下有期徒刑或者拘役，并处罚金。</w:t>
      </w:r>
    </w:p>
    <w:p w:rsidR="00350692" w:rsidRDefault="00350692">
      <w:pPr>
        <w:spacing w:line="500" w:lineRule="atLeast"/>
        <w:ind w:firstLine="600"/>
        <w:divId w:val="557282154"/>
        <w:rPr>
          <w:rFonts w:hint="eastAsia"/>
          <w:sz w:val="30"/>
          <w:szCs w:val="30"/>
        </w:rPr>
      </w:pPr>
      <w:r>
        <w:rPr>
          <w:rFonts w:hint="eastAsia"/>
          <w:sz w:val="30"/>
          <w:szCs w:val="30"/>
        </w:rPr>
        <w:t>（二）贪污数额巨大或者有其他严重情节的，处三年以上十年以下有期徒刑，并处罚金或者没收财产。</w:t>
      </w:r>
    </w:p>
    <w:p w:rsidR="00350692" w:rsidRDefault="00350692">
      <w:pPr>
        <w:spacing w:line="500" w:lineRule="atLeast"/>
        <w:ind w:firstLine="600"/>
        <w:divId w:val="125470270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50692" w:rsidRDefault="00350692">
      <w:pPr>
        <w:spacing w:line="500" w:lineRule="atLeast"/>
        <w:ind w:firstLine="600"/>
        <w:divId w:val="1745449307"/>
        <w:rPr>
          <w:rFonts w:hint="eastAsia"/>
          <w:sz w:val="30"/>
          <w:szCs w:val="30"/>
        </w:rPr>
      </w:pPr>
      <w:r>
        <w:rPr>
          <w:rFonts w:hint="eastAsia"/>
          <w:sz w:val="30"/>
          <w:szCs w:val="30"/>
        </w:rPr>
        <w:t>对多次贪污未经处理的，按照累计贪污数额处罚。</w:t>
      </w:r>
    </w:p>
    <w:p w:rsidR="00350692" w:rsidRDefault="00350692">
      <w:pPr>
        <w:spacing w:line="500" w:lineRule="atLeast"/>
        <w:ind w:firstLine="600"/>
        <w:divId w:val="150832305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50692" w:rsidRDefault="00350692">
      <w:pPr>
        <w:spacing w:line="500" w:lineRule="atLeast"/>
        <w:ind w:firstLine="600"/>
        <w:divId w:val="17489229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50692" w:rsidRDefault="00350692">
      <w:pPr>
        <w:spacing w:line="500" w:lineRule="atLeast"/>
        <w:ind w:firstLine="600"/>
        <w:divId w:val="94754087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50692" w:rsidRDefault="00350692">
      <w:pPr>
        <w:spacing w:line="500" w:lineRule="atLeast"/>
        <w:ind w:firstLine="600"/>
        <w:divId w:val="180080247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350692" w:rsidRDefault="00350692">
      <w:pPr>
        <w:spacing w:line="500" w:lineRule="atLeast"/>
        <w:ind w:firstLine="600"/>
        <w:divId w:val="708183388"/>
        <w:rPr>
          <w:rFonts w:hint="eastAsia"/>
          <w:sz w:val="30"/>
          <w:szCs w:val="30"/>
        </w:rPr>
      </w:pPr>
      <w:r>
        <w:rPr>
          <w:rFonts w:hint="eastAsia"/>
          <w:sz w:val="30"/>
          <w:szCs w:val="30"/>
        </w:rPr>
        <w:t>数罪中有判处附加刑的，附加刑仍须执行，其中附加刑种类相同的，合并执行，种类不同的，分别执行。</w:t>
      </w:r>
    </w:p>
    <w:p w:rsidR="00350692" w:rsidRDefault="00350692">
      <w:pPr>
        <w:spacing w:line="500" w:lineRule="atLeast"/>
        <w:ind w:firstLine="600"/>
        <w:divId w:val="747577413"/>
        <w:rPr>
          <w:rFonts w:hint="eastAsia"/>
          <w:sz w:val="30"/>
          <w:szCs w:val="30"/>
        </w:rPr>
      </w:pPr>
      <w:r>
        <w:rPr>
          <w:rFonts w:hint="eastAsia"/>
          <w:sz w:val="30"/>
          <w:szCs w:val="30"/>
        </w:rPr>
        <w:t>第二十五条共同犯罪是指二人以上共同故意犯罪。</w:t>
      </w:r>
    </w:p>
    <w:p w:rsidR="00350692" w:rsidRDefault="00350692">
      <w:pPr>
        <w:spacing w:line="500" w:lineRule="atLeast"/>
        <w:ind w:firstLine="600"/>
        <w:divId w:val="372970041"/>
        <w:rPr>
          <w:rFonts w:hint="eastAsia"/>
          <w:sz w:val="30"/>
          <w:szCs w:val="30"/>
        </w:rPr>
      </w:pPr>
      <w:r>
        <w:rPr>
          <w:rFonts w:hint="eastAsia"/>
          <w:sz w:val="30"/>
          <w:szCs w:val="30"/>
        </w:rPr>
        <w:t>二人以上共同过失犯罪，不以共同犯罪论处；应当负刑事责任的，按照他们所犯的罪分别处罚。</w:t>
      </w:r>
    </w:p>
    <w:p w:rsidR="00350692" w:rsidRDefault="00350692">
      <w:pPr>
        <w:spacing w:line="500" w:lineRule="atLeast"/>
        <w:ind w:firstLine="600"/>
        <w:divId w:val="397019329"/>
        <w:rPr>
          <w:rFonts w:hint="eastAsia"/>
          <w:sz w:val="30"/>
          <w:szCs w:val="30"/>
        </w:rPr>
      </w:pPr>
      <w:r>
        <w:rPr>
          <w:rFonts w:hint="eastAsia"/>
          <w:sz w:val="30"/>
          <w:szCs w:val="30"/>
        </w:rPr>
        <w:t>第二十六条组织、领导犯罪集团进行犯罪活动的或者在共同犯罪中起主要作用的，是主犯。</w:t>
      </w:r>
    </w:p>
    <w:p w:rsidR="00350692" w:rsidRDefault="00350692">
      <w:pPr>
        <w:spacing w:line="500" w:lineRule="atLeast"/>
        <w:ind w:firstLine="600"/>
        <w:divId w:val="1819690326"/>
        <w:rPr>
          <w:rFonts w:hint="eastAsia"/>
          <w:sz w:val="30"/>
          <w:szCs w:val="30"/>
        </w:rPr>
      </w:pPr>
      <w:r>
        <w:rPr>
          <w:rFonts w:hint="eastAsia"/>
          <w:sz w:val="30"/>
          <w:szCs w:val="30"/>
        </w:rPr>
        <w:t>三人以上为共同实施犯罪而组成的较为固定的犯罪组织，是犯罪集团。</w:t>
      </w:r>
    </w:p>
    <w:p w:rsidR="00350692" w:rsidRDefault="00350692">
      <w:pPr>
        <w:spacing w:line="500" w:lineRule="atLeast"/>
        <w:ind w:firstLine="600"/>
        <w:divId w:val="512955052"/>
        <w:rPr>
          <w:rFonts w:hint="eastAsia"/>
          <w:sz w:val="30"/>
          <w:szCs w:val="30"/>
        </w:rPr>
      </w:pPr>
      <w:r>
        <w:rPr>
          <w:rFonts w:hint="eastAsia"/>
          <w:sz w:val="30"/>
          <w:szCs w:val="30"/>
        </w:rPr>
        <w:t>对组织、领导犯罪集团的首要分子，按照集团所犯的全部罪行处罚。</w:t>
      </w:r>
    </w:p>
    <w:p w:rsidR="00350692" w:rsidRDefault="00350692">
      <w:pPr>
        <w:spacing w:line="500" w:lineRule="atLeast"/>
        <w:ind w:firstLine="600"/>
        <w:divId w:val="1842348890"/>
        <w:rPr>
          <w:rFonts w:hint="eastAsia"/>
          <w:sz w:val="30"/>
          <w:szCs w:val="30"/>
        </w:rPr>
      </w:pPr>
      <w:r>
        <w:rPr>
          <w:rFonts w:hint="eastAsia"/>
          <w:sz w:val="30"/>
          <w:szCs w:val="30"/>
        </w:rPr>
        <w:t>对于第三款规定以外的主犯，应当按照其所参与的或者组织、指挥的全部犯罪处罚。</w:t>
      </w:r>
    </w:p>
    <w:p w:rsidR="00350692" w:rsidRDefault="00350692">
      <w:pPr>
        <w:spacing w:line="500" w:lineRule="atLeast"/>
        <w:ind w:firstLine="600"/>
        <w:divId w:val="4623107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50692" w:rsidRDefault="00350692">
      <w:pPr>
        <w:spacing w:line="500" w:lineRule="atLeast"/>
        <w:ind w:firstLine="600"/>
        <w:divId w:val="3071337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50692" w:rsidRDefault="00350692">
      <w:pPr>
        <w:spacing w:line="500" w:lineRule="atLeast"/>
        <w:ind w:firstLine="600"/>
        <w:divId w:val="10550787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50692" w:rsidRDefault="00350692">
      <w:pPr>
        <w:spacing w:line="500" w:lineRule="atLeast"/>
        <w:ind w:firstLine="600"/>
        <w:divId w:val="922300440"/>
        <w:rPr>
          <w:rFonts w:hint="eastAsia"/>
          <w:sz w:val="30"/>
          <w:szCs w:val="30"/>
        </w:rPr>
      </w:pPr>
      <w:r>
        <w:rPr>
          <w:rFonts w:hint="eastAsia"/>
          <w:sz w:val="30"/>
          <w:szCs w:val="30"/>
        </w:rPr>
        <w:t>第五十二条判处罚金，应当根据犯罪情节决定罚金数额。</w:t>
      </w:r>
    </w:p>
    <w:p w:rsidR="00350692" w:rsidRDefault="00350692">
      <w:pPr>
        <w:spacing w:line="500" w:lineRule="atLeast"/>
        <w:ind w:firstLine="600"/>
        <w:divId w:val="29687808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350692" w:rsidRDefault="00350692">
      <w:pPr>
        <w:spacing w:line="500" w:lineRule="atLeast"/>
        <w:ind w:firstLine="600"/>
        <w:divId w:val="1200554602"/>
        <w:rPr>
          <w:rFonts w:hint="eastAsia"/>
          <w:sz w:val="30"/>
          <w:szCs w:val="30"/>
        </w:rPr>
      </w:pPr>
      <w:r>
        <w:rPr>
          <w:rFonts w:hint="eastAsia"/>
          <w:sz w:val="30"/>
          <w:szCs w:val="30"/>
        </w:rPr>
        <w:t>由于遭遇不能抗拒的灾祸等原因缴纳确实有困难的，经人民法院裁定，可以延期缴纳、酌情减少或者免除。</w:t>
      </w:r>
    </w:p>
    <w:p w:rsidR="00350692" w:rsidRDefault="00350692">
      <w:pPr>
        <w:spacing w:line="500" w:lineRule="atLeast"/>
        <w:ind w:firstLine="600"/>
        <w:divId w:val="3909280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50692" w:rsidRDefault="00350692">
      <w:pPr>
        <w:spacing w:line="500" w:lineRule="atLeast"/>
        <w:ind w:firstLine="600"/>
        <w:divId w:val="590940641"/>
        <w:rPr>
          <w:rFonts w:hint="eastAsia"/>
          <w:sz w:val="30"/>
          <w:szCs w:val="30"/>
        </w:rPr>
      </w:pPr>
      <w:r>
        <w:rPr>
          <w:rFonts w:hint="eastAsia"/>
          <w:sz w:val="30"/>
          <w:szCs w:val="30"/>
        </w:rPr>
        <w:t>《最高人民法院、最高人民检察院关于办理贪污贿赂刑事案件适用法律若干问题的解释》</w:t>
      </w:r>
    </w:p>
    <w:p w:rsidR="00350692" w:rsidRDefault="00350692">
      <w:pPr>
        <w:spacing w:line="500" w:lineRule="atLeast"/>
        <w:ind w:firstLine="600"/>
        <w:divId w:val="7925396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350692" w:rsidRDefault="00350692">
      <w:pPr>
        <w:spacing w:line="500" w:lineRule="atLeast"/>
        <w:ind w:firstLine="600"/>
        <w:divId w:val="117364661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350692" w:rsidRDefault="00350692">
      <w:pPr>
        <w:spacing w:line="500" w:lineRule="atLeast"/>
        <w:ind w:firstLine="600"/>
        <w:divId w:val="58600081"/>
        <w:rPr>
          <w:rFonts w:hint="eastAsia"/>
          <w:sz w:val="30"/>
          <w:szCs w:val="30"/>
        </w:rPr>
      </w:pPr>
      <w:r>
        <w:rPr>
          <w:rFonts w:hint="eastAsia"/>
          <w:sz w:val="30"/>
          <w:szCs w:val="30"/>
        </w:rPr>
        <w:t>（一）贪污救灾、抢险、防汛、优抚、扶贫、移民、救济、防疫、社会捐助等特定款物的；</w:t>
      </w:r>
    </w:p>
    <w:p w:rsidR="00350692" w:rsidRDefault="00350692">
      <w:pPr>
        <w:spacing w:line="500" w:lineRule="atLeast"/>
        <w:ind w:firstLine="600"/>
        <w:divId w:val="395668410"/>
        <w:rPr>
          <w:rFonts w:hint="eastAsia"/>
          <w:sz w:val="30"/>
          <w:szCs w:val="30"/>
        </w:rPr>
      </w:pPr>
      <w:r>
        <w:rPr>
          <w:rFonts w:hint="eastAsia"/>
          <w:sz w:val="30"/>
          <w:szCs w:val="30"/>
        </w:rPr>
        <w:t>（二）曾因贪污、受贿、挪用公款受过党纪、行政处分的；</w:t>
      </w:r>
    </w:p>
    <w:p w:rsidR="00350692" w:rsidRDefault="00350692">
      <w:pPr>
        <w:spacing w:line="500" w:lineRule="atLeast"/>
        <w:ind w:firstLine="600"/>
        <w:divId w:val="1883442891"/>
        <w:rPr>
          <w:rFonts w:hint="eastAsia"/>
          <w:sz w:val="30"/>
          <w:szCs w:val="30"/>
        </w:rPr>
      </w:pPr>
      <w:r>
        <w:rPr>
          <w:rFonts w:hint="eastAsia"/>
          <w:sz w:val="30"/>
          <w:szCs w:val="30"/>
        </w:rPr>
        <w:t>（三）曾因故意犯罪受过刑事追究的；</w:t>
      </w:r>
    </w:p>
    <w:p w:rsidR="00350692" w:rsidRDefault="00350692">
      <w:pPr>
        <w:spacing w:line="500" w:lineRule="atLeast"/>
        <w:ind w:firstLine="600"/>
        <w:divId w:val="184828751"/>
        <w:rPr>
          <w:rFonts w:hint="eastAsia"/>
          <w:sz w:val="30"/>
          <w:szCs w:val="30"/>
        </w:rPr>
      </w:pPr>
      <w:r>
        <w:rPr>
          <w:rFonts w:hint="eastAsia"/>
          <w:sz w:val="30"/>
          <w:szCs w:val="30"/>
        </w:rPr>
        <w:t>（四）赃款赃物用于非法活动的；</w:t>
      </w:r>
    </w:p>
    <w:p w:rsidR="00350692" w:rsidRDefault="00350692">
      <w:pPr>
        <w:spacing w:line="500" w:lineRule="atLeast"/>
        <w:ind w:firstLine="600"/>
        <w:divId w:val="984041142"/>
        <w:rPr>
          <w:rFonts w:hint="eastAsia"/>
          <w:sz w:val="30"/>
          <w:szCs w:val="30"/>
        </w:rPr>
      </w:pPr>
      <w:r>
        <w:rPr>
          <w:rFonts w:hint="eastAsia"/>
          <w:sz w:val="30"/>
          <w:szCs w:val="30"/>
        </w:rPr>
        <w:t>（五）拒不交待赃款赃物去向或者拒不配合追缴工作，致使无法追缴的；</w:t>
      </w:r>
    </w:p>
    <w:p w:rsidR="00350692" w:rsidRDefault="00350692">
      <w:pPr>
        <w:spacing w:line="500" w:lineRule="atLeast"/>
        <w:ind w:firstLine="600"/>
        <w:divId w:val="1087190000"/>
        <w:rPr>
          <w:rFonts w:hint="eastAsia"/>
          <w:sz w:val="30"/>
          <w:szCs w:val="30"/>
        </w:rPr>
      </w:pPr>
      <w:r>
        <w:rPr>
          <w:rFonts w:hint="eastAsia"/>
          <w:sz w:val="30"/>
          <w:szCs w:val="30"/>
        </w:rPr>
        <w:t>（六）造成恶劣影响或者其他严重后果的。</w:t>
      </w:r>
    </w:p>
    <w:p w:rsidR="00350692" w:rsidRDefault="00350692">
      <w:pPr>
        <w:spacing w:line="500" w:lineRule="atLeast"/>
        <w:ind w:firstLine="600"/>
        <w:divId w:val="33673496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350692" w:rsidRDefault="00350692">
      <w:pPr>
        <w:spacing w:line="500" w:lineRule="atLeast"/>
        <w:ind w:firstLine="600"/>
        <w:divId w:val="1977680651"/>
        <w:rPr>
          <w:rFonts w:hint="eastAsia"/>
          <w:sz w:val="30"/>
          <w:szCs w:val="30"/>
        </w:rPr>
      </w:pPr>
      <w:r>
        <w:rPr>
          <w:rFonts w:hint="eastAsia"/>
          <w:sz w:val="30"/>
          <w:szCs w:val="30"/>
        </w:rPr>
        <w:t>（一）多次索贿的；</w:t>
      </w:r>
    </w:p>
    <w:p w:rsidR="00350692" w:rsidRDefault="00350692">
      <w:pPr>
        <w:spacing w:line="500" w:lineRule="atLeast"/>
        <w:ind w:firstLine="600"/>
        <w:divId w:val="1348870860"/>
        <w:rPr>
          <w:rFonts w:hint="eastAsia"/>
          <w:sz w:val="30"/>
          <w:szCs w:val="30"/>
        </w:rPr>
      </w:pPr>
      <w:r>
        <w:rPr>
          <w:rFonts w:hint="eastAsia"/>
          <w:sz w:val="30"/>
          <w:szCs w:val="30"/>
        </w:rPr>
        <w:t>（二）为他人谋取不正当利益，致使公共财产、国家和人民利益遭受损失的；</w:t>
      </w:r>
    </w:p>
    <w:p w:rsidR="00350692" w:rsidRDefault="00350692">
      <w:pPr>
        <w:spacing w:line="500" w:lineRule="atLeast"/>
        <w:ind w:firstLine="600"/>
        <w:divId w:val="1952861967"/>
        <w:rPr>
          <w:rFonts w:hint="eastAsia"/>
          <w:sz w:val="30"/>
          <w:szCs w:val="30"/>
        </w:rPr>
      </w:pPr>
      <w:r>
        <w:rPr>
          <w:rFonts w:hint="eastAsia"/>
          <w:sz w:val="30"/>
          <w:szCs w:val="30"/>
        </w:rPr>
        <w:t>（三）为他人谋取职务提拔、调整的。</w:t>
      </w:r>
    </w:p>
    <w:p w:rsidR="00350692" w:rsidRDefault="00350692">
      <w:pPr>
        <w:spacing w:line="500" w:lineRule="atLeast"/>
        <w:ind w:firstLine="600"/>
        <w:divId w:val="38810985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350692" w:rsidRDefault="00350692">
      <w:pPr>
        <w:spacing w:line="500" w:lineRule="atLeast"/>
        <w:ind w:firstLine="600"/>
        <w:divId w:val="91555715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350692" w:rsidRDefault="00350692">
      <w:pPr>
        <w:spacing w:line="500" w:lineRule="atLeast"/>
        <w:ind w:firstLine="600"/>
        <w:divId w:val="213209316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350692" w:rsidRDefault="00350692">
      <w:pPr>
        <w:spacing w:line="500" w:lineRule="atLeast"/>
        <w:ind w:firstLine="600"/>
        <w:divId w:val="1086806145"/>
        <w:rPr>
          <w:rFonts w:hint="eastAsia"/>
          <w:sz w:val="30"/>
          <w:szCs w:val="30"/>
        </w:rPr>
      </w:pPr>
      <w:r>
        <w:rPr>
          <w:rFonts w:hint="eastAsia"/>
          <w:sz w:val="30"/>
          <w:szCs w:val="30"/>
        </w:rPr>
        <w:t>第十三条具有下列情形之一的，应当认定为“为他人谋取利益”</w:t>
      </w:r>
      <w:r>
        <w:rPr>
          <w:rFonts w:hint="eastAsia"/>
          <w:sz w:val="30"/>
          <w:szCs w:val="30"/>
        </w:rPr>
        <w:t>，构成犯罪的，应当依照刑法关于受贿犯罪的规定定罪处罚：</w:t>
      </w:r>
    </w:p>
    <w:p w:rsidR="00350692" w:rsidRDefault="00350692">
      <w:pPr>
        <w:spacing w:line="500" w:lineRule="atLeast"/>
        <w:ind w:firstLine="600"/>
        <w:divId w:val="1955867635"/>
        <w:rPr>
          <w:rFonts w:hint="eastAsia"/>
          <w:sz w:val="30"/>
          <w:szCs w:val="30"/>
        </w:rPr>
      </w:pPr>
      <w:r>
        <w:rPr>
          <w:rFonts w:hint="eastAsia"/>
          <w:sz w:val="30"/>
          <w:szCs w:val="30"/>
        </w:rPr>
        <w:t>（一）实际或者承诺为他人谋取利益的；</w:t>
      </w:r>
    </w:p>
    <w:p w:rsidR="00350692" w:rsidRDefault="00350692">
      <w:pPr>
        <w:spacing w:line="500" w:lineRule="atLeast"/>
        <w:ind w:firstLine="600"/>
        <w:divId w:val="188380309"/>
        <w:rPr>
          <w:rFonts w:hint="eastAsia"/>
          <w:sz w:val="30"/>
          <w:szCs w:val="30"/>
        </w:rPr>
      </w:pPr>
      <w:r>
        <w:rPr>
          <w:rFonts w:hint="eastAsia"/>
          <w:sz w:val="30"/>
          <w:szCs w:val="30"/>
        </w:rPr>
        <w:t>（二）明知他人有具体请托事项的；</w:t>
      </w:r>
    </w:p>
    <w:p w:rsidR="00350692" w:rsidRDefault="00350692">
      <w:pPr>
        <w:spacing w:line="500" w:lineRule="atLeast"/>
        <w:ind w:firstLine="600"/>
        <w:divId w:val="317537708"/>
        <w:rPr>
          <w:rFonts w:hint="eastAsia"/>
          <w:sz w:val="30"/>
          <w:szCs w:val="30"/>
        </w:rPr>
      </w:pPr>
      <w:r>
        <w:rPr>
          <w:rFonts w:hint="eastAsia"/>
          <w:sz w:val="30"/>
          <w:szCs w:val="30"/>
        </w:rPr>
        <w:t>（三）履职时未被请托，但事后基于该履职事由收受他人财物的。</w:t>
      </w:r>
    </w:p>
    <w:p w:rsidR="00350692" w:rsidRDefault="00350692">
      <w:pPr>
        <w:spacing w:line="500" w:lineRule="atLeast"/>
        <w:ind w:firstLine="600"/>
        <w:divId w:val="208575588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350692" w:rsidRDefault="00350692">
      <w:pPr>
        <w:spacing w:line="500" w:lineRule="atLeast"/>
        <w:ind w:firstLine="600"/>
        <w:divId w:val="204678852"/>
        <w:rPr>
          <w:rFonts w:hint="eastAsia"/>
          <w:sz w:val="30"/>
          <w:szCs w:val="30"/>
        </w:rPr>
      </w:pPr>
      <w:r>
        <w:rPr>
          <w:rFonts w:hint="eastAsia"/>
          <w:sz w:val="30"/>
          <w:szCs w:val="30"/>
        </w:rPr>
        <w:t>第十五条对多次受贿未经处理的，累计计算受贿数额。</w:t>
      </w:r>
    </w:p>
    <w:p w:rsidR="00350692" w:rsidRDefault="00350692">
      <w:pPr>
        <w:spacing w:line="500" w:lineRule="atLeast"/>
        <w:ind w:firstLine="600"/>
        <w:divId w:val="117495052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350692" w:rsidRDefault="00350692">
      <w:pPr>
        <w:spacing w:line="500" w:lineRule="atLeast"/>
        <w:ind w:firstLine="600"/>
        <w:divId w:val="201021339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350692" w:rsidRDefault="00350692">
      <w:pPr>
        <w:spacing w:line="500" w:lineRule="atLeast"/>
        <w:ind w:firstLine="600"/>
        <w:divId w:val="178927617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50692" w:rsidRDefault="00350692">
      <w:pPr>
        <w:spacing w:line="500" w:lineRule="atLeast"/>
        <w:ind w:firstLine="600"/>
        <w:divId w:val="19674506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0692" w:rsidRDefault="00350692" w:rsidP="00350692">
      <w:pPr>
        <w:rPr>
          <w:rFonts w:hint="eastAsia"/>
        </w:rPr>
      </w:pPr>
      <w:r>
        <w:separator/>
      </w:r>
    </w:p>
  </w:endnote>
  <w:endnote w:type="continuationSeparator" w:id="0">
    <w:p w:rsidR="00350692" w:rsidRDefault="00350692" w:rsidP="003506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0692" w:rsidRDefault="00350692" w:rsidP="00350692">
      <w:pPr>
        <w:rPr>
          <w:rFonts w:hint="eastAsia"/>
        </w:rPr>
      </w:pPr>
      <w:r>
        <w:separator/>
      </w:r>
    </w:p>
  </w:footnote>
  <w:footnote w:type="continuationSeparator" w:id="0">
    <w:p w:rsidR="00350692" w:rsidRDefault="00350692" w:rsidP="003506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0692"/>
    <w:rsid w:val="0035069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0692"/>
    <w:pPr>
      <w:tabs>
        <w:tab w:val="center" w:pos="4153"/>
        <w:tab w:val="right" w:pos="8306"/>
      </w:tabs>
      <w:snapToGrid w:val="0"/>
      <w:jc w:val="center"/>
    </w:pPr>
    <w:rPr>
      <w:sz w:val="18"/>
      <w:szCs w:val="18"/>
    </w:rPr>
  </w:style>
  <w:style w:type="character" w:customStyle="1" w:styleId="a4">
    <w:name w:val="页眉 字符"/>
    <w:basedOn w:val="a0"/>
    <w:link w:val="a3"/>
    <w:uiPriority w:val="99"/>
    <w:rsid w:val="00350692"/>
    <w:rPr>
      <w:rFonts w:ascii="宋体" w:eastAsia="宋体" w:hAnsi="宋体" w:cs="宋体"/>
      <w:sz w:val="18"/>
      <w:szCs w:val="18"/>
    </w:rPr>
  </w:style>
  <w:style w:type="paragraph" w:styleId="a5">
    <w:name w:val="footer"/>
    <w:basedOn w:val="a"/>
    <w:link w:val="a6"/>
    <w:uiPriority w:val="99"/>
    <w:unhideWhenUsed/>
    <w:rsid w:val="00350692"/>
    <w:pPr>
      <w:tabs>
        <w:tab w:val="center" w:pos="4153"/>
        <w:tab w:val="right" w:pos="8306"/>
      </w:tabs>
      <w:snapToGrid w:val="0"/>
    </w:pPr>
    <w:rPr>
      <w:sz w:val="18"/>
      <w:szCs w:val="18"/>
    </w:rPr>
  </w:style>
  <w:style w:type="character" w:customStyle="1" w:styleId="a6">
    <w:name w:val="页脚 字符"/>
    <w:basedOn w:val="a0"/>
    <w:link w:val="a5"/>
    <w:uiPriority w:val="99"/>
    <w:rsid w:val="003506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730">
      <w:marLeft w:val="0"/>
      <w:marRight w:val="0"/>
      <w:marTop w:val="10"/>
      <w:marBottom w:val="10"/>
      <w:divBdr>
        <w:top w:val="none" w:sz="0" w:space="0" w:color="auto"/>
        <w:left w:val="none" w:sz="0" w:space="0" w:color="auto"/>
        <w:bottom w:val="none" w:sz="0" w:space="0" w:color="auto"/>
        <w:right w:val="none" w:sz="0" w:space="0" w:color="auto"/>
      </w:divBdr>
    </w:div>
    <w:div w:id="16349389">
      <w:marLeft w:val="0"/>
      <w:marRight w:val="0"/>
      <w:marTop w:val="10"/>
      <w:marBottom w:val="10"/>
      <w:divBdr>
        <w:top w:val="none" w:sz="0" w:space="0" w:color="auto"/>
        <w:left w:val="none" w:sz="0" w:space="0" w:color="auto"/>
        <w:bottom w:val="none" w:sz="0" w:space="0" w:color="auto"/>
        <w:right w:val="none" w:sz="0" w:space="0" w:color="auto"/>
      </w:divBdr>
    </w:div>
    <w:div w:id="19674493">
      <w:marLeft w:val="0"/>
      <w:marRight w:val="0"/>
      <w:marTop w:val="10"/>
      <w:marBottom w:val="10"/>
      <w:divBdr>
        <w:top w:val="none" w:sz="0" w:space="0" w:color="auto"/>
        <w:left w:val="none" w:sz="0" w:space="0" w:color="auto"/>
        <w:bottom w:val="none" w:sz="0" w:space="0" w:color="auto"/>
        <w:right w:val="none" w:sz="0" w:space="0" w:color="auto"/>
      </w:divBdr>
    </w:div>
    <w:div w:id="49619848">
      <w:marLeft w:val="0"/>
      <w:marRight w:val="0"/>
      <w:marTop w:val="10"/>
      <w:marBottom w:val="10"/>
      <w:divBdr>
        <w:top w:val="none" w:sz="0" w:space="0" w:color="auto"/>
        <w:left w:val="none" w:sz="0" w:space="0" w:color="auto"/>
        <w:bottom w:val="none" w:sz="0" w:space="0" w:color="auto"/>
        <w:right w:val="none" w:sz="0" w:space="0" w:color="auto"/>
      </w:divBdr>
    </w:div>
    <w:div w:id="58600081">
      <w:marLeft w:val="0"/>
      <w:marRight w:val="0"/>
      <w:marTop w:val="10"/>
      <w:marBottom w:val="10"/>
      <w:divBdr>
        <w:top w:val="none" w:sz="0" w:space="0" w:color="auto"/>
        <w:left w:val="none" w:sz="0" w:space="0" w:color="auto"/>
        <w:bottom w:val="none" w:sz="0" w:space="0" w:color="auto"/>
        <w:right w:val="none" w:sz="0" w:space="0" w:color="auto"/>
      </w:divBdr>
    </w:div>
    <w:div w:id="79253965">
      <w:marLeft w:val="0"/>
      <w:marRight w:val="0"/>
      <w:marTop w:val="10"/>
      <w:marBottom w:val="10"/>
      <w:divBdr>
        <w:top w:val="none" w:sz="0" w:space="0" w:color="auto"/>
        <w:left w:val="none" w:sz="0" w:space="0" w:color="auto"/>
        <w:bottom w:val="none" w:sz="0" w:space="0" w:color="auto"/>
        <w:right w:val="none" w:sz="0" w:space="0" w:color="auto"/>
      </w:divBdr>
    </w:div>
    <w:div w:id="95906700">
      <w:marLeft w:val="0"/>
      <w:marRight w:val="0"/>
      <w:marTop w:val="10"/>
      <w:marBottom w:val="10"/>
      <w:divBdr>
        <w:top w:val="none" w:sz="0" w:space="0" w:color="auto"/>
        <w:left w:val="none" w:sz="0" w:space="0" w:color="auto"/>
        <w:bottom w:val="none" w:sz="0" w:space="0" w:color="auto"/>
        <w:right w:val="none" w:sz="0" w:space="0" w:color="auto"/>
      </w:divBdr>
    </w:div>
    <w:div w:id="118425437">
      <w:marLeft w:val="0"/>
      <w:marRight w:val="0"/>
      <w:marTop w:val="10"/>
      <w:marBottom w:val="10"/>
      <w:divBdr>
        <w:top w:val="none" w:sz="0" w:space="0" w:color="auto"/>
        <w:left w:val="none" w:sz="0" w:space="0" w:color="auto"/>
        <w:bottom w:val="none" w:sz="0" w:space="0" w:color="auto"/>
        <w:right w:val="none" w:sz="0" w:space="0" w:color="auto"/>
      </w:divBdr>
    </w:div>
    <w:div w:id="146555502">
      <w:marLeft w:val="0"/>
      <w:marRight w:val="0"/>
      <w:marTop w:val="10"/>
      <w:marBottom w:val="10"/>
      <w:divBdr>
        <w:top w:val="none" w:sz="0" w:space="0" w:color="auto"/>
        <w:left w:val="none" w:sz="0" w:space="0" w:color="auto"/>
        <w:bottom w:val="none" w:sz="0" w:space="0" w:color="auto"/>
        <w:right w:val="none" w:sz="0" w:space="0" w:color="auto"/>
      </w:divBdr>
    </w:div>
    <w:div w:id="175586007">
      <w:marLeft w:val="0"/>
      <w:marRight w:val="0"/>
      <w:marTop w:val="10"/>
      <w:marBottom w:val="10"/>
      <w:divBdr>
        <w:top w:val="none" w:sz="0" w:space="0" w:color="auto"/>
        <w:left w:val="none" w:sz="0" w:space="0" w:color="auto"/>
        <w:bottom w:val="none" w:sz="0" w:space="0" w:color="auto"/>
        <w:right w:val="none" w:sz="0" w:space="0" w:color="auto"/>
      </w:divBdr>
    </w:div>
    <w:div w:id="184828751">
      <w:marLeft w:val="0"/>
      <w:marRight w:val="0"/>
      <w:marTop w:val="10"/>
      <w:marBottom w:val="10"/>
      <w:divBdr>
        <w:top w:val="none" w:sz="0" w:space="0" w:color="auto"/>
        <w:left w:val="none" w:sz="0" w:space="0" w:color="auto"/>
        <w:bottom w:val="none" w:sz="0" w:space="0" w:color="auto"/>
        <w:right w:val="none" w:sz="0" w:space="0" w:color="auto"/>
      </w:divBdr>
    </w:div>
    <w:div w:id="188380309">
      <w:marLeft w:val="0"/>
      <w:marRight w:val="0"/>
      <w:marTop w:val="10"/>
      <w:marBottom w:val="10"/>
      <w:divBdr>
        <w:top w:val="none" w:sz="0" w:space="0" w:color="auto"/>
        <w:left w:val="none" w:sz="0" w:space="0" w:color="auto"/>
        <w:bottom w:val="none" w:sz="0" w:space="0" w:color="auto"/>
        <w:right w:val="none" w:sz="0" w:space="0" w:color="auto"/>
      </w:divBdr>
    </w:div>
    <w:div w:id="195890923">
      <w:marLeft w:val="0"/>
      <w:marRight w:val="0"/>
      <w:marTop w:val="10"/>
      <w:marBottom w:val="10"/>
      <w:divBdr>
        <w:top w:val="none" w:sz="0" w:space="0" w:color="auto"/>
        <w:left w:val="none" w:sz="0" w:space="0" w:color="auto"/>
        <w:bottom w:val="none" w:sz="0" w:space="0" w:color="auto"/>
        <w:right w:val="none" w:sz="0" w:space="0" w:color="auto"/>
      </w:divBdr>
    </w:div>
    <w:div w:id="196745066">
      <w:marLeft w:val="0"/>
      <w:marRight w:val="0"/>
      <w:marTop w:val="10"/>
      <w:marBottom w:val="10"/>
      <w:divBdr>
        <w:top w:val="none" w:sz="0" w:space="0" w:color="auto"/>
        <w:left w:val="none" w:sz="0" w:space="0" w:color="auto"/>
        <w:bottom w:val="none" w:sz="0" w:space="0" w:color="auto"/>
        <w:right w:val="none" w:sz="0" w:space="0" w:color="auto"/>
      </w:divBdr>
    </w:div>
    <w:div w:id="198981080">
      <w:marLeft w:val="0"/>
      <w:marRight w:val="0"/>
      <w:marTop w:val="10"/>
      <w:marBottom w:val="10"/>
      <w:divBdr>
        <w:top w:val="none" w:sz="0" w:space="0" w:color="auto"/>
        <w:left w:val="none" w:sz="0" w:space="0" w:color="auto"/>
        <w:bottom w:val="none" w:sz="0" w:space="0" w:color="auto"/>
        <w:right w:val="none" w:sz="0" w:space="0" w:color="auto"/>
      </w:divBdr>
    </w:div>
    <w:div w:id="204678852">
      <w:marLeft w:val="0"/>
      <w:marRight w:val="0"/>
      <w:marTop w:val="10"/>
      <w:marBottom w:val="10"/>
      <w:divBdr>
        <w:top w:val="none" w:sz="0" w:space="0" w:color="auto"/>
        <w:left w:val="none" w:sz="0" w:space="0" w:color="auto"/>
        <w:bottom w:val="none" w:sz="0" w:space="0" w:color="auto"/>
        <w:right w:val="none" w:sz="0" w:space="0" w:color="auto"/>
      </w:divBdr>
    </w:div>
    <w:div w:id="236403279">
      <w:marLeft w:val="0"/>
      <w:marRight w:val="0"/>
      <w:marTop w:val="10"/>
      <w:marBottom w:val="10"/>
      <w:divBdr>
        <w:top w:val="none" w:sz="0" w:space="0" w:color="auto"/>
        <w:left w:val="none" w:sz="0" w:space="0" w:color="auto"/>
        <w:bottom w:val="none" w:sz="0" w:space="0" w:color="auto"/>
        <w:right w:val="none" w:sz="0" w:space="0" w:color="auto"/>
      </w:divBdr>
    </w:div>
    <w:div w:id="254557024">
      <w:marLeft w:val="0"/>
      <w:marRight w:val="0"/>
      <w:marTop w:val="10"/>
      <w:marBottom w:val="10"/>
      <w:divBdr>
        <w:top w:val="none" w:sz="0" w:space="0" w:color="auto"/>
        <w:left w:val="none" w:sz="0" w:space="0" w:color="auto"/>
        <w:bottom w:val="none" w:sz="0" w:space="0" w:color="auto"/>
        <w:right w:val="none" w:sz="0" w:space="0" w:color="auto"/>
      </w:divBdr>
    </w:div>
    <w:div w:id="280303387">
      <w:marLeft w:val="0"/>
      <w:marRight w:val="0"/>
      <w:marTop w:val="10"/>
      <w:marBottom w:val="10"/>
      <w:divBdr>
        <w:top w:val="none" w:sz="0" w:space="0" w:color="auto"/>
        <w:left w:val="none" w:sz="0" w:space="0" w:color="auto"/>
        <w:bottom w:val="none" w:sz="0" w:space="0" w:color="auto"/>
        <w:right w:val="none" w:sz="0" w:space="0" w:color="auto"/>
      </w:divBdr>
    </w:div>
    <w:div w:id="296878082">
      <w:marLeft w:val="0"/>
      <w:marRight w:val="0"/>
      <w:marTop w:val="10"/>
      <w:marBottom w:val="10"/>
      <w:divBdr>
        <w:top w:val="none" w:sz="0" w:space="0" w:color="auto"/>
        <w:left w:val="none" w:sz="0" w:space="0" w:color="auto"/>
        <w:bottom w:val="none" w:sz="0" w:space="0" w:color="auto"/>
        <w:right w:val="none" w:sz="0" w:space="0" w:color="auto"/>
      </w:divBdr>
    </w:div>
    <w:div w:id="307133794">
      <w:marLeft w:val="0"/>
      <w:marRight w:val="0"/>
      <w:marTop w:val="10"/>
      <w:marBottom w:val="10"/>
      <w:divBdr>
        <w:top w:val="none" w:sz="0" w:space="0" w:color="auto"/>
        <w:left w:val="none" w:sz="0" w:space="0" w:color="auto"/>
        <w:bottom w:val="none" w:sz="0" w:space="0" w:color="auto"/>
        <w:right w:val="none" w:sz="0" w:space="0" w:color="auto"/>
      </w:divBdr>
    </w:div>
    <w:div w:id="317537708">
      <w:marLeft w:val="0"/>
      <w:marRight w:val="0"/>
      <w:marTop w:val="10"/>
      <w:marBottom w:val="10"/>
      <w:divBdr>
        <w:top w:val="none" w:sz="0" w:space="0" w:color="auto"/>
        <w:left w:val="none" w:sz="0" w:space="0" w:color="auto"/>
        <w:bottom w:val="none" w:sz="0" w:space="0" w:color="auto"/>
        <w:right w:val="none" w:sz="0" w:space="0" w:color="auto"/>
      </w:divBdr>
    </w:div>
    <w:div w:id="336734964">
      <w:marLeft w:val="0"/>
      <w:marRight w:val="0"/>
      <w:marTop w:val="10"/>
      <w:marBottom w:val="10"/>
      <w:divBdr>
        <w:top w:val="none" w:sz="0" w:space="0" w:color="auto"/>
        <w:left w:val="none" w:sz="0" w:space="0" w:color="auto"/>
        <w:bottom w:val="none" w:sz="0" w:space="0" w:color="auto"/>
        <w:right w:val="none" w:sz="0" w:space="0" w:color="auto"/>
      </w:divBdr>
    </w:div>
    <w:div w:id="350843736">
      <w:marLeft w:val="0"/>
      <w:marRight w:val="0"/>
      <w:marTop w:val="10"/>
      <w:marBottom w:val="10"/>
      <w:divBdr>
        <w:top w:val="none" w:sz="0" w:space="0" w:color="auto"/>
        <w:left w:val="none" w:sz="0" w:space="0" w:color="auto"/>
        <w:bottom w:val="none" w:sz="0" w:space="0" w:color="auto"/>
        <w:right w:val="none" w:sz="0" w:space="0" w:color="auto"/>
      </w:divBdr>
    </w:div>
    <w:div w:id="372970041">
      <w:marLeft w:val="0"/>
      <w:marRight w:val="0"/>
      <w:marTop w:val="10"/>
      <w:marBottom w:val="10"/>
      <w:divBdr>
        <w:top w:val="none" w:sz="0" w:space="0" w:color="auto"/>
        <w:left w:val="none" w:sz="0" w:space="0" w:color="auto"/>
        <w:bottom w:val="none" w:sz="0" w:space="0" w:color="auto"/>
        <w:right w:val="none" w:sz="0" w:space="0" w:color="auto"/>
      </w:divBdr>
    </w:div>
    <w:div w:id="388109852">
      <w:marLeft w:val="0"/>
      <w:marRight w:val="0"/>
      <w:marTop w:val="10"/>
      <w:marBottom w:val="10"/>
      <w:divBdr>
        <w:top w:val="none" w:sz="0" w:space="0" w:color="auto"/>
        <w:left w:val="none" w:sz="0" w:space="0" w:color="auto"/>
        <w:bottom w:val="none" w:sz="0" w:space="0" w:color="auto"/>
        <w:right w:val="none" w:sz="0" w:space="0" w:color="auto"/>
      </w:divBdr>
    </w:div>
    <w:div w:id="390928059">
      <w:marLeft w:val="0"/>
      <w:marRight w:val="0"/>
      <w:marTop w:val="10"/>
      <w:marBottom w:val="10"/>
      <w:divBdr>
        <w:top w:val="none" w:sz="0" w:space="0" w:color="auto"/>
        <w:left w:val="none" w:sz="0" w:space="0" w:color="auto"/>
        <w:bottom w:val="none" w:sz="0" w:space="0" w:color="auto"/>
        <w:right w:val="none" w:sz="0" w:space="0" w:color="auto"/>
      </w:divBdr>
    </w:div>
    <w:div w:id="395668410">
      <w:marLeft w:val="0"/>
      <w:marRight w:val="0"/>
      <w:marTop w:val="10"/>
      <w:marBottom w:val="10"/>
      <w:divBdr>
        <w:top w:val="none" w:sz="0" w:space="0" w:color="auto"/>
        <w:left w:val="none" w:sz="0" w:space="0" w:color="auto"/>
        <w:bottom w:val="none" w:sz="0" w:space="0" w:color="auto"/>
        <w:right w:val="none" w:sz="0" w:space="0" w:color="auto"/>
      </w:divBdr>
    </w:div>
    <w:div w:id="397019329">
      <w:marLeft w:val="0"/>
      <w:marRight w:val="0"/>
      <w:marTop w:val="10"/>
      <w:marBottom w:val="10"/>
      <w:divBdr>
        <w:top w:val="none" w:sz="0" w:space="0" w:color="auto"/>
        <w:left w:val="none" w:sz="0" w:space="0" w:color="auto"/>
        <w:bottom w:val="none" w:sz="0" w:space="0" w:color="auto"/>
        <w:right w:val="none" w:sz="0" w:space="0" w:color="auto"/>
      </w:divBdr>
    </w:div>
    <w:div w:id="404571395">
      <w:marLeft w:val="0"/>
      <w:marRight w:val="0"/>
      <w:marTop w:val="10"/>
      <w:marBottom w:val="10"/>
      <w:divBdr>
        <w:top w:val="none" w:sz="0" w:space="0" w:color="auto"/>
        <w:left w:val="none" w:sz="0" w:space="0" w:color="auto"/>
        <w:bottom w:val="none" w:sz="0" w:space="0" w:color="auto"/>
        <w:right w:val="none" w:sz="0" w:space="0" w:color="auto"/>
      </w:divBdr>
    </w:div>
    <w:div w:id="424422434">
      <w:marLeft w:val="0"/>
      <w:marRight w:val="0"/>
      <w:marTop w:val="10"/>
      <w:marBottom w:val="10"/>
      <w:divBdr>
        <w:top w:val="none" w:sz="0" w:space="0" w:color="auto"/>
        <w:left w:val="none" w:sz="0" w:space="0" w:color="auto"/>
        <w:bottom w:val="none" w:sz="0" w:space="0" w:color="auto"/>
        <w:right w:val="none" w:sz="0" w:space="0" w:color="auto"/>
      </w:divBdr>
    </w:div>
    <w:div w:id="429476759">
      <w:marLeft w:val="0"/>
      <w:marRight w:val="0"/>
      <w:marTop w:val="10"/>
      <w:marBottom w:val="10"/>
      <w:divBdr>
        <w:top w:val="none" w:sz="0" w:space="0" w:color="auto"/>
        <w:left w:val="none" w:sz="0" w:space="0" w:color="auto"/>
        <w:bottom w:val="none" w:sz="0" w:space="0" w:color="auto"/>
        <w:right w:val="none" w:sz="0" w:space="0" w:color="auto"/>
      </w:divBdr>
    </w:div>
    <w:div w:id="447967845">
      <w:marLeft w:val="0"/>
      <w:marRight w:val="0"/>
      <w:marTop w:val="10"/>
      <w:marBottom w:val="10"/>
      <w:divBdr>
        <w:top w:val="none" w:sz="0" w:space="0" w:color="auto"/>
        <w:left w:val="none" w:sz="0" w:space="0" w:color="auto"/>
        <w:bottom w:val="none" w:sz="0" w:space="0" w:color="auto"/>
        <w:right w:val="none" w:sz="0" w:space="0" w:color="auto"/>
      </w:divBdr>
    </w:div>
    <w:div w:id="462310723">
      <w:marLeft w:val="0"/>
      <w:marRight w:val="0"/>
      <w:marTop w:val="10"/>
      <w:marBottom w:val="10"/>
      <w:divBdr>
        <w:top w:val="none" w:sz="0" w:space="0" w:color="auto"/>
        <w:left w:val="none" w:sz="0" w:space="0" w:color="auto"/>
        <w:bottom w:val="none" w:sz="0" w:space="0" w:color="auto"/>
        <w:right w:val="none" w:sz="0" w:space="0" w:color="auto"/>
      </w:divBdr>
    </w:div>
    <w:div w:id="501237992">
      <w:marLeft w:val="0"/>
      <w:marRight w:val="0"/>
      <w:marTop w:val="10"/>
      <w:marBottom w:val="10"/>
      <w:divBdr>
        <w:top w:val="none" w:sz="0" w:space="0" w:color="auto"/>
        <w:left w:val="none" w:sz="0" w:space="0" w:color="auto"/>
        <w:bottom w:val="none" w:sz="0" w:space="0" w:color="auto"/>
        <w:right w:val="none" w:sz="0" w:space="0" w:color="auto"/>
      </w:divBdr>
    </w:div>
    <w:div w:id="512955052">
      <w:marLeft w:val="0"/>
      <w:marRight w:val="0"/>
      <w:marTop w:val="10"/>
      <w:marBottom w:val="10"/>
      <w:divBdr>
        <w:top w:val="none" w:sz="0" w:space="0" w:color="auto"/>
        <w:left w:val="none" w:sz="0" w:space="0" w:color="auto"/>
        <w:bottom w:val="none" w:sz="0" w:space="0" w:color="auto"/>
        <w:right w:val="none" w:sz="0" w:space="0" w:color="auto"/>
      </w:divBdr>
    </w:div>
    <w:div w:id="536547596">
      <w:marLeft w:val="0"/>
      <w:marRight w:val="720"/>
      <w:marTop w:val="10"/>
      <w:marBottom w:val="10"/>
      <w:divBdr>
        <w:top w:val="none" w:sz="0" w:space="0" w:color="auto"/>
        <w:left w:val="none" w:sz="0" w:space="0" w:color="auto"/>
        <w:bottom w:val="none" w:sz="0" w:space="0" w:color="auto"/>
        <w:right w:val="none" w:sz="0" w:space="0" w:color="auto"/>
      </w:divBdr>
    </w:div>
    <w:div w:id="555167521">
      <w:marLeft w:val="0"/>
      <w:marRight w:val="0"/>
      <w:marTop w:val="10"/>
      <w:marBottom w:val="10"/>
      <w:divBdr>
        <w:top w:val="none" w:sz="0" w:space="0" w:color="auto"/>
        <w:left w:val="none" w:sz="0" w:space="0" w:color="auto"/>
        <w:bottom w:val="none" w:sz="0" w:space="0" w:color="auto"/>
        <w:right w:val="none" w:sz="0" w:space="0" w:color="auto"/>
      </w:divBdr>
    </w:div>
    <w:div w:id="557282154">
      <w:marLeft w:val="0"/>
      <w:marRight w:val="0"/>
      <w:marTop w:val="10"/>
      <w:marBottom w:val="10"/>
      <w:divBdr>
        <w:top w:val="none" w:sz="0" w:space="0" w:color="auto"/>
        <w:left w:val="none" w:sz="0" w:space="0" w:color="auto"/>
        <w:bottom w:val="none" w:sz="0" w:space="0" w:color="auto"/>
        <w:right w:val="none" w:sz="0" w:space="0" w:color="auto"/>
      </w:divBdr>
    </w:div>
    <w:div w:id="560361183">
      <w:marLeft w:val="0"/>
      <w:marRight w:val="0"/>
      <w:marTop w:val="10"/>
      <w:marBottom w:val="10"/>
      <w:divBdr>
        <w:top w:val="none" w:sz="0" w:space="0" w:color="auto"/>
        <w:left w:val="none" w:sz="0" w:space="0" w:color="auto"/>
        <w:bottom w:val="none" w:sz="0" w:space="0" w:color="auto"/>
        <w:right w:val="none" w:sz="0" w:space="0" w:color="auto"/>
      </w:divBdr>
    </w:div>
    <w:div w:id="573275176">
      <w:marLeft w:val="0"/>
      <w:marRight w:val="0"/>
      <w:marTop w:val="10"/>
      <w:marBottom w:val="10"/>
      <w:divBdr>
        <w:top w:val="none" w:sz="0" w:space="0" w:color="auto"/>
        <w:left w:val="none" w:sz="0" w:space="0" w:color="auto"/>
        <w:bottom w:val="none" w:sz="0" w:space="0" w:color="auto"/>
        <w:right w:val="none" w:sz="0" w:space="0" w:color="auto"/>
      </w:divBdr>
    </w:div>
    <w:div w:id="590940641">
      <w:marLeft w:val="0"/>
      <w:marRight w:val="0"/>
      <w:marTop w:val="10"/>
      <w:marBottom w:val="10"/>
      <w:divBdr>
        <w:top w:val="none" w:sz="0" w:space="0" w:color="auto"/>
        <w:left w:val="none" w:sz="0" w:space="0" w:color="auto"/>
        <w:bottom w:val="none" w:sz="0" w:space="0" w:color="auto"/>
        <w:right w:val="none" w:sz="0" w:space="0" w:color="auto"/>
      </w:divBdr>
    </w:div>
    <w:div w:id="593712262">
      <w:marLeft w:val="0"/>
      <w:marRight w:val="0"/>
      <w:marTop w:val="10"/>
      <w:marBottom w:val="10"/>
      <w:divBdr>
        <w:top w:val="none" w:sz="0" w:space="0" w:color="auto"/>
        <w:left w:val="none" w:sz="0" w:space="0" w:color="auto"/>
        <w:bottom w:val="none" w:sz="0" w:space="0" w:color="auto"/>
        <w:right w:val="none" w:sz="0" w:space="0" w:color="auto"/>
      </w:divBdr>
    </w:div>
    <w:div w:id="599685407">
      <w:marLeft w:val="0"/>
      <w:marRight w:val="0"/>
      <w:marTop w:val="10"/>
      <w:marBottom w:val="10"/>
      <w:divBdr>
        <w:top w:val="none" w:sz="0" w:space="0" w:color="auto"/>
        <w:left w:val="none" w:sz="0" w:space="0" w:color="auto"/>
        <w:bottom w:val="none" w:sz="0" w:space="0" w:color="auto"/>
        <w:right w:val="none" w:sz="0" w:space="0" w:color="auto"/>
      </w:divBdr>
    </w:div>
    <w:div w:id="687755374">
      <w:marLeft w:val="0"/>
      <w:marRight w:val="0"/>
      <w:marTop w:val="10"/>
      <w:marBottom w:val="10"/>
      <w:divBdr>
        <w:top w:val="none" w:sz="0" w:space="0" w:color="auto"/>
        <w:left w:val="none" w:sz="0" w:space="0" w:color="auto"/>
        <w:bottom w:val="none" w:sz="0" w:space="0" w:color="auto"/>
        <w:right w:val="none" w:sz="0" w:space="0" w:color="auto"/>
      </w:divBdr>
    </w:div>
    <w:div w:id="708183388">
      <w:marLeft w:val="0"/>
      <w:marRight w:val="0"/>
      <w:marTop w:val="10"/>
      <w:marBottom w:val="10"/>
      <w:divBdr>
        <w:top w:val="none" w:sz="0" w:space="0" w:color="auto"/>
        <w:left w:val="none" w:sz="0" w:space="0" w:color="auto"/>
        <w:bottom w:val="none" w:sz="0" w:space="0" w:color="auto"/>
        <w:right w:val="none" w:sz="0" w:space="0" w:color="auto"/>
      </w:divBdr>
    </w:div>
    <w:div w:id="747577413">
      <w:marLeft w:val="0"/>
      <w:marRight w:val="0"/>
      <w:marTop w:val="10"/>
      <w:marBottom w:val="10"/>
      <w:divBdr>
        <w:top w:val="none" w:sz="0" w:space="0" w:color="auto"/>
        <w:left w:val="none" w:sz="0" w:space="0" w:color="auto"/>
        <w:bottom w:val="none" w:sz="0" w:space="0" w:color="auto"/>
        <w:right w:val="none" w:sz="0" w:space="0" w:color="auto"/>
      </w:divBdr>
    </w:div>
    <w:div w:id="755396422">
      <w:marLeft w:val="0"/>
      <w:marRight w:val="0"/>
      <w:marTop w:val="10"/>
      <w:marBottom w:val="10"/>
      <w:divBdr>
        <w:top w:val="none" w:sz="0" w:space="0" w:color="auto"/>
        <w:left w:val="none" w:sz="0" w:space="0" w:color="auto"/>
        <w:bottom w:val="none" w:sz="0" w:space="0" w:color="auto"/>
        <w:right w:val="none" w:sz="0" w:space="0" w:color="auto"/>
      </w:divBdr>
    </w:div>
    <w:div w:id="771779756">
      <w:marLeft w:val="0"/>
      <w:marRight w:val="0"/>
      <w:marTop w:val="10"/>
      <w:marBottom w:val="10"/>
      <w:divBdr>
        <w:top w:val="none" w:sz="0" w:space="0" w:color="auto"/>
        <w:left w:val="none" w:sz="0" w:space="0" w:color="auto"/>
        <w:bottom w:val="none" w:sz="0" w:space="0" w:color="auto"/>
        <w:right w:val="none" w:sz="0" w:space="0" w:color="auto"/>
      </w:divBdr>
    </w:div>
    <w:div w:id="773285423">
      <w:marLeft w:val="0"/>
      <w:marRight w:val="0"/>
      <w:marTop w:val="10"/>
      <w:marBottom w:val="10"/>
      <w:divBdr>
        <w:top w:val="none" w:sz="0" w:space="0" w:color="auto"/>
        <w:left w:val="none" w:sz="0" w:space="0" w:color="auto"/>
        <w:bottom w:val="none" w:sz="0" w:space="0" w:color="auto"/>
        <w:right w:val="none" w:sz="0" w:space="0" w:color="auto"/>
      </w:divBdr>
    </w:div>
    <w:div w:id="777723655">
      <w:marLeft w:val="0"/>
      <w:marRight w:val="0"/>
      <w:marTop w:val="10"/>
      <w:marBottom w:val="10"/>
      <w:divBdr>
        <w:top w:val="none" w:sz="0" w:space="0" w:color="auto"/>
        <w:left w:val="none" w:sz="0" w:space="0" w:color="auto"/>
        <w:bottom w:val="none" w:sz="0" w:space="0" w:color="auto"/>
        <w:right w:val="none" w:sz="0" w:space="0" w:color="auto"/>
      </w:divBdr>
    </w:div>
    <w:div w:id="857624996">
      <w:marLeft w:val="0"/>
      <w:marRight w:val="0"/>
      <w:marTop w:val="10"/>
      <w:marBottom w:val="10"/>
      <w:divBdr>
        <w:top w:val="none" w:sz="0" w:space="0" w:color="auto"/>
        <w:left w:val="none" w:sz="0" w:space="0" w:color="auto"/>
        <w:bottom w:val="none" w:sz="0" w:space="0" w:color="auto"/>
        <w:right w:val="none" w:sz="0" w:space="0" w:color="auto"/>
      </w:divBdr>
    </w:div>
    <w:div w:id="894855330">
      <w:marLeft w:val="0"/>
      <w:marRight w:val="0"/>
      <w:marTop w:val="10"/>
      <w:marBottom w:val="10"/>
      <w:divBdr>
        <w:top w:val="none" w:sz="0" w:space="0" w:color="auto"/>
        <w:left w:val="none" w:sz="0" w:space="0" w:color="auto"/>
        <w:bottom w:val="none" w:sz="0" w:space="0" w:color="auto"/>
        <w:right w:val="none" w:sz="0" w:space="0" w:color="auto"/>
      </w:divBdr>
    </w:div>
    <w:div w:id="915557151">
      <w:marLeft w:val="0"/>
      <w:marRight w:val="0"/>
      <w:marTop w:val="10"/>
      <w:marBottom w:val="10"/>
      <w:divBdr>
        <w:top w:val="none" w:sz="0" w:space="0" w:color="auto"/>
        <w:left w:val="none" w:sz="0" w:space="0" w:color="auto"/>
        <w:bottom w:val="none" w:sz="0" w:space="0" w:color="auto"/>
        <w:right w:val="none" w:sz="0" w:space="0" w:color="auto"/>
      </w:divBdr>
    </w:div>
    <w:div w:id="918755067">
      <w:marLeft w:val="0"/>
      <w:marRight w:val="0"/>
      <w:marTop w:val="10"/>
      <w:marBottom w:val="10"/>
      <w:divBdr>
        <w:top w:val="none" w:sz="0" w:space="0" w:color="auto"/>
        <w:left w:val="none" w:sz="0" w:space="0" w:color="auto"/>
        <w:bottom w:val="none" w:sz="0" w:space="0" w:color="auto"/>
        <w:right w:val="none" w:sz="0" w:space="0" w:color="auto"/>
      </w:divBdr>
    </w:div>
    <w:div w:id="922300440">
      <w:marLeft w:val="0"/>
      <w:marRight w:val="0"/>
      <w:marTop w:val="10"/>
      <w:marBottom w:val="10"/>
      <w:divBdr>
        <w:top w:val="none" w:sz="0" w:space="0" w:color="auto"/>
        <w:left w:val="none" w:sz="0" w:space="0" w:color="auto"/>
        <w:bottom w:val="none" w:sz="0" w:space="0" w:color="auto"/>
        <w:right w:val="none" w:sz="0" w:space="0" w:color="auto"/>
      </w:divBdr>
    </w:div>
    <w:div w:id="922566993">
      <w:marLeft w:val="0"/>
      <w:marRight w:val="0"/>
      <w:marTop w:val="10"/>
      <w:marBottom w:val="10"/>
      <w:divBdr>
        <w:top w:val="none" w:sz="0" w:space="0" w:color="auto"/>
        <w:left w:val="none" w:sz="0" w:space="0" w:color="auto"/>
        <w:bottom w:val="none" w:sz="0" w:space="0" w:color="auto"/>
        <w:right w:val="none" w:sz="0" w:space="0" w:color="auto"/>
      </w:divBdr>
    </w:div>
    <w:div w:id="947540877">
      <w:marLeft w:val="0"/>
      <w:marRight w:val="0"/>
      <w:marTop w:val="10"/>
      <w:marBottom w:val="10"/>
      <w:divBdr>
        <w:top w:val="none" w:sz="0" w:space="0" w:color="auto"/>
        <w:left w:val="none" w:sz="0" w:space="0" w:color="auto"/>
        <w:bottom w:val="none" w:sz="0" w:space="0" w:color="auto"/>
        <w:right w:val="none" w:sz="0" w:space="0" w:color="auto"/>
      </w:divBdr>
    </w:div>
    <w:div w:id="963969206">
      <w:marLeft w:val="0"/>
      <w:marRight w:val="0"/>
      <w:marTop w:val="10"/>
      <w:marBottom w:val="10"/>
      <w:divBdr>
        <w:top w:val="none" w:sz="0" w:space="0" w:color="auto"/>
        <w:left w:val="none" w:sz="0" w:space="0" w:color="auto"/>
        <w:bottom w:val="none" w:sz="0" w:space="0" w:color="auto"/>
        <w:right w:val="none" w:sz="0" w:space="0" w:color="auto"/>
      </w:divBdr>
    </w:div>
    <w:div w:id="965308107">
      <w:marLeft w:val="0"/>
      <w:marRight w:val="0"/>
      <w:marTop w:val="10"/>
      <w:marBottom w:val="10"/>
      <w:divBdr>
        <w:top w:val="none" w:sz="0" w:space="0" w:color="auto"/>
        <w:left w:val="none" w:sz="0" w:space="0" w:color="auto"/>
        <w:bottom w:val="none" w:sz="0" w:space="0" w:color="auto"/>
        <w:right w:val="none" w:sz="0" w:space="0" w:color="auto"/>
      </w:divBdr>
    </w:div>
    <w:div w:id="984041142">
      <w:marLeft w:val="0"/>
      <w:marRight w:val="0"/>
      <w:marTop w:val="10"/>
      <w:marBottom w:val="10"/>
      <w:divBdr>
        <w:top w:val="none" w:sz="0" w:space="0" w:color="auto"/>
        <w:left w:val="none" w:sz="0" w:space="0" w:color="auto"/>
        <w:bottom w:val="none" w:sz="0" w:space="0" w:color="auto"/>
        <w:right w:val="none" w:sz="0" w:space="0" w:color="auto"/>
      </w:divBdr>
    </w:div>
    <w:div w:id="1010060796">
      <w:marLeft w:val="0"/>
      <w:marRight w:val="0"/>
      <w:marTop w:val="10"/>
      <w:marBottom w:val="10"/>
      <w:divBdr>
        <w:top w:val="none" w:sz="0" w:space="0" w:color="auto"/>
        <w:left w:val="none" w:sz="0" w:space="0" w:color="auto"/>
        <w:bottom w:val="none" w:sz="0" w:space="0" w:color="auto"/>
        <w:right w:val="none" w:sz="0" w:space="0" w:color="auto"/>
      </w:divBdr>
    </w:div>
    <w:div w:id="1045832882">
      <w:marLeft w:val="0"/>
      <w:marRight w:val="0"/>
      <w:marTop w:val="10"/>
      <w:marBottom w:val="10"/>
      <w:divBdr>
        <w:top w:val="none" w:sz="0" w:space="0" w:color="auto"/>
        <w:left w:val="none" w:sz="0" w:space="0" w:color="auto"/>
        <w:bottom w:val="none" w:sz="0" w:space="0" w:color="auto"/>
        <w:right w:val="none" w:sz="0" w:space="0" w:color="auto"/>
      </w:divBdr>
    </w:div>
    <w:div w:id="1055078739">
      <w:marLeft w:val="0"/>
      <w:marRight w:val="0"/>
      <w:marTop w:val="10"/>
      <w:marBottom w:val="10"/>
      <w:divBdr>
        <w:top w:val="none" w:sz="0" w:space="0" w:color="auto"/>
        <w:left w:val="none" w:sz="0" w:space="0" w:color="auto"/>
        <w:bottom w:val="none" w:sz="0" w:space="0" w:color="auto"/>
        <w:right w:val="none" w:sz="0" w:space="0" w:color="auto"/>
      </w:divBdr>
    </w:div>
    <w:div w:id="1067415225">
      <w:marLeft w:val="0"/>
      <w:marRight w:val="0"/>
      <w:marTop w:val="10"/>
      <w:marBottom w:val="10"/>
      <w:divBdr>
        <w:top w:val="none" w:sz="0" w:space="0" w:color="auto"/>
        <w:left w:val="none" w:sz="0" w:space="0" w:color="auto"/>
        <w:bottom w:val="none" w:sz="0" w:space="0" w:color="auto"/>
        <w:right w:val="none" w:sz="0" w:space="0" w:color="auto"/>
      </w:divBdr>
    </w:div>
    <w:div w:id="1086806145">
      <w:marLeft w:val="0"/>
      <w:marRight w:val="0"/>
      <w:marTop w:val="10"/>
      <w:marBottom w:val="10"/>
      <w:divBdr>
        <w:top w:val="none" w:sz="0" w:space="0" w:color="auto"/>
        <w:left w:val="none" w:sz="0" w:space="0" w:color="auto"/>
        <w:bottom w:val="none" w:sz="0" w:space="0" w:color="auto"/>
        <w:right w:val="none" w:sz="0" w:space="0" w:color="auto"/>
      </w:divBdr>
    </w:div>
    <w:div w:id="1087190000">
      <w:marLeft w:val="0"/>
      <w:marRight w:val="0"/>
      <w:marTop w:val="10"/>
      <w:marBottom w:val="10"/>
      <w:divBdr>
        <w:top w:val="none" w:sz="0" w:space="0" w:color="auto"/>
        <w:left w:val="none" w:sz="0" w:space="0" w:color="auto"/>
        <w:bottom w:val="none" w:sz="0" w:space="0" w:color="auto"/>
        <w:right w:val="none" w:sz="0" w:space="0" w:color="auto"/>
      </w:divBdr>
    </w:div>
    <w:div w:id="1140269717">
      <w:marLeft w:val="0"/>
      <w:marRight w:val="0"/>
      <w:marTop w:val="10"/>
      <w:marBottom w:val="10"/>
      <w:divBdr>
        <w:top w:val="none" w:sz="0" w:space="0" w:color="auto"/>
        <w:left w:val="none" w:sz="0" w:space="0" w:color="auto"/>
        <w:bottom w:val="none" w:sz="0" w:space="0" w:color="auto"/>
        <w:right w:val="none" w:sz="0" w:space="0" w:color="auto"/>
      </w:divBdr>
    </w:div>
    <w:div w:id="1140613559">
      <w:marLeft w:val="0"/>
      <w:marRight w:val="0"/>
      <w:marTop w:val="10"/>
      <w:marBottom w:val="10"/>
      <w:divBdr>
        <w:top w:val="none" w:sz="0" w:space="0" w:color="auto"/>
        <w:left w:val="none" w:sz="0" w:space="0" w:color="auto"/>
        <w:bottom w:val="none" w:sz="0" w:space="0" w:color="auto"/>
        <w:right w:val="none" w:sz="0" w:space="0" w:color="auto"/>
      </w:divBdr>
    </w:div>
    <w:div w:id="1141533717">
      <w:marLeft w:val="0"/>
      <w:marRight w:val="0"/>
      <w:marTop w:val="10"/>
      <w:marBottom w:val="10"/>
      <w:divBdr>
        <w:top w:val="none" w:sz="0" w:space="0" w:color="auto"/>
        <w:left w:val="none" w:sz="0" w:space="0" w:color="auto"/>
        <w:bottom w:val="none" w:sz="0" w:space="0" w:color="auto"/>
        <w:right w:val="none" w:sz="0" w:space="0" w:color="auto"/>
      </w:divBdr>
    </w:div>
    <w:div w:id="1173646617">
      <w:marLeft w:val="0"/>
      <w:marRight w:val="0"/>
      <w:marTop w:val="10"/>
      <w:marBottom w:val="10"/>
      <w:divBdr>
        <w:top w:val="none" w:sz="0" w:space="0" w:color="auto"/>
        <w:left w:val="none" w:sz="0" w:space="0" w:color="auto"/>
        <w:bottom w:val="none" w:sz="0" w:space="0" w:color="auto"/>
        <w:right w:val="none" w:sz="0" w:space="0" w:color="auto"/>
      </w:divBdr>
    </w:div>
    <w:div w:id="1174950524">
      <w:marLeft w:val="0"/>
      <w:marRight w:val="0"/>
      <w:marTop w:val="10"/>
      <w:marBottom w:val="10"/>
      <w:divBdr>
        <w:top w:val="none" w:sz="0" w:space="0" w:color="auto"/>
        <w:left w:val="none" w:sz="0" w:space="0" w:color="auto"/>
        <w:bottom w:val="none" w:sz="0" w:space="0" w:color="auto"/>
        <w:right w:val="none" w:sz="0" w:space="0" w:color="auto"/>
      </w:divBdr>
    </w:div>
    <w:div w:id="1192568020">
      <w:marLeft w:val="0"/>
      <w:marRight w:val="0"/>
      <w:marTop w:val="10"/>
      <w:marBottom w:val="10"/>
      <w:divBdr>
        <w:top w:val="none" w:sz="0" w:space="0" w:color="auto"/>
        <w:left w:val="none" w:sz="0" w:space="0" w:color="auto"/>
        <w:bottom w:val="none" w:sz="0" w:space="0" w:color="auto"/>
        <w:right w:val="none" w:sz="0" w:space="0" w:color="auto"/>
      </w:divBdr>
    </w:div>
    <w:div w:id="1200554602">
      <w:marLeft w:val="0"/>
      <w:marRight w:val="0"/>
      <w:marTop w:val="10"/>
      <w:marBottom w:val="10"/>
      <w:divBdr>
        <w:top w:val="none" w:sz="0" w:space="0" w:color="auto"/>
        <w:left w:val="none" w:sz="0" w:space="0" w:color="auto"/>
        <w:bottom w:val="none" w:sz="0" w:space="0" w:color="auto"/>
        <w:right w:val="none" w:sz="0" w:space="0" w:color="auto"/>
      </w:divBdr>
    </w:div>
    <w:div w:id="1216813666">
      <w:marLeft w:val="0"/>
      <w:marRight w:val="0"/>
      <w:marTop w:val="10"/>
      <w:marBottom w:val="10"/>
      <w:divBdr>
        <w:top w:val="none" w:sz="0" w:space="0" w:color="auto"/>
        <w:left w:val="none" w:sz="0" w:space="0" w:color="auto"/>
        <w:bottom w:val="none" w:sz="0" w:space="0" w:color="auto"/>
        <w:right w:val="none" w:sz="0" w:space="0" w:color="auto"/>
      </w:divBdr>
    </w:div>
    <w:div w:id="1229072200">
      <w:marLeft w:val="0"/>
      <w:marRight w:val="0"/>
      <w:marTop w:val="10"/>
      <w:marBottom w:val="10"/>
      <w:divBdr>
        <w:top w:val="none" w:sz="0" w:space="0" w:color="auto"/>
        <w:left w:val="none" w:sz="0" w:space="0" w:color="auto"/>
        <w:bottom w:val="none" w:sz="0" w:space="0" w:color="auto"/>
        <w:right w:val="none" w:sz="0" w:space="0" w:color="auto"/>
      </w:divBdr>
    </w:div>
    <w:div w:id="1254702704">
      <w:marLeft w:val="0"/>
      <w:marRight w:val="0"/>
      <w:marTop w:val="10"/>
      <w:marBottom w:val="10"/>
      <w:divBdr>
        <w:top w:val="none" w:sz="0" w:space="0" w:color="auto"/>
        <w:left w:val="none" w:sz="0" w:space="0" w:color="auto"/>
        <w:bottom w:val="none" w:sz="0" w:space="0" w:color="auto"/>
        <w:right w:val="none" w:sz="0" w:space="0" w:color="auto"/>
      </w:divBdr>
    </w:div>
    <w:div w:id="1256671363">
      <w:marLeft w:val="0"/>
      <w:marRight w:val="0"/>
      <w:marTop w:val="10"/>
      <w:marBottom w:val="10"/>
      <w:divBdr>
        <w:top w:val="none" w:sz="0" w:space="0" w:color="auto"/>
        <w:left w:val="none" w:sz="0" w:space="0" w:color="auto"/>
        <w:bottom w:val="none" w:sz="0" w:space="0" w:color="auto"/>
        <w:right w:val="none" w:sz="0" w:space="0" w:color="auto"/>
      </w:divBdr>
    </w:div>
    <w:div w:id="1273240867">
      <w:marLeft w:val="0"/>
      <w:marRight w:val="0"/>
      <w:marTop w:val="10"/>
      <w:marBottom w:val="10"/>
      <w:divBdr>
        <w:top w:val="none" w:sz="0" w:space="0" w:color="auto"/>
        <w:left w:val="none" w:sz="0" w:space="0" w:color="auto"/>
        <w:bottom w:val="none" w:sz="0" w:space="0" w:color="auto"/>
        <w:right w:val="none" w:sz="0" w:space="0" w:color="auto"/>
      </w:divBdr>
    </w:div>
    <w:div w:id="1303920410">
      <w:marLeft w:val="0"/>
      <w:marRight w:val="0"/>
      <w:marTop w:val="10"/>
      <w:marBottom w:val="10"/>
      <w:divBdr>
        <w:top w:val="none" w:sz="0" w:space="0" w:color="auto"/>
        <w:left w:val="none" w:sz="0" w:space="0" w:color="auto"/>
        <w:bottom w:val="none" w:sz="0" w:space="0" w:color="auto"/>
        <w:right w:val="none" w:sz="0" w:space="0" w:color="auto"/>
      </w:divBdr>
    </w:div>
    <w:div w:id="1315984575">
      <w:marLeft w:val="0"/>
      <w:marRight w:val="0"/>
      <w:marTop w:val="10"/>
      <w:marBottom w:val="10"/>
      <w:divBdr>
        <w:top w:val="none" w:sz="0" w:space="0" w:color="auto"/>
        <w:left w:val="none" w:sz="0" w:space="0" w:color="auto"/>
        <w:bottom w:val="none" w:sz="0" w:space="0" w:color="auto"/>
        <w:right w:val="none" w:sz="0" w:space="0" w:color="auto"/>
      </w:divBdr>
    </w:div>
    <w:div w:id="1319260526">
      <w:marLeft w:val="0"/>
      <w:marRight w:val="720"/>
      <w:marTop w:val="10"/>
      <w:marBottom w:val="10"/>
      <w:divBdr>
        <w:top w:val="none" w:sz="0" w:space="0" w:color="auto"/>
        <w:left w:val="none" w:sz="0" w:space="0" w:color="auto"/>
        <w:bottom w:val="none" w:sz="0" w:space="0" w:color="auto"/>
        <w:right w:val="none" w:sz="0" w:space="0" w:color="auto"/>
      </w:divBdr>
    </w:div>
    <w:div w:id="1347560074">
      <w:marLeft w:val="0"/>
      <w:marRight w:val="0"/>
      <w:marTop w:val="10"/>
      <w:marBottom w:val="10"/>
      <w:divBdr>
        <w:top w:val="none" w:sz="0" w:space="0" w:color="auto"/>
        <w:left w:val="none" w:sz="0" w:space="0" w:color="auto"/>
        <w:bottom w:val="none" w:sz="0" w:space="0" w:color="auto"/>
        <w:right w:val="none" w:sz="0" w:space="0" w:color="auto"/>
      </w:divBdr>
    </w:div>
    <w:div w:id="1348870860">
      <w:marLeft w:val="0"/>
      <w:marRight w:val="0"/>
      <w:marTop w:val="10"/>
      <w:marBottom w:val="10"/>
      <w:divBdr>
        <w:top w:val="none" w:sz="0" w:space="0" w:color="auto"/>
        <w:left w:val="none" w:sz="0" w:space="0" w:color="auto"/>
        <w:bottom w:val="none" w:sz="0" w:space="0" w:color="auto"/>
        <w:right w:val="none" w:sz="0" w:space="0" w:color="auto"/>
      </w:divBdr>
    </w:div>
    <w:div w:id="1375077029">
      <w:marLeft w:val="0"/>
      <w:marRight w:val="0"/>
      <w:marTop w:val="10"/>
      <w:marBottom w:val="10"/>
      <w:divBdr>
        <w:top w:val="none" w:sz="0" w:space="0" w:color="auto"/>
        <w:left w:val="none" w:sz="0" w:space="0" w:color="auto"/>
        <w:bottom w:val="none" w:sz="0" w:space="0" w:color="auto"/>
        <w:right w:val="none" w:sz="0" w:space="0" w:color="auto"/>
      </w:divBdr>
    </w:div>
    <w:div w:id="1383672018">
      <w:marLeft w:val="0"/>
      <w:marRight w:val="0"/>
      <w:marTop w:val="10"/>
      <w:marBottom w:val="10"/>
      <w:divBdr>
        <w:top w:val="none" w:sz="0" w:space="0" w:color="auto"/>
        <w:left w:val="none" w:sz="0" w:space="0" w:color="auto"/>
        <w:bottom w:val="none" w:sz="0" w:space="0" w:color="auto"/>
        <w:right w:val="none" w:sz="0" w:space="0" w:color="auto"/>
      </w:divBdr>
    </w:div>
    <w:div w:id="1410035568">
      <w:marLeft w:val="0"/>
      <w:marRight w:val="0"/>
      <w:marTop w:val="10"/>
      <w:marBottom w:val="10"/>
      <w:divBdr>
        <w:top w:val="none" w:sz="0" w:space="0" w:color="auto"/>
        <w:left w:val="none" w:sz="0" w:space="0" w:color="auto"/>
        <w:bottom w:val="none" w:sz="0" w:space="0" w:color="auto"/>
        <w:right w:val="none" w:sz="0" w:space="0" w:color="auto"/>
      </w:divBdr>
    </w:div>
    <w:div w:id="1426224689">
      <w:marLeft w:val="0"/>
      <w:marRight w:val="0"/>
      <w:marTop w:val="10"/>
      <w:marBottom w:val="10"/>
      <w:divBdr>
        <w:top w:val="none" w:sz="0" w:space="0" w:color="auto"/>
        <w:left w:val="none" w:sz="0" w:space="0" w:color="auto"/>
        <w:bottom w:val="none" w:sz="0" w:space="0" w:color="auto"/>
        <w:right w:val="none" w:sz="0" w:space="0" w:color="auto"/>
      </w:divBdr>
    </w:div>
    <w:div w:id="1450469717">
      <w:marLeft w:val="0"/>
      <w:marRight w:val="0"/>
      <w:marTop w:val="10"/>
      <w:marBottom w:val="10"/>
      <w:divBdr>
        <w:top w:val="none" w:sz="0" w:space="0" w:color="auto"/>
        <w:left w:val="none" w:sz="0" w:space="0" w:color="auto"/>
        <w:bottom w:val="none" w:sz="0" w:space="0" w:color="auto"/>
        <w:right w:val="none" w:sz="0" w:space="0" w:color="auto"/>
      </w:divBdr>
    </w:div>
    <w:div w:id="1508323050">
      <w:marLeft w:val="0"/>
      <w:marRight w:val="0"/>
      <w:marTop w:val="10"/>
      <w:marBottom w:val="10"/>
      <w:divBdr>
        <w:top w:val="none" w:sz="0" w:space="0" w:color="auto"/>
        <w:left w:val="none" w:sz="0" w:space="0" w:color="auto"/>
        <w:bottom w:val="none" w:sz="0" w:space="0" w:color="auto"/>
        <w:right w:val="none" w:sz="0" w:space="0" w:color="auto"/>
      </w:divBdr>
    </w:div>
    <w:div w:id="1511216257">
      <w:marLeft w:val="0"/>
      <w:marRight w:val="0"/>
      <w:marTop w:val="10"/>
      <w:marBottom w:val="10"/>
      <w:divBdr>
        <w:top w:val="none" w:sz="0" w:space="0" w:color="auto"/>
        <w:left w:val="none" w:sz="0" w:space="0" w:color="auto"/>
        <w:bottom w:val="none" w:sz="0" w:space="0" w:color="auto"/>
        <w:right w:val="none" w:sz="0" w:space="0" w:color="auto"/>
      </w:divBdr>
    </w:div>
    <w:div w:id="1616718058">
      <w:marLeft w:val="0"/>
      <w:marRight w:val="0"/>
      <w:marTop w:val="10"/>
      <w:marBottom w:val="10"/>
      <w:divBdr>
        <w:top w:val="none" w:sz="0" w:space="0" w:color="auto"/>
        <w:left w:val="none" w:sz="0" w:space="0" w:color="auto"/>
        <w:bottom w:val="none" w:sz="0" w:space="0" w:color="auto"/>
        <w:right w:val="none" w:sz="0" w:space="0" w:color="auto"/>
      </w:divBdr>
    </w:div>
    <w:div w:id="1676347560">
      <w:marLeft w:val="0"/>
      <w:marRight w:val="0"/>
      <w:marTop w:val="10"/>
      <w:marBottom w:val="10"/>
      <w:divBdr>
        <w:top w:val="none" w:sz="0" w:space="0" w:color="auto"/>
        <w:left w:val="none" w:sz="0" w:space="0" w:color="auto"/>
        <w:bottom w:val="none" w:sz="0" w:space="0" w:color="auto"/>
        <w:right w:val="none" w:sz="0" w:space="0" w:color="auto"/>
      </w:divBdr>
    </w:div>
    <w:div w:id="1701584538">
      <w:marLeft w:val="0"/>
      <w:marRight w:val="0"/>
      <w:marTop w:val="10"/>
      <w:marBottom w:val="10"/>
      <w:divBdr>
        <w:top w:val="none" w:sz="0" w:space="0" w:color="auto"/>
        <w:left w:val="none" w:sz="0" w:space="0" w:color="auto"/>
        <w:bottom w:val="none" w:sz="0" w:space="0" w:color="auto"/>
        <w:right w:val="none" w:sz="0" w:space="0" w:color="auto"/>
      </w:divBdr>
    </w:div>
    <w:div w:id="1745449307">
      <w:marLeft w:val="0"/>
      <w:marRight w:val="0"/>
      <w:marTop w:val="10"/>
      <w:marBottom w:val="10"/>
      <w:divBdr>
        <w:top w:val="none" w:sz="0" w:space="0" w:color="auto"/>
        <w:left w:val="none" w:sz="0" w:space="0" w:color="auto"/>
        <w:bottom w:val="none" w:sz="0" w:space="0" w:color="auto"/>
        <w:right w:val="none" w:sz="0" w:space="0" w:color="auto"/>
      </w:divBdr>
    </w:div>
    <w:div w:id="1748922941">
      <w:marLeft w:val="0"/>
      <w:marRight w:val="0"/>
      <w:marTop w:val="10"/>
      <w:marBottom w:val="10"/>
      <w:divBdr>
        <w:top w:val="none" w:sz="0" w:space="0" w:color="auto"/>
        <w:left w:val="none" w:sz="0" w:space="0" w:color="auto"/>
        <w:bottom w:val="none" w:sz="0" w:space="0" w:color="auto"/>
        <w:right w:val="none" w:sz="0" w:space="0" w:color="auto"/>
      </w:divBdr>
    </w:div>
    <w:div w:id="1780030005">
      <w:marLeft w:val="0"/>
      <w:marRight w:val="0"/>
      <w:marTop w:val="10"/>
      <w:marBottom w:val="10"/>
      <w:divBdr>
        <w:top w:val="none" w:sz="0" w:space="0" w:color="auto"/>
        <w:left w:val="none" w:sz="0" w:space="0" w:color="auto"/>
        <w:bottom w:val="none" w:sz="0" w:space="0" w:color="auto"/>
        <w:right w:val="none" w:sz="0" w:space="0" w:color="auto"/>
      </w:divBdr>
    </w:div>
    <w:div w:id="1789276170">
      <w:marLeft w:val="0"/>
      <w:marRight w:val="0"/>
      <w:marTop w:val="10"/>
      <w:marBottom w:val="10"/>
      <w:divBdr>
        <w:top w:val="none" w:sz="0" w:space="0" w:color="auto"/>
        <w:left w:val="none" w:sz="0" w:space="0" w:color="auto"/>
        <w:bottom w:val="none" w:sz="0" w:space="0" w:color="auto"/>
        <w:right w:val="none" w:sz="0" w:space="0" w:color="auto"/>
      </w:divBdr>
    </w:div>
    <w:div w:id="1800802473">
      <w:marLeft w:val="0"/>
      <w:marRight w:val="0"/>
      <w:marTop w:val="10"/>
      <w:marBottom w:val="10"/>
      <w:divBdr>
        <w:top w:val="none" w:sz="0" w:space="0" w:color="auto"/>
        <w:left w:val="none" w:sz="0" w:space="0" w:color="auto"/>
        <w:bottom w:val="none" w:sz="0" w:space="0" w:color="auto"/>
        <w:right w:val="none" w:sz="0" w:space="0" w:color="auto"/>
      </w:divBdr>
    </w:div>
    <w:div w:id="1805808443">
      <w:marLeft w:val="0"/>
      <w:marRight w:val="0"/>
      <w:marTop w:val="10"/>
      <w:marBottom w:val="10"/>
      <w:divBdr>
        <w:top w:val="none" w:sz="0" w:space="0" w:color="auto"/>
        <w:left w:val="none" w:sz="0" w:space="0" w:color="auto"/>
        <w:bottom w:val="none" w:sz="0" w:space="0" w:color="auto"/>
        <w:right w:val="none" w:sz="0" w:space="0" w:color="auto"/>
      </w:divBdr>
    </w:div>
    <w:div w:id="1819690326">
      <w:marLeft w:val="0"/>
      <w:marRight w:val="0"/>
      <w:marTop w:val="10"/>
      <w:marBottom w:val="10"/>
      <w:divBdr>
        <w:top w:val="none" w:sz="0" w:space="0" w:color="auto"/>
        <w:left w:val="none" w:sz="0" w:space="0" w:color="auto"/>
        <w:bottom w:val="none" w:sz="0" w:space="0" w:color="auto"/>
        <w:right w:val="none" w:sz="0" w:space="0" w:color="auto"/>
      </w:divBdr>
    </w:div>
    <w:div w:id="1836989116">
      <w:marLeft w:val="0"/>
      <w:marRight w:val="720"/>
      <w:marTop w:val="10"/>
      <w:marBottom w:val="10"/>
      <w:divBdr>
        <w:top w:val="none" w:sz="0" w:space="0" w:color="auto"/>
        <w:left w:val="none" w:sz="0" w:space="0" w:color="auto"/>
        <w:bottom w:val="none" w:sz="0" w:space="0" w:color="auto"/>
        <w:right w:val="none" w:sz="0" w:space="0" w:color="auto"/>
      </w:divBdr>
    </w:div>
    <w:div w:id="1842348890">
      <w:marLeft w:val="0"/>
      <w:marRight w:val="0"/>
      <w:marTop w:val="10"/>
      <w:marBottom w:val="10"/>
      <w:divBdr>
        <w:top w:val="none" w:sz="0" w:space="0" w:color="auto"/>
        <w:left w:val="none" w:sz="0" w:space="0" w:color="auto"/>
        <w:bottom w:val="none" w:sz="0" w:space="0" w:color="auto"/>
        <w:right w:val="none" w:sz="0" w:space="0" w:color="auto"/>
      </w:divBdr>
    </w:div>
    <w:div w:id="1850561046">
      <w:marLeft w:val="0"/>
      <w:marRight w:val="0"/>
      <w:marTop w:val="10"/>
      <w:marBottom w:val="10"/>
      <w:divBdr>
        <w:top w:val="none" w:sz="0" w:space="0" w:color="auto"/>
        <w:left w:val="none" w:sz="0" w:space="0" w:color="auto"/>
        <w:bottom w:val="none" w:sz="0" w:space="0" w:color="auto"/>
        <w:right w:val="none" w:sz="0" w:space="0" w:color="auto"/>
      </w:divBdr>
    </w:div>
    <w:div w:id="1853494849">
      <w:marLeft w:val="0"/>
      <w:marRight w:val="0"/>
      <w:marTop w:val="10"/>
      <w:marBottom w:val="10"/>
      <w:divBdr>
        <w:top w:val="none" w:sz="0" w:space="0" w:color="auto"/>
        <w:left w:val="none" w:sz="0" w:space="0" w:color="auto"/>
        <w:bottom w:val="none" w:sz="0" w:space="0" w:color="auto"/>
        <w:right w:val="none" w:sz="0" w:space="0" w:color="auto"/>
      </w:divBdr>
    </w:div>
    <w:div w:id="1883442891">
      <w:marLeft w:val="0"/>
      <w:marRight w:val="0"/>
      <w:marTop w:val="10"/>
      <w:marBottom w:val="10"/>
      <w:divBdr>
        <w:top w:val="none" w:sz="0" w:space="0" w:color="auto"/>
        <w:left w:val="none" w:sz="0" w:space="0" w:color="auto"/>
        <w:bottom w:val="none" w:sz="0" w:space="0" w:color="auto"/>
        <w:right w:val="none" w:sz="0" w:space="0" w:color="auto"/>
      </w:divBdr>
    </w:div>
    <w:div w:id="1901552298">
      <w:marLeft w:val="0"/>
      <w:marRight w:val="0"/>
      <w:marTop w:val="10"/>
      <w:marBottom w:val="10"/>
      <w:divBdr>
        <w:top w:val="none" w:sz="0" w:space="0" w:color="auto"/>
        <w:left w:val="none" w:sz="0" w:space="0" w:color="auto"/>
        <w:bottom w:val="none" w:sz="0" w:space="0" w:color="auto"/>
        <w:right w:val="none" w:sz="0" w:space="0" w:color="auto"/>
      </w:divBdr>
    </w:div>
    <w:div w:id="1927152766">
      <w:marLeft w:val="0"/>
      <w:marRight w:val="0"/>
      <w:marTop w:val="10"/>
      <w:marBottom w:val="10"/>
      <w:divBdr>
        <w:top w:val="none" w:sz="0" w:space="0" w:color="auto"/>
        <w:left w:val="none" w:sz="0" w:space="0" w:color="auto"/>
        <w:bottom w:val="none" w:sz="0" w:space="0" w:color="auto"/>
        <w:right w:val="none" w:sz="0" w:space="0" w:color="auto"/>
      </w:divBdr>
    </w:div>
    <w:div w:id="1932473306">
      <w:marLeft w:val="0"/>
      <w:marRight w:val="0"/>
      <w:marTop w:val="10"/>
      <w:marBottom w:val="10"/>
      <w:divBdr>
        <w:top w:val="none" w:sz="0" w:space="0" w:color="auto"/>
        <w:left w:val="none" w:sz="0" w:space="0" w:color="auto"/>
        <w:bottom w:val="none" w:sz="0" w:space="0" w:color="auto"/>
        <w:right w:val="none" w:sz="0" w:space="0" w:color="auto"/>
      </w:divBdr>
    </w:div>
    <w:div w:id="1940019463">
      <w:marLeft w:val="0"/>
      <w:marRight w:val="720"/>
      <w:marTop w:val="10"/>
      <w:marBottom w:val="10"/>
      <w:divBdr>
        <w:top w:val="none" w:sz="0" w:space="0" w:color="auto"/>
        <w:left w:val="none" w:sz="0" w:space="0" w:color="auto"/>
        <w:bottom w:val="none" w:sz="0" w:space="0" w:color="auto"/>
        <w:right w:val="none" w:sz="0" w:space="0" w:color="auto"/>
      </w:divBdr>
    </w:div>
    <w:div w:id="1952861967">
      <w:marLeft w:val="0"/>
      <w:marRight w:val="0"/>
      <w:marTop w:val="10"/>
      <w:marBottom w:val="10"/>
      <w:divBdr>
        <w:top w:val="none" w:sz="0" w:space="0" w:color="auto"/>
        <w:left w:val="none" w:sz="0" w:space="0" w:color="auto"/>
        <w:bottom w:val="none" w:sz="0" w:space="0" w:color="auto"/>
        <w:right w:val="none" w:sz="0" w:space="0" w:color="auto"/>
      </w:divBdr>
    </w:div>
    <w:div w:id="1955867635">
      <w:marLeft w:val="0"/>
      <w:marRight w:val="0"/>
      <w:marTop w:val="10"/>
      <w:marBottom w:val="10"/>
      <w:divBdr>
        <w:top w:val="none" w:sz="0" w:space="0" w:color="auto"/>
        <w:left w:val="none" w:sz="0" w:space="0" w:color="auto"/>
        <w:bottom w:val="none" w:sz="0" w:space="0" w:color="auto"/>
        <w:right w:val="none" w:sz="0" w:space="0" w:color="auto"/>
      </w:divBdr>
    </w:div>
    <w:div w:id="1977680651">
      <w:marLeft w:val="0"/>
      <w:marRight w:val="0"/>
      <w:marTop w:val="10"/>
      <w:marBottom w:val="10"/>
      <w:divBdr>
        <w:top w:val="none" w:sz="0" w:space="0" w:color="auto"/>
        <w:left w:val="none" w:sz="0" w:space="0" w:color="auto"/>
        <w:bottom w:val="none" w:sz="0" w:space="0" w:color="auto"/>
        <w:right w:val="none" w:sz="0" w:space="0" w:color="auto"/>
      </w:divBdr>
    </w:div>
    <w:div w:id="2010213396">
      <w:marLeft w:val="0"/>
      <w:marRight w:val="0"/>
      <w:marTop w:val="10"/>
      <w:marBottom w:val="10"/>
      <w:divBdr>
        <w:top w:val="none" w:sz="0" w:space="0" w:color="auto"/>
        <w:left w:val="none" w:sz="0" w:space="0" w:color="auto"/>
        <w:bottom w:val="none" w:sz="0" w:space="0" w:color="auto"/>
        <w:right w:val="none" w:sz="0" w:space="0" w:color="auto"/>
      </w:divBdr>
    </w:div>
    <w:div w:id="2060737884">
      <w:marLeft w:val="0"/>
      <w:marRight w:val="0"/>
      <w:marTop w:val="10"/>
      <w:marBottom w:val="10"/>
      <w:divBdr>
        <w:top w:val="none" w:sz="0" w:space="0" w:color="auto"/>
        <w:left w:val="none" w:sz="0" w:space="0" w:color="auto"/>
        <w:bottom w:val="none" w:sz="0" w:space="0" w:color="auto"/>
        <w:right w:val="none" w:sz="0" w:space="0" w:color="auto"/>
      </w:divBdr>
    </w:div>
    <w:div w:id="2085755883">
      <w:marLeft w:val="0"/>
      <w:marRight w:val="0"/>
      <w:marTop w:val="10"/>
      <w:marBottom w:val="10"/>
      <w:divBdr>
        <w:top w:val="none" w:sz="0" w:space="0" w:color="auto"/>
        <w:left w:val="none" w:sz="0" w:space="0" w:color="auto"/>
        <w:bottom w:val="none" w:sz="0" w:space="0" w:color="auto"/>
        <w:right w:val="none" w:sz="0" w:space="0" w:color="auto"/>
      </w:divBdr>
    </w:div>
    <w:div w:id="2089763325">
      <w:marLeft w:val="0"/>
      <w:marRight w:val="0"/>
      <w:marTop w:val="10"/>
      <w:marBottom w:val="10"/>
      <w:divBdr>
        <w:top w:val="none" w:sz="0" w:space="0" w:color="auto"/>
        <w:left w:val="none" w:sz="0" w:space="0" w:color="auto"/>
        <w:bottom w:val="none" w:sz="0" w:space="0" w:color="auto"/>
        <w:right w:val="none" w:sz="0" w:space="0" w:color="auto"/>
      </w:divBdr>
    </w:div>
    <w:div w:id="2120443489">
      <w:marLeft w:val="0"/>
      <w:marRight w:val="0"/>
      <w:marTop w:val="10"/>
      <w:marBottom w:val="10"/>
      <w:divBdr>
        <w:top w:val="none" w:sz="0" w:space="0" w:color="auto"/>
        <w:left w:val="none" w:sz="0" w:space="0" w:color="auto"/>
        <w:bottom w:val="none" w:sz="0" w:space="0" w:color="auto"/>
        <w:right w:val="none" w:sz="0" w:space="0" w:color="auto"/>
      </w:divBdr>
    </w:div>
    <w:div w:id="2130775549">
      <w:marLeft w:val="0"/>
      <w:marRight w:val="720"/>
      <w:marTop w:val="10"/>
      <w:marBottom w:val="10"/>
      <w:divBdr>
        <w:top w:val="none" w:sz="0" w:space="0" w:color="auto"/>
        <w:left w:val="none" w:sz="0" w:space="0" w:color="auto"/>
        <w:bottom w:val="none" w:sz="0" w:space="0" w:color="auto"/>
        <w:right w:val="none" w:sz="0" w:space="0" w:color="auto"/>
      </w:divBdr>
    </w:div>
    <w:div w:id="21320931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1875</Words>
  <Characters>10692</Characters>
  <Application>Microsoft Office Word</Application>
  <DocSecurity>0</DocSecurity>
  <Lines>89</Lines>
  <Paragraphs>25</Paragraphs>
  <ScaleCrop>false</ScaleCrop>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