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81BDE" w14:textId="77777777" w:rsidR="00F200C5" w:rsidRDefault="00F200C5">
      <w:pPr>
        <w:spacing w:line="500" w:lineRule="atLeast"/>
        <w:jc w:val="center"/>
        <w:divId w:val="1149326787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广东省五华县人民法院</w:t>
      </w:r>
    </w:p>
    <w:p w14:paraId="5471F08F" w14:textId="77777777" w:rsidR="00F200C5" w:rsidRDefault="00F200C5">
      <w:pPr>
        <w:spacing w:line="500" w:lineRule="atLeast"/>
        <w:jc w:val="center"/>
        <w:divId w:val="1139685802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322680C8" w14:textId="77777777" w:rsidR="00F200C5" w:rsidRDefault="00F200C5">
      <w:pPr>
        <w:spacing w:line="500" w:lineRule="atLeast"/>
        <w:jc w:val="right"/>
        <w:divId w:val="129895397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）梅华法刑初字第</w:t>
      </w:r>
      <w:r>
        <w:rPr>
          <w:rFonts w:hint="eastAsia"/>
          <w:sz w:val="30"/>
          <w:szCs w:val="30"/>
        </w:rPr>
        <w:t>185</w:t>
      </w:r>
      <w:r>
        <w:rPr>
          <w:rFonts w:hint="eastAsia"/>
          <w:sz w:val="30"/>
          <w:szCs w:val="30"/>
        </w:rPr>
        <w:t>号</w:t>
      </w:r>
    </w:p>
    <w:p w14:paraId="0A27428A" w14:textId="77777777" w:rsidR="00F200C5" w:rsidRDefault="00F200C5">
      <w:pPr>
        <w:spacing w:line="500" w:lineRule="atLeast"/>
        <w:ind w:firstLine="600"/>
        <w:divId w:val="168613286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公诉机关五华县人民检察院。</w:t>
      </w:r>
    </w:p>
    <w:p w14:paraId="1F305F5B" w14:textId="77777777" w:rsidR="00F200C5" w:rsidRDefault="00F200C5">
      <w:pPr>
        <w:spacing w:line="500" w:lineRule="atLeast"/>
        <w:ind w:firstLine="600"/>
        <w:divId w:val="160518589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被告人万某某，男，</w:t>
      </w:r>
      <w:r>
        <w:rPr>
          <w:rFonts w:hint="eastAsia"/>
          <w:sz w:val="30"/>
          <w:szCs w:val="30"/>
        </w:rPr>
        <w:t>1965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18</w:t>
      </w:r>
      <w:r>
        <w:rPr>
          <w:rFonts w:hint="eastAsia"/>
          <w:sz w:val="30"/>
          <w:szCs w:val="30"/>
        </w:rPr>
        <w:t>日出生于广东省五华县，汉族，中专文化，中共党员，任五华县转水镇卫生院院长，住五华县。因本案于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29</w:t>
      </w:r>
      <w:r>
        <w:rPr>
          <w:rFonts w:hint="eastAsia"/>
          <w:sz w:val="30"/>
          <w:szCs w:val="30"/>
        </w:rPr>
        <w:t>日被五华县公安局取保候审。</w:t>
      </w:r>
    </w:p>
    <w:p w14:paraId="1DC6FAE1" w14:textId="77777777" w:rsidR="00F200C5" w:rsidRDefault="00F200C5">
      <w:pPr>
        <w:spacing w:line="500" w:lineRule="atLeast"/>
        <w:ind w:firstLine="600"/>
        <w:divId w:val="85754818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被告人谢某某，男，</w:t>
      </w:r>
      <w:r>
        <w:rPr>
          <w:rFonts w:hint="eastAsia"/>
          <w:sz w:val="30"/>
          <w:szCs w:val="30"/>
        </w:rPr>
        <w:t>1968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23</w:t>
      </w:r>
      <w:r>
        <w:rPr>
          <w:rFonts w:hint="eastAsia"/>
          <w:sz w:val="30"/>
          <w:szCs w:val="30"/>
        </w:rPr>
        <w:t>日出生于广东省五华县，汉族，中专文化，中共党员，任五华县转水镇卫生院会计，住五华县。因本案于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29</w:t>
      </w:r>
      <w:r>
        <w:rPr>
          <w:rFonts w:hint="eastAsia"/>
          <w:sz w:val="30"/>
          <w:szCs w:val="30"/>
        </w:rPr>
        <w:t>日被五华县公安局取保候审。</w:t>
      </w:r>
    </w:p>
    <w:p w14:paraId="759354E3" w14:textId="77777777" w:rsidR="00F200C5" w:rsidRDefault="00F200C5">
      <w:pPr>
        <w:spacing w:line="500" w:lineRule="atLeast"/>
        <w:ind w:firstLine="600"/>
        <w:divId w:val="105515454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被告人周某某，女，</w:t>
      </w:r>
      <w:r>
        <w:rPr>
          <w:rFonts w:hint="eastAsia"/>
          <w:sz w:val="30"/>
          <w:szCs w:val="30"/>
        </w:rPr>
        <w:t>1969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17</w:t>
      </w:r>
      <w:r>
        <w:rPr>
          <w:rFonts w:hint="eastAsia"/>
          <w:sz w:val="30"/>
          <w:szCs w:val="30"/>
        </w:rPr>
        <w:t>日出生于广东省五华县，汉族，高中文化，任五华县转水镇卫生院出纳，住五华县。因本案于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29</w:t>
      </w:r>
      <w:r>
        <w:rPr>
          <w:rFonts w:hint="eastAsia"/>
          <w:sz w:val="30"/>
          <w:szCs w:val="30"/>
        </w:rPr>
        <w:t>日被五华县公安局取保候审。</w:t>
      </w:r>
    </w:p>
    <w:p w14:paraId="302C8FC9" w14:textId="77777777" w:rsidR="00F200C5" w:rsidRDefault="00F200C5">
      <w:pPr>
        <w:spacing w:line="500" w:lineRule="atLeast"/>
        <w:ind w:firstLine="600"/>
        <w:divId w:val="121453970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五华县人民检察院以华检诉刑诉（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172</w:t>
      </w:r>
      <w:r>
        <w:rPr>
          <w:rFonts w:hint="eastAsia"/>
          <w:sz w:val="30"/>
          <w:szCs w:val="30"/>
        </w:rPr>
        <w:t>号起诉书指控被告人万某某、谢某某、周某某犯贪污罪，向本院提起公诉。本院依法组成合议庭，适用简易程序，公开开庭进行了审理。五华县人民检察院指派检察员李金惠出庭支持公诉，被告人万某某、谢某某、周某某到庭参加了诉讼。现已审理终结。</w:t>
      </w:r>
    </w:p>
    <w:p w14:paraId="3894EDA8" w14:textId="77777777" w:rsidR="00F200C5" w:rsidRDefault="00F200C5">
      <w:pPr>
        <w:spacing w:line="500" w:lineRule="atLeast"/>
        <w:ind w:firstLine="600"/>
        <w:divId w:val="182048986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月间，在五华县转水镇卫生院任职的被告人万某某、谢某某、周某某，利用职务之便，采取弄虚作假的手段，以虚开发票等方式贪污公款</w:t>
      </w:r>
      <w:r>
        <w:rPr>
          <w:rFonts w:hint="eastAsia"/>
          <w:sz w:val="30"/>
          <w:szCs w:val="30"/>
        </w:rPr>
        <w:t>80000</w:t>
      </w:r>
      <w:r>
        <w:rPr>
          <w:rFonts w:hint="eastAsia"/>
          <w:sz w:val="30"/>
          <w:szCs w:val="30"/>
        </w:rPr>
        <w:t>元。其中万某某单独贪污公款</w:t>
      </w:r>
      <w:r>
        <w:rPr>
          <w:rFonts w:hint="eastAsia"/>
          <w:sz w:val="30"/>
          <w:szCs w:val="30"/>
        </w:rPr>
        <w:t>42000</w:t>
      </w:r>
      <w:r>
        <w:rPr>
          <w:rFonts w:hint="eastAsia"/>
          <w:sz w:val="30"/>
          <w:szCs w:val="30"/>
        </w:rPr>
        <w:t>元，伙同谢某某、周某某共同贪污公款</w:t>
      </w:r>
      <w:r>
        <w:rPr>
          <w:rFonts w:hint="eastAsia"/>
          <w:sz w:val="30"/>
          <w:szCs w:val="30"/>
        </w:rPr>
        <w:t>38000</w:t>
      </w:r>
      <w:r>
        <w:rPr>
          <w:rFonts w:hint="eastAsia"/>
          <w:sz w:val="30"/>
          <w:szCs w:val="30"/>
        </w:rPr>
        <w:t>元中万某某分得</w:t>
      </w:r>
      <w:r>
        <w:rPr>
          <w:rFonts w:hint="eastAsia"/>
          <w:sz w:val="30"/>
          <w:szCs w:val="30"/>
        </w:rPr>
        <w:t>18000</w:t>
      </w:r>
      <w:r>
        <w:rPr>
          <w:rFonts w:hint="eastAsia"/>
          <w:sz w:val="30"/>
          <w:szCs w:val="30"/>
        </w:rPr>
        <w:t>元、谢某某分得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元、周某某分得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元。</w:t>
      </w:r>
    </w:p>
    <w:p w14:paraId="446E257D" w14:textId="77777777" w:rsidR="00F200C5" w:rsidRDefault="00F200C5">
      <w:pPr>
        <w:spacing w:line="500" w:lineRule="atLeast"/>
        <w:ind w:firstLine="600"/>
        <w:divId w:val="104267911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案发后，被告人万某某、谢某某、周某某均能自动投案，如实供述犯罪事实，属自首，且已分别向五华县人民检察院退清全部赃款。</w:t>
      </w:r>
    </w:p>
    <w:p w14:paraId="50A115FC" w14:textId="77777777" w:rsidR="00F200C5" w:rsidRDefault="00F200C5">
      <w:pPr>
        <w:spacing w:line="500" w:lineRule="atLeast"/>
        <w:ind w:firstLine="600"/>
        <w:divId w:val="82720843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以上事实，被告人万某某、谢某某、周某某在开庭审理过程中亦无异议，且有任职证明，证人证言，相关单据及辨认笔录，归案说明，户籍证明等证据证实，足以认定。</w:t>
      </w:r>
    </w:p>
    <w:p w14:paraId="4ED53BC3" w14:textId="77777777" w:rsidR="00F200C5" w:rsidRDefault="00F200C5">
      <w:pPr>
        <w:spacing w:line="500" w:lineRule="atLeast"/>
        <w:ind w:firstLine="600"/>
        <w:divId w:val="138925939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万某某、谢某某、周某某身为国家工作人员，利用职务之便，采取弄虚作假的手段，以虚开发票等方式贪污公款，究其行为均已构成贪污罪。公诉机关指控罪名成立，应予支持。鉴于被告人万某某能投案自首，且能退清全部赃款，有悔罪表现，予以减轻处罚；被告人谢某某、周某某均能投案自首，且分别退清全部赃款，情节轻微，确有悔罪表现，免予刑事处罚。案经本院审判委员会讨论决定，依照《中华人民共和国刑法》第三百八十二条、第三百八十三条第（二）项、第（三）项、第二十五条、第六十七条第一款、第七十二条、第六十四条之规定，判决如下：</w:t>
      </w:r>
    </w:p>
    <w:p w14:paraId="65629229" w14:textId="77777777" w:rsidR="00F200C5" w:rsidRDefault="00F200C5">
      <w:pPr>
        <w:spacing w:line="500" w:lineRule="atLeast"/>
        <w:ind w:firstLine="600"/>
        <w:divId w:val="175107511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一、被告人万某某犯贪污罪，判处有期徒刑一年六个月，缓刑二年。</w:t>
      </w:r>
    </w:p>
    <w:p w14:paraId="118E256F" w14:textId="77777777" w:rsidR="00F200C5" w:rsidRDefault="00F200C5">
      <w:pPr>
        <w:spacing w:line="500" w:lineRule="atLeast"/>
        <w:ind w:firstLine="600"/>
        <w:divId w:val="151495509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（缓刑考验期限，从判决确定之日起计算。）</w:t>
      </w:r>
    </w:p>
    <w:p w14:paraId="153ED471" w14:textId="77777777" w:rsidR="00F200C5" w:rsidRDefault="00F200C5">
      <w:pPr>
        <w:spacing w:line="500" w:lineRule="atLeast"/>
        <w:ind w:firstLine="600"/>
        <w:divId w:val="67680493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二、被告人谢某某犯贪污罪，免予刑事处罚。</w:t>
      </w:r>
    </w:p>
    <w:p w14:paraId="2668A09C" w14:textId="77777777" w:rsidR="00F200C5" w:rsidRDefault="00F200C5">
      <w:pPr>
        <w:spacing w:line="500" w:lineRule="atLeast"/>
        <w:ind w:firstLine="600"/>
        <w:divId w:val="46192820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三、被告人周某某犯贪污罪，免予刑事处罚。</w:t>
      </w:r>
    </w:p>
    <w:p w14:paraId="16E644EF" w14:textId="77777777" w:rsidR="00F200C5" w:rsidRDefault="00F200C5">
      <w:pPr>
        <w:spacing w:line="500" w:lineRule="atLeast"/>
        <w:ind w:firstLine="600"/>
        <w:divId w:val="68301719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四、被告人万某某、谢某某、周某某分别退出的赃款共</w:t>
      </w:r>
      <w:r>
        <w:rPr>
          <w:rFonts w:hint="eastAsia"/>
          <w:sz w:val="30"/>
          <w:szCs w:val="30"/>
        </w:rPr>
        <w:t>80000</w:t>
      </w:r>
      <w:r>
        <w:rPr>
          <w:rFonts w:hint="eastAsia"/>
          <w:sz w:val="30"/>
          <w:szCs w:val="30"/>
        </w:rPr>
        <w:t>元，发还被害单位五华县转水镇卫生院（该款现由五华县人民检察院保管，由五华县人民检察院迳行发还被害单位）。</w:t>
      </w:r>
    </w:p>
    <w:p w14:paraId="1AEF4A83" w14:textId="77777777" w:rsidR="00F200C5" w:rsidRDefault="00F200C5">
      <w:pPr>
        <w:spacing w:line="500" w:lineRule="atLeast"/>
        <w:ind w:firstLine="600"/>
        <w:divId w:val="139338171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如不服本判决，可在接到判决书的第二日起十日内，通过本院或者直接向梅州市中级人民法院提出上诉。书面上诉的，应交上诉状正本一份，副本二份。</w:t>
      </w:r>
    </w:p>
    <w:p w14:paraId="690A3437" w14:textId="77777777" w:rsidR="00F200C5" w:rsidRDefault="00F200C5">
      <w:pPr>
        <w:spacing w:line="500" w:lineRule="atLeast"/>
        <w:jc w:val="right"/>
        <w:divId w:val="167996848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钟伟萍</w:t>
      </w:r>
    </w:p>
    <w:p w14:paraId="47821DC3" w14:textId="77777777" w:rsidR="00F200C5" w:rsidRDefault="00F200C5">
      <w:pPr>
        <w:spacing w:line="500" w:lineRule="atLeast"/>
        <w:jc w:val="right"/>
        <w:divId w:val="138707261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代理审判员　　刘　东</w:t>
      </w:r>
    </w:p>
    <w:p w14:paraId="65BC9E60" w14:textId="77777777" w:rsidR="00F200C5" w:rsidRDefault="00F200C5">
      <w:pPr>
        <w:spacing w:line="500" w:lineRule="atLeast"/>
        <w:jc w:val="right"/>
        <w:divId w:val="200038049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刘美玲</w:t>
      </w:r>
    </w:p>
    <w:p w14:paraId="1014AF3B" w14:textId="77777777" w:rsidR="00F200C5" w:rsidRDefault="00F200C5">
      <w:pPr>
        <w:spacing w:line="500" w:lineRule="atLeast"/>
        <w:jc w:val="right"/>
        <w:divId w:val="64913988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二〇一五年八月十二日</w:t>
      </w:r>
    </w:p>
    <w:p w14:paraId="0493228F" w14:textId="77777777" w:rsidR="00F200C5" w:rsidRDefault="00F200C5">
      <w:pPr>
        <w:spacing w:line="500" w:lineRule="atLeast"/>
        <w:jc w:val="right"/>
        <w:divId w:val="14301078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唐清香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1CD94" w14:textId="77777777" w:rsidR="00F200C5" w:rsidRDefault="00F200C5" w:rsidP="00F200C5">
      <w:pPr>
        <w:rPr>
          <w:rFonts w:hint="eastAsia"/>
        </w:rPr>
      </w:pPr>
      <w:r>
        <w:separator/>
      </w:r>
    </w:p>
  </w:endnote>
  <w:endnote w:type="continuationSeparator" w:id="0">
    <w:p w14:paraId="734DD36C" w14:textId="77777777" w:rsidR="00F200C5" w:rsidRDefault="00F200C5" w:rsidP="00F200C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0B30A" w14:textId="77777777" w:rsidR="00F200C5" w:rsidRDefault="00F200C5" w:rsidP="00F200C5">
      <w:pPr>
        <w:rPr>
          <w:rFonts w:hint="eastAsia"/>
        </w:rPr>
      </w:pPr>
      <w:r>
        <w:separator/>
      </w:r>
    </w:p>
  </w:footnote>
  <w:footnote w:type="continuationSeparator" w:id="0">
    <w:p w14:paraId="320CA1CD" w14:textId="77777777" w:rsidR="00F200C5" w:rsidRDefault="00F200C5" w:rsidP="00F200C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0C5"/>
    <w:rsid w:val="002A784C"/>
    <w:rsid w:val="00F20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B1220A"/>
  <w15:chartTrackingRefBased/>
  <w15:docId w15:val="{1D8F21DB-A342-48E5-9A5F-B0902AFC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00C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00C5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00C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00C5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01078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820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988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493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1719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0843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818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7911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454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580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678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970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397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7261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5939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171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509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589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6848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3286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511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8986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049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194</Words>
  <Characters>1108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2025-04-30T03:13:00Z</dcterms:created>
  <dcterms:modified xsi:type="dcterms:W3CDTF">2025-04-30T03:13:00Z</dcterms:modified>
</cp:coreProperties>
</file>