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D7ADD" w14:textId="77777777" w:rsidR="00217F7C" w:rsidRDefault="00217F7C">
      <w:pPr>
        <w:spacing w:line="500" w:lineRule="atLeast"/>
        <w:jc w:val="center"/>
        <w:divId w:val="829293863"/>
        <w:rPr>
          <w:rFonts w:ascii="黑体" w:eastAsia="黑体" w:hAnsi="黑体"/>
          <w:sz w:val="36"/>
          <w:szCs w:val="36"/>
        </w:rPr>
      </w:pPr>
      <w:r>
        <w:rPr>
          <w:rFonts w:ascii="黑体" w:eastAsia="黑体" w:hAnsi="黑体" w:hint="eastAsia"/>
          <w:sz w:val="36"/>
          <w:szCs w:val="36"/>
        </w:rPr>
        <w:t>广东省佛山市高明区人民法院</w:t>
      </w:r>
    </w:p>
    <w:p w14:paraId="491F4794" w14:textId="77777777" w:rsidR="00217F7C" w:rsidRDefault="00217F7C">
      <w:pPr>
        <w:spacing w:line="500" w:lineRule="atLeast"/>
        <w:jc w:val="center"/>
        <w:divId w:val="10814114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09C3B1" w14:textId="77777777" w:rsidR="00217F7C" w:rsidRDefault="00217F7C">
      <w:pPr>
        <w:spacing w:line="500" w:lineRule="atLeast"/>
        <w:jc w:val="right"/>
        <w:divId w:val="179163264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153</w:t>
      </w:r>
      <w:r>
        <w:rPr>
          <w:rFonts w:hint="eastAsia"/>
          <w:sz w:val="30"/>
          <w:szCs w:val="30"/>
        </w:rPr>
        <w:t>号</w:t>
      </w:r>
    </w:p>
    <w:p w14:paraId="21A54FB8" w14:textId="77777777" w:rsidR="00217F7C" w:rsidRDefault="00217F7C">
      <w:pPr>
        <w:spacing w:line="500" w:lineRule="atLeast"/>
        <w:ind w:firstLine="600"/>
        <w:divId w:val="353730278"/>
        <w:rPr>
          <w:rFonts w:hint="eastAsia"/>
          <w:sz w:val="30"/>
          <w:szCs w:val="30"/>
        </w:rPr>
      </w:pPr>
      <w:r>
        <w:rPr>
          <w:rFonts w:hint="eastAsia"/>
          <w:sz w:val="30"/>
          <w:szCs w:val="30"/>
        </w:rPr>
        <w:t>公诉机关广东省佛山市高明区人民检察院。</w:t>
      </w:r>
    </w:p>
    <w:p w14:paraId="5DF00754" w14:textId="77777777" w:rsidR="00217F7C" w:rsidRDefault="00217F7C">
      <w:pPr>
        <w:spacing w:line="500" w:lineRule="atLeast"/>
        <w:ind w:firstLine="600"/>
        <w:divId w:val="2054427414"/>
        <w:rPr>
          <w:rFonts w:hint="eastAsia"/>
          <w:sz w:val="30"/>
          <w:szCs w:val="30"/>
        </w:rPr>
      </w:pPr>
      <w:r>
        <w:rPr>
          <w:rFonts w:hint="eastAsia"/>
          <w:sz w:val="30"/>
          <w:szCs w:val="30"/>
        </w:rPr>
        <w:t>被告单位中山市英某医疗仪器有限公司，统一社会信用代码</w:t>
      </w:r>
      <w:r>
        <w:rPr>
          <w:rFonts w:hint="eastAsia"/>
          <w:sz w:val="30"/>
          <w:szCs w:val="30"/>
        </w:rPr>
        <w:t>914420007499956285</w:t>
      </w:r>
      <w:r>
        <w:rPr>
          <w:rFonts w:hint="eastAsia"/>
          <w:sz w:val="30"/>
          <w:szCs w:val="30"/>
        </w:rPr>
        <w:t>，单位地址：广东省中山市小榄镇东区升平西路</w:t>
      </w:r>
      <w:r>
        <w:rPr>
          <w:rFonts w:hint="eastAsia"/>
          <w:sz w:val="30"/>
          <w:szCs w:val="30"/>
        </w:rPr>
        <w:t>92</w:t>
      </w:r>
      <w:r>
        <w:rPr>
          <w:rFonts w:hint="eastAsia"/>
          <w:sz w:val="30"/>
          <w:szCs w:val="30"/>
        </w:rPr>
        <w:t>号第三层。</w:t>
      </w:r>
    </w:p>
    <w:p w14:paraId="5C561847" w14:textId="77777777" w:rsidR="00217F7C" w:rsidRDefault="00217F7C">
      <w:pPr>
        <w:spacing w:line="500" w:lineRule="atLeast"/>
        <w:ind w:firstLine="600"/>
        <w:divId w:val="1347362306"/>
        <w:rPr>
          <w:rFonts w:hint="eastAsia"/>
          <w:sz w:val="30"/>
          <w:szCs w:val="30"/>
        </w:rPr>
      </w:pPr>
      <w:r>
        <w:rPr>
          <w:rFonts w:hint="eastAsia"/>
          <w:sz w:val="30"/>
          <w:szCs w:val="30"/>
        </w:rPr>
        <w:t>法定代表人何某，该公司总经理。</w:t>
      </w:r>
    </w:p>
    <w:p w14:paraId="6DEE31CF" w14:textId="77777777" w:rsidR="00217F7C" w:rsidRDefault="00217F7C">
      <w:pPr>
        <w:spacing w:line="500" w:lineRule="atLeast"/>
        <w:ind w:firstLine="600"/>
        <w:divId w:val="992290753"/>
        <w:rPr>
          <w:rFonts w:hint="eastAsia"/>
          <w:sz w:val="30"/>
          <w:szCs w:val="30"/>
        </w:rPr>
      </w:pPr>
      <w:r>
        <w:rPr>
          <w:rFonts w:hint="eastAsia"/>
          <w:sz w:val="30"/>
          <w:szCs w:val="30"/>
        </w:rPr>
        <w:t>诉讼代表人彭某，男，</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日出生，汉族，户籍所在地广东省中山市。该公司销售部经理。</w:t>
      </w:r>
    </w:p>
    <w:p w14:paraId="65F9C01E" w14:textId="77777777" w:rsidR="00217F7C" w:rsidRDefault="00217F7C">
      <w:pPr>
        <w:spacing w:line="500" w:lineRule="atLeast"/>
        <w:ind w:firstLine="600"/>
        <w:divId w:val="705789759"/>
        <w:rPr>
          <w:rFonts w:hint="eastAsia"/>
          <w:sz w:val="30"/>
          <w:szCs w:val="30"/>
        </w:rPr>
      </w:pPr>
      <w:r>
        <w:rPr>
          <w:rFonts w:hint="eastAsia"/>
          <w:sz w:val="30"/>
          <w:szCs w:val="30"/>
        </w:rPr>
        <w:t>被告人何某，男，</w:t>
      </w:r>
      <w:r>
        <w:rPr>
          <w:rFonts w:hint="eastAsia"/>
          <w:sz w:val="30"/>
          <w:szCs w:val="30"/>
        </w:rPr>
        <w:t>1972</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日出生于，汉族，中共党员，大专文化</w:t>
      </w:r>
      <w:r>
        <w:rPr>
          <w:rFonts w:hint="eastAsia"/>
          <w:sz w:val="30"/>
          <w:szCs w:val="30"/>
        </w:rPr>
        <w:t>,</w:t>
      </w:r>
      <w:r>
        <w:rPr>
          <w:rFonts w:hint="eastAsia"/>
          <w:sz w:val="30"/>
          <w:szCs w:val="30"/>
        </w:rPr>
        <w:t>中山市英某医疗仪器有限公司总经理，户籍所在地广东省中山市。因本案于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日被取保候审。</w:t>
      </w:r>
    </w:p>
    <w:p w14:paraId="394C2AB9" w14:textId="77777777" w:rsidR="00217F7C" w:rsidRDefault="00217F7C">
      <w:pPr>
        <w:spacing w:line="500" w:lineRule="atLeast"/>
        <w:ind w:firstLine="600"/>
        <w:divId w:val="1019429779"/>
        <w:rPr>
          <w:rFonts w:hint="eastAsia"/>
          <w:sz w:val="30"/>
          <w:szCs w:val="30"/>
        </w:rPr>
      </w:pPr>
      <w:r>
        <w:rPr>
          <w:rFonts w:hint="eastAsia"/>
          <w:sz w:val="30"/>
          <w:szCs w:val="30"/>
        </w:rPr>
        <w:t>辩护人马玉文，广东广鸿律师事务所律师。</w:t>
      </w:r>
    </w:p>
    <w:p w14:paraId="3A0FBD4B" w14:textId="77777777" w:rsidR="00217F7C" w:rsidRDefault="00217F7C">
      <w:pPr>
        <w:spacing w:line="500" w:lineRule="atLeast"/>
        <w:ind w:firstLine="600"/>
        <w:divId w:val="25522486"/>
        <w:rPr>
          <w:rFonts w:hint="eastAsia"/>
          <w:sz w:val="30"/>
          <w:szCs w:val="30"/>
        </w:rPr>
      </w:pPr>
      <w:r>
        <w:rPr>
          <w:rFonts w:hint="eastAsia"/>
          <w:sz w:val="30"/>
          <w:szCs w:val="30"/>
        </w:rPr>
        <w:t>佛山市高明区人民检察院以明检公诉刑诉</w:t>
      </w:r>
      <w:r>
        <w:rPr>
          <w:rFonts w:hint="eastAsia"/>
          <w:sz w:val="30"/>
          <w:szCs w:val="30"/>
        </w:rPr>
        <w:t>[2018]2</w:t>
      </w:r>
      <w:r>
        <w:rPr>
          <w:rFonts w:hint="eastAsia"/>
          <w:sz w:val="30"/>
          <w:szCs w:val="30"/>
        </w:rPr>
        <w:t>号起诉书指控被告单位中山市英某医疗仪器有限公司、被告人何某犯单位行贿罪，于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日向本院提起公诉。本院依法适用普通程序，并组成合议庭，于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日公开开庭审理了本案。佛山市高明区人民检察院指派检察员马猷出庭支持公诉。被告单位中山市英某医疗仪器有限公司的诉讼代表人彭某、被告人何某及其辩护人马玉文到庭参加诉讼。现已审理终结。</w:t>
      </w:r>
    </w:p>
    <w:p w14:paraId="08DDC808" w14:textId="77777777" w:rsidR="00217F7C" w:rsidRDefault="00217F7C">
      <w:pPr>
        <w:spacing w:line="500" w:lineRule="atLeast"/>
        <w:ind w:firstLine="600"/>
        <w:divId w:val="1434741506"/>
        <w:rPr>
          <w:rFonts w:hint="eastAsia"/>
          <w:sz w:val="30"/>
          <w:szCs w:val="30"/>
        </w:rPr>
      </w:pPr>
      <w:r>
        <w:rPr>
          <w:rFonts w:hint="eastAsia"/>
          <w:sz w:val="30"/>
          <w:szCs w:val="30"/>
        </w:rPr>
        <w:t>公诉机关指控，被告单位中山市英某医疗仪器有限公司（以下简称“中山英某公司”）成立于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日，经营范围是：第二、三类医疗器械经营企业；医疗器械设备租赁；货物及技术进出口，法定代表人是何某。</w:t>
      </w:r>
      <w:r>
        <w:rPr>
          <w:rFonts w:hint="eastAsia"/>
          <w:sz w:val="30"/>
          <w:szCs w:val="30"/>
        </w:rPr>
        <w:t>2009</w:t>
      </w:r>
      <w:r>
        <w:rPr>
          <w:rFonts w:hint="eastAsia"/>
          <w:sz w:val="30"/>
          <w:szCs w:val="30"/>
        </w:rPr>
        <w:t>年，中山英某公司总经理何某经人介绍认识了佛山市顺德区第一人民医院</w:t>
      </w:r>
      <w:r>
        <w:rPr>
          <w:rFonts w:hint="eastAsia"/>
          <w:sz w:val="30"/>
          <w:szCs w:val="30"/>
        </w:rPr>
        <w:lastRenderedPageBreak/>
        <w:t>院长陈某，为谋取单位利益，何某请托陈某关照顺德区第一人民医院向中山英某公司采购医疗器械和耗材的业务，并承诺事后会有感谢。在陈某的关照下，中山英某公司在佛山市顺德区第一人民医院的业务得以提升。为感谢陈某的帮助，何某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年春节期间分别送给陈某人民币</w:t>
      </w:r>
      <w:r>
        <w:rPr>
          <w:rFonts w:hint="eastAsia"/>
          <w:sz w:val="30"/>
          <w:szCs w:val="30"/>
        </w:rPr>
        <w:t>10</w:t>
      </w:r>
      <w:r>
        <w:rPr>
          <w:rFonts w:hint="eastAsia"/>
          <w:sz w:val="30"/>
          <w:szCs w:val="30"/>
        </w:rPr>
        <w:t>万元，共计人民币</w:t>
      </w:r>
      <w:r>
        <w:rPr>
          <w:rFonts w:hint="eastAsia"/>
          <w:sz w:val="30"/>
          <w:szCs w:val="30"/>
        </w:rPr>
        <w:t>30</w:t>
      </w:r>
      <w:r>
        <w:rPr>
          <w:rFonts w:hint="eastAsia"/>
          <w:sz w:val="30"/>
          <w:szCs w:val="30"/>
        </w:rPr>
        <w:t>万元的好处费。</w:t>
      </w:r>
    </w:p>
    <w:p w14:paraId="3F4F8FF5" w14:textId="77777777" w:rsidR="00217F7C" w:rsidRDefault="00217F7C">
      <w:pPr>
        <w:spacing w:line="500" w:lineRule="atLeast"/>
        <w:ind w:firstLine="600"/>
        <w:divId w:val="1693415224"/>
        <w:rPr>
          <w:rFonts w:hint="eastAsia"/>
          <w:sz w:val="30"/>
          <w:szCs w:val="30"/>
        </w:rPr>
      </w:pPr>
      <w:r>
        <w:rPr>
          <w:rFonts w:hint="eastAsia"/>
          <w:sz w:val="30"/>
          <w:szCs w:val="30"/>
        </w:rPr>
        <w:t>公诉机关认为，被告单位中山英某公司为谋取不正当利益而行贿，其行为触犯了《中华人民共和国刑法》第三百九十三条的规定，应当以单位行贿罪追究其刑事责任。被告人何某作为被告单位中山英某公司直接负责的主管人员，其行为已触犯《中华人民共和国刑法》第三百九十三条之规定，应以单位行贿罪追究其刑事责任。被告人何某犯罪以后自动投案，如实供述自己的罪行，是自首，应当依据《中华人民共和国刑法》第六十七条第一款的规定处罚。提请本院依法判处。</w:t>
      </w:r>
    </w:p>
    <w:p w14:paraId="6A52748E" w14:textId="77777777" w:rsidR="00217F7C" w:rsidRDefault="00217F7C">
      <w:pPr>
        <w:spacing w:line="500" w:lineRule="atLeast"/>
        <w:ind w:firstLine="600"/>
        <w:divId w:val="1181777559"/>
        <w:rPr>
          <w:rFonts w:hint="eastAsia"/>
          <w:sz w:val="30"/>
          <w:szCs w:val="30"/>
        </w:rPr>
      </w:pPr>
      <w:r>
        <w:rPr>
          <w:rFonts w:hint="eastAsia"/>
          <w:sz w:val="30"/>
          <w:szCs w:val="30"/>
        </w:rPr>
        <w:t>被告单位中山英某公司对公诉机关指控的犯罪事实及罪名均没有异议。</w:t>
      </w:r>
    </w:p>
    <w:p w14:paraId="784E6185" w14:textId="77777777" w:rsidR="00217F7C" w:rsidRDefault="00217F7C">
      <w:pPr>
        <w:spacing w:line="500" w:lineRule="atLeast"/>
        <w:ind w:firstLine="600"/>
        <w:divId w:val="660694102"/>
        <w:rPr>
          <w:rFonts w:hint="eastAsia"/>
          <w:sz w:val="30"/>
          <w:szCs w:val="30"/>
        </w:rPr>
      </w:pPr>
      <w:r>
        <w:rPr>
          <w:rFonts w:hint="eastAsia"/>
          <w:sz w:val="30"/>
          <w:szCs w:val="30"/>
        </w:rPr>
        <w:t>被告人何某对公机关指控的犯罪事实及罪名均没有异议。其辩护人提出的辩护意见如下：被告人何某是初犯，犯罪后自动投案，如实供述自己的罪行，有悔罪表现；被告人何某供应给佛山市顺德区第一人民医院的仪器设备，耗材均为正牌产品，不存在以次充好、假冒伪劣之情形，未造成恶劣的社会影响；被告人何某作为中山市创艺生化工程有限公司、中山英某公司的法定代表人，目前正值公司发展转型的关键时期，该两家公司均是当地的纳税大户，何某在公司中发挥着重大的作用。综上，请法庭对何某免予刑事处罚，给其一个改过自新、回报社会的机会。</w:t>
      </w:r>
    </w:p>
    <w:p w14:paraId="720027C5" w14:textId="77777777" w:rsidR="00217F7C" w:rsidRDefault="00217F7C">
      <w:pPr>
        <w:spacing w:line="500" w:lineRule="atLeast"/>
        <w:ind w:firstLine="600"/>
        <w:divId w:val="1585531812"/>
        <w:rPr>
          <w:rFonts w:hint="eastAsia"/>
          <w:sz w:val="30"/>
          <w:szCs w:val="30"/>
        </w:rPr>
      </w:pPr>
      <w:r>
        <w:rPr>
          <w:rFonts w:hint="eastAsia"/>
          <w:sz w:val="30"/>
          <w:szCs w:val="30"/>
        </w:rPr>
        <w:t>经审理查明，被告单位中山市英某医疗仪器有限公司成立于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日，经营范围是：第二、三类医疗器械经营企业；医疗器械设备租赁；货物及技术进出口。</w:t>
      </w:r>
      <w:r>
        <w:rPr>
          <w:rFonts w:hint="eastAsia"/>
          <w:sz w:val="30"/>
          <w:szCs w:val="30"/>
        </w:rPr>
        <w:t>2009</w:t>
      </w:r>
      <w:r>
        <w:rPr>
          <w:rFonts w:hint="eastAsia"/>
          <w:sz w:val="30"/>
          <w:szCs w:val="30"/>
        </w:rPr>
        <w:t>年，中山英某公司总经理何某经人介绍认识了佛山市顺德区第一人民医院院长陈某，为谋取单位利益，何某请托陈某关照顺德区第一人民医院向英某公司采购医疗器械和耗材的业务，并承诺事后会有感谢。在陈某的关照下，中山英某公司在佛山市顺德区第一人民医院的业务得以提升。为感谢陈某的帮助，中山英某公司通过何某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年春节期间分别送给陈某人民币</w:t>
      </w:r>
      <w:r>
        <w:rPr>
          <w:rFonts w:hint="eastAsia"/>
          <w:sz w:val="30"/>
          <w:szCs w:val="30"/>
        </w:rPr>
        <w:t>10</w:t>
      </w:r>
      <w:r>
        <w:rPr>
          <w:rFonts w:hint="eastAsia"/>
          <w:sz w:val="30"/>
          <w:szCs w:val="30"/>
        </w:rPr>
        <w:t>万元，共计人民币</w:t>
      </w:r>
      <w:r>
        <w:rPr>
          <w:rFonts w:hint="eastAsia"/>
          <w:sz w:val="30"/>
          <w:szCs w:val="30"/>
        </w:rPr>
        <w:t>30</w:t>
      </w:r>
      <w:r>
        <w:rPr>
          <w:rFonts w:hint="eastAsia"/>
          <w:sz w:val="30"/>
          <w:szCs w:val="30"/>
        </w:rPr>
        <w:t>万元的好处费。</w:t>
      </w:r>
    </w:p>
    <w:p w14:paraId="0B02A588" w14:textId="77777777" w:rsidR="00217F7C" w:rsidRDefault="00217F7C">
      <w:pPr>
        <w:spacing w:line="500" w:lineRule="atLeast"/>
        <w:ind w:firstLine="600"/>
        <w:divId w:val="2070418858"/>
        <w:rPr>
          <w:rFonts w:hint="eastAsia"/>
          <w:sz w:val="30"/>
          <w:szCs w:val="30"/>
        </w:rPr>
      </w:pPr>
      <w:r>
        <w:rPr>
          <w:rFonts w:hint="eastAsia"/>
          <w:sz w:val="30"/>
          <w:szCs w:val="30"/>
        </w:rPr>
        <w:t>另查，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日，佛山市人民检察院在中山市人民检察院的协助下，电话通知被告人何某到中山市人民检察院接受调查，在接受调查询问过程中，何某供述了中山英某公司在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年期间向被告人陈某行贿人民币</w:t>
      </w:r>
      <w:r>
        <w:rPr>
          <w:rFonts w:hint="eastAsia"/>
          <w:sz w:val="30"/>
          <w:szCs w:val="30"/>
        </w:rPr>
        <w:t>30</w:t>
      </w:r>
      <w:r>
        <w:rPr>
          <w:rFonts w:hint="eastAsia"/>
          <w:sz w:val="30"/>
          <w:szCs w:val="30"/>
        </w:rPr>
        <w:t>万元的事实。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日，佛山市人民检察院对被告人何某涉嫌单位行贿一案立案侦查。</w:t>
      </w:r>
    </w:p>
    <w:p w14:paraId="7F951AB5" w14:textId="77777777" w:rsidR="00217F7C" w:rsidRDefault="00217F7C">
      <w:pPr>
        <w:spacing w:line="500" w:lineRule="atLeast"/>
        <w:ind w:firstLine="600"/>
        <w:divId w:val="890119010"/>
        <w:rPr>
          <w:rFonts w:hint="eastAsia"/>
          <w:sz w:val="30"/>
          <w:szCs w:val="30"/>
        </w:rPr>
      </w:pPr>
      <w:r>
        <w:rPr>
          <w:rFonts w:hint="eastAsia"/>
          <w:sz w:val="30"/>
          <w:szCs w:val="30"/>
        </w:rPr>
        <w:t>上述事实，有公诉机关提供，并经法庭质认、认证的企业工商登记资料，被告人何某的户籍证明，陈某的基本身份材料及任职材料，医疗设备采购合同及银行入账流水明细，到案经过，证人陈某的证言，被告人何某的供述等证据证实，足以认定。</w:t>
      </w:r>
    </w:p>
    <w:p w14:paraId="162E9CD3" w14:textId="77777777" w:rsidR="00217F7C" w:rsidRDefault="00217F7C">
      <w:pPr>
        <w:spacing w:line="500" w:lineRule="atLeast"/>
        <w:ind w:firstLine="600"/>
        <w:divId w:val="1949434285"/>
        <w:rPr>
          <w:rFonts w:hint="eastAsia"/>
          <w:sz w:val="30"/>
          <w:szCs w:val="30"/>
        </w:rPr>
      </w:pPr>
      <w:r>
        <w:rPr>
          <w:rFonts w:hint="eastAsia"/>
          <w:sz w:val="30"/>
          <w:szCs w:val="30"/>
        </w:rPr>
        <w:t>本院认为，被告单位中山市英某医疗仪器有限公司无视国家法律，为谋取不正当利益而向他人行贿，共计人民币</w:t>
      </w:r>
      <w:r>
        <w:rPr>
          <w:rFonts w:hint="eastAsia"/>
          <w:sz w:val="30"/>
          <w:szCs w:val="30"/>
        </w:rPr>
        <w:t>300000</w:t>
      </w:r>
      <w:r>
        <w:rPr>
          <w:rFonts w:hint="eastAsia"/>
          <w:sz w:val="30"/>
          <w:szCs w:val="30"/>
        </w:rPr>
        <w:t>元，其行为已构成单位行贿罪。被告人何某系该单位实施犯罪行为的直接责任人，其行为亦构成单位行贿罪。公诉机关指控被告单位中山市英某医疗仪器有限公司、被告人何某的犯罪事实清楚，证据确实充分，罪名成立。被告人何某在被追诉前，主动交待单位行贿行为，故依法对被告单位中山市英某医疗仪器有限公司及被告人何某予以从轻处罚。被告人何某辩护人提出的关于何某是初犯，有悔罪表现的辩护意见理由充分，本院予以采纳。关于被告人何某辩护人提出的对何某免予刑事处罚的辩护意见。经查，被告人何某作为中山市英某医疗仪器有限公司的法定代表人，为提升公司的业务量，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年连续三年向时任佛山市顺德区第一人民医院院长陈某行贿共计人民币</w:t>
      </w:r>
      <w:r>
        <w:rPr>
          <w:rFonts w:hint="eastAsia"/>
          <w:sz w:val="30"/>
          <w:szCs w:val="30"/>
        </w:rPr>
        <w:t>30</w:t>
      </w:r>
      <w:r>
        <w:rPr>
          <w:rFonts w:hint="eastAsia"/>
          <w:sz w:val="30"/>
          <w:szCs w:val="30"/>
        </w:rPr>
        <w:t>万元，造成恶劣的社会影响。辩护人提出的该辩护意见理由不充分，本院不予以采纳。综合考虑被告人何某的犯罪情节和悔罪表现，对其予以宣告缓刑。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日施行的《中华人民共和国刑法修正案（九）》对行贿罪的处罚增加了罚金刑，而被告人何某代表单位向陈某行贿的时间为</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年春节期间，根据从旧兼从轻原则，对何某的行贿行为应适用行为发生时的法律，即适用</w:t>
      </w:r>
      <w:r>
        <w:rPr>
          <w:rFonts w:hint="eastAsia"/>
          <w:sz w:val="30"/>
          <w:szCs w:val="30"/>
        </w:rPr>
        <w:t>1997</w:t>
      </w:r>
      <w:r>
        <w:rPr>
          <w:rFonts w:hint="eastAsia"/>
          <w:sz w:val="30"/>
          <w:szCs w:val="30"/>
        </w:rPr>
        <w:t>年修订的《中华人民共和国刑法》第三</w:t>
      </w:r>
      <w:r>
        <w:rPr>
          <w:rFonts w:hint="eastAsia"/>
          <w:sz w:val="30"/>
          <w:szCs w:val="30"/>
        </w:rPr>
        <w:t>百九十三条。综上，依照《中华人民共和国刑法》第十二条，第三百九十三条，第三百九十条第二款，第七十二条第一、三款，第七十三条第二、三款，第五十二条，第五十三条和《最高人民法院、最高人民检察院关于办理行贿刑事案件具体应用法律若干问题的解释》第七条第二款、第十三条之规定，判决如下：</w:t>
      </w:r>
    </w:p>
    <w:p w14:paraId="154302ED" w14:textId="77777777" w:rsidR="00217F7C" w:rsidRDefault="00217F7C">
      <w:pPr>
        <w:spacing w:line="500" w:lineRule="atLeast"/>
        <w:ind w:firstLine="600"/>
        <w:divId w:val="1265846576"/>
        <w:rPr>
          <w:rFonts w:hint="eastAsia"/>
          <w:sz w:val="30"/>
          <w:szCs w:val="30"/>
        </w:rPr>
      </w:pPr>
      <w:r>
        <w:rPr>
          <w:rFonts w:hint="eastAsia"/>
          <w:sz w:val="30"/>
          <w:szCs w:val="30"/>
        </w:rPr>
        <w:t>一、被告单位中山市英某医疗仪器有限公司犯单位行贿罪，判处罚金人民币</w:t>
      </w:r>
      <w:r>
        <w:rPr>
          <w:rFonts w:hint="eastAsia"/>
          <w:sz w:val="30"/>
          <w:szCs w:val="30"/>
        </w:rPr>
        <w:t>200000</w:t>
      </w:r>
      <w:r>
        <w:rPr>
          <w:rFonts w:hint="eastAsia"/>
          <w:sz w:val="30"/>
          <w:szCs w:val="30"/>
        </w:rPr>
        <w:t>元；</w:t>
      </w:r>
    </w:p>
    <w:p w14:paraId="46D40162" w14:textId="77777777" w:rsidR="00217F7C" w:rsidRDefault="00217F7C">
      <w:pPr>
        <w:spacing w:line="500" w:lineRule="atLeast"/>
        <w:ind w:firstLine="600"/>
        <w:divId w:val="1149399451"/>
        <w:rPr>
          <w:rFonts w:hint="eastAsia"/>
          <w:sz w:val="30"/>
          <w:szCs w:val="30"/>
        </w:rPr>
      </w:pPr>
      <w:r>
        <w:rPr>
          <w:rFonts w:hint="eastAsia"/>
          <w:sz w:val="30"/>
          <w:szCs w:val="30"/>
        </w:rPr>
        <w:t>(</w:t>
      </w:r>
      <w:r>
        <w:rPr>
          <w:rFonts w:hint="eastAsia"/>
          <w:sz w:val="30"/>
          <w:szCs w:val="30"/>
        </w:rPr>
        <w:t>罚金于本判决发生法律效力之日三十日内向本院缴纳）。</w:t>
      </w:r>
    </w:p>
    <w:p w14:paraId="4E45EAC9" w14:textId="77777777" w:rsidR="00217F7C" w:rsidRDefault="00217F7C">
      <w:pPr>
        <w:spacing w:line="500" w:lineRule="atLeast"/>
        <w:ind w:firstLine="600"/>
        <w:divId w:val="1779443489"/>
        <w:rPr>
          <w:rFonts w:hint="eastAsia"/>
          <w:sz w:val="30"/>
          <w:szCs w:val="30"/>
        </w:rPr>
      </w:pPr>
      <w:r>
        <w:rPr>
          <w:rFonts w:hint="eastAsia"/>
          <w:sz w:val="30"/>
          <w:szCs w:val="30"/>
        </w:rPr>
        <w:t>二、被告人何某犯单位行贿罪，判处有期徒刑一年，缓刑二年。</w:t>
      </w:r>
    </w:p>
    <w:p w14:paraId="6B4D0738" w14:textId="77777777" w:rsidR="00217F7C" w:rsidRDefault="00217F7C">
      <w:pPr>
        <w:spacing w:line="500" w:lineRule="atLeast"/>
        <w:ind w:firstLine="600"/>
        <w:divId w:val="904146914"/>
        <w:rPr>
          <w:rFonts w:hint="eastAsia"/>
          <w:sz w:val="30"/>
          <w:szCs w:val="30"/>
        </w:rPr>
      </w:pPr>
      <w:r>
        <w:rPr>
          <w:rFonts w:hint="eastAsia"/>
          <w:sz w:val="30"/>
          <w:szCs w:val="30"/>
        </w:rPr>
        <w:t>（缓刑考验期限从判决确定之日起计算）。</w:t>
      </w:r>
    </w:p>
    <w:p w14:paraId="051AE642" w14:textId="77777777" w:rsidR="00217F7C" w:rsidRDefault="00217F7C">
      <w:pPr>
        <w:spacing w:line="500" w:lineRule="atLeast"/>
        <w:ind w:firstLine="600"/>
        <w:divId w:val="32644499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74002FA4" w14:textId="77777777" w:rsidR="00217F7C" w:rsidRDefault="00217F7C">
      <w:pPr>
        <w:spacing w:line="500" w:lineRule="atLeast"/>
        <w:jc w:val="right"/>
        <w:divId w:val="1847356787"/>
        <w:rPr>
          <w:rFonts w:hint="eastAsia"/>
          <w:sz w:val="30"/>
          <w:szCs w:val="30"/>
        </w:rPr>
      </w:pPr>
      <w:r>
        <w:rPr>
          <w:rFonts w:hint="eastAsia"/>
          <w:sz w:val="30"/>
          <w:szCs w:val="30"/>
        </w:rPr>
        <w:t>审　判　长　　仇文华</w:t>
      </w:r>
    </w:p>
    <w:p w14:paraId="46309339" w14:textId="77777777" w:rsidR="00217F7C" w:rsidRDefault="00217F7C">
      <w:pPr>
        <w:spacing w:line="500" w:lineRule="atLeast"/>
        <w:jc w:val="right"/>
        <w:divId w:val="2013793211"/>
        <w:rPr>
          <w:rFonts w:hint="eastAsia"/>
          <w:sz w:val="30"/>
          <w:szCs w:val="30"/>
        </w:rPr>
      </w:pPr>
      <w:r>
        <w:rPr>
          <w:rFonts w:hint="eastAsia"/>
          <w:sz w:val="30"/>
          <w:szCs w:val="30"/>
        </w:rPr>
        <w:t>审　判　员　　关燕霞</w:t>
      </w:r>
    </w:p>
    <w:p w14:paraId="508CDA3B" w14:textId="77777777" w:rsidR="00217F7C" w:rsidRDefault="00217F7C">
      <w:pPr>
        <w:spacing w:line="500" w:lineRule="atLeast"/>
        <w:jc w:val="right"/>
        <w:divId w:val="262153207"/>
        <w:rPr>
          <w:rFonts w:hint="eastAsia"/>
          <w:sz w:val="30"/>
          <w:szCs w:val="30"/>
        </w:rPr>
      </w:pPr>
      <w:r>
        <w:rPr>
          <w:rFonts w:hint="eastAsia"/>
          <w:sz w:val="30"/>
          <w:szCs w:val="30"/>
        </w:rPr>
        <w:t>人民陪审员　　李秀峰</w:t>
      </w:r>
    </w:p>
    <w:p w14:paraId="469CF22F" w14:textId="77777777" w:rsidR="00217F7C" w:rsidRDefault="00217F7C">
      <w:pPr>
        <w:spacing w:line="500" w:lineRule="atLeast"/>
        <w:jc w:val="right"/>
        <w:divId w:val="1491218228"/>
        <w:rPr>
          <w:rFonts w:hint="eastAsia"/>
          <w:sz w:val="30"/>
          <w:szCs w:val="30"/>
        </w:rPr>
      </w:pPr>
      <w:r>
        <w:rPr>
          <w:rFonts w:hint="eastAsia"/>
          <w:sz w:val="30"/>
          <w:szCs w:val="30"/>
        </w:rPr>
        <w:t>二〇一八年五月二十九日</w:t>
      </w:r>
    </w:p>
    <w:p w14:paraId="0E03CC5E" w14:textId="77777777" w:rsidR="00217F7C" w:rsidRDefault="00217F7C">
      <w:pPr>
        <w:spacing w:line="500" w:lineRule="atLeast"/>
        <w:ind w:firstLine="600"/>
        <w:divId w:val="1630622017"/>
        <w:rPr>
          <w:rFonts w:hint="eastAsia"/>
          <w:sz w:val="30"/>
          <w:szCs w:val="30"/>
        </w:rPr>
      </w:pPr>
      <w:r>
        <w:rPr>
          <w:rFonts w:hint="eastAsia"/>
          <w:sz w:val="30"/>
          <w:szCs w:val="30"/>
        </w:rPr>
        <w:t>法官助理刘忆红</w:t>
      </w:r>
    </w:p>
    <w:p w14:paraId="42C3FD14" w14:textId="77777777" w:rsidR="00217F7C" w:rsidRDefault="00217F7C">
      <w:pPr>
        <w:spacing w:line="500" w:lineRule="atLeast"/>
        <w:ind w:firstLine="600"/>
        <w:divId w:val="1111824488"/>
        <w:rPr>
          <w:rFonts w:hint="eastAsia"/>
          <w:sz w:val="30"/>
          <w:szCs w:val="30"/>
        </w:rPr>
      </w:pPr>
      <w:r>
        <w:rPr>
          <w:rFonts w:hint="eastAsia"/>
          <w:sz w:val="30"/>
          <w:szCs w:val="30"/>
        </w:rPr>
        <w:t>书记员陈红红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C55D" w14:textId="77777777" w:rsidR="00217F7C" w:rsidRDefault="00217F7C" w:rsidP="00217F7C">
      <w:pPr>
        <w:rPr>
          <w:rFonts w:hint="eastAsia"/>
        </w:rPr>
      </w:pPr>
      <w:r>
        <w:separator/>
      </w:r>
    </w:p>
  </w:endnote>
  <w:endnote w:type="continuationSeparator" w:id="0">
    <w:p w14:paraId="4A974AFD" w14:textId="77777777" w:rsidR="00217F7C" w:rsidRDefault="00217F7C" w:rsidP="00217F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26F47" w14:textId="77777777" w:rsidR="00217F7C" w:rsidRDefault="00217F7C" w:rsidP="00217F7C">
      <w:pPr>
        <w:rPr>
          <w:rFonts w:hint="eastAsia"/>
        </w:rPr>
      </w:pPr>
      <w:r>
        <w:separator/>
      </w:r>
    </w:p>
  </w:footnote>
  <w:footnote w:type="continuationSeparator" w:id="0">
    <w:p w14:paraId="12533890" w14:textId="77777777" w:rsidR="00217F7C" w:rsidRDefault="00217F7C" w:rsidP="00217F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7F7C"/>
    <w:rsid w:val="00217F7C"/>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49B2C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7F7C"/>
    <w:pPr>
      <w:tabs>
        <w:tab w:val="center" w:pos="4153"/>
        <w:tab w:val="right" w:pos="8306"/>
      </w:tabs>
      <w:snapToGrid w:val="0"/>
      <w:jc w:val="center"/>
    </w:pPr>
    <w:rPr>
      <w:sz w:val="18"/>
      <w:szCs w:val="18"/>
    </w:rPr>
  </w:style>
  <w:style w:type="character" w:customStyle="1" w:styleId="a4">
    <w:name w:val="页眉 字符"/>
    <w:basedOn w:val="a0"/>
    <w:link w:val="a3"/>
    <w:uiPriority w:val="99"/>
    <w:rsid w:val="00217F7C"/>
    <w:rPr>
      <w:rFonts w:ascii="宋体" w:eastAsia="宋体" w:hAnsi="宋体" w:cs="宋体"/>
      <w:sz w:val="18"/>
      <w:szCs w:val="18"/>
    </w:rPr>
  </w:style>
  <w:style w:type="paragraph" w:styleId="a5">
    <w:name w:val="footer"/>
    <w:basedOn w:val="a"/>
    <w:link w:val="a6"/>
    <w:uiPriority w:val="99"/>
    <w:unhideWhenUsed/>
    <w:rsid w:val="00217F7C"/>
    <w:pPr>
      <w:tabs>
        <w:tab w:val="center" w:pos="4153"/>
        <w:tab w:val="right" w:pos="8306"/>
      </w:tabs>
      <w:snapToGrid w:val="0"/>
    </w:pPr>
    <w:rPr>
      <w:sz w:val="18"/>
      <w:szCs w:val="18"/>
    </w:rPr>
  </w:style>
  <w:style w:type="character" w:customStyle="1" w:styleId="a6">
    <w:name w:val="页脚 字符"/>
    <w:basedOn w:val="a0"/>
    <w:link w:val="a5"/>
    <w:uiPriority w:val="99"/>
    <w:rsid w:val="00217F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2486">
      <w:marLeft w:val="0"/>
      <w:marRight w:val="0"/>
      <w:marTop w:val="10"/>
      <w:marBottom w:val="10"/>
      <w:divBdr>
        <w:top w:val="none" w:sz="0" w:space="0" w:color="auto"/>
        <w:left w:val="none" w:sz="0" w:space="0" w:color="auto"/>
        <w:bottom w:val="none" w:sz="0" w:space="0" w:color="auto"/>
        <w:right w:val="none" w:sz="0" w:space="0" w:color="auto"/>
      </w:divBdr>
    </w:div>
    <w:div w:id="262153207">
      <w:marLeft w:val="0"/>
      <w:marRight w:val="720"/>
      <w:marTop w:val="10"/>
      <w:marBottom w:val="10"/>
      <w:divBdr>
        <w:top w:val="none" w:sz="0" w:space="0" w:color="auto"/>
        <w:left w:val="none" w:sz="0" w:space="0" w:color="auto"/>
        <w:bottom w:val="none" w:sz="0" w:space="0" w:color="auto"/>
        <w:right w:val="none" w:sz="0" w:space="0" w:color="auto"/>
      </w:divBdr>
    </w:div>
    <w:div w:id="326444995">
      <w:marLeft w:val="0"/>
      <w:marRight w:val="0"/>
      <w:marTop w:val="10"/>
      <w:marBottom w:val="10"/>
      <w:divBdr>
        <w:top w:val="none" w:sz="0" w:space="0" w:color="auto"/>
        <w:left w:val="none" w:sz="0" w:space="0" w:color="auto"/>
        <w:bottom w:val="none" w:sz="0" w:space="0" w:color="auto"/>
        <w:right w:val="none" w:sz="0" w:space="0" w:color="auto"/>
      </w:divBdr>
    </w:div>
    <w:div w:id="353730278">
      <w:marLeft w:val="0"/>
      <w:marRight w:val="0"/>
      <w:marTop w:val="10"/>
      <w:marBottom w:val="10"/>
      <w:divBdr>
        <w:top w:val="none" w:sz="0" w:space="0" w:color="auto"/>
        <w:left w:val="none" w:sz="0" w:space="0" w:color="auto"/>
        <w:bottom w:val="none" w:sz="0" w:space="0" w:color="auto"/>
        <w:right w:val="none" w:sz="0" w:space="0" w:color="auto"/>
      </w:divBdr>
    </w:div>
    <w:div w:id="660694102">
      <w:marLeft w:val="0"/>
      <w:marRight w:val="0"/>
      <w:marTop w:val="10"/>
      <w:marBottom w:val="10"/>
      <w:divBdr>
        <w:top w:val="none" w:sz="0" w:space="0" w:color="auto"/>
        <w:left w:val="none" w:sz="0" w:space="0" w:color="auto"/>
        <w:bottom w:val="none" w:sz="0" w:space="0" w:color="auto"/>
        <w:right w:val="none" w:sz="0" w:space="0" w:color="auto"/>
      </w:divBdr>
    </w:div>
    <w:div w:id="705789759">
      <w:marLeft w:val="0"/>
      <w:marRight w:val="0"/>
      <w:marTop w:val="10"/>
      <w:marBottom w:val="10"/>
      <w:divBdr>
        <w:top w:val="none" w:sz="0" w:space="0" w:color="auto"/>
        <w:left w:val="none" w:sz="0" w:space="0" w:color="auto"/>
        <w:bottom w:val="none" w:sz="0" w:space="0" w:color="auto"/>
        <w:right w:val="none" w:sz="0" w:space="0" w:color="auto"/>
      </w:divBdr>
    </w:div>
    <w:div w:id="829293863">
      <w:marLeft w:val="0"/>
      <w:marRight w:val="0"/>
      <w:marTop w:val="10"/>
      <w:marBottom w:val="10"/>
      <w:divBdr>
        <w:top w:val="none" w:sz="0" w:space="0" w:color="auto"/>
        <w:left w:val="none" w:sz="0" w:space="0" w:color="auto"/>
        <w:bottom w:val="none" w:sz="0" w:space="0" w:color="auto"/>
        <w:right w:val="none" w:sz="0" w:space="0" w:color="auto"/>
      </w:divBdr>
    </w:div>
    <w:div w:id="890119010">
      <w:marLeft w:val="0"/>
      <w:marRight w:val="0"/>
      <w:marTop w:val="10"/>
      <w:marBottom w:val="10"/>
      <w:divBdr>
        <w:top w:val="none" w:sz="0" w:space="0" w:color="auto"/>
        <w:left w:val="none" w:sz="0" w:space="0" w:color="auto"/>
        <w:bottom w:val="none" w:sz="0" w:space="0" w:color="auto"/>
        <w:right w:val="none" w:sz="0" w:space="0" w:color="auto"/>
      </w:divBdr>
    </w:div>
    <w:div w:id="904146914">
      <w:marLeft w:val="0"/>
      <w:marRight w:val="0"/>
      <w:marTop w:val="10"/>
      <w:marBottom w:val="10"/>
      <w:divBdr>
        <w:top w:val="none" w:sz="0" w:space="0" w:color="auto"/>
        <w:left w:val="none" w:sz="0" w:space="0" w:color="auto"/>
        <w:bottom w:val="none" w:sz="0" w:space="0" w:color="auto"/>
        <w:right w:val="none" w:sz="0" w:space="0" w:color="auto"/>
      </w:divBdr>
    </w:div>
    <w:div w:id="992290753">
      <w:marLeft w:val="0"/>
      <w:marRight w:val="0"/>
      <w:marTop w:val="10"/>
      <w:marBottom w:val="10"/>
      <w:divBdr>
        <w:top w:val="none" w:sz="0" w:space="0" w:color="auto"/>
        <w:left w:val="none" w:sz="0" w:space="0" w:color="auto"/>
        <w:bottom w:val="none" w:sz="0" w:space="0" w:color="auto"/>
        <w:right w:val="none" w:sz="0" w:space="0" w:color="auto"/>
      </w:divBdr>
    </w:div>
    <w:div w:id="1019429779">
      <w:marLeft w:val="0"/>
      <w:marRight w:val="0"/>
      <w:marTop w:val="10"/>
      <w:marBottom w:val="10"/>
      <w:divBdr>
        <w:top w:val="none" w:sz="0" w:space="0" w:color="auto"/>
        <w:left w:val="none" w:sz="0" w:space="0" w:color="auto"/>
        <w:bottom w:val="none" w:sz="0" w:space="0" w:color="auto"/>
        <w:right w:val="none" w:sz="0" w:space="0" w:color="auto"/>
      </w:divBdr>
    </w:div>
    <w:div w:id="1081411464">
      <w:marLeft w:val="0"/>
      <w:marRight w:val="0"/>
      <w:marTop w:val="10"/>
      <w:marBottom w:val="10"/>
      <w:divBdr>
        <w:top w:val="none" w:sz="0" w:space="0" w:color="auto"/>
        <w:left w:val="none" w:sz="0" w:space="0" w:color="auto"/>
        <w:bottom w:val="none" w:sz="0" w:space="0" w:color="auto"/>
        <w:right w:val="none" w:sz="0" w:space="0" w:color="auto"/>
      </w:divBdr>
    </w:div>
    <w:div w:id="1111824488">
      <w:marLeft w:val="0"/>
      <w:marRight w:val="0"/>
      <w:marTop w:val="10"/>
      <w:marBottom w:val="10"/>
      <w:divBdr>
        <w:top w:val="none" w:sz="0" w:space="0" w:color="auto"/>
        <w:left w:val="none" w:sz="0" w:space="0" w:color="auto"/>
        <w:bottom w:val="none" w:sz="0" w:space="0" w:color="auto"/>
        <w:right w:val="none" w:sz="0" w:space="0" w:color="auto"/>
      </w:divBdr>
    </w:div>
    <w:div w:id="1149399451">
      <w:marLeft w:val="0"/>
      <w:marRight w:val="0"/>
      <w:marTop w:val="10"/>
      <w:marBottom w:val="10"/>
      <w:divBdr>
        <w:top w:val="none" w:sz="0" w:space="0" w:color="auto"/>
        <w:left w:val="none" w:sz="0" w:space="0" w:color="auto"/>
        <w:bottom w:val="none" w:sz="0" w:space="0" w:color="auto"/>
        <w:right w:val="none" w:sz="0" w:space="0" w:color="auto"/>
      </w:divBdr>
    </w:div>
    <w:div w:id="1181777559">
      <w:marLeft w:val="0"/>
      <w:marRight w:val="0"/>
      <w:marTop w:val="10"/>
      <w:marBottom w:val="10"/>
      <w:divBdr>
        <w:top w:val="none" w:sz="0" w:space="0" w:color="auto"/>
        <w:left w:val="none" w:sz="0" w:space="0" w:color="auto"/>
        <w:bottom w:val="none" w:sz="0" w:space="0" w:color="auto"/>
        <w:right w:val="none" w:sz="0" w:space="0" w:color="auto"/>
      </w:divBdr>
    </w:div>
    <w:div w:id="1265846576">
      <w:marLeft w:val="0"/>
      <w:marRight w:val="0"/>
      <w:marTop w:val="10"/>
      <w:marBottom w:val="10"/>
      <w:divBdr>
        <w:top w:val="none" w:sz="0" w:space="0" w:color="auto"/>
        <w:left w:val="none" w:sz="0" w:space="0" w:color="auto"/>
        <w:bottom w:val="none" w:sz="0" w:space="0" w:color="auto"/>
        <w:right w:val="none" w:sz="0" w:space="0" w:color="auto"/>
      </w:divBdr>
    </w:div>
    <w:div w:id="1347362306">
      <w:marLeft w:val="0"/>
      <w:marRight w:val="0"/>
      <w:marTop w:val="10"/>
      <w:marBottom w:val="10"/>
      <w:divBdr>
        <w:top w:val="none" w:sz="0" w:space="0" w:color="auto"/>
        <w:left w:val="none" w:sz="0" w:space="0" w:color="auto"/>
        <w:bottom w:val="none" w:sz="0" w:space="0" w:color="auto"/>
        <w:right w:val="none" w:sz="0" w:space="0" w:color="auto"/>
      </w:divBdr>
    </w:div>
    <w:div w:id="1434741506">
      <w:marLeft w:val="0"/>
      <w:marRight w:val="0"/>
      <w:marTop w:val="10"/>
      <w:marBottom w:val="10"/>
      <w:divBdr>
        <w:top w:val="none" w:sz="0" w:space="0" w:color="auto"/>
        <w:left w:val="none" w:sz="0" w:space="0" w:color="auto"/>
        <w:bottom w:val="none" w:sz="0" w:space="0" w:color="auto"/>
        <w:right w:val="none" w:sz="0" w:space="0" w:color="auto"/>
      </w:divBdr>
    </w:div>
    <w:div w:id="1491218228">
      <w:marLeft w:val="0"/>
      <w:marRight w:val="720"/>
      <w:marTop w:val="10"/>
      <w:marBottom w:val="10"/>
      <w:divBdr>
        <w:top w:val="none" w:sz="0" w:space="0" w:color="auto"/>
        <w:left w:val="none" w:sz="0" w:space="0" w:color="auto"/>
        <w:bottom w:val="none" w:sz="0" w:space="0" w:color="auto"/>
        <w:right w:val="none" w:sz="0" w:space="0" w:color="auto"/>
      </w:divBdr>
    </w:div>
    <w:div w:id="1585531812">
      <w:marLeft w:val="0"/>
      <w:marRight w:val="0"/>
      <w:marTop w:val="10"/>
      <w:marBottom w:val="10"/>
      <w:divBdr>
        <w:top w:val="none" w:sz="0" w:space="0" w:color="auto"/>
        <w:left w:val="none" w:sz="0" w:space="0" w:color="auto"/>
        <w:bottom w:val="none" w:sz="0" w:space="0" w:color="auto"/>
        <w:right w:val="none" w:sz="0" w:space="0" w:color="auto"/>
      </w:divBdr>
    </w:div>
    <w:div w:id="1630622017">
      <w:marLeft w:val="0"/>
      <w:marRight w:val="0"/>
      <w:marTop w:val="10"/>
      <w:marBottom w:val="10"/>
      <w:divBdr>
        <w:top w:val="none" w:sz="0" w:space="0" w:color="auto"/>
        <w:left w:val="none" w:sz="0" w:space="0" w:color="auto"/>
        <w:bottom w:val="none" w:sz="0" w:space="0" w:color="auto"/>
        <w:right w:val="none" w:sz="0" w:space="0" w:color="auto"/>
      </w:divBdr>
    </w:div>
    <w:div w:id="1693415224">
      <w:marLeft w:val="0"/>
      <w:marRight w:val="0"/>
      <w:marTop w:val="10"/>
      <w:marBottom w:val="10"/>
      <w:divBdr>
        <w:top w:val="none" w:sz="0" w:space="0" w:color="auto"/>
        <w:left w:val="none" w:sz="0" w:space="0" w:color="auto"/>
        <w:bottom w:val="none" w:sz="0" w:space="0" w:color="auto"/>
        <w:right w:val="none" w:sz="0" w:space="0" w:color="auto"/>
      </w:divBdr>
    </w:div>
    <w:div w:id="1779443489">
      <w:marLeft w:val="0"/>
      <w:marRight w:val="0"/>
      <w:marTop w:val="10"/>
      <w:marBottom w:val="10"/>
      <w:divBdr>
        <w:top w:val="none" w:sz="0" w:space="0" w:color="auto"/>
        <w:left w:val="none" w:sz="0" w:space="0" w:color="auto"/>
        <w:bottom w:val="none" w:sz="0" w:space="0" w:color="auto"/>
        <w:right w:val="none" w:sz="0" w:space="0" w:color="auto"/>
      </w:divBdr>
    </w:div>
    <w:div w:id="1791632644">
      <w:marLeft w:val="0"/>
      <w:marRight w:val="0"/>
      <w:marTop w:val="10"/>
      <w:marBottom w:val="10"/>
      <w:divBdr>
        <w:top w:val="none" w:sz="0" w:space="0" w:color="auto"/>
        <w:left w:val="none" w:sz="0" w:space="0" w:color="auto"/>
        <w:bottom w:val="none" w:sz="0" w:space="0" w:color="auto"/>
        <w:right w:val="none" w:sz="0" w:space="0" w:color="auto"/>
      </w:divBdr>
    </w:div>
    <w:div w:id="1847356787">
      <w:marLeft w:val="0"/>
      <w:marRight w:val="720"/>
      <w:marTop w:val="10"/>
      <w:marBottom w:val="10"/>
      <w:divBdr>
        <w:top w:val="none" w:sz="0" w:space="0" w:color="auto"/>
        <w:left w:val="none" w:sz="0" w:space="0" w:color="auto"/>
        <w:bottom w:val="none" w:sz="0" w:space="0" w:color="auto"/>
        <w:right w:val="none" w:sz="0" w:space="0" w:color="auto"/>
      </w:divBdr>
    </w:div>
    <w:div w:id="1949434285">
      <w:marLeft w:val="0"/>
      <w:marRight w:val="0"/>
      <w:marTop w:val="10"/>
      <w:marBottom w:val="10"/>
      <w:divBdr>
        <w:top w:val="none" w:sz="0" w:space="0" w:color="auto"/>
        <w:left w:val="none" w:sz="0" w:space="0" w:color="auto"/>
        <w:bottom w:val="none" w:sz="0" w:space="0" w:color="auto"/>
        <w:right w:val="none" w:sz="0" w:space="0" w:color="auto"/>
      </w:divBdr>
    </w:div>
    <w:div w:id="2013793211">
      <w:marLeft w:val="0"/>
      <w:marRight w:val="720"/>
      <w:marTop w:val="10"/>
      <w:marBottom w:val="10"/>
      <w:divBdr>
        <w:top w:val="none" w:sz="0" w:space="0" w:color="auto"/>
        <w:left w:val="none" w:sz="0" w:space="0" w:color="auto"/>
        <w:bottom w:val="none" w:sz="0" w:space="0" w:color="auto"/>
        <w:right w:val="none" w:sz="0" w:space="0" w:color="auto"/>
      </w:divBdr>
    </w:div>
    <w:div w:id="2054427414">
      <w:marLeft w:val="0"/>
      <w:marRight w:val="0"/>
      <w:marTop w:val="10"/>
      <w:marBottom w:val="10"/>
      <w:divBdr>
        <w:top w:val="none" w:sz="0" w:space="0" w:color="auto"/>
        <w:left w:val="none" w:sz="0" w:space="0" w:color="auto"/>
        <w:bottom w:val="none" w:sz="0" w:space="0" w:color="auto"/>
        <w:right w:val="none" w:sz="0" w:space="0" w:color="auto"/>
      </w:divBdr>
    </w:div>
    <w:div w:id="20704188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