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459E" w14:textId="77777777" w:rsidR="00976656" w:rsidRDefault="00976656">
      <w:pPr>
        <w:spacing w:line="500" w:lineRule="atLeast"/>
        <w:jc w:val="center"/>
        <w:divId w:val="2067947144"/>
        <w:rPr>
          <w:rFonts w:ascii="黑体" w:eastAsia="黑体" w:hAnsi="黑体"/>
          <w:sz w:val="36"/>
          <w:szCs w:val="36"/>
        </w:rPr>
      </w:pPr>
      <w:r>
        <w:rPr>
          <w:rFonts w:ascii="黑体" w:eastAsia="黑体" w:hAnsi="黑体" w:hint="eastAsia"/>
          <w:sz w:val="36"/>
          <w:szCs w:val="36"/>
        </w:rPr>
        <w:t>广东省广州市花都区人民法院</w:t>
      </w:r>
    </w:p>
    <w:p w14:paraId="49857C84" w14:textId="77777777" w:rsidR="00976656" w:rsidRDefault="00976656">
      <w:pPr>
        <w:spacing w:line="500" w:lineRule="atLeast"/>
        <w:jc w:val="center"/>
        <w:divId w:val="5858404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069DAF" w14:textId="77777777" w:rsidR="00976656" w:rsidRDefault="00976656">
      <w:pPr>
        <w:spacing w:line="500" w:lineRule="atLeast"/>
        <w:jc w:val="right"/>
        <w:divId w:val="72583945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156</w:t>
      </w:r>
      <w:r>
        <w:rPr>
          <w:rFonts w:hint="eastAsia"/>
          <w:sz w:val="30"/>
          <w:szCs w:val="30"/>
        </w:rPr>
        <w:t>号</w:t>
      </w:r>
    </w:p>
    <w:p w14:paraId="15DC123A" w14:textId="77777777" w:rsidR="00976656" w:rsidRDefault="00976656">
      <w:pPr>
        <w:spacing w:line="500" w:lineRule="atLeast"/>
        <w:ind w:firstLine="600"/>
        <w:divId w:val="1325235686"/>
        <w:rPr>
          <w:rFonts w:hint="eastAsia"/>
          <w:sz w:val="30"/>
          <w:szCs w:val="30"/>
        </w:rPr>
      </w:pPr>
      <w:r>
        <w:rPr>
          <w:rFonts w:hint="eastAsia"/>
          <w:sz w:val="30"/>
          <w:szCs w:val="30"/>
        </w:rPr>
        <w:t>公诉机关广东省广州市花都区人民检察院。</w:t>
      </w:r>
    </w:p>
    <w:p w14:paraId="36B3F1C5" w14:textId="77777777" w:rsidR="00976656" w:rsidRDefault="00976656">
      <w:pPr>
        <w:spacing w:line="500" w:lineRule="atLeast"/>
        <w:ind w:firstLine="600"/>
        <w:divId w:val="227082838"/>
        <w:rPr>
          <w:rFonts w:hint="eastAsia"/>
          <w:sz w:val="30"/>
          <w:szCs w:val="30"/>
        </w:rPr>
      </w:pPr>
      <w:r>
        <w:rPr>
          <w:rFonts w:hint="eastAsia"/>
          <w:sz w:val="30"/>
          <w:szCs w:val="30"/>
        </w:rPr>
        <w:t>被告人任玉葵，女，</w:t>
      </w:r>
      <w:r>
        <w:rPr>
          <w:rFonts w:hint="eastAsia"/>
          <w:sz w:val="30"/>
          <w:szCs w:val="30"/>
        </w:rPr>
        <w:t>1957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日出生，汉族，文化程度高中，原任广州市花都区炭步镇石南村村委会委员、妇女主任，户籍所在地广东省广州市花都区。因涉嫌犯受贿罪于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日被取保候审。</w:t>
      </w:r>
    </w:p>
    <w:p w14:paraId="304EDCF9" w14:textId="77777777" w:rsidR="00976656" w:rsidRDefault="00976656">
      <w:pPr>
        <w:spacing w:line="500" w:lineRule="atLeast"/>
        <w:ind w:firstLine="600"/>
        <w:divId w:val="743067167"/>
        <w:rPr>
          <w:rFonts w:hint="eastAsia"/>
          <w:sz w:val="30"/>
          <w:szCs w:val="30"/>
        </w:rPr>
      </w:pPr>
      <w:r>
        <w:rPr>
          <w:rFonts w:hint="eastAsia"/>
          <w:sz w:val="30"/>
          <w:szCs w:val="30"/>
        </w:rPr>
        <w:t>辩护人温翠婷，广东富颂达律师事务所律师。</w:t>
      </w:r>
    </w:p>
    <w:p w14:paraId="5C7FFE18" w14:textId="77777777" w:rsidR="00976656" w:rsidRDefault="00976656">
      <w:pPr>
        <w:spacing w:line="500" w:lineRule="atLeast"/>
        <w:ind w:firstLine="600"/>
        <w:divId w:val="228465177"/>
        <w:rPr>
          <w:rFonts w:hint="eastAsia"/>
          <w:sz w:val="30"/>
          <w:szCs w:val="30"/>
        </w:rPr>
      </w:pPr>
      <w:r>
        <w:rPr>
          <w:rFonts w:hint="eastAsia"/>
          <w:sz w:val="30"/>
          <w:szCs w:val="30"/>
        </w:rPr>
        <w:t>广东省广州市花都区人民检察院以穗花检公刑诉</w:t>
      </w:r>
      <w:r>
        <w:rPr>
          <w:rFonts w:hint="eastAsia"/>
          <w:sz w:val="30"/>
          <w:szCs w:val="30"/>
        </w:rPr>
        <w:t>[2018]2600</w:t>
      </w:r>
      <w:r>
        <w:rPr>
          <w:rFonts w:hint="eastAsia"/>
          <w:sz w:val="30"/>
          <w:szCs w:val="30"/>
        </w:rPr>
        <w:t>号起诉书指控被告人任玉葵犯受贿罪，于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于同日立案，并依法适用普通程序，组成合议庭，公开开庭审理了本案。广东省广州市花都区人民检察院指派检察员张嵘出庭支持公诉。被告人任玉葵及其辩护人温翠婷均到庭参加诉讼。现已审理终结。</w:t>
      </w:r>
    </w:p>
    <w:p w14:paraId="3543BD0E" w14:textId="77777777" w:rsidR="00976656" w:rsidRDefault="00976656">
      <w:pPr>
        <w:spacing w:line="500" w:lineRule="atLeast"/>
        <w:ind w:firstLine="600"/>
        <w:divId w:val="1000233960"/>
        <w:rPr>
          <w:rFonts w:hint="eastAsia"/>
          <w:sz w:val="30"/>
          <w:szCs w:val="30"/>
        </w:rPr>
      </w:pPr>
      <w:r>
        <w:rPr>
          <w:rFonts w:hint="eastAsia"/>
          <w:sz w:val="30"/>
          <w:szCs w:val="30"/>
        </w:rPr>
        <w:t>广东省广州市花都区人民检察院指控：</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年期间，被告人任玉葵利用其担任广州市花都区炭步镇石南村村委会委员、协助广州市花都区炭步镇政府从事征地补偿工作的职务便利，收受他人财物，为他人谋取利益，其个人得款</w:t>
      </w:r>
      <w:r>
        <w:rPr>
          <w:rFonts w:hint="eastAsia"/>
          <w:sz w:val="30"/>
          <w:szCs w:val="30"/>
        </w:rPr>
        <w:t>20</w:t>
      </w:r>
      <w:r>
        <w:rPr>
          <w:rFonts w:hint="eastAsia"/>
          <w:sz w:val="30"/>
          <w:szCs w:val="30"/>
        </w:rPr>
        <w:t>万元。具体分述如下：</w:t>
      </w:r>
    </w:p>
    <w:p w14:paraId="02B88FDE" w14:textId="77777777" w:rsidR="00976656" w:rsidRDefault="00976656">
      <w:pPr>
        <w:spacing w:line="500" w:lineRule="atLeast"/>
        <w:ind w:firstLine="600"/>
        <w:divId w:val="1999504052"/>
        <w:rPr>
          <w:rFonts w:hint="eastAsia"/>
          <w:sz w:val="30"/>
          <w:szCs w:val="30"/>
        </w:rPr>
      </w:pPr>
      <w:r>
        <w:rPr>
          <w:rFonts w:hint="eastAsia"/>
          <w:sz w:val="30"/>
          <w:szCs w:val="30"/>
        </w:rPr>
        <w:t>（一）高压变电站征地项目</w:t>
      </w:r>
    </w:p>
    <w:p w14:paraId="7D73D996" w14:textId="77777777" w:rsidR="00976656" w:rsidRDefault="00976656">
      <w:pPr>
        <w:spacing w:line="500" w:lineRule="atLeast"/>
        <w:ind w:firstLine="600"/>
        <w:divId w:val="992177472"/>
        <w:rPr>
          <w:rFonts w:hint="eastAsia"/>
          <w:sz w:val="30"/>
          <w:szCs w:val="30"/>
        </w:rPr>
      </w:pPr>
      <w:r>
        <w:rPr>
          <w:rFonts w:hint="eastAsia"/>
          <w:sz w:val="30"/>
          <w:szCs w:val="30"/>
        </w:rPr>
        <w:t>2008</w:t>
      </w:r>
      <w:r>
        <w:rPr>
          <w:rFonts w:hint="eastAsia"/>
          <w:sz w:val="30"/>
          <w:szCs w:val="30"/>
        </w:rPr>
        <w:t>年，被告人任玉葵担任石南村村委会委员、同案人汤国星任石南村村委会主任期间，同案人林保来、黄景行（均另案处理）事先得知石南村即将被政府征地的消息，将该消息告知同案人汤某</w:t>
      </w:r>
      <w:r>
        <w:rPr>
          <w:rFonts w:hint="eastAsia"/>
          <w:sz w:val="30"/>
          <w:szCs w:val="30"/>
        </w:rPr>
        <w:t>1</w:t>
      </w:r>
      <w:r>
        <w:rPr>
          <w:rFonts w:hint="eastAsia"/>
          <w:sz w:val="30"/>
          <w:szCs w:val="30"/>
        </w:rPr>
        <w:t>，同案人汤某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、汤某</w:t>
      </w:r>
      <w:r>
        <w:rPr>
          <w:rFonts w:hint="eastAsia"/>
          <w:sz w:val="30"/>
          <w:szCs w:val="30"/>
        </w:rPr>
        <w:t>2</w:t>
      </w:r>
      <w:r>
        <w:rPr>
          <w:rFonts w:hint="eastAsia"/>
          <w:sz w:val="30"/>
          <w:szCs w:val="30"/>
        </w:rPr>
        <w:t>（另案处理）共同商议，企图从征地活动中牟利。</w:t>
      </w:r>
    </w:p>
    <w:p w14:paraId="606F5A8F" w14:textId="77777777" w:rsidR="00976656" w:rsidRDefault="00976656">
      <w:pPr>
        <w:spacing w:line="500" w:lineRule="atLeast"/>
        <w:ind w:firstLine="600"/>
        <w:divId w:val="1804033684"/>
        <w:rPr>
          <w:rFonts w:hint="eastAsia"/>
          <w:sz w:val="30"/>
          <w:szCs w:val="30"/>
        </w:rPr>
      </w:pPr>
      <w:r>
        <w:rPr>
          <w:rFonts w:hint="eastAsia"/>
          <w:sz w:val="30"/>
          <w:szCs w:val="30"/>
        </w:rPr>
        <w:lastRenderedPageBreak/>
        <w:t>由汤某</w:t>
      </w:r>
      <w:r>
        <w:rPr>
          <w:rFonts w:hint="eastAsia"/>
          <w:sz w:val="30"/>
          <w:szCs w:val="30"/>
        </w:rPr>
        <w:t>2</w:t>
      </w:r>
      <w:r>
        <w:rPr>
          <w:rFonts w:hint="eastAsia"/>
          <w:sz w:val="30"/>
          <w:szCs w:val="30"/>
        </w:rPr>
        <w:t>先行以低价向他人承包即将被征收的土地，后炭步镇政府决定征用石南村第四、第六、第七经济部分土地用于高压变电站建设，并将征地补偿工作承包给石南村村委会，同时将征地补偿款</w:t>
      </w:r>
      <w:r>
        <w:rPr>
          <w:rFonts w:hint="eastAsia"/>
          <w:sz w:val="30"/>
          <w:szCs w:val="30"/>
        </w:rPr>
        <w:t>357</w:t>
      </w:r>
      <w:r>
        <w:rPr>
          <w:rFonts w:hint="eastAsia"/>
          <w:sz w:val="30"/>
          <w:szCs w:val="30"/>
        </w:rPr>
        <w:t>万下拨到石南村集体账户。</w:t>
      </w:r>
    </w:p>
    <w:p w14:paraId="2AF215AA" w14:textId="77777777" w:rsidR="00976656" w:rsidRDefault="00976656">
      <w:pPr>
        <w:spacing w:line="500" w:lineRule="atLeast"/>
        <w:ind w:firstLine="600"/>
        <w:divId w:val="136461843"/>
        <w:rPr>
          <w:rFonts w:hint="eastAsia"/>
          <w:sz w:val="30"/>
          <w:szCs w:val="30"/>
        </w:rPr>
      </w:pPr>
      <w:r>
        <w:rPr>
          <w:rFonts w:hint="eastAsia"/>
          <w:sz w:val="30"/>
          <w:szCs w:val="30"/>
        </w:rPr>
        <w:t>被告人任玉葵伙同同案人汤国星、林耀华、林钜池、汤允静、汤路基（均另案处理）利用其担任石南村村委会干部，协助炭步镇政府从事征地补偿工作的职务上便利，帮助将征地补偿工作转包给汤某</w:t>
      </w:r>
      <w:r>
        <w:rPr>
          <w:rFonts w:hint="eastAsia"/>
          <w:sz w:val="30"/>
          <w:szCs w:val="30"/>
        </w:rPr>
        <w:t>2</w:t>
      </w:r>
      <w:r>
        <w:rPr>
          <w:rFonts w:hint="eastAsia"/>
          <w:sz w:val="30"/>
          <w:szCs w:val="30"/>
        </w:rPr>
        <w:t>，后石南村村委会向汤某</w:t>
      </w:r>
      <w:r>
        <w:rPr>
          <w:rFonts w:hint="eastAsia"/>
          <w:sz w:val="30"/>
          <w:szCs w:val="30"/>
        </w:rPr>
        <w:t>2</w:t>
      </w:r>
      <w:r>
        <w:rPr>
          <w:rFonts w:hint="eastAsia"/>
          <w:sz w:val="30"/>
          <w:szCs w:val="30"/>
        </w:rPr>
        <w:t>支付征地补偿款</w:t>
      </w:r>
      <w:r>
        <w:rPr>
          <w:rFonts w:hint="eastAsia"/>
          <w:sz w:val="30"/>
          <w:szCs w:val="30"/>
        </w:rPr>
        <w:t>357</w:t>
      </w:r>
      <w:r>
        <w:rPr>
          <w:rFonts w:hint="eastAsia"/>
          <w:sz w:val="30"/>
          <w:szCs w:val="30"/>
        </w:rPr>
        <w:t>万，汤某</w:t>
      </w:r>
      <w:r>
        <w:rPr>
          <w:rFonts w:hint="eastAsia"/>
          <w:sz w:val="30"/>
          <w:szCs w:val="30"/>
        </w:rPr>
        <w:t>2</w:t>
      </w:r>
      <w:r>
        <w:rPr>
          <w:rFonts w:hint="eastAsia"/>
          <w:sz w:val="30"/>
          <w:szCs w:val="30"/>
        </w:rPr>
        <w:t>从征地活动中获利约</w:t>
      </w:r>
      <w:r>
        <w:rPr>
          <w:rFonts w:hint="eastAsia"/>
          <w:sz w:val="30"/>
          <w:szCs w:val="30"/>
        </w:rPr>
        <w:t>130</w:t>
      </w:r>
      <w:r>
        <w:rPr>
          <w:rFonts w:hint="eastAsia"/>
          <w:sz w:val="30"/>
          <w:szCs w:val="30"/>
        </w:rPr>
        <w:t>万元。后汤某</w:t>
      </w:r>
      <w:r>
        <w:rPr>
          <w:rFonts w:hint="eastAsia"/>
          <w:sz w:val="30"/>
          <w:szCs w:val="30"/>
        </w:rPr>
        <w:t>2</w:t>
      </w:r>
      <w:r>
        <w:rPr>
          <w:rFonts w:hint="eastAsia"/>
          <w:sz w:val="30"/>
          <w:szCs w:val="30"/>
        </w:rPr>
        <w:t>贿送给被告人任玉葵及同案人汤某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池、汤某</w:t>
      </w:r>
      <w:r>
        <w:rPr>
          <w:rFonts w:hint="eastAsia"/>
          <w:sz w:val="30"/>
          <w:szCs w:val="30"/>
        </w:rPr>
        <w:t>3</w:t>
      </w:r>
      <w:r>
        <w:rPr>
          <w:rFonts w:hint="eastAsia"/>
          <w:sz w:val="30"/>
          <w:szCs w:val="30"/>
        </w:rPr>
        <w:t>、汤路基每人</w:t>
      </w:r>
      <w:r>
        <w:rPr>
          <w:rFonts w:hint="eastAsia"/>
          <w:sz w:val="30"/>
          <w:szCs w:val="30"/>
        </w:rPr>
        <w:t>10</w:t>
      </w:r>
      <w:r>
        <w:rPr>
          <w:rFonts w:hint="eastAsia"/>
          <w:sz w:val="30"/>
          <w:szCs w:val="30"/>
        </w:rPr>
        <w:t>万元，另外，贿送给同案人汤某</w:t>
      </w:r>
      <w:r>
        <w:rPr>
          <w:rFonts w:hint="eastAsia"/>
          <w:sz w:val="30"/>
          <w:szCs w:val="30"/>
        </w:rPr>
        <w:t>120</w:t>
      </w:r>
      <w:r>
        <w:rPr>
          <w:rFonts w:hint="eastAsia"/>
          <w:sz w:val="30"/>
          <w:szCs w:val="30"/>
        </w:rPr>
        <w:t>万元，贿送给林某</w:t>
      </w:r>
      <w:r>
        <w:rPr>
          <w:rFonts w:hint="eastAsia"/>
          <w:sz w:val="30"/>
          <w:szCs w:val="30"/>
        </w:rPr>
        <w:t>110</w:t>
      </w:r>
      <w:r>
        <w:rPr>
          <w:rFonts w:hint="eastAsia"/>
          <w:sz w:val="30"/>
          <w:szCs w:val="30"/>
        </w:rPr>
        <w:t>万元、贿送给黄某</w:t>
      </w:r>
      <w:r>
        <w:rPr>
          <w:rFonts w:hint="eastAsia"/>
          <w:sz w:val="30"/>
          <w:szCs w:val="30"/>
        </w:rPr>
        <w:t>20</w:t>
      </w:r>
      <w:r>
        <w:rPr>
          <w:rFonts w:hint="eastAsia"/>
          <w:sz w:val="30"/>
          <w:szCs w:val="30"/>
        </w:rPr>
        <w:t>万元。</w:t>
      </w:r>
    </w:p>
    <w:p w14:paraId="2435DBF3" w14:textId="77777777" w:rsidR="00976656" w:rsidRDefault="00976656">
      <w:pPr>
        <w:spacing w:line="500" w:lineRule="atLeast"/>
        <w:ind w:firstLine="600"/>
        <w:divId w:val="1967005876"/>
        <w:rPr>
          <w:rFonts w:hint="eastAsia"/>
          <w:sz w:val="30"/>
          <w:szCs w:val="30"/>
        </w:rPr>
      </w:pPr>
      <w:r>
        <w:rPr>
          <w:rFonts w:hint="eastAsia"/>
          <w:sz w:val="30"/>
          <w:szCs w:val="30"/>
        </w:rPr>
        <w:t>（二）东风路征地项目</w:t>
      </w:r>
    </w:p>
    <w:p w14:paraId="4143ADCD" w14:textId="77777777" w:rsidR="00976656" w:rsidRDefault="00976656">
      <w:pPr>
        <w:spacing w:line="500" w:lineRule="atLeast"/>
        <w:ind w:firstLine="600"/>
        <w:divId w:val="428043028"/>
        <w:rPr>
          <w:rFonts w:hint="eastAsia"/>
          <w:sz w:val="30"/>
          <w:szCs w:val="30"/>
        </w:rPr>
      </w:pPr>
      <w:r>
        <w:rPr>
          <w:rFonts w:hint="eastAsia"/>
          <w:sz w:val="30"/>
          <w:szCs w:val="30"/>
        </w:rPr>
        <w:t>2009</w:t>
      </w:r>
      <w:r>
        <w:rPr>
          <w:rFonts w:hint="eastAsia"/>
          <w:sz w:val="30"/>
          <w:szCs w:val="30"/>
        </w:rPr>
        <w:t>年下半年，被告人任玉葵担任石南村村委会委员、同案人汤国星担任石南村村委会主任期间，炭步镇政府为建设东风路东风大桥延长线，准备征收石南村部分集体用地。同案人汤某</w:t>
      </w:r>
      <w:r>
        <w:rPr>
          <w:rFonts w:hint="eastAsia"/>
          <w:sz w:val="30"/>
          <w:szCs w:val="30"/>
        </w:rPr>
        <w:t>1</w:t>
      </w:r>
      <w:r>
        <w:rPr>
          <w:rFonts w:hint="eastAsia"/>
          <w:sz w:val="30"/>
          <w:szCs w:val="30"/>
        </w:rPr>
        <w:t>与林某</w:t>
      </w:r>
      <w:r>
        <w:rPr>
          <w:rFonts w:hint="eastAsia"/>
          <w:sz w:val="30"/>
          <w:szCs w:val="30"/>
        </w:rPr>
        <w:t>1</w:t>
      </w:r>
      <w:r>
        <w:rPr>
          <w:rFonts w:hint="eastAsia"/>
          <w:sz w:val="30"/>
          <w:szCs w:val="30"/>
        </w:rPr>
        <w:t>事先约定，将征地补偿工作承包给林某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获利后，分部分好处给同案人汤国星及石南村村委会其他干部。</w:t>
      </w:r>
    </w:p>
    <w:p w14:paraId="5C6F77F9" w14:textId="77777777" w:rsidR="00976656" w:rsidRDefault="00976656">
      <w:pPr>
        <w:spacing w:line="500" w:lineRule="atLeast"/>
        <w:ind w:firstLine="600"/>
        <w:divId w:val="2022538781"/>
        <w:rPr>
          <w:rFonts w:hint="eastAsia"/>
          <w:sz w:val="30"/>
          <w:szCs w:val="30"/>
        </w:rPr>
      </w:pPr>
      <w:r>
        <w:rPr>
          <w:rFonts w:hint="eastAsia"/>
          <w:sz w:val="30"/>
          <w:szCs w:val="30"/>
        </w:rPr>
        <w:t>后炭步镇政府以</w:t>
      </w:r>
      <w:r>
        <w:rPr>
          <w:rFonts w:hint="eastAsia"/>
          <w:sz w:val="30"/>
          <w:szCs w:val="30"/>
        </w:rPr>
        <w:t>4708000</w:t>
      </w:r>
      <w:r>
        <w:rPr>
          <w:rFonts w:hint="eastAsia"/>
          <w:sz w:val="30"/>
          <w:szCs w:val="30"/>
        </w:rPr>
        <w:t>元的价格将征地补偿工作承包给石南村村委会，并将</w:t>
      </w:r>
      <w:r>
        <w:rPr>
          <w:rFonts w:hint="eastAsia"/>
          <w:sz w:val="30"/>
          <w:szCs w:val="30"/>
        </w:rPr>
        <w:t>4708000</w:t>
      </w:r>
      <w:r>
        <w:rPr>
          <w:rFonts w:hint="eastAsia"/>
          <w:sz w:val="30"/>
          <w:szCs w:val="30"/>
        </w:rPr>
        <w:t>元征地补偿款下拨至石南村集体账户。被告人任玉葵伙同同案人汤国星、林耀华、林钜池、汤允静、汤路基利用其担任石南村村委会干部，协助政府从事征地补偿工作的职务便利，帮助将征地补偿工作转包给林某</w:t>
      </w:r>
      <w:r>
        <w:rPr>
          <w:rFonts w:hint="eastAsia"/>
          <w:sz w:val="30"/>
          <w:szCs w:val="30"/>
        </w:rPr>
        <w:t>1</w:t>
      </w:r>
      <w:r>
        <w:rPr>
          <w:rFonts w:hint="eastAsia"/>
          <w:sz w:val="30"/>
          <w:szCs w:val="30"/>
        </w:rPr>
        <w:t>，石南村村委会向林某</w:t>
      </w:r>
      <w:r>
        <w:rPr>
          <w:rFonts w:hint="eastAsia"/>
          <w:sz w:val="30"/>
          <w:szCs w:val="30"/>
        </w:rPr>
        <w:t>1</w:t>
      </w:r>
      <w:r>
        <w:rPr>
          <w:rFonts w:hint="eastAsia"/>
          <w:sz w:val="30"/>
          <w:szCs w:val="30"/>
        </w:rPr>
        <w:t>支付补偿款</w:t>
      </w:r>
      <w:r>
        <w:rPr>
          <w:rFonts w:hint="eastAsia"/>
          <w:sz w:val="30"/>
          <w:szCs w:val="30"/>
        </w:rPr>
        <w:t>3808010</w:t>
      </w:r>
      <w:r>
        <w:rPr>
          <w:rFonts w:hint="eastAsia"/>
          <w:sz w:val="30"/>
          <w:szCs w:val="30"/>
        </w:rPr>
        <w:t>元，林某</w:t>
      </w:r>
      <w:r>
        <w:rPr>
          <w:rFonts w:hint="eastAsia"/>
          <w:sz w:val="30"/>
          <w:szCs w:val="30"/>
        </w:rPr>
        <w:t>1</w:t>
      </w:r>
      <w:r>
        <w:rPr>
          <w:rFonts w:hint="eastAsia"/>
          <w:sz w:val="30"/>
          <w:szCs w:val="30"/>
        </w:rPr>
        <w:t>从征地补偿活动中获利。</w:t>
      </w:r>
    </w:p>
    <w:p w14:paraId="3B5A77E1" w14:textId="77777777" w:rsidR="00976656" w:rsidRDefault="00976656">
      <w:pPr>
        <w:spacing w:line="500" w:lineRule="atLeast"/>
        <w:ind w:firstLine="600"/>
        <w:divId w:val="1143617314"/>
        <w:rPr>
          <w:rFonts w:hint="eastAsia"/>
          <w:sz w:val="30"/>
          <w:szCs w:val="30"/>
        </w:rPr>
      </w:pPr>
      <w:r>
        <w:rPr>
          <w:rFonts w:hint="eastAsia"/>
          <w:sz w:val="30"/>
          <w:szCs w:val="30"/>
        </w:rPr>
        <w:t>后林保来贿送给被告人任玉葵及石南村村委干部林某</w:t>
      </w:r>
      <w:r>
        <w:rPr>
          <w:rFonts w:hint="eastAsia"/>
          <w:sz w:val="30"/>
          <w:szCs w:val="30"/>
        </w:rPr>
        <w:t>3</w:t>
      </w:r>
      <w:r>
        <w:rPr>
          <w:rFonts w:hint="eastAsia"/>
          <w:sz w:val="30"/>
          <w:szCs w:val="30"/>
        </w:rPr>
        <w:t>池、汤某</w:t>
      </w:r>
      <w:r>
        <w:rPr>
          <w:rFonts w:hint="eastAsia"/>
          <w:sz w:val="30"/>
          <w:szCs w:val="30"/>
        </w:rPr>
        <w:t>3</w:t>
      </w:r>
      <w:r>
        <w:rPr>
          <w:rFonts w:hint="eastAsia"/>
          <w:sz w:val="30"/>
          <w:szCs w:val="30"/>
        </w:rPr>
        <w:t>、汤路基每人</w:t>
      </w:r>
      <w:r>
        <w:rPr>
          <w:rFonts w:hint="eastAsia"/>
          <w:sz w:val="30"/>
          <w:szCs w:val="30"/>
        </w:rPr>
        <w:t>10</w:t>
      </w:r>
      <w:r>
        <w:rPr>
          <w:rFonts w:hint="eastAsia"/>
          <w:sz w:val="30"/>
          <w:szCs w:val="30"/>
        </w:rPr>
        <w:t>万元，贿送给同案人林某</w:t>
      </w:r>
      <w:r>
        <w:rPr>
          <w:rFonts w:hint="eastAsia"/>
          <w:sz w:val="30"/>
          <w:szCs w:val="30"/>
        </w:rPr>
        <w:t>225</w:t>
      </w:r>
      <w:r>
        <w:rPr>
          <w:rFonts w:hint="eastAsia"/>
          <w:sz w:val="30"/>
          <w:szCs w:val="30"/>
        </w:rPr>
        <w:t>万元，贿送给同案人汤某</w:t>
      </w:r>
      <w:r>
        <w:rPr>
          <w:rFonts w:hint="eastAsia"/>
          <w:sz w:val="30"/>
          <w:szCs w:val="30"/>
        </w:rPr>
        <w:t>125</w:t>
      </w:r>
      <w:r>
        <w:rPr>
          <w:rFonts w:hint="eastAsia"/>
          <w:sz w:val="30"/>
          <w:szCs w:val="30"/>
        </w:rPr>
        <w:t>万元。</w:t>
      </w:r>
    </w:p>
    <w:p w14:paraId="18B5C636" w14:textId="77777777" w:rsidR="00976656" w:rsidRDefault="00976656">
      <w:pPr>
        <w:spacing w:line="500" w:lineRule="atLeast"/>
        <w:ind w:firstLine="600"/>
        <w:divId w:val="502402484"/>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月底，被告人任玉葵向广州市花都区炭步镇纪律检查委员会自动投案，后被告人任玉葵向广州市花都区监察委员会退回赃款</w:t>
      </w:r>
      <w:r>
        <w:rPr>
          <w:rFonts w:hint="eastAsia"/>
          <w:sz w:val="30"/>
          <w:szCs w:val="30"/>
        </w:rPr>
        <w:t>20</w:t>
      </w:r>
      <w:r>
        <w:rPr>
          <w:rFonts w:hint="eastAsia"/>
          <w:sz w:val="30"/>
          <w:szCs w:val="30"/>
        </w:rPr>
        <w:t>万元。</w:t>
      </w:r>
    </w:p>
    <w:p w14:paraId="1081C66F" w14:textId="77777777" w:rsidR="00976656" w:rsidRDefault="00976656">
      <w:pPr>
        <w:spacing w:line="500" w:lineRule="atLeast"/>
        <w:ind w:firstLine="600"/>
        <w:divId w:val="1240141389"/>
        <w:rPr>
          <w:rFonts w:hint="eastAsia"/>
          <w:sz w:val="30"/>
          <w:szCs w:val="30"/>
        </w:rPr>
      </w:pPr>
      <w:r>
        <w:rPr>
          <w:rFonts w:hint="eastAsia"/>
          <w:sz w:val="30"/>
          <w:szCs w:val="30"/>
        </w:rPr>
        <w:t>为证实上述事实，公诉机关提交了相应证据，认为被告人任玉葵的行为已触犯了《中华人民共和国刑法》第三百八十五条、第三百八十六条、第三百八十三条之规定，构成受贿罪。公诉机关提出如下量刑意见：</w:t>
      </w:r>
      <w:r>
        <w:rPr>
          <w:rFonts w:hint="eastAsia"/>
          <w:sz w:val="30"/>
          <w:szCs w:val="30"/>
        </w:rPr>
        <w:t>1.</w:t>
      </w:r>
      <w:r>
        <w:rPr>
          <w:rFonts w:hint="eastAsia"/>
          <w:sz w:val="30"/>
          <w:szCs w:val="30"/>
        </w:rPr>
        <w:t>被告人任玉葵受贿数额为</w:t>
      </w:r>
      <w:r>
        <w:rPr>
          <w:rFonts w:hint="eastAsia"/>
          <w:sz w:val="30"/>
          <w:szCs w:val="30"/>
        </w:rPr>
        <w:t>20</w:t>
      </w:r>
      <w:r>
        <w:rPr>
          <w:rFonts w:hint="eastAsia"/>
          <w:sz w:val="30"/>
          <w:szCs w:val="30"/>
        </w:rPr>
        <w:t>万元，数额巨大；</w:t>
      </w:r>
      <w:r>
        <w:rPr>
          <w:rFonts w:hint="eastAsia"/>
          <w:sz w:val="30"/>
          <w:szCs w:val="30"/>
        </w:rPr>
        <w:t>2.</w:t>
      </w:r>
      <w:r>
        <w:rPr>
          <w:rFonts w:hint="eastAsia"/>
          <w:sz w:val="30"/>
          <w:szCs w:val="30"/>
        </w:rPr>
        <w:t>被告人任玉葵自首、全额退赃。综上，建议对被告人任玉葵判处有期徒刑二年以上四年以下，并处罚金。提请本院依法判处。</w:t>
      </w:r>
    </w:p>
    <w:p w14:paraId="5DA6485E" w14:textId="77777777" w:rsidR="00976656" w:rsidRDefault="00976656">
      <w:pPr>
        <w:spacing w:line="500" w:lineRule="atLeast"/>
        <w:ind w:firstLine="600"/>
        <w:divId w:val="421728382"/>
        <w:rPr>
          <w:rFonts w:hint="eastAsia"/>
          <w:sz w:val="30"/>
          <w:szCs w:val="30"/>
        </w:rPr>
      </w:pPr>
      <w:r>
        <w:rPr>
          <w:rFonts w:hint="eastAsia"/>
          <w:sz w:val="30"/>
          <w:szCs w:val="30"/>
        </w:rPr>
        <w:t>被告人任玉葵当庭对公诉机关指控的事实和罪名均无异议，请求考虑其已经退赃及需要照顾家庭等情节对其从轻处罚。</w:t>
      </w:r>
    </w:p>
    <w:p w14:paraId="4F333941" w14:textId="77777777" w:rsidR="00976656" w:rsidRDefault="00976656">
      <w:pPr>
        <w:spacing w:line="500" w:lineRule="atLeast"/>
        <w:ind w:firstLine="600"/>
        <w:divId w:val="1275869510"/>
        <w:rPr>
          <w:rFonts w:hint="eastAsia"/>
          <w:sz w:val="30"/>
          <w:szCs w:val="30"/>
        </w:rPr>
      </w:pPr>
      <w:r>
        <w:rPr>
          <w:rFonts w:hint="eastAsia"/>
          <w:sz w:val="30"/>
          <w:szCs w:val="30"/>
        </w:rPr>
        <w:t>辩护人提出如下意见：</w:t>
      </w:r>
      <w:r>
        <w:rPr>
          <w:rFonts w:hint="eastAsia"/>
          <w:sz w:val="30"/>
          <w:szCs w:val="30"/>
        </w:rPr>
        <w:t>1.</w:t>
      </w:r>
      <w:r>
        <w:rPr>
          <w:rFonts w:hint="eastAsia"/>
          <w:sz w:val="30"/>
          <w:szCs w:val="30"/>
        </w:rPr>
        <w:t>被告人任玉葵有自首情节，依法可以从轻或者减轻处罚；</w:t>
      </w:r>
      <w:r>
        <w:rPr>
          <w:rFonts w:hint="eastAsia"/>
          <w:sz w:val="30"/>
          <w:szCs w:val="30"/>
        </w:rPr>
        <w:t>2.</w:t>
      </w:r>
      <w:r>
        <w:rPr>
          <w:rFonts w:hint="eastAsia"/>
          <w:sz w:val="30"/>
          <w:szCs w:val="30"/>
        </w:rPr>
        <w:t>被告人任玉葵全额退赃，有悔罪表现；</w:t>
      </w:r>
      <w:r>
        <w:rPr>
          <w:rFonts w:hint="eastAsia"/>
          <w:sz w:val="30"/>
          <w:szCs w:val="30"/>
        </w:rPr>
        <w:t>3.</w:t>
      </w:r>
      <w:r>
        <w:rPr>
          <w:rFonts w:hint="eastAsia"/>
          <w:sz w:val="30"/>
          <w:szCs w:val="30"/>
        </w:rPr>
        <w:t>被告人任玉葵是初犯，在取保候审期间遵守规定，主观恶性及社会危险性小。综上，希望法庭对被告人任玉葵判处有期徒刑一年六个月以下并宣告缓刑。</w:t>
      </w:r>
    </w:p>
    <w:p w14:paraId="7B285D28" w14:textId="77777777" w:rsidR="00976656" w:rsidRDefault="00976656">
      <w:pPr>
        <w:spacing w:line="500" w:lineRule="atLeast"/>
        <w:ind w:firstLine="600"/>
        <w:divId w:val="1484929315"/>
        <w:rPr>
          <w:rFonts w:hint="eastAsia"/>
          <w:sz w:val="30"/>
          <w:szCs w:val="30"/>
        </w:rPr>
      </w:pPr>
      <w:r>
        <w:rPr>
          <w:rFonts w:hint="eastAsia"/>
          <w:sz w:val="30"/>
          <w:szCs w:val="30"/>
        </w:rPr>
        <w:t>经审理查明：（一）</w:t>
      </w:r>
      <w:r>
        <w:rPr>
          <w:rFonts w:hint="eastAsia"/>
          <w:sz w:val="30"/>
          <w:szCs w:val="30"/>
        </w:rPr>
        <w:t>2008</w:t>
      </w:r>
      <w:r>
        <w:rPr>
          <w:rFonts w:hint="eastAsia"/>
          <w:sz w:val="30"/>
          <w:szCs w:val="30"/>
        </w:rPr>
        <w:t>年，被告人任玉葵利用其担任花都区炭步镇石南村村委会委员，负责财务工作的职务便利，在协助花都区炭步镇政府进行</w:t>
      </w:r>
      <w:r>
        <w:rPr>
          <w:rFonts w:hint="eastAsia"/>
          <w:sz w:val="30"/>
          <w:szCs w:val="30"/>
        </w:rPr>
        <w:t>220</w:t>
      </w:r>
      <w:r>
        <w:rPr>
          <w:rFonts w:hint="eastAsia"/>
          <w:sz w:val="30"/>
          <w:szCs w:val="30"/>
        </w:rPr>
        <w:t>千伏变电站建设项目征地补偿工作的过程中，伙同时任花都区炭步镇石南村村委会主任的同案人汤国星等村干部，将炭步镇政府“包干”给石南村的征地补偿工作转包给同案人汤福敏（另案处理），帮助同案人汤某</w:t>
      </w:r>
      <w:r>
        <w:rPr>
          <w:rFonts w:hint="eastAsia"/>
          <w:sz w:val="30"/>
          <w:szCs w:val="30"/>
        </w:rPr>
        <w:t>2</w:t>
      </w:r>
      <w:r>
        <w:rPr>
          <w:rFonts w:hint="eastAsia"/>
          <w:sz w:val="30"/>
          <w:szCs w:val="30"/>
        </w:rPr>
        <w:t>谋取利益。后被告人任玉葵收取同案人汤某</w:t>
      </w:r>
      <w:r>
        <w:rPr>
          <w:rFonts w:hint="eastAsia"/>
          <w:sz w:val="30"/>
          <w:szCs w:val="30"/>
        </w:rPr>
        <w:t>2</w:t>
      </w:r>
      <w:r>
        <w:rPr>
          <w:rFonts w:hint="eastAsia"/>
          <w:sz w:val="30"/>
          <w:szCs w:val="30"/>
        </w:rPr>
        <w:t>通过汤某</w:t>
      </w:r>
      <w:r>
        <w:rPr>
          <w:rFonts w:hint="eastAsia"/>
          <w:sz w:val="30"/>
          <w:szCs w:val="30"/>
        </w:rPr>
        <w:t>1</w:t>
      </w:r>
      <w:r>
        <w:rPr>
          <w:rFonts w:hint="eastAsia"/>
          <w:sz w:val="30"/>
          <w:szCs w:val="30"/>
        </w:rPr>
        <w:t>转交的好处费</w:t>
      </w:r>
      <w:r>
        <w:rPr>
          <w:rFonts w:hint="eastAsia"/>
          <w:sz w:val="30"/>
          <w:szCs w:val="30"/>
        </w:rPr>
        <w:t>10</w:t>
      </w:r>
      <w:r>
        <w:rPr>
          <w:rFonts w:hint="eastAsia"/>
          <w:sz w:val="30"/>
          <w:szCs w:val="30"/>
        </w:rPr>
        <w:t>万元。</w:t>
      </w:r>
    </w:p>
    <w:p w14:paraId="568AD2F9" w14:textId="77777777" w:rsidR="00976656" w:rsidRDefault="00976656">
      <w:pPr>
        <w:spacing w:line="500" w:lineRule="atLeast"/>
        <w:ind w:firstLine="600"/>
        <w:divId w:val="2121560633"/>
        <w:rPr>
          <w:rFonts w:hint="eastAsia"/>
          <w:sz w:val="30"/>
          <w:szCs w:val="30"/>
        </w:rPr>
      </w:pPr>
      <w:r>
        <w:rPr>
          <w:rFonts w:hint="eastAsia"/>
          <w:sz w:val="30"/>
          <w:szCs w:val="30"/>
        </w:rPr>
        <w:t>上述事实，有公诉机关当庭出示的花都区炭步镇人民政府与炭步镇石南村民委员会签订的包干协议，炭步镇石南村民委员会与汤某</w:t>
      </w:r>
      <w:r>
        <w:rPr>
          <w:rFonts w:hint="eastAsia"/>
          <w:sz w:val="30"/>
          <w:szCs w:val="30"/>
        </w:rPr>
        <w:t>2</w:t>
      </w:r>
      <w:r>
        <w:rPr>
          <w:rFonts w:hint="eastAsia"/>
          <w:sz w:val="30"/>
          <w:szCs w:val="30"/>
        </w:rPr>
        <w:t>签订的包干协议，石南村费用支出报销凭证、记账凭证，被告人任玉葵及同案人汤某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、汤某</w:t>
      </w:r>
      <w:r>
        <w:rPr>
          <w:rFonts w:hint="eastAsia"/>
          <w:sz w:val="30"/>
          <w:szCs w:val="30"/>
        </w:rPr>
        <w:t>2</w:t>
      </w:r>
      <w:r>
        <w:rPr>
          <w:rFonts w:hint="eastAsia"/>
          <w:sz w:val="30"/>
          <w:szCs w:val="30"/>
        </w:rPr>
        <w:t>、汤某</w:t>
      </w:r>
      <w:r>
        <w:rPr>
          <w:rFonts w:hint="eastAsia"/>
          <w:sz w:val="30"/>
          <w:szCs w:val="30"/>
        </w:rPr>
        <w:t>3</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池的供述等证据证实。</w:t>
      </w:r>
    </w:p>
    <w:p w14:paraId="26CC75A6" w14:textId="77777777" w:rsidR="00976656" w:rsidRDefault="00976656">
      <w:pPr>
        <w:spacing w:line="500" w:lineRule="atLeast"/>
        <w:ind w:firstLine="600"/>
        <w:divId w:val="507797712"/>
        <w:rPr>
          <w:rFonts w:hint="eastAsia"/>
          <w:sz w:val="30"/>
          <w:szCs w:val="30"/>
        </w:rPr>
      </w:pPr>
      <w:r>
        <w:rPr>
          <w:rFonts w:hint="eastAsia"/>
          <w:sz w:val="30"/>
          <w:szCs w:val="30"/>
        </w:rPr>
        <w:t>（二）</w:t>
      </w:r>
      <w:r>
        <w:rPr>
          <w:rFonts w:hint="eastAsia"/>
          <w:sz w:val="30"/>
          <w:szCs w:val="30"/>
        </w:rPr>
        <w:t>2009</w:t>
      </w:r>
      <w:r>
        <w:rPr>
          <w:rFonts w:hint="eastAsia"/>
          <w:sz w:val="30"/>
          <w:szCs w:val="30"/>
        </w:rPr>
        <w:t>年下半年，被告人任玉葵利用其担任石南村村委会委员，负责财务工作的职务便利，在协助花都区炭步镇政府进行东风大桥引桥至兴华路项目征地补偿工作的过程中，伙同时任花都区炭步镇石南村村委会主任的同案人汤国星等村干部，将炭步镇政府“包干”给石南村的征地补偿工作转包给同案人林保来（另案处理），帮助同案人林某</w:t>
      </w:r>
      <w:r>
        <w:rPr>
          <w:rFonts w:hint="eastAsia"/>
          <w:sz w:val="30"/>
          <w:szCs w:val="30"/>
        </w:rPr>
        <w:t>1</w:t>
      </w:r>
      <w:r>
        <w:rPr>
          <w:rFonts w:hint="eastAsia"/>
          <w:sz w:val="30"/>
          <w:szCs w:val="30"/>
        </w:rPr>
        <w:t>从中谋取利益。后被告人任玉葵收取同案人林某</w:t>
      </w:r>
      <w:r>
        <w:rPr>
          <w:rFonts w:hint="eastAsia"/>
          <w:sz w:val="30"/>
          <w:szCs w:val="30"/>
        </w:rPr>
        <w:t>1</w:t>
      </w:r>
      <w:r>
        <w:rPr>
          <w:rFonts w:hint="eastAsia"/>
          <w:sz w:val="30"/>
          <w:szCs w:val="30"/>
        </w:rPr>
        <w:t>通过汤某</w:t>
      </w:r>
      <w:r>
        <w:rPr>
          <w:rFonts w:hint="eastAsia"/>
          <w:sz w:val="30"/>
          <w:szCs w:val="30"/>
        </w:rPr>
        <w:t>1</w:t>
      </w:r>
      <w:r>
        <w:rPr>
          <w:rFonts w:hint="eastAsia"/>
          <w:sz w:val="30"/>
          <w:szCs w:val="30"/>
        </w:rPr>
        <w:t>转交的好处费</w:t>
      </w:r>
      <w:r>
        <w:rPr>
          <w:rFonts w:hint="eastAsia"/>
          <w:sz w:val="30"/>
          <w:szCs w:val="30"/>
        </w:rPr>
        <w:t>10</w:t>
      </w:r>
      <w:r>
        <w:rPr>
          <w:rFonts w:hint="eastAsia"/>
          <w:sz w:val="30"/>
          <w:szCs w:val="30"/>
        </w:rPr>
        <w:t>万元。</w:t>
      </w:r>
    </w:p>
    <w:p w14:paraId="0CCA16F5" w14:textId="77777777" w:rsidR="00976656" w:rsidRDefault="00976656">
      <w:pPr>
        <w:spacing w:line="500" w:lineRule="atLeast"/>
        <w:ind w:firstLine="600"/>
        <w:divId w:val="583032845"/>
        <w:rPr>
          <w:rFonts w:hint="eastAsia"/>
          <w:sz w:val="30"/>
          <w:szCs w:val="30"/>
        </w:rPr>
      </w:pPr>
      <w:r>
        <w:rPr>
          <w:rFonts w:hint="eastAsia"/>
          <w:sz w:val="30"/>
          <w:szCs w:val="30"/>
        </w:rPr>
        <w:t>上述事实，有公诉机关当庭出示的花都区炭步镇石南经济社记账凭证、支出报销凭证、支出证明单、广州市农村信用合作联社取款凭条，花都区炭步镇政府与石南村村委会签订的征地补偿协议，被告人任玉葵及同案人汤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、汤某</w:t>
      </w:r>
      <w:r>
        <w:rPr>
          <w:rFonts w:hint="eastAsia"/>
          <w:sz w:val="30"/>
          <w:szCs w:val="30"/>
        </w:rPr>
        <w:t>3</w:t>
      </w:r>
      <w:r>
        <w:rPr>
          <w:rFonts w:hint="eastAsia"/>
          <w:sz w:val="30"/>
          <w:szCs w:val="30"/>
        </w:rPr>
        <w:t>、林某</w:t>
      </w:r>
      <w:r>
        <w:rPr>
          <w:rFonts w:hint="eastAsia"/>
          <w:sz w:val="30"/>
          <w:szCs w:val="30"/>
        </w:rPr>
        <w:t>3</w:t>
      </w:r>
      <w:r>
        <w:rPr>
          <w:rFonts w:hint="eastAsia"/>
          <w:sz w:val="30"/>
          <w:szCs w:val="30"/>
        </w:rPr>
        <w:t>池的供述等证据证实。</w:t>
      </w:r>
    </w:p>
    <w:p w14:paraId="3FDF6A94" w14:textId="77777777" w:rsidR="00976656" w:rsidRDefault="00976656">
      <w:pPr>
        <w:spacing w:line="500" w:lineRule="atLeast"/>
        <w:ind w:firstLine="600"/>
        <w:divId w:val="1726677058"/>
        <w:rPr>
          <w:rFonts w:hint="eastAsia"/>
          <w:sz w:val="30"/>
          <w:szCs w:val="30"/>
        </w:rPr>
      </w:pPr>
      <w:r>
        <w:rPr>
          <w:rFonts w:hint="eastAsia"/>
          <w:sz w:val="30"/>
          <w:szCs w:val="30"/>
        </w:rPr>
        <w:t>（三）</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月底，被告人任玉葵向广州市花都区炭步镇纪律检查委员会自动投案，后被告人任玉葵向广州市花都区监察委员会退回赃款</w:t>
      </w:r>
      <w:r>
        <w:rPr>
          <w:rFonts w:hint="eastAsia"/>
          <w:sz w:val="30"/>
          <w:szCs w:val="30"/>
        </w:rPr>
        <w:t>20</w:t>
      </w:r>
      <w:r>
        <w:rPr>
          <w:rFonts w:hint="eastAsia"/>
          <w:sz w:val="30"/>
          <w:szCs w:val="30"/>
        </w:rPr>
        <w:t>万元。</w:t>
      </w:r>
    </w:p>
    <w:p w14:paraId="790884BB" w14:textId="77777777" w:rsidR="00976656" w:rsidRDefault="00976656">
      <w:pPr>
        <w:spacing w:line="500" w:lineRule="atLeast"/>
        <w:ind w:firstLine="600"/>
        <w:divId w:val="2084332350"/>
        <w:rPr>
          <w:rFonts w:hint="eastAsia"/>
          <w:sz w:val="30"/>
          <w:szCs w:val="30"/>
        </w:rPr>
      </w:pPr>
      <w:r>
        <w:rPr>
          <w:rFonts w:hint="eastAsia"/>
          <w:sz w:val="30"/>
          <w:szCs w:val="30"/>
        </w:rPr>
        <w:t>上述事实，有被告人任玉葵的身份材料、任职材料，广州市花都区炭步镇人民政府出具的委托石南村党支部、石南村村委协助做好本案中相关征地工作的证明，广州市花都区监察委员会出具的扣押清单、收据、归案经过等综合证据予以证实，足以认定。</w:t>
      </w:r>
    </w:p>
    <w:p w14:paraId="56D8F963" w14:textId="77777777" w:rsidR="00976656" w:rsidRDefault="00976656">
      <w:pPr>
        <w:spacing w:line="500" w:lineRule="atLeast"/>
        <w:ind w:firstLine="600"/>
        <w:divId w:val="1725136084"/>
        <w:rPr>
          <w:rFonts w:hint="eastAsia"/>
          <w:sz w:val="30"/>
          <w:szCs w:val="30"/>
        </w:rPr>
      </w:pPr>
      <w:r>
        <w:rPr>
          <w:rFonts w:hint="eastAsia"/>
          <w:sz w:val="30"/>
          <w:szCs w:val="30"/>
        </w:rPr>
        <w:t>本院认为：被告人任玉葵无视国家法律，伙同他人利用协助人民政府从事行政管理工作的职务便利，为他人谋取利益，非法收受他人财物，数额巨大，其行为已构成受贿罪。公诉机关指控被告人任玉葵犯受贿罪的事实清楚，证据确实、充分，罪名成立，本院予以支持。</w:t>
      </w:r>
    </w:p>
    <w:p w14:paraId="5CE423C1" w14:textId="77777777" w:rsidR="00976656" w:rsidRDefault="00976656">
      <w:pPr>
        <w:spacing w:line="500" w:lineRule="atLeast"/>
        <w:ind w:firstLine="600"/>
        <w:divId w:val="1948807395"/>
        <w:rPr>
          <w:rFonts w:hint="eastAsia"/>
          <w:sz w:val="30"/>
          <w:szCs w:val="30"/>
        </w:rPr>
      </w:pPr>
      <w:r>
        <w:rPr>
          <w:rFonts w:hint="eastAsia"/>
          <w:sz w:val="30"/>
          <w:szCs w:val="30"/>
        </w:rPr>
        <w:t>被告人任玉葵的行为，依法应当对其适用“三年以上十年以下有期徒刑，并处罚金或者没收财产”的量刑幅度予以处罚。被告人任玉葵犯罪以后自动投案，如实供述其罪行，是自首，依法可以从轻或者减轻处罚。被告人任玉葵主动退出全部违法所得，可以酌情从轻处罚。公诉机关提出的量刑建议，本院予以采纳。被告人任玉葵及其辩护人提出与上述相同的意见，本院予以采纳。综合被告人任玉葵的犯罪行为及悔罪表现，依法可予适用缓刑。为此，依照《中华人民共和国刑法》第三百八十五条第一款、第三百八十六条、第三百八十三条第一款第（二）项、第六十七条第一款、第七十二条第一款、第七十三条第二款、第三款、第五十二条、第五十三条、第六十四条之规定，判决如下：</w:t>
      </w:r>
    </w:p>
    <w:p w14:paraId="373C8652" w14:textId="77777777" w:rsidR="00976656" w:rsidRDefault="00976656">
      <w:pPr>
        <w:spacing w:line="500" w:lineRule="atLeast"/>
        <w:ind w:firstLine="600"/>
        <w:divId w:val="1667712112"/>
        <w:rPr>
          <w:rFonts w:hint="eastAsia"/>
          <w:sz w:val="30"/>
          <w:szCs w:val="30"/>
        </w:rPr>
      </w:pPr>
      <w:r>
        <w:rPr>
          <w:rFonts w:hint="eastAsia"/>
          <w:sz w:val="30"/>
          <w:szCs w:val="30"/>
        </w:rPr>
        <w:t>一、被告人任玉葵犯受贿罪，判处有期徒刑二年二个月，缓刑三年（缓刑考验期限从判决确定之日起计算），并处罚金四十万元（罚金自本判决发生法律效力之次日起十日内向本院缴纳）。</w:t>
      </w:r>
    </w:p>
    <w:p w14:paraId="27F9BE26" w14:textId="77777777" w:rsidR="00976656" w:rsidRDefault="00976656">
      <w:pPr>
        <w:spacing w:line="500" w:lineRule="atLeast"/>
        <w:ind w:firstLine="600"/>
        <w:divId w:val="596448399"/>
        <w:rPr>
          <w:rFonts w:hint="eastAsia"/>
          <w:sz w:val="30"/>
          <w:szCs w:val="30"/>
        </w:rPr>
      </w:pPr>
      <w:r>
        <w:rPr>
          <w:rFonts w:hint="eastAsia"/>
          <w:sz w:val="30"/>
          <w:szCs w:val="30"/>
        </w:rPr>
        <w:t>二、扣押在案的赃款二十万元予以没收、上缴国库（由扣押机关执行）。</w:t>
      </w:r>
    </w:p>
    <w:p w14:paraId="330080C9" w14:textId="77777777" w:rsidR="00976656" w:rsidRDefault="00976656">
      <w:pPr>
        <w:spacing w:line="500" w:lineRule="atLeast"/>
        <w:ind w:firstLine="600"/>
        <w:divId w:val="102185950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55975B6" w14:textId="77777777" w:rsidR="00976656" w:rsidRDefault="00976656">
      <w:pPr>
        <w:spacing w:line="500" w:lineRule="atLeast"/>
        <w:ind w:firstLine="600"/>
        <w:divId w:val="128398857"/>
        <w:rPr>
          <w:rFonts w:hint="eastAsia"/>
          <w:sz w:val="30"/>
          <w:szCs w:val="30"/>
        </w:rPr>
      </w:pPr>
      <w:r>
        <w:rPr>
          <w:rFonts w:hint="eastAsia"/>
          <w:sz w:val="30"/>
          <w:szCs w:val="30"/>
        </w:rPr>
        <w:t>（此页无正文）</w:t>
      </w:r>
    </w:p>
    <w:p w14:paraId="4405A707" w14:textId="77777777" w:rsidR="00976656" w:rsidRDefault="00976656">
      <w:pPr>
        <w:spacing w:line="500" w:lineRule="atLeast"/>
        <w:jc w:val="right"/>
        <w:divId w:val="346293806"/>
        <w:rPr>
          <w:rFonts w:hint="eastAsia"/>
          <w:sz w:val="30"/>
          <w:szCs w:val="30"/>
        </w:rPr>
      </w:pPr>
      <w:r>
        <w:rPr>
          <w:rFonts w:hint="eastAsia"/>
          <w:sz w:val="30"/>
          <w:szCs w:val="30"/>
        </w:rPr>
        <w:t>审　判　长　　姜　敏</w:t>
      </w:r>
    </w:p>
    <w:p w14:paraId="27E57E34" w14:textId="77777777" w:rsidR="00976656" w:rsidRDefault="00976656">
      <w:pPr>
        <w:spacing w:line="500" w:lineRule="atLeast"/>
        <w:jc w:val="right"/>
        <w:divId w:val="521286598"/>
        <w:rPr>
          <w:rFonts w:hint="eastAsia"/>
          <w:sz w:val="30"/>
          <w:szCs w:val="30"/>
        </w:rPr>
      </w:pPr>
      <w:r>
        <w:rPr>
          <w:rFonts w:hint="eastAsia"/>
          <w:sz w:val="30"/>
          <w:szCs w:val="30"/>
        </w:rPr>
        <w:t>审　判　员　　张卫红</w:t>
      </w:r>
    </w:p>
    <w:p w14:paraId="2A274F62" w14:textId="77777777" w:rsidR="00976656" w:rsidRDefault="00976656">
      <w:pPr>
        <w:spacing w:line="500" w:lineRule="atLeast"/>
        <w:jc w:val="right"/>
        <w:divId w:val="1548488267"/>
        <w:rPr>
          <w:rFonts w:hint="eastAsia"/>
          <w:sz w:val="30"/>
          <w:szCs w:val="30"/>
        </w:rPr>
      </w:pPr>
      <w:r>
        <w:rPr>
          <w:rFonts w:hint="eastAsia"/>
          <w:sz w:val="30"/>
          <w:szCs w:val="30"/>
        </w:rPr>
        <w:t>人民陪审员　　曾笑华</w:t>
      </w:r>
    </w:p>
    <w:p w14:paraId="411D28CF" w14:textId="77777777" w:rsidR="00976656" w:rsidRDefault="00976656">
      <w:pPr>
        <w:spacing w:line="500" w:lineRule="atLeast"/>
        <w:jc w:val="right"/>
        <w:divId w:val="1761559247"/>
        <w:rPr>
          <w:rFonts w:hint="eastAsia"/>
          <w:sz w:val="30"/>
          <w:szCs w:val="30"/>
        </w:rPr>
      </w:pPr>
      <w:r>
        <w:rPr>
          <w:rFonts w:hint="eastAsia"/>
          <w:sz w:val="30"/>
          <w:szCs w:val="30"/>
        </w:rPr>
        <w:t>二〇一九年十月二十一日</w:t>
      </w:r>
    </w:p>
    <w:p w14:paraId="16B36E9C" w14:textId="77777777" w:rsidR="00976656" w:rsidRDefault="00976656">
      <w:pPr>
        <w:spacing w:line="500" w:lineRule="atLeast"/>
        <w:jc w:val="right"/>
        <w:divId w:val="642082616"/>
        <w:rPr>
          <w:rFonts w:hint="eastAsia"/>
          <w:sz w:val="30"/>
          <w:szCs w:val="30"/>
        </w:rPr>
      </w:pPr>
      <w:r>
        <w:rPr>
          <w:rFonts w:hint="eastAsia"/>
          <w:sz w:val="30"/>
          <w:szCs w:val="30"/>
        </w:rPr>
        <w:t>书　记　员　　江静敏</w:t>
      </w:r>
    </w:p>
    <w:p w14:paraId="7CA70F3D" w14:textId="77777777" w:rsidR="00976656" w:rsidRDefault="00976656">
      <w:pPr>
        <w:spacing w:line="500" w:lineRule="atLeast"/>
        <w:ind w:firstLine="600"/>
        <w:divId w:val="1843546986"/>
        <w:rPr>
          <w:rFonts w:hint="eastAsia"/>
          <w:sz w:val="30"/>
          <w:szCs w:val="30"/>
        </w:rPr>
      </w:pPr>
      <w:r>
        <w:rPr>
          <w:rFonts w:hint="eastAsia"/>
          <w:sz w:val="30"/>
          <w:szCs w:val="30"/>
        </w:rPr>
        <w:t>附法律条文：</w:t>
      </w:r>
    </w:p>
    <w:p w14:paraId="30009CAF" w14:textId="77777777" w:rsidR="00976656" w:rsidRDefault="00976656">
      <w:pPr>
        <w:spacing w:line="500" w:lineRule="atLeast"/>
        <w:ind w:firstLine="600"/>
        <w:divId w:val="757140013"/>
        <w:rPr>
          <w:rFonts w:hint="eastAsia"/>
          <w:sz w:val="30"/>
          <w:szCs w:val="30"/>
        </w:rPr>
      </w:pPr>
      <w:r>
        <w:rPr>
          <w:rFonts w:hint="eastAsia"/>
          <w:sz w:val="30"/>
          <w:szCs w:val="30"/>
        </w:rPr>
        <w:t>《中华人民共和国刑法》</w:t>
      </w:r>
    </w:p>
    <w:p w14:paraId="2287B36D" w14:textId="77777777" w:rsidR="00976656" w:rsidRDefault="00976656">
      <w:pPr>
        <w:spacing w:line="500" w:lineRule="atLeast"/>
        <w:ind w:firstLine="600"/>
        <w:divId w:val="153519024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AFB2BDF" w14:textId="77777777" w:rsidR="00976656" w:rsidRDefault="00976656">
      <w:pPr>
        <w:spacing w:line="500" w:lineRule="atLeast"/>
        <w:ind w:firstLine="600"/>
        <w:divId w:val="2090886693"/>
        <w:rPr>
          <w:rFonts w:hint="eastAsia"/>
          <w:sz w:val="30"/>
          <w:szCs w:val="30"/>
        </w:rPr>
      </w:pPr>
      <w:r>
        <w:rPr>
          <w:rFonts w:hint="eastAsia"/>
          <w:sz w:val="30"/>
          <w:szCs w:val="30"/>
        </w:rPr>
        <w:t>国家工作人员在经济往来中，违反国家规定，收受各种名义的回扣、手续费，归个人所有的，以受贿论处。</w:t>
      </w:r>
    </w:p>
    <w:p w14:paraId="20CEEA99" w14:textId="77777777" w:rsidR="00976656" w:rsidRDefault="00976656">
      <w:pPr>
        <w:spacing w:line="500" w:lineRule="atLeast"/>
        <w:ind w:firstLine="600"/>
        <w:divId w:val="138362780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D0AA83A" w14:textId="77777777" w:rsidR="00976656" w:rsidRDefault="00976656">
      <w:pPr>
        <w:spacing w:line="500" w:lineRule="atLeast"/>
        <w:ind w:firstLine="600"/>
        <w:divId w:val="155147823"/>
        <w:rPr>
          <w:rFonts w:hint="eastAsia"/>
          <w:sz w:val="30"/>
          <w:szCs w:val="30"/>
        </w:rPr>
      </w:pPr>
      <w:r>
        <w:rPr>
          <w:rFonts w:hint="eastAsia"/>
          <w:sz w:val="30"/>
          <w:szCs w:val="30"/>
        </w:rPr>
        <w:t>第三百八十三条对犯贪污罪的，根据情节轻重，分别依照下列规定处罚：</w:t>
      </w:r>
    </w:p>
    <w:p w14:paraId="5CE49F32" w14:textId="77777777" w:rsidR="00976656" w:rsidRDefault="00976656">
      <w:pPr>
        <w:spacing w:line="500" w:lineRule="atLeast"/>
        <w:ind w:firstLine="600"/>
        <w:divId w:val="1577134321"/>
        <w:rPr>
          <w:rFonts w:hint="eastAsia"/>
          <w:sz w:val="30"/>
          <w:szCs w:val="30"/>
        </w:rPr>
      </w:pPr>
      <w:r>
        <w:rPr>
          <w:rFonts w:hint="eastAsia"/>
          <w:sz w:val="30"/>
          <w:szCs w:val="30"/>
        </w:rPr>
        <w:t>（一）贪污数额较大或者有其他较重情节的，处三年以下有期徒刑或者拘役，并处罚金。</w:t>
      </w:r>
    </w:p>
    <w:p w14:paraId="49BC311B" w14:textId="77777777" w:rsidR="00976656" w:rsidRDefault="00976656">
      <w:pPr>
        <w:spacing w:line="500" w:lineRule="atLeast"/>
        <w:ind w:firstLine="600"/>
        <w:divId w:val="1186214666"/>
        <w:rPr>
          <w:rFonts w:hint="eastAsia"/>
          <w:sz w:val="30"/>
          <w:szCs w:val="30"/>
        </w:rPr>
      </w:pPr>
      <w:r>
        <w:rPr>
          <w:rFonts w:hint="eastAsia"/>
          <w:sz w:val="30"/>
          <w:szCs w:val="30"/>
        </w:rPr>
        <w:t>（二）贪污数额巨大或者有其他严重情节的，处三年以上十年以下有期徒刑，并处罚金或者没收财产。</w:t>
      </w:r>
    </w:p>
    <w:p w14:paraId="53B4C0E2" w14:textId="77777777" w:rsidR="00976656" w:rsidRDefault="00976656">
      <w:pPr>
        <w:spacing w:line="500" w:lineRule="atLeast"/>
        <w:ind w:firstLine="600"/>
        <w:divId w:val="27344160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8588367" w14:textId="77777777" w:rsidR="00976656" w:rsidRDefault="00976656">
      <w:pPr>
        <w:spacing w:line="500" w:lineRule="atLeast"/>
        <w:ind w:firstLine="600"/>
        <w:divId w:val="237595844"/>
        <w:rPr>
          <w:rFonts w:hint="eastAsia"/>
          <w:sz w:val="30"/>
          <w:szCs w:val="30"/>
        </w:rPr>
      </w:pPr>
      <w:r>
        <w:rPr>
          <w:rFonts w:hint="eastAsia"/>
          <w:sz w:val="30"/>
          <w:szCs w:val="30"/>
        </w:rPr>
        <w:t>对多次贪污未经处理的，按照累计贪污数额处罚。</w:t>
      </w:r>
    </w:p>
    <w:p w14:paraId="56B5F66F" w14:textId="77777777" w:rsidR="00976656" w:rsidRDefault="00976656">
      <w:pPr>
        <w:spacing w:line="500" w:lineRule="atLeast"/>
        <w:ind w:firstLine="600"/>
        <w:divId w:val="129475096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DBBEF5F" w14:textId="77777777" w:rsidR="00976656" w:rsidRDefault="00976656">
      <w:pPr>
        <w:spacing w:line="500" w:lineRule="atLeast"/>
        <w:ind w:firstLine="600"/>
        <w:divId w:val="105450231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DDACA54" w14:textId="77777777" w:rsidR="00976656" w:rsidRDefault="00976656">
      <w:pPr>
        <w:spacing w:line="500" w:lineRule="atLeast"/>
        <w:ind w:firstLine="600"/>
        <w:divId w:val="177828444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D90E8E8" w14:textId="77777777" w:rsidR="00976656" w:rsidRDefault="00976656">
      <w:pPr>
        <w:spacing w:line="500" w:lineRule="atLeast"/>
        <w:ind w:firstLine="600"/>
        <w:divId w:val="976790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B43F7CE" w14:textId="77777777" w:rsidR="00976656" w:rsidRDefault="00976656">
      <w:pPr>
        <w:spacing w:line="500" w:lineRule="atLeast"/>
        <w:ind w:firstLine="600"/>
        <w:divId w:val="30142249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986666A" w14:textId="77777777" w:rsidR="00976656" w:rsidRDefault="00976656">
      <w:pPr>
        <w:spacing w:line="500" w:lineRule="atLeast"/>
        <w:ind w:firstLine="600"/>
        <w:divId w:val="204802368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413BC69" w14:textId="77777777" w:rsidR="00976656" w:rsidRDefault="00976656">
      <w:pPr>
        <w:spacing w:line="500" w:lineRule="atLeast"/>
        <w:ind w:firstLine="600"/>
        <w:divId w:val="1975090382"/>
        <w:rPr>
          <w:rFonts w:hint="eastAsia"/>
          <w:sz w:val="30"/>
          <w:szCs w:val="30"/>
        </w:rPr>
      </w:pPr>
      <w:r>
        <w:rPr>
          <w:rFonts w:hint="eastAsia"/>
          <w:sz w:val="30"/>
          <w:szCs w:val="30"/>
        </w:rPr>
        <w:t>（一）犯罪情节较轻；</w:t>
      </w:r>
    </w:p>
    <w:p w14:paraId="142FE210" w14:textId="77777777" w:rsidR="00976656" w:rsidRDefault="00976656">
      <w:pPr>
        <w:spacing w:line="500" w:lineRule="atLeast"/>
        <w:ind w:firstLine="600"/>
        <w:divId w:val="377126582"/>
        <w:rPr>
          <w:rFonts w:hint="eastAsia"/>
          <w:sz w:val="30"/>
          <w:szCs w:val="30"/>
        </w:rPr>
      </w:pPr>
      <w:r>
        <w:rPr>
          <w:rFonts w:hint="eastAsia"/>
          <w:sz w:val="30"/>
          <w:szCs w:val="30"/>
        </w:rPr>
        <w:t>（二）有悔罪表现；</w:t>
      </w:r>
    </w:p>
    <w:p w14:paraId="0C003218" w14:textId="77777777" w:rsidR="00976656" w:rsidRDefault="00976656">
      <w:pPr>
        <w:spacing w:line="500" w:lineRule="atLeast"/>
        <w:ind w:firstLine="600"/>
        <w:divId w:val="651300484"/>
        <w:rPr>
          <w:rFonts w:hint="eastAsia"/>
          <w:sz w:val="30"/>
          <w:szCs w:val="30"/>
        </w:rPr>
      </w:pPr>
      <w:r>
        <w:rPr>
          <w:rFonts w:hint="eastAsia"/>
          <w:sz w:val="30"/>
          <w:szCs w:val="30"/>
        </w:rPr>
        <w:t>（三）没有再犯罪的危险；</w:t>
      </w:r>
    </w:p>
    <w:p w14:paraId="7E8E719F" w14:textId="77777777" w:rsidR="00976656" w:rsidRDefault="00976656">
      <w:pPr>
        <w:spacing w:line="500" w:lineRule="atLeast"/>
        <w:ind w:firstLine="600"/>
        <w:divId w:val="1592162292"/>
        <w:rPr>
          <w:rFonts w:hint="eastAsia"/>
          <w:sz w:val="30"/>
          <w:szCs w:val="30"/>
        </w:rPr>
      </w:pPr>
      <w:r>
        <w:rPr>
          <w:rFonts w:hint="eastAsia"/>
          <w:sz w:val="30"/>
          <w:szCs w:val="30"/>
        </w:rPr>
        <w:t>（四）宣告缓刑对所居住社区没有重大不良影响。</w:t>
      </w:r>
    </w:p>
    <w:p w14:paraId="39A9D5BA" w14:textId="77777777" w:rsidR="00976656" w:rsidRDefault="00976656">
      <w:pPr>
        <w:spacing w:line="500" w:lineRule="atLeast"/>
        <w:ind w:firstLine="600"/>
        <w:divId w:val="186085289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37908E0" w14:textId="77777777" w:rsidR="00976656" w:rsidRDefault="00976656">
      <w:pPr>
        <w:spacing w:line="500" w:lineRule="atLeast"/>
        <w:ind w:firstLine="600"/>
        <w:divId w:val="105128322"/>
        <w:rPr>
          <w:rFonts w:hint="eastAsia"/>
          <w:sz w:val="30"/>
          <w:szCs w:val="30"/>
        </w:rPr>
      </w:pPr>
      <w:r>
        <w:rPr>
          <w:rFonts w:hint="eastAsia"/>
          <w:sz w:val="30"/>
          <w:szCs w:val="30"/>
        </w:rPr>
        <w:t>被宣告缓刑的犯罪分子，如果被判处附加刑，附加刑仍须执行。</w:t>
      </w:r>
    </w:p>
    <w:p w14:paraId="15565E15" w14:textId="77777777" w:rsidR="00976656" w:rsidRDefault="00976656">
      <w:pPr>
        <w:spacing w:line="500" w:lineRule="atLeast"/>
        <w:ind w:firstLine="600"/>
        <w:divId w:val="228393707"/>
        <w:rPr>
          <w:rFonts w:hint="eastAsia"/>
          <w:sz w:val="30"/>
          <w:szCs w:val="30"/>
        </w:rPr>
      </w:pPr>
      <w:r>
        <w:rPr>
          <w:rFonts w:hint="eastAsia"/>
          <w:sz w:val="30"/>
          <w:szCs w:val="30"/>
        </w:rPr>
        <w:t>第七十三条拘役的缓刑考验期限为原判刑期以上一年以下，但是不能少于二个月。</w:t>
      </w:r>
    </w:p>
    <w:p w14:paraId="2D6403E7" w14:textId="77777777" w:rsidR="00976656" w:rsidRDefault="00976656">
      <w:pPr>
        <w:spacing w:line="500" w:lineRule="atLeast"/>
        <w:ind w:firstLine="600"/>
        <w:divId w:val="1882205629"/>
        <w:rPr>
          <w:rFonts w:hint="eastAsia"/>
          <w:sz w:val="30"/>
          <w:szCs w:val="30"/>
        </w:rPr>
      </w:pPr>
      <w:r>
        <w:rPr>
          <w:rFonts w:hint="eastAsia"/>
          <w:sz w:val="30"/>
          <w:szCs w:val="30"/>
        </w:rPr>
        <w:t>有期徒刑的缓刑考验期限为原判刑期以上五年以下，但是不能少于一年。</w:t>
      </w:r>
    </w:p>
    <w:p w14:paraId="70F67833" w14:textId="77777777" w:rsidR="00976656" w:rsidRDefault="00976656">
      <w:pPr>
        <w:spacing w:line="500" w:lineRule="atLeast"/>
        <w:ind w:firstLine="600"/>
        <w:divId w:val="794561483"/>
        <w:rPr>
          <w:rFonts w:hint="eastAsia"/>
          <w:sz w:val="30"/>
          <w:szCs w:val="30"/>
        </w:rPr>
      </w:pPr>
      <w:r>
        <w:rPr>
          <w:rFonts w:hint="eastAsia"/>
          <w:sz w:val="30"/>
          <w:szCs w:val="30"/>
        </w:rPr>
        <w:t>缓刑考验期限，从判决确定之日起计算。</w:t>
      </w:r>
    </w:p>
    <w:p w14:paraId="3A6E4113" w14:textId="77777777" w:rsidR="00976656" w:rsidRDefault="00976656">
      <w:pPr>
        <w:spacing w:line="500" w:lineRule="atLeast"/>
        <w:ind w:firstLine="600"/>
        <w:divId w:val="1889875792"/>
        <w:rPr>
          <w:rFonts w:hint="eastAsia"/>
          <w:sz w:val="30"/>
          <w:szCs w:val="30"/>
        </w:rPr>
      </w:pPr>
      <w:r>
        <w:rPr>
          <w:rFonts w:hint="eastAsia"/>
          <w:sz w:val="30"/>
          <w:szCs w:val="30"/>
        </w:rPr>
        <w:t>第五十二条判处罚金，应当根据犯罪情节决定罚金数额。</w:t>
      </w:r>
    </w:p>
    <w:p w14:paraId="32C35C2E" w14:textId="77777777" w:rsidR="00976656" w:rsidRDefault="00976656">
      <w:pPr>
        <w:spacing w:line="500" w:lineRule="atLeast"/>
        <w:ind w:firstLine="600"/>
        <w:divId w:val="39377204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BB4283B" w14:textId="77777777" w:rsidR="00976656" w:rsidRDefault="00976656">
      <w:pPr>
        <w:spacing w:line="500" w:lineRule="atLeast"/>
        <w:ind w:firstLine="600"/>
        <w:divId w:val="1934362101"/>
        <w:rPr>
          <w:rFonts w:hint="eastAsia"/>
          <w:sz w:val="30"/>
          <w:szCs w:val="30"/>
        </w:rPr>
      </w:pPr>
      <w:r>
        <w:rPr>
          <w:rFonts w:hint="eastAsia"/>
          <w:sz w:val="30"/>
          <w:szCs w:val="30"/>
        </w:rPr>
        <w:t>由于遭遇不能抗拒的灾祸等原因缴纳确实有困难的，经人民法院裁定，可以延期缴纳、酌情减少或者免除。</w:t>
      </w:r>
    </w:p>
    <w:p w14:paraId="197818E8" w14:textId="77777777" w:rsidR="00976656" w:rsidRDefault="00976656">
      <w:pPr>
        <w:spacing w:line="500" w:lineRule="atLeast"/>
        <w:ind w:firstLine="600"/>
        <w:divId w:val="5486914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33D82" w14:textId="77777777" w:rsidR="00976656" w:rsidRDefault="00976656" w:rsidP="00976656">
      <w:pPr>
        <w:rPr>
          <w:rFonts w:hint="eastAsia"/>
        </w:rPr>
      </w:pPr>
      <w:r>
        <w:separator/>
      </w:r>
    </w:p>
  </w:endnote>
  <w:endnote w:type="continuationSeparator" w:id="0">
    <w:p w14:paraId="0618E492" w14:textId="77777777" w:rsidR="00976656" w:rsidRDefault="00976656" w:rsidP="009766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98212" w14:textId="77777777" w:rsidR="00976656" w:rsidRDefault="00976656" w:rsidP="00976656">
      <w:pPr>
        <w:rPr>
          <w:rFonts w:hint="eastAsia"/>
        </w:rPr>
      </w:pPr>
      <w:r>
        <w:separator/>
      </w:r>
    </w:p>
  </w:footnote>
  <w:footnote w:type="continuationSeparator" w:id="0">
    <w:p w14:paraId="76DACB70" w14:textId="77777777" w:rsidR="00976656" w:rsidRDefault="00976656" w:rsidP="009766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6656"/>
    <w:rsid w:val="002A784C"/>
    <w:rsid w:val="00976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12076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6656"/>
    <w:pPr>
      <w:tabs>
        <w:tab w:val="center" w:pos="4153"/>
        <w:tab w:val="right" w:pos="8306"/>
      </w:tabs>
      <w:snapToGrid w:val="0"/>
      <w:jc w:val="center"/>
    </w:pPr>
    <w:rPr>
      <w:sz w:val="18"/>
      <w:szCs w:val="18"/>
    </w:rPr>
  </w:style>
  <w:style w:type="character" w:customStyle="1" w:styleId="a4">
    <w:name w:val="页眉 字符"/>
    <w:basedOn w:val="a0"/>
    <w:link w:val="a3"/>
    <w:uiPriority w:val="99"/>
    <w:rsid w:val="00976656"/>
    <w:rPr>
      <w:rFonts w:ascii="宋体" w:eastAsia="宋体" w:hAnsi="宋体" w:cs="宋体"/>
      <w:sz w:val="18"/>
      <w:szCs w:val="18"/>
    </w:rPr>
  </w:style>
  <w:style w:type="paragraph" w:styleId="a5">
    <w:name w:val="footer"/>
    <w:basedOn w:val="a"/>
    <w:link w:val="a6"/>
    <w:uiPriority w:val="99"/>
    <w:unhideWhenUsed/>
    <w:rsid w:val="00976656"/>
    <w:pPr>
      <w:tabs>
        <w:tab w:val="center" w:pos="4153"/>
        <w:tab w:val="right" w:pos="8306"/>
      </w:tabs>
      <w:snapToGrid w:val="0"/>
    </w:pPr>
    <w:rPr>
      <w:sz w:val="18"/>
      <w:szCs w:val="18"/>
    </w:rPr>
  </w:style>
  <w:style w:type="character" w:customStyle="1" w:styleId="a6">
    <w:name w:val="页脚 字符"/>
    <w:basedOn w:val="a0"/>
    <w:link w:val="a5"/>
    <w:uiPriority w:val="99"/>
    <w:rsid w:val="009766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79022">
      <w:marLeft w:val="0"/>
      <w:marRight w:val="0"/>
      <w:marTop w:val="10"/>
      <w:marBottom w:val="10"/>
      <w:divBdr>
        <w:top w:val="none" w:sz="0" w:space="0" w:color="auto"/>
        <w:left w:val="none" w:sz="0" w:space="0" w:color="auto"/>
        <w:bottom w:val="none" w:sz="0" w:space="0" w:color="auto"/>
        <w:right w:val="none" w:sz="0" w:space="0" w:color="auto"/>
      </w:divBdr>
    </w:div>
    <w:div w:id="105128322">
      <w:marLeft w:val="0"/>
      <w:marRight w:val="0"/>
      <w:marTop w:val="10"/>
      <w:marBottom w:val="10"/>
      <w:divBdr>
        <w:top w:val="none" w:sz="0" w:space="0" w:color="auto"/>
        <w:left w:val="none" w:sz="0" w:space="0" w:color="auto"/>
        <w:bottom w:val="none" w:sz="0" w:space="0" w:color="auto"/>
        <w:right w:val="none" w:sz="0" w:space="0" w:color="auto"/>
      </w:divBdr>
    </w:div>
    <w:div w:id="128398857">
      <w:marLeft w:val="0"/>
      <w:marRight w:val="0"/>
      <w:marTop w:val="10"/>
      <w:marBottom w:val="10"/>
      <w:divBdr>
        <w:top w:val="none" w:sz="0" w:space="0" w:color="auto"/>
        <w:left w:val="none" w:sz="0" w:space="0" w:color="auto"/>
        <w:bottom w:val="none" w:sz="0" w:space="0" w:color="auto"/>
        <w:right w:val="none" w:sz="0" w:space="0" w:color="auto"/>
      </w:divBdr>
    </w:div>
    <w:div w:id="136461843">
      <w:marLeft w:val="0"/>
      <w:marRight w:val="0"/>
      <w:marTop w:val="10"/>
      <w:marBottom w:val="10"/>
      <w:divBdr>
        <w:top w:val="none" w:sz="0" w:space="0" w:color="auto"/>
        <w:left w:val="none" w:sz="0" w:space="0" w:color="auto"/>
        <w:bottom w:val="none" w:sz="0" w:space="0" w:color="auto"/>
        <w:right w:val="none" w:sz="0" w:space="0" w:color="auto"/>
      </w:divBdr>
    </w:div>
    <w:div w:id="155147823">
      <w:marLeft w:val="0"/>
      <w:marRight w:val="0"/>
      <w:marTop w:val="10"/>
      <w:marBottom w:val="10"/>
      <w:divBdr>
        <w:top w:val="none" w:sz="0" w:space="0" w:color="auto"/>
        <w:left w:val="none" w:sz="0" w:space="0" w:color="auto"/>
        <w:bottom w:val="none" w:sz="0" w:space="0" w:color="auto"/>
        <w:right w:val="none" w:sz="0" w:space="0" w:color="auto"/>
      </w:divBdr>
    </w:div>
    <w:div w:id="227082838">
      <w:marLeft w:val="0"/>
      <w:marRight w:val="0"/>
      <w:marTop w:val="10"/>
      <w:marBottom w:val="10"/>
      <w:divBdr>
        <w:top w:val="none" w:sz="0" w:space="0" w:color="auto"/>
        <w:left w:val="none" w:sz="0" w:space="0" w:color="auto"/>
        <w:bottom w:val="none" w:sz="0" w:space="0" w:color="auto"/>
        <w:right w:val="none" w:sz="0" w:space="0" w:color="auto"/>
      </w:divBdr>
    </w:div>
    <w:div w:id="228393707">
      <w:marLeft w:val="0"/>
      <w:marRight w:val="0"/>
      <w:marTop w:val="10"/>
      <w:marBottom w:val="10"/>
      <w:divBdr>
        <w:top w:val="none" w:sz="0" w:space="0" w:color="auto"/>
        <w:left w:val="none" w:sz="0" w:space="0" w:color="auto"/>
        <w:bottom w:val="none" w:sz="0" w:space="0" w:color="auto"/>
        <w:right w:val="none" w:sz="0" w:space="0" w:color="auto"/>
      </w:divBdr>
    </w:div>
    <w:div w:id="228465177">
      <w:marLeft w:val="0"/>
      <w:marRight w:val="0"/>
      <w:marTop w:val="10"/>
      <w:marBottom w:val="10"/>
      <w:divBdr>
        <w:top w:val="none" w:sz="0" w:space="0" w:color="auto"/>
        <w:left w:val="none" w:sz="0" w:space="0" w:color="auto"/>
        <w:bottom w:val="none" w:sz="0" w:space="0" w:color="auto"/>
        <w:right w:val="none" w:sz="0" w:space="0" w:color="auto"/>
      </w:divBdr>
    </w:div>
    <w:div w:id="237595844">
      <w:marLeft w:val="0"/>
      <w:marRight w:val="0"/>
      <w:marTop w:val="10"/>
      <w:marBottom w:val="10"/>
      <w:divBdr>
        <w:top w:val="none" w:sz="0" w:space="0" w:color="auto"/>
        <w:left w:val="none" w:sz="0" w:space="0" w:color="auto"/>
        <w:bottom w:val="none" w:sz="0" w:space="0" w:color="auto"/>
        <w:right w:val="none" w:sz="0" w:space="0" w:color="auto"/>
      </w:divBdr>
    </w:div>
    <w:div w:id="273441606">
      <w:marLeft w:val="0"/>
      <w:marRight w:val="0"/>
      <w:marTop w:val="10"/>
      <w:marBottom w:val="10"/>
      <w:divBdr>
        <w:top w:val="none" w:sz="0" w:space="0" w:color="auto"/>
        <w:left w:val="none" w:sz="0" w:space="0" w:color="auto"/>
        <w:bottom w:val="none" w:sz="0" w:space="0" w:color="auto"/>
        <w:right w:val="none" w:sz="0" w:space="0" w:color="auto"/>
      </w:divBdr>
    </w:div>
    <w:div w:id="301422491">
      <w:marLeft w:val="0"/>
      <w:marRight w:val="0"/>
      <w:marTop w:val="10"/>
      <w:marBottom w:val="10"/>
      <w:divBdr>
        <w:top w:val="none" w:sz="0" w:space="0" w:color="auto"/>
        <w:left w:val="none" w:sz="0" w:space="0" w:color="auto"/>
        <w:bottom w:val="none" w:sz="0" w:space="0" w:color="auto"/>
        <w:right w:val="none" w:sz="0" w:space="0" w:color="auto"/>
      </w:divBdr>
    </w:div>
    <w:div w:id="346293806">
      <w:marLeft w:val="0"/>
      <w:marRight w:val="720"/>
      <w:marTop w:val="10"/>
      <w:marBottom w:val="10"/>
      <w:divBdr>
        <w:top w:val="none" w:sz="0" w:space="0" w:color="auto"/>
        <w:left w:val="none" w:sz="0" w:space="0" w:color="auto"/>
        <w:bottom w:val="none" w:sz="0" w:space="0" w:color="auto"/>
        <w:right w:val="none" w:sz="0" w:space="0" w:color="auto"/>
      </w:divBdr>
    </w:div>
    <w:div w:id="377126582">
      <w:marLeft w:val="0"/>
      <w:marRight w:val="0"/>
      <w:marTop w:val="10"/>
      <w:marBottom w:val="10"/>
      <w:divBdr>
        <w:top w:val="none" w:sz="0" w:space="0" w:color="auto"/>
        <w:left w:val="none" w:sz="0" w:space="0" w:color="auto"/>
        <w:bottom w:val="none" w:sz="0" w:space="0" w:color="auto"/>
        <w:right w:val="none" w:sz="0" w:space="0" w:color="auto"/>
      </w:divBdr>
    </w:div>
    <w:div w:id="393772040">
      <w:marLeft w:val="0"/>
      <w:marRight w:val="0"/>
      <w:marTop w:val="10"/>
      <w:marBottom w:val="10"/>
      <w:divBdr>
        <w:top w:val="none" w:sz="0" w:space="0" w:color="auto"/>
        <w:left w:val="none" w:sz="0" w:space="0" w:color="auto"/>
        <w:bottom w:val="none" w:sz="0" w:space="0" w:color="auto"/>
        <w:right w:val="none" w:sz="0" w:space="0" w:color="auto"/>
      </w:divBdr>
    </w:div>
    <w:div w:id="421728382">
      <w:marLeft w:val="0"/>
      <w:marRight w:val="0"/>
      <w:marTop w:val="10"/>
      <w:marBottom w:val="10"/>
      <w:divBdr>
        <w:top w:val="none" w:sz="0" w:space="0" w:color="auto"/>
        <w:left w:val="none" w:sz="0" w:space="0" w:color="auto"/>
        <w:bottom w:val="none" w:sz="0" w:space="0" w:color="auto"/>
        <w:right w:val="none" w:sz="0" w:space="0" w:color="auto"/>
      </w:divBdr>
    </w:div>
    <w:div w:id="428043028">
      <w:marLeft w:val="0"/>
      <w:marRight w:val="0"/>
      <w:marTop w:val="10"/>
      <w:marBottom w:val="10"/>
      <w:divBdr>
        <w:top w:val="none" w:sz="0" w:space="0" w:color="auto"/>
        <w:left w:val="none" w:sz="0" w:space="0" w:color="auto"/>
        <w:bottom w:val="none" w:sz="0" w:space="0" w:color="auto"/>
        <w:right w:val="none" w:sz="0" w:space="0" w:color="auto"/>
      </w:divBdr>
    </w:div>
    <w:div w:id="502402484">
      <w:marLeft w:val="0"/>
      <w:marRight w:val="0"/>
      <w:marTop w:val="10"/>
      <w:marBottom w:val="10"/>
      <w:divBdr>
        <w:top w:val="none" w:sz="0" w:space="0" w:color="auto"/>
        <w:left w:val="none" w:sz="0" w:space="0" w:color="auto"/>
        <w:bottom w:val="none" w:sz="0" w:space="0" w:color="auto"/>
        <w:right w:val="none" w:sz="0" w:space="0" w:color="auto"/>
      </w:divBdr>
    </w:div>
    <w:div w:id="507797712">
      <w:marLeft w:val="0"/>
      <w:marRight w:val="0"/>
      <w:marTop w:val="10"/>
      <w:marBottom w:val="10"/>
      <w:divBdr>
        <w:top w:val="none" w:sz="0" w:space="0" w:color="auto"/>
        <w:left w:val="none" w:sz="0" w:space="0" w:color="auto"/>
        <w:bottom w:val="none" w:sz="0" w:space="0" w:color="auto"/>
        <w:right w:val="none" w:sz="0" w:space="0" w:color="auto"/>
      </w:divBdr>
    </w:div>
    <w:div w:id="521286598">
      <w:marLeft w:val="0"/>
      <w:marRight w:val="720"/>
      <w:marTop w:val="10"/>
      <w:marBottom w:val="10"/>
      <w:divBdr>
        <w:top w:val="none" w:sz="0" w:space="0" w:color="auto"/>
        <w:left w:val="none" w:sz="0" w:space="0" w:color="auto"/>
        <w:bottom w:val="none" w:sz="0" w:space="0" w:color="auto"/>
        <w:right w:val="none" w:sz="0" w:space="0" w:color="auto"/>
      </w:divBdr>
    </w:div>
    <w:div w:id="548691481">
      <w:marLeft w:val="0"/>
      <w:marRight w:val="0"/>
      <w:marTop w:val="10"/>
      <w:marBottom w:val="10"/>
      <w:divBdr>
        <w:top w:val="none" w:sz="0" w:space="0" w:color="auto"/>
        <w:left w:val="none" w:sz="0" w:space="0" w:color="auto"/>
        <w:bottom w:val="none" w:sz="0" w:space="0" w:color="auto"/>
        <w:right w:val="none" w:sz="0" w:space="0" w:color="auto"/>
      </w:divBdr>
    </w:div>
    <w:div w:id="583032845">
      <w:marLeft w:val="0"/>
      <w:marRight w:val="0"/>
      <w:marTop w:val="10"/>
      <w:marBottom w:val="10"/>
      <w:divBdr>
        <w:top w:val="none" w:sz="0" w:space="0" w:color="auto"/>
        <w:left w:val="none" w:sz="0" w:space="0" w:color="auto"/>
        <w:bottom w:val="none" w:sz="0" w:space="0" w:color="auto"/>
        <w:right w:val="none" w:sz="0" w:space="0" w:color="auto"/>
      </w:divBdr>
    </w:div>
    <w:div w:id="585840458">
      <w:marLeft w:val="0"/>
      <w:marRight w:val="0"/>
      <w:marTop w:val="10"/>
      <w:marBottom w:val="10"/>
      <w:divBdr>
        <w:top w:val="none" w:sz="0" w:space="0" w:color="auto"/>
        <w:left w:val="none" w:sz="0" w:space="0" w:color="auto"/>
        <w:bottom w:val="none" w:sz="0" w:space="0" w:color="auto"/>
        <w:right w:val="none" w:sz="0" w:space="0" w:color="auto"/>
      </w:divBdr>
    </w:div>
    <w:div w:id="596448399">
      <w:marLeft w:val="0"/>
      <w:marRight w:val="0"/>
      <w:marTop w:val="10"/>
      <w:marBottom w:val="10"/>
      <w:divBdr>
        <w:top w:val="none" w:sz="0" w:space="0" w:color="auto"/>
        <w:left w:val="none" w:sz="0" w:space="0" w:color="auto"/>
        <w:bottom w:val="none" w:sz="0" w:space="0" w:color="auto"/>
        <w:right w:val="none" w:sz="0" w:space="0" w:color="auto"/>
      </w:divBdr>
    </w:div>
    <w:div w:id="642082616">
      <w:marLeft w:val="0"/>
      <w:marRight w:val="720"/>
      <w:marTop w:val="10"/>
      <w:marBottom w:val="10"/>
      <w:divBdr>
        <w:top w:val="none" w:sz="0" w:space="0" w:color="auto"/>
        <w:left w:val="none" w:sz="0" w:space="0" w:color="auto"/>
        <w:bottom w:val="none" w:sz="0" w:space="0" w:color="auto"/>
        <w:right w:val="none" w:sz="0" w:space="0" w:color="auto"/>
      </w:divBdr>
    </w:div>
    <w:div w:id="651300484">
      <w:marLeft w:val="0"/>
      <w:marRight w:val="0"/>
      <w:marTop w:val="10"/>
      <w:marBottom w:val="10"/>
      <w:divBdr>
        <w:top w:val="none" w:sz="0" w:space="0" w:color="auto"/>
        <w:left w:val="none" w:sz="0" w:space="0" w:color="auto"/>
        <w:bottom w:val="none" w:sz="0" w:space="0" w:color="auto"/>
        <w:right w:val="none" w:sz="0" w:space="0" w:color="auto"/>
      </w:divBdr>
    </w:div>
    <w:div w:id="725839451">
      <w:marLeft w:val="0"/>
      <w:marRight w:val="0"/>
      <w:marTop w:val="10"/>
      <w:marBottom w:val="10"/>
      <w:divBdr>
        <w:top w:val="none" w:sz="0" w:space="0" w:color="auto"/>
        <w:left w:val="none" w:sz="0" w:space="0" w:color="auto"/>
        <w:bottom w:val="none" w:sz="0" w:space="0" w:color="auto"/>
        <w:right w:val="none" w:sz="0" w:space="0" w:color="auto"/>
      </w:divBdr>
    </w:div>
    <w:div w:id="743067167">
      <w:marLeft w:val="0"/>
      <w:marRight w:val="0"/>
      <w:marTop w:val="10"/>
      <w:marBottom w:val="10"/>
      <w:divBdr>
        <w:top w:val="none" w:sz="0" w:space="0" w:color="auto"/>
        <w:left w:val="none" w:sz="0" w:space="0" w:color="auto"/>
        <w:bottom w:val="none" w:sz="0" w:space="0" w:color="auto"/>
        <w:right w:val="none" w:sz="0" w:space="0" w:color="auto"/>
      </w:divBdr>
    </w:div>
    <w:div w:id="757140013">
      <w:marLeft w:val="0"/>
      <w:marRight w:val="0"/>
      <w:marTop w:val="10"/>
      <w:marBottom w:val="10"/>
      <w:divBdr>
        <w:top w:val="none" w:sz="0" w:space="0" w:color="auto"/>
        <w:left w:val="none" w:sz="0" w:space="0" w:color="auto"/>
        <w:bottom w:val="none" w:sz="0" w:space="0" w:color="auto"/>
        <w:right w:val="none" w:sz="0" w:space="0" w:color="auto"/>
      </w:divBdr>
    </w:div>
    <w:div w:id="794561483">
      <w:marLeft w:val="0"/>
      <w:marRight w:val="0"/>
      <w:marTop w:val="10"/>
      <w:marBottom w:val="10"/>
      <w:divBdr>
        <w:top w:val="none" w:sz="0" w:space="0" w:color="auto"/>
        <w:left w:val="none" w:sz="0" w:space="0" w:color="auto"/>
        <w:bottom w:val="none" w:sz="0" w:space="0" w:color="auto"/>
        <w:right w:val="none" w:sz="0" w:space="0" w:color="auto"/>
      </w:divBdr>
    </w:div>
    <w:div w:id="992177472">
      <w:marLeft w:val="0"/>
      <w:marRight w:val="0"/>
      <w:marTop w:val="10"/>
      <w:marBottom w:val="10"/>
      <w:divBdr>
        <w:top w:val="none" w:sz="0" w:space="0" w:color="auto"/>
        <w:left w:val="none" w:sz="0" w:space="0" w:color="auto"/>
        <w:bottom w:val="none" w:sz="0" w:space="0" w:color="auto"/>
        <w:right w:val="none" w:sz="0" w:space="0" w:color="auto"/>
      </w:divBdr>
    </w:div>
    <w:div w:id="1000233960">
      <w:marLeft w:val="0"/>
      <w:marRight w:val="0"/>
      <w:marTop w:val="10"/>
      <w:marBottom w:val="10"/>
      <w:divBdr>
        <w:top w:val="none" w:sz="0" w:space="0" w:color="auto"/>
        <w:left w:val="none" w:sz="0" w:space="0" w:color="auto"/>
        <w:bottom w:val="none" w:sz="0" w:space="0" w:color="auto"/>
        <w:right w:val="none" w:sz="0" w:space="0" w:color="auto"/>
      </w:divBdr>
    </w:div>
    <w:div w:id="1021859509">
      <w:marLeft w:val="0"/>
      <w:marRight w:val="0"/>
      <w:marTop w:val="10"/>
      <w:marBottom w:val="10"/>
      <w:divBdr>
        <w:top w:val="none" w:sz="0" w:space="0" w:color="auto"/>
        <w:left w:val="none" w:sz="0" w:space="0" w:color="auto"/>
        <w:bottom w:val="none" w:sz="0" w:space="0" w:color="auto"/>
        <w:right w:val="none" w:sz="0" w:space="0" w:color="auto"/>
      </w:divBdr>
    </w:div>
    <w:div w:id="1054502312">
      <w:marLeft w:val="0"/>
      <w:marRight w:val="0"/>
      <w:marTop w:val="10"/>
      <w:marBottom w:val="10"/>
      <w:divBdr>
        <w:top w:val="none" w:sz="0" w:space="0" w:color="auto"/>
        <w:left w:val="none" w:sz="0" w:space="0" w:color="auto"/>
        <w:bottom w:val="none" w:sz="0" w:space="0" w:color="auto"/>
        <w:right w:val="none" w:sz="0" w:space="0" w:color="auto"/>
      </w:divBdr>
    </w:div>
    <w:div w:id="1143617314">
      <w:marLeft w:val="0"/>
      <w:marRight w:val="0"/>
      <w:marTop w:val="10"/>
      <w:marBottom w:val="10"/>
      <w:divBdr>
        <w:top w:val="none" w:sz="0" w:space="0" w:color="auto"/>
        <w:left w:val="none" w:sz="0" w:space="0" w:color="auto"/>
        <w:bottom w:val="none" w:sz="0" w:space="0" w:color="auto"/>
        <w:right w:val="none" w:sz="0" w:space="0" w:color="auto"/>
      </w:divBdr>
    </w:div>
    <w:div w:id="1186214666">
      <w:marLeft w:val="0"/>
      <w:marRight w:val="0"/>
      <w:marTop w:val="10"/>
      <w:marBottom w:val="10"/>
      <w:divBdr>
        <w:top w:val="none" w:sz="0" w:space="0" w:color="auto"/>
        <w:left w:val="none" w:sz="0" w:space="0" w:color="auto"/>
        <w:bottom w:val="none" w:sz="0" w:space="0" w:color="auto"/>
        <w:right w:val="none" w:sz="0" w:space="0" w:color="auto"/>
      </w:divBdr>
    </w:div>
    <w:div w:id="1240141389">
      <w:marLeft w:val="0"/>
      <w:marRight w:val="0"/>
      <w:marTop w:val="10"/>
      <w:marBottom w:val="10"/>
      <w:divBdr>
        <w:top w:val="none" w:sz="0" w:space="0" w:color="auto"/>
        <w:left w:val="none" w:sz="0" w:space="0" w:color="auto"/>
        <w:bottom w:val="none" w:sz="0" w:space="0" w:color="auto"/>
        <w:right w:val="none" w:sz="0" w:space="0" w:color="auto"/>
      </w:divBdr>
    </w:div>
    <w:div w:id="1275869510">
      <w:marLeft w:val="0"/>
      <w:marRight w:val="0"/>
      <w:marTop w:val="10"/>
      <w:marBottom w:val="10"/>
      <w:divBdr>
        <w:top w:val="none" w:sz="0" w:space="0" w:color="auto"/>
        <w:left w:val="none" w:sz="0" w:space="0" w:color="auto"/>
        <w:bottom w:val="none" w:sz="0" w:space="0" w:color="auto"/>
        <w:right w:val="none" w:sz="0" w:space="0" w:color="auto"/>
      </w:divBdr>
    </w:div>
    <w:div w:id="1294750968">
      <w:marLeft w:val="0"/>
      <w:marRight w:val="0"/>
      <w:marTop w:val="10"/>
      <w:marBottom w:val="10"/>
      <w:divBdr>
        <w:top w:val="none" w:sz="0" w:space="0" w:color="auto"/>
        <w:left w:val="none" w:sz="0" w:space="0" w:color="auto"/>
        <w:bottom w:val="none" w:sz="0" w:space="0" w:color="auto"/>
        <w:right w:val="none" w:sz="0" w:space="0" w:color="auto"/>
      </w:divBdr>
    </w:div>
    <w:div w:id="1325235686">
      <w:marLeft w:val="0"/>
      <w:marRight w:val="0"/>
      <w:marTop w:val="10"/>
      <w:marBottom w:val="10"/>
      <w:divBdr>
        <w:top w:val="none" w:sz="0" w:space="0" w:color="auto"/>
        <w:left w:val="none" w:sz="0" w:space="0" w:color="auto"/>
        <w:bottom w:val="none" w:sz="0" w:space="0" w:color="auto"/>
        <w:right w:val="none" w:sz="0" w:space="0" w:color="auto"/>
      </w:divBdr>
    </w:div>
    <w:div w:id="1383627808">
      <w:marLeft w:val="0"/>
      <w:marRight w:val="0"/>
      <w:marTop w:val="10"/>
      <w:marBottom w:val="10"/>
      <w:divBdr>
        <w:top w:val="none" w:sz="0" w:space="0" w:color="auto"/>
        <w:left w:val="none" w:sz="0" w:space="0" w:color="auto"/>
        <w:bottom w:val="none" w:sz="0" w:space="0" w:color="auto"/>
        <w:right w:val="none" w:sz="0" w:space="0" w:color="auto"/>
      </w:divBdr>
    </w:div>
    <w:div w:id="1484929315">
      <w:marLeft w:val="0"/>
      <w:marRight w:val="0"/>
      <w:marTop w:val="10"/>
      <w:marBottom w:val="10"/>
      <w:divBdr>
        <w:top w:val="none" w:sz="0" w:space="0" w:color="auto"/>
        <w:left w:val="none" w:sz="0" w:space="0" w:color="auto"/>
        <w:bottom w:val="none" w:sz="0" w:space="0" w:color="auto"/>
        <w:right w:val="none" w:sz="0" w:space="0" w:color="auto"/>
      </w:divBdr>
    </w:div>
    <w:div w:id="1535190245">
      <w:marLeft w:val="0"/>
      <w:marRight w:val="0"/>
      <w:marTop w:val="10"/>
      <w:marBottom w:val="10"/>
      <w:divBdr>
        <w:top w:val="none" w:sz="0" w:space="0" w:color="auto"/>
        <w:left w:val="none" w:sz="0" w:space="0" w:color="auto"/>
        <w:bottom w:val="none" w:sz="0" w:space="0" w:color="auto"/>
        <w:right w:val="none" w:sz="0" w:space="0" w:color="auto"/>
      </w:divBdr>
    </w:div>
    <w:div w:id="1548488267">
      <w:marLeft w:val="0"/>
      <w:marRight w:val="720"/>
      <w:marTop w:val="10"/>
      <w:marBottom w:val="10"/>
      <w:divBdr>
        <w:top w:val="none" w:sz="0" w:space="0" w:color="auto"/>
        <w:left w:val="none" w:sz="0" w:space="0" w:color="auto"/>
        <w:bottom w:val="none" w:sz="0" w:space="0" w:color="auto"/>
        <w:right w:val="none" w:sz="0" w:space="0" w:color="auto"/>
      </w:divBdr>
    </w:div>
    <w:div w:id="1577134321">
      <w:marLeft w:val="0"/>
      <w:marRight w:val="0"/>
      <w:marTop w:val="10"/>
      <w:marBottom w:val="10"/>
      <w:divBdr>
        <w:top w:val="none" w:sz="0" w:space="0" w:color="auto"/>
        <w:left w:val="none" w:sz="0" w:space="0" w:color="auto"/>
        <w:bottom w:val="none" w:sz="0" w:space="0" w:color="auto"/>
        <w:right w:val="none" w:sz="0" w:space="0" w:color="auto"/>
      </w:divBdr>
    </w:div>
    <w:div w:id="1592162292">
      <w:marLeft w:val="0"/>
      <w:marRight w:val="0"/>
      <w:marTop w:val="10"/>
      <w:marBottom w:val="10"/>
      <w:divBdr>
        <w:top w:val="none" w:sz="0" w:space="0" w:color="auto"/>
        <w:left w:val="none" w:sz="0" w:space="0" w:color="auto"/>
        <w:bottom w:val="none" w:sz="0" w:space="0" w:color="auto"/>
        <w:right w:val="none" w:sz="0" w:space="0" w:color="auto"/>
      </w:divBdr>
    </w:div>
    <w:div w:id="1667712112">
      <w:marLeft w:val="0"/>
      <w:marRight w:val="0"/>
      <w:marTop w:val="10"/>
      <w:marBottom w:val="10"/>
      <w:divBdr>
        <w:top w:val="none" w:sz="0" w:space="0" w:color="auto"/>
        <w:left w:val="none" w:sz="0" w:space="0" w:color="auto"/>
        <w:bottom w:val="none" w:sz="0" w:space="0" w:color="auto"/>
        <w:right w:val="none" w:sz="0" w:space="0" w:color="auto"/>
      </w:divBdr>
    </w:div>
    <w:div w:id="1725136084">
      <w:marLeft w:val="0"/>
      <w:marRight w:val="0"/>
      <w:marTop w:val="10"/>
      <w:marBottom w:val="10"/>
      <w:divBdr>
        <w:top w:val="none" w:sz="0" w:space="0" w:color="auto"/>
        <w:left w:val="none" w:sz="0" w:space="0" w:color="auto"/>
        <w:bottom w:val="none" w:sz="0" w:space="0" w:color="auto"/>
        <w:right w:val="none" w:sz="0" w:space="0" w:color="auto"/>
      </w:divBdr>
    </w:div>
    <w:div w:id="1726677058">
      <w:marLeft w:val="0"/>
      <w:marRight w:val="0"/>
      <w:marTop w:val="10"/>
      <w:marBottom w:val="10"/>
      <w:divBdr>
        <w:top w:val="none" w:sz="0" w:space="0" w:color="auto"/>
        <w:left w:val="none" w:sz="0" w:space="0" w:color="auto"/>
        <w:bottom w:val="none" w:sz="0" w:space="0" w:color="auto"/>
        <w:right w:val="none" w:sz="0" w:space="0" w:color="auto"/>
      </w:divBdr>
    </w:div>
    <w:div w:id="1761559247">
      <w:marLeft w:val="0"/>
      <w:marRight w:val="720"/>
      <w:marTop w:val="10"/>
      <w:marBottom w:val="10"/>
      <w:divBdr>
        <w:top w:val="none" w:sz="0" w:space="0" w:color="auto"/>
        <w:left w:val="none" w:sz="0" w:space="0" w:color="auto"/>
        <w:bottom w:val="none" w:sz="0" w:space="0" w:color="auto"/>
        <w:right w:val="none" w:sz="0" w:space="0" w:color="auto"/>
      </w:divBdr>
    </w:div>
    <w:div w:id="1778284442">
      <w:marLeft w:val="0"/>
      <w:marRight w:val="0"/>
      <w:marTop w:val="10"/>
      <w:marBottom w:val="10"/>
      <w:divBdr>
        <w:top w:val="none" w:sz="0" w:space="0" w:color="auto"/>
        <w:left w:val="none" w:sz="0" w:space="0" w:color="auto"/>
        <w:bottom w:val="none" w:sz="0" w:space="0" w:color="auto"/>
        <w:right w:val="none" w:sz="0" w:space="0" w:color="auto"/>
      </w:divBdr>
    </w:div>
    <w:div w:id="1804033684">
      <w:marLeft w:val="0"/>
      <w:marRight w:val="0"/>
      <w:marTop w:val="10"/>
      <w:marBottom w:val="10"/>
      <w:divBdr>
        <w:top w:val="none" w:sz="0" w:space="0" w:color="auto"/>
        <w:left w:val="none" w:sz="0" w:space="0" w:color="auto"/>
        <w:bottom w:val="none" w:sz="0" w:space="0" w:color="auto"/>
        <w:right w:val="none" w:sz="0" w:space="0" w:color="auto"/>
      </w:divBdr>
    </w:div>
    <w:div w:id="1843546986">
      <w:marLeft w:val="0"/>
      <w:marRight w:val="0"/>
      <w:marTop w:val="10"/>
      <w:marBottom w:val="10"/>
      <w:divBdr>
        <w:top w:val="none" w:sz="0" w:space="0" w:color="auto"/>
        <w:left w:val="none" w:sz="0" w:space="0" w:color="auto"/>
        <w:bottom w:val="none" w:sz="0" w:space="0" w:color="auto"/>
        <w:right w:val="none" w:sz="0" w:space="0" w:color="auto"/>
      </w:divBdr>
    </w:div>
    <w:div w:id="1860852896">
      <w:marLeft w:val="0"/>
      <w:marRight w:val="0"/>
      <w:marTop w:val="10"/>
      <w:marBottom w:val="10"/>
      <w:divBdr>
        <w:top w:val="none" w:sz="0" w:space="0" w:color="auto"/>
        <w:left w:val="none" w:sz="0" w:space="0" w:color="auto"/>
        <w:bottom w:val="none" w:sz="0" w:space="0" w:color="auto"/>
        <w:right w:val="none" w:sz="0" w:space="0" w:color="auto"/>
      </w:divBdr>
    </w:div>
    <w:div w:id="1882205629">
      <w:marLeft w:val="0"/>
      <w:marRight w:val="0"/>
      <w:marTop w:val="10"/>
      <w:marBottom w:val="10"/>
      <w:divBdr>
        <w:top w:val="none" w:sz="0" w:space="0" w:color="auto"/>
        <w:left w:val="none" w:sz="0" w:space="0" w:color="auto"/>
        <w:bottom w:val="none" w:sz="0" w:space="0" w:color="auto"/>
        <w:right w:val="none" w:sz="0" w:space="0" w:color="auto"/>
      </w:divBdr>
    </w:div>
    <w:div w:id="1889875792">
      <w:marLeft w:val="0"/>
      <w:marRight w:val="0"/>
      <w:marTop w:val="10"/>
      <w:marBottom w:val="10"/>
      <w:divBdr>
        <w:top w:val="none" w:sz="0" w:space="0" w:color="auto"/>
        <w:left w:val="none" w:sz="0" w:space="0" w:color="auto"/>
        <w:bottom w:val="none" w:sz="0" w:space="0" w:color="auto"/>
        <w:right w:val="none" w:sz="0" w:space="0" w:color="auto"/>
      </w:divBdr>
    </w:div>
    <w:div w:id="1934362101">
      <w:marLeft w:val="0"/>
      <w:marRight w:val="0"/>
      <w:marTop w:val="10"/>
      <w:marBottom w:val="10"/>
      <w:divBdr>
        <w:top w:val="none" w:sz="0" w:space="0" w:color="auto"/>
        <w:left w:val="none" w:sz="0" w:space="0" w:color="auto"/>
        <w:bottom w:val="none" w:sz="0" w:space="0" w:color="auto"/>
        <w:right w:val="none" w:sz="0" w:space="0" w:color="auto"/>
      </w:divBdr>
    </w:div>
    <w:div w:id="1948807395">
      <w:marLeft w:val="0"/>
      <w:marRight w:val="0"/>
      <w:marTop w:val="10"/>
      <w:marBottom w:val="10"/>
      <w:divBdr>
        <w:top w:val="none" w:sz="0" w:space="0" w:color="auto"/>
        <w:left w:val="none" w:sz="0" w:space="0" w:color="auto"/>
        <w:bottom w:val="none" w:sz="0" w:space="0" w:color="auto"/>
        <w:right w:val="none" w:sz="0" w:space="0" w:color="auto"/>
      </w:divBdr>
    </w:div>
    <w:div w:id="1967005876">
      <w:marLeft w:val="0"/>
      <w:marRight w:val="0"/>
      <w:marTop w:val="10"/>
      <w:marBottom w:val="10"/>
      <w:divBdr>
        <w:top w:val="none" w:sz="0" w:space="0" w:color="auto"/>
        <w:left w:val="none" w:sz="0" w:space="0" w:color="auto"/>
        <w:bottom w:val="none" w:sz="0" w:space="0" w:color="auto"/>
        <w:right w:val="none" w:sz="0" w:space="0" w:color="auto"/>
      </w:divBdr>
    </w:div>
    <w:div w:id="1975090382">
      <w:marLeft w:val="0"/>
      <w:marRight w:val="0"/>
      <w:marTop w:val="10"/>
      <w:marBottom w:val="10"/>
      <w:divBdr>
        <w:top w:val="none" w:sz="0" w:space="0" w:color="auto"/>
        <w:left w:val="none" w:sz="0" w:space="0" w:color="auto"/>
        <w:bottom w:val="none" w:sz="0" w:space="0" w:color="auto"/>
        <w:right w:val="none" w:sz="0" w:space="0" w:color="auto"/>
      </w:divBdr>
    </w:div>
    <w:div w:id="1999504052">
      <w:marLeft w:val="0"/>
      <w:marRight w:val="0"/>
      <w:marTop w:val="10"/>
      <w:marBottom w:val="10"/>
      <w:divBdr>
        <w:top w:val="none" w:sz="0" w:space="0" w:color="auto"/>
        <w:left w:val="none" w:sz="0" w:space="0" w:color="auto"/>
        <w:bottom w:val="none" w:sz="0" w:space="0" w:color="auto"/>
        <w:right w:val="none" w:sz="0" w:space="0" w:color="auto"/>
      </w:divBdr>
    </w:div>
    <w:div w:id="2022538781">
      <w:marLeft w:val="0"/>
      <w:marRight w:val="0"/>
      <w:marTop w:val="10"/>
      <w:marBottom w:val="10"/>
      <w:divBdr>
        <w:top w:val="none" w:sz="0" w:space="0" w:color="auto"/>
        <w:left w:val="none" w:sz="0" w:space="0" w:color="auto"/>
        <w:bottom w:val="none" w:sz="0" w:space="0" w:color="auto"/>
        <w:right w:val="none" w:sz="0" w:space="0" w:color="auto"/>
      </w:divBdr>
    </w:div>
    <w:div w:id="2048023681">
      <w:marLeft w:val="0"/>
      <w:marRight w:val="0"/>
      <w:marTop w:val="10"/>
      <w:marBottom w:val="10"/>
      <w:divBdr>
        <w:top w:val="none" w:sz="0" w:space="0" w:color="auto"/>
        <w:left w:val="none" w:sz="0" w:space="0" w:color="auto"/>
        <w:bottom w:val="none" w:sz="0" w:space="0" w:color="auto"/>
        <w:right w:val="none" w:sz="0" w:space="0" w:color="auto"/>
      </w:divBdr>
    </w:div>
    <w:div w:id="2067947144">
      <w:marLeft w:val="0"/>
      <w:marRight w:val="0"/>
      <w:marTop w:val="10"/>
      <w:marBottom w:val="10"/>
      <w:divBdr>
        <w:top w:val="none" w:sz="0" w:space="0" w:color="auto"/>
        <w:left w:val="none" w:sz="0" w:space="0" w:color="auto"/>
        <w:bottom w:val="none" w:sz="0" w:space="0" w:color="auto"/>
        <w:right w:val="none" w:sz="0" w:space="0" w:color="auto"/>
      </w:divBdr>
    </w:div>
    <w:div w:id="2084332350">
      <w:marLeft w:val="0"/>
      <w:marRight w:val="0"/>
      <w:marTop w:val="10"/>
      <w:marBottom w:val="10"/>
      <w:divBdr>
        <w:top w:val="none" w:sz="0" w:space="0" w:color="auto"/>
        <w:left w:val="none" w:sz="0" w:space="0" w:color="auto"/>
        <w:bottom w:val="none" w:sz="0" w:space="0" w:color="auto"/>
        <w:right w:val="none" w:sz="0" w:space="0" w:color="auto"/>
      </w:divBdr>
    </w:div>
    <w:div w:id="2090886693">
      <w:marLeft w:val="0"/>
      <w:marRight w:val="0"/>
      <w:marTop w:val="10"/>
      <w:marBottom w:val="10"/>
      <w:divBdr>
        <w:top w:val="none" w:sz="0" w:space="0" w:color="auto"/>
        <w:left w:val="none" w:sz="0" w:space="0" w:color="auto"/>
        <w:bottom w:val="none" w:sz="0" w:space="0" w:color="auto"/>
        <w:right w:val="none" w:sz="0" w:space="0" w:color="auto"/>
      </w:divBdr>
    </w:div>
    <w:div w:id="21215606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681</Words>
  <Characters>3887</Characters>
  <Application>Microsoft Office Word</Application>
  <DocSecurity>0</DocSecurity>
  <Lines>32</Lines>
  <Paragraphs>9</Paragraphs>
  <ScaleCrop>false</ScaleCrop>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