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6514" w14:textId="77777777" w:rsidR="00737136" w:rsidRDefault="00737136">
      <w:pPr>
        <w:spacing w:line="500" w:lineRule="atLeast"/>
        <w:jc w:val="center"/>
        <w:divId w:val="3512735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广东省化州市人民法院</w:t>
      </w:r>
    </w:p>
    <w:p w14:paraId="0CF68B4F" w14:textId="77777777" w:rsidR="00737136" w:rsidRDefault="00737136">
      <w:pPr>
        <w:spacing w:line="500" w:lineRule="atLeast"/>
        <w:jc w:val="center"/>
        <w:divId w:val="1355309176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694AFD69" w14:textId="77777777" w:rsidR="00737136" w:rsidRDefault="00737136">
      <w:pPr>
        <w:spacing w:line="500" w:lineRule="atLeast"/>
        <w:jc w:val="right"/>
        <w:divId w:val="25883259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(2017)</w:t>
      </w:r>
      <w:r>
        <w:rPr>
          <w:rFonts w:hint="eastAsia"/>
          <w:sz w:val="30"/>
          <w:szCs w:val="30"/>
        </w:rPr>
        <w:t>粤</w:t>
      </w:r>
      <w:r>
        <w:rPr>
          <w:rFonts w:hint="eastAsia"/>
          <w:sz w:val="30"/>
          <w:szCs w:val="30"/>
        </w:rPr>
        <w:t>0982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475</w:t>
      </w:r>
      <w:r>
        <w:rPr>
          <w:rFonts w:hint="eastAsia"/>
          <w:sz w:val="30"/>
          <w:szCs w:val="30"/>
        </w:rPr>
        <w:t>号</w:t>
      </w:r>
    </w:p>
    <w:p w14:paraId="7CE88952" w14:textId="77777777" w:rsidR="00737136" w:rsidRDefault="00737136">
      <w:pPr>
        <w:spacing w:line="500" w:lineRule="atLeast"/>
        <w:ind w:firstLine="600"/>
        <w:divId w:val="13602745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公诉机关广东省化州市人民检察院。</w:t>
      </w:r>
    </w:p>
    <w:p w14:paraId="7FE9095E" w14:textId="77777777" w:rsidR="00737136" w:rsidRDefault="00737136">
      <w:pPr>
        <w:spacing w:line="500" w:lineRule="atLeast"/>
        <w:ind w:firstLine="600"/>
        <w:divId w:val="18886407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被告人伍达海，男，汉族，</w:t>
      </w:r>
      <w:r>
        <w:rPr>
          <w:rFonts w:hint="eastAsia"/>
          <w:sz w:val="30"/>
          <w:szCs w:val="30"/>
        </w:rPr>
        <w:t>1960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日出生于广东省化州市，高中文化，茂名市交通建设工程总公司化州分公司经理，住化州市。无前科。因涉嫌犯行贿罪于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日被刑事拘留，同年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19</w:t>
      </w:r>
      <w:r>
        <w:rPr>
          <w:rFonts w:hint="eastAsia"/>
          <w:sz w:val="30"/>
          <w:szCs w:val="30"/>
        </w:rPr>
        <w:t>日被逮捕，同年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日经化州市人民检察院决定被取保候审，同年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日被本院决定取保候审。</w:t>
      </w:r>
    </w:p>
    <w:p w14:paraId="2A1961A5" w14:textId="77777777" w:rsidR="00737136" w:rsidRDefault="00737136">
      <w:pPr>
        <w:spacing w:line="500" w:lineRule="atLeast"/>
        <w:ind w:firstLine="600"/>
        <w:divId w:val="1942909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化州市人民检察院以化检公诉刑诉</w:t>
      </w:r>
      <w:r>
        <w:rPr>
          <w:rFonts w:hint="eastAsia"/>
          <w:sz w:val="30"/>
          <w:szCs w:val="30"/>
        </w:rPr>
        <w:t>[2017]402</w:t>
      </w:r>
      <w:r>
        <w:rPr>
          <w:rFonts w:hint="eastAsia"/>
          <w:sz w:val="30"/>
          <w:szCs w:val="30"/>
        </w:rPr>
        <w:t>号起诉书指控被告人伍达海犯行贿罪，于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23</w:t>
      </w:r>
      <w:r>
        <w:rPr>
          <w:rFonts w:hint="eastAsia"/>
          <w:sz w:val="30"/>
          <w:szCs w:val="30"/>
        </w:rPr>
        <w:t>日向本院提起公诉，本院依法组成合议庭，公开开庭审理了本案。化州市人民检察院检察员黄春晓、被告人伍达海到庭参加诉讼。现已审理终结。</w:t>
      </w:r>
    </w:p>
    <w:p w14:paraId="2AC3D295" w14:textId="77777777" w:rsidR="00737136" w:rsidRDefault="00737136">
      <w:pPr>
        <w:spacing w:line="500" w:lineRule="atLeast"/>
        <w:divId w:val="14154715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</w:p>
    <w:p w14:paraId="3572573A" w14:textId="77777777" w:rsidR="00737136" w:rsidRDefault="00737136">
      <w:pPr>
        <w:spacing w:line="500" w:lineRule="atLeast"/>
        <w:ind w:firstLine="600"/>
        <w:divId w:val="1885100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年，被告人伍达海在承建</w:t>
      </w:r>
      <w:r>
        <w:rPr>
          <w:rFonts w:hint="eastAsia"/>
          <w:sz w:val="30"/>
          <w:szCs w:val="30"/>
        </w:rPr>
        <w:t>S285</w:t>
      </w:r>
      <w:r>
        <w:rPr>
          <w:rFonts w:hint="eastAsia"/>
          <w:sz w:val="30"/>
          <w:szCs w:val="30"/>
        </w:rPr>
        <w:t>线化州市山车至连界路面大修工程期间，为了加快工程进度款的审核划拨，先后七次非法向时任化州市公路局局长李某（已判决）行贿，合计人民币</w:t>
      </w:r>
      <w:r>
        <w:rPr>
          <w:rFonts w:hint="eastAsia"/>
          <w:sz w:val="30"/>
          <w:szCs w:val="30"/>
        </w:rPr>
        <w:t>52</w:t>
      </w:r>
      <w:r>
        <w:rPr>
          <w:rFonts w:hint="eastAsia"/>
          <w:sz w:val="30"/>
          <w:szCs w:val="30"/>
        </w:rPr>
        <w:t>万元。</w:t>
      </w:r>
    </w:p>
    <w:p w14:paraId="7E890F47" w14:textId="77777777" w:rsidR="00737136" w:rsidRDefault="00737136">
      <w:pPr>
        <w:spacing w:line="500" w:lineRule="atLeast"/>
        <w:ind w:firstLine="600"/>
        <w:divId w:val="103030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年年底，被告人伍达海在承建</w:t>
      </w:r>
      <w:r>
        <w:rPr>
          <w:rFonts w:hint="eastAsia"/>
          <w:sz w:val="30"/>
          <w:szCs w:val="30"/>
        </w:rPr>
        <w:t>S285</w:t>
      </w:r>
      <w:r>
        <w:rPr>
          <w:rFonts w:hint="eastAsia"/>
          <w:sz w:val="30"/>
          <w:szCs w:val="30"/>
        </w:rPr>
        <w:t>线化州市山车至连界路肩防护工程完工后，为了加快工程进度款的审核划拨，非法向时任化州市公路局局长李某行贿人民币</w:t>
      </w:r>
      <w:r>
        <w:rPr>
          <w:rFonts w:hint="eastAsia"/>
          <w:sz w:val="30"/>
          <w:szCs w:val="30"/>
        </w:rPr>
        <w:t>15</w:t>
      </w:r>
      <w:r>
        <w:rPr>
          <w:rFonts w:hint="eastAsia"/>
          <w:sz w:val="30"/>
          <w:szCs w:val="30"/>
        </w:rPr>
        <w:t>万元。</w:t>
      </w:r>
    </w:p>
    <w:p w14:paraId="6B1C145F" w14:textId="77777777" w:rsidR="00737136" w:rsidRDefault="00737136">
      <w:pPr>
        <w:spacing w:line="500" w:lineRule="atLeast"/>
        <w:ind w:firstLine="600"/>
        <w:divId w:val="13731428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年年底，被告人伍达海在承建化州市合江梧村大桥水毁工程时，为了加快工程进度款的审核划拨，非法向时任化州市公路局局长李某行贿人民币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万元。</w:t>
      </w:r>
    </w:p>
    <w:p w14:paraId="2F466AD6" w14:textId="77777777" w:rsidR="00737136" w:rsidRDefault="00737136">
      <w:pPr>
        <w:spacing w:line="500" w:lineRule="atLeast"/>
        <w:ind w:firstLine="600"/>
        <w:divId w:val="17774099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4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，被告人伍达海在承建化州市长岐（经旺岭）至南安、笪桥（经仓背）至新安的工程期间，为了加快工程进度款的审核进度，先后五次非法向时任化州市交通运输局规划基建股股长董某（已判决）行贿，共计人民币</w:t>
      </w:r>
      <w:r>
        <w:rPr>
          <w:rFonts w:hint="eastAsia"/>
          <w:sz w:val="30"/>
          <w:szCs w:val="30"/>
        </w:rPr>
        <w:t>2.1</w:t>
      </w:r>
      <w:r>
        <w:rPr>
          <w:rFonts w:hint="eastAsia"/>
          <w:sz w:val="30"/>
          <w:szCs w:val="30"/>
        </w:rPr>
        <w:t>万元。</w:t>
      </w:r>
    </w:p>
    <w:p w14:paraId="3B7D63FE" w14:textId="77777777" w:rsidR="00737136" w:rsidRDefault="00737136">
      <w:pPr>
        <w:spacing w:line="500" w:lineRule="atLeast"/>
        <w:ind w:firstLine="600"/>
        <w:divId w:val="192717964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另查明，被告人伍达海在被中共化州市纪律检查委员会审查期间，主动交待调查组未掌握的行贿犯罪事实，主动如实交代其与李某经济往来的问题。</w:t>
      </w:r>
    </w:p>
    <w:p w14:paraId="5471CF5B" w14:textId="77777777" w:rsidR="00737136" w:rsidRDefault="00737136">
      <w:pPr>
        <w:spacing w:line="500" w:lineRule="atLeast"/>
        <w:ind w:firstLine="600"/>
        <w:divId w:val="13147197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上述事实，有检察机关提交，并经法庭质证、认证的下列证据予以证实：</w:t>
      </w:r>
    </w:p>
    <w:p w14:paraId="2D2CA5DC" w14:textId="77777777" w:rsidR="00737136" w:rsidRDefault="00737136">
      <w:pPr>
        <w:spacing w:line="500" w:lineRule="atLeast"/>
        <w:ind w:firstLine="600"/>
        <w:divId w:val="166700566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、书证：立案决定书、户籍资料、违法犯罪记录查询情况、关于李某在接受组织审查期间有关情况的说明、干部任免审批表、化州市连界至山车路肩及防护工程相关材料、化州市</w:t>
      </w:r>
      <w:r>
        <w:rPr>
          <w:rFonts w:hint="eastAsia"/>
          <w:sz w:val="30"/>
          <w:szCs w:val="30"/>
        </w:rPr>
        <w:t>Y366</w:t>
      </w:r>
      <w:r>
        <w:rPr>
          <w:rFonts w:hint="eastAsia"/>
          <w:sz w:val="30"/>
          <w:szCs w:val="30"/>
        </w:rPr>
        <w:t>线梧村大桥水毁重建工程相关材料、</w:t>
      </w:r>
      <w:r>
        <w:rPr>
          <w:rFonts w:hint="eastAsia"/>
          <w:sz w:val="30"/>
          <w:szCs w:val="30"/>
        </w:rPr>
        <w:t>S285</w:t>
      </w:r>
      <w:r>
        <w:rPr>
          <w:rFonts w:hint="eastAsia"/>
          <w:sz w:val="30"/>
          <w:szCs w:val="30"/>
        </w:rPr>
        <w:t>线化州市连界至山车段路面大修工程的相关材料、化州市长岐（经旺岭）至南安公路改建工程的相关材料、化州市笪桥（经仓背）至新安公路改建工程的相关材料。</w:t>
      </w:r>
    </w:p>
    <w:p w14:paraId="24E3AD8F" w14:textId="77777777" w:rsidR="00737136" w:rsidRDefault="00737136">
      <w:pPr>
        <w:spacing w:line="500" w:lineRule="atLeast"/>
        <w:ind w:firstLine="600"/>
        <w:divId w:val="4097370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、涉案人的供述：（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）涉案人李某供述为得到其在伍达海承建的工程项目上关照，伍达海共送给其人民币共计</w:t>
      </w:r>
      <w:r>
        <w:rPr>
          <w:rFonts w:hint="eastAsia"/>
          <w:sz w:val="30"/>
          <w:szCs w:val="30"/>
        </w:rPr>
        <w:t>77</w:t>
      </w:r>
      <w:r>
        <w:rPr>
          <w:rFonts w:hint="eastAsia"/>
          <w:sz w:val="30"/>
          <w:szCs w:val="30"/>
        </w:rPr>
        <w:t>万元；（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）涉案人董某供述伍达海为得到其对承建工程项目的关照，共送给其共计人民币</w:t>
      </w:r>
      <w:r>
        <w:rPr>
          <w:rFonts w:hint="eastAsia"/>
          <w:sz w:val="30"/>
          <w:szCs w:val="30"/>
        </w:rPr>
        <w:t>2.1</w:t>
      </w:r>
      <w:r>
        <w:rPr>
          <w:rFonts w:hint="eastAsia"/>
          <w:sz w:val="30"/>
          <w:szCs w:val="30"/>
        </w:rPr>
        <w:t>万元。</w:t>
      </w:r>
    </w:p>
    <w:p w14:paraId="4D86091C" w14:textId="77777777" w:rsidR="00737136" w:rsidRDefault="00737136">
      <w:pPr>
        <w:spacing w:line="500" w:lineRule="atLeast"/>
        <w:ind w:firstLine="600"/>
        <w:divId w:val="16298233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、被告人伍达海供述：被告人伍达海供述了其向李某行贿了人民币</w:t>
      </w:r>
      <w:r>
        <w:rPr>
          <w:rFonts w:hint="eastAsia"/>
          <w:sz w:val="30"/>
          <w:szCs w:val="30"/>
        </w:rPr>
        <w:t>77</w:t>
      </w:r>
      <w:r>
        <w:rPr>
          <w:rFonts w:hint="eastAsia"/>
          <w:sz w:val="30"/>
          <w:szCs w:val="30"/>
        </w:rPr>
        <w:t>万元及其向董某行贿了人民币</w:t>
      </w:r>
      <w:r>
        <w:rPr>
          <w:rFonts w:hint="eastAsia"/>
          <w:sz w:val="30"/>
          <w:szCs w:val="30"/>
        </w:rPr>
        <w:t>2.1</w:t>
      </w:r>
      <w:r>
        <w:rPr>
          <w:rFonts w:hint="eastAsia"/>
          <w:sz w:val="30"/>
          <w:szCs w:val="30"/>
        </w:rPr>
        <w:t>万元。具体供述与公诉机关指控的一致。</w:t>
      </w:r>
    </w:p>
    <w:p w14:paraId="2A185FEC" w14:textId="77777777" w:rsidR="00737136" w:rsidRDefault="00737136">
      <w:pPr>
        <w:spacing w:line="500" w:lineRule="atLeast"/>
        <w:ind w:firstLine="600"/>
        <w:divId w:val="3248214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、视频资料：证实办案机关对被告人依法进行讯问。</w:t>
      </w:r>
    </w:p>
    <w:p w14:paraId="0424B808" w14:textId="77777777" w:rsidR="00737136" w:rsidRDefault="00737136">
      <w:pPr>
        <w:spacing w:line="500" w:lineRule="atLeast"/>
        <w:ind w:firstLine="600"/>
        <w:divId w:val="3106457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上述证据，为有效证据，本院予以确认。</w:t>
      </w:r>
    </w:p>
    <w:p w14:paraId="0FB4AF79" w14:textId="77777777" w:rsidR="00737136" w:rsidRDefault="00737136">
      <w:pPr>
        <w:spacing w:line="500" w:lineRule="atLeast"/>
        <w:ind w:firstLine="600"/>
        <w:divId w:val="12969114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本院认为，被告人伍达海无视国家法律，为谋取不正当利益，给予国家工作人员人民币</w:t>
      </w:r>
      <w:r>
        <w:rPr>
          <w:rFonts w:hint="eastAsia"/>
          <w:sz w:val="30"/>
          <w:szCs w:val="30"/>
        </w:rPr>
        <w:t>79.1</w:t>
      </w:r>
      <w:r>
        <w:rPr>
          <w:rFonts w:hint="eastAsia"/>
          <w:sz w:val="30"/>
          <w:szCs w:val="30"/>
        </w:rPr>
        <w:t>万元，其行为已构成行贿罪，依法应追究其刑事责任。公诉机关指控被告人伍达海犯罪事实清楚，证据确实、充分，罪名成立，本院予以确认。由于本案发生在刑法修正案（九）和相关的司法解释施行前，根据《中华人民共和国刑法》第十二条规定的“从旧兼从轻”的原则，应当适用新规定对被告人予以量刑。</w:t>
      </w:r>
    </w:p>
    <w:p w14:paraId="21BC8103" w14:textId="77777777" w:rsidR="00737136" w:rsidRDefault="00737136">
      <w:pPr>
        <w:spacing w:line="500" w:lineRule="atLeast"/>
        <w:ind w:firstLine="600"/>
        <w:divId w:val="1854859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被告人伍达海具有自首情节，经查，被告人伍在被中共化州市纪律检查委员会审查期间，主动交待调查组未掌握的行贿犯罪事实，故该公诉意见经查属实，本院予以采纳。对于自首的犯罪分子，依法可对其从轻处罚。被告人通过其家属主动向本院缴纳罚金，可酌情对被告人从轻处罚。</w:t>
      </w:r>
    </w:p>
    <w:p w14:paraId="57AE1193" w14:textId="77777777" w:rsidR="00737136" w:rsidRDefault="00737136">
      <w:pPr>
        <w:spacing w:line="500" w:lineRule="atLeast"/>
        <w:ind w:firstLine="600"/>
        <w:divId w:val="20920403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根据被告人的犯罪事实、性质、情节和对社会的危害程度、认罪态度及悔罪表现，并按照从旧兼从轻的原则，依照《中华人民共和国刑法》第十二条第一款、第三百八十九条第一款、第三百九十条第一款、第五十二条、第六十七条第一款、第七十二条、第七十三条、最高人民法院、最高人民检察院《关于办理贪污贿赂刑事案件适用法律若干问题的解释》第七条、第十九条第二款、最高人民法院、最高人民检察院《关于办理行贿刑事案件具体应用法律若干问题的解释》第十二条之规定，判决如下：</w:t>
      </w:r>
    </w:p>
    <w:p w14:paraId="4BE52B2A" w14:textId="77777777" w:rsidR="00737136" w:rsidRDefault="00737136">
      <w:pPr>
        <w:spacing w:line="500" w:lineRule="atLeast"/>
        <w:ind w:firstLine="600"/>
        <w:divId w:val="75197299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被告人伍达海犯行贿罪，判处有期徒刑一年六个月，缓刑一年六个月，并处罚金人民币十万元（已缴纳）。</w:t>
      </w:r>
    </w:p>
    <w:p w14:paraId="31B5C047" w14:textId="77777777" w:rsidR="00737136" w:rsidRDefault="00737136">
      <w:pPr>
        <w:spacing w:line="500" w:lineRule="atLeast"/>
        <w:ind w:firstLine="600"/>
        <w:divId w:val="109721730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（缓刑考验期限从判决确定之日起计算。）</w:t>
      </w:r>
    </w:p>
    <w:p w14:paraId="249E2B5A" w14:textId="77777777" w:rsidR="00737136" w:rsidRDefault="00737136">
      <w:pPr>
        <w:spacing w:line="500" w:lineRule="atLeast"/>
        <w:ind w:firstLine="600"/>
        <w:divId w:val="18883734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如不服本判决，可在接到判决书的第二日起十日内，通过本院或者直接向茂名市中级人民法院提出上诉。书面上诉的，应当提交上诉状正本一份，副本二份。</w:t>
      </w:r>
    </w:p>
    <w:p w14:paraId="62F1E114" w14:textId="77777777" w:rsidR="00737136" w:rsidRDefault="00737136">
      <w:pPr>
        <w:spacing w:line="500" w:lineRule="atLeast"/>
        <w:jc w:val="right"/>
        <w:divId w:val="1029666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杨洪博</w:t>
      </w:r>
    </w:p>
    <w:p w14:paraId="74549DBF" w14:textId="77777777" w:rsidR="00737136" w:rsidRDefault="00737136">
      <w:pPr>
        <w:spacing w:line="500" w:lineRule="atLeast"/>
        <w:jc w:val="right"/>
        <w:divId w:val="9687103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杨均瑞</w:t>
      </w:r>
    </w:p>
    <w:p w14:paraId="6D348E49" w14:textId="77777777" w:rsidR="00737136" w:rsidRDefault="00737136">
      <w:pPr>
        <w:spacing w:line="500" w:lineRule="atLeast"/>
        <w:jc w:val="right"/>
        <w:divId w:val="13495960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房海丽</w:t>
      </w:r>
    </w:p>
    <w:p w14:paraId="144387EC" w14:textId="77777777" w:rsidR="00737136" w:rsidRDefault="00737136">
      <w:pPr>
        <w:spacing w:line="500" w:lineRule="atLeast"/>
        <w:jc w:val="right"/>
        <w:divId w:val="15370823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二〇一八年二月八日</w:t>
      </w:r>
    </w:p>
    <w:p w14:paraId="7DC236E2" w14:textId="77777777" w:rsidR="00737136" w:rsidRDefault="00737136">
      <w:pPr>
        <w:spacing w:line="500" w:lineRule="atLeast"/>
        <w:jc w:val="right"/>
        <w:divId w:val="133040503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张晓筠</w:t>
      </w:r>
    </w:p>
    <w:p w14:paraId="1EC06740" w14:textId="77777777" w:rsidR="00737136" w:rsidRDefault="00737136">
      <w:pPr>
        <w:spacing w:line="500" w:lineRule="atLeast"/>
        <w:ind w:firstLine="600"/>
        <w:divId w:val="181876053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附本案有关法律如下：</w:t>
      </w:r>
    </w:p>
    <w:p w14:paraId="5645D27F" w14:textId="77777777" w:rsidR="00737136" w:rsidRDefault="00737136">
      <w:pPr>
        <w:spacing w:line="500" w:lineRule="atLeast"/>
        <w:ind w:firstLine="600"/>
        <w:divId w:val="20364160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14:paraId="4FA94095" w14:textId="77777777" w:rsidR="00737136" w:rsidRDefault="00737136">
      <w:pPr>
        <w:spacing w:line="500" w:lineRule="atLeast"/>
        <w:ind w:firstLine="600"/>
        <w:divId w:val="7746395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十二条中华人民共和国成立以后本法施行以前的行为，如果当时的法律不认为是犯罪的，适用当时的法律；如果当时的法律认为是犯罪的，依照本法总则第四章第八节的规定应当追诉的，按照当时的法律追究刑事责任，但是如果本法不认为是犯罪或者处刑较轻的，适用本法。</w:t>
      </w:r>
    </w:p>
    <w:p w14:paraId="2B1F63EE" w14:textId="77777777" w:rsidR="00737136" w:rsidRDefault="00737136">
      <w:pPr>
        <w:spacing w:line="500" w:lineRule="atLeast"/>
        <w:ind w:firstLine="600"/>
        <w:divId w:val="6513690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本法施行以前，依照当时的法律已经作出的生效判决，继续有效。</w:t>
      </w:r>
    </w:p>
    <w:p w14:paraId="6E496618" w14:textId="77777777" w:rsidR="00737136" w:rsidRDefault="00737136">
      <w:pPr>
        <w:spacing w:line="500" w:lineRule="atLeast"/>
        <w:ind w:firstLine="600"/>
        <w:divId w:val="11174829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第三百八十九条为谋取不正当利益，给予国家工作人员以财物的，是行贿罪。</w:t>
      </w:r>
    </w:p>
    <w:p w14:paraId="10DE8F3F" w14:textId="77777777" w:rsidR="00737136" w:rsidRDefault="00737136">
      <w:pPr>
        <w:spacing w:line="500" w:lineRule="atLeast"/>
        <w:ind w:firstLine="600"/>
        <w:divId w:val="18913358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在经往来中，违反国家规定，给予国家工作人员以财物，数额较大的，或者违反国家规定，给予国家工作人员以各种名义的回扣、手续费的，以行贿论处。</w:t>
      </w:r>
    </w:p>
    <w:p w14:paraId="452A2659" w14:textId="77777777" w:rsidR="00737136" w:rsidRDefault="00737136">
      <w:pPr>
        <w:spacing w:line="500" w:lineRule="atLeast"/>
        <w:ind w:firstLine="600"/>
        <w:divId w:val="17679253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因被勒索给予国家工作人员以财物，没有获得不正当利益的，不是行贿。</w:t>
      </w:r>
    </w:p>
    <w:p w14:paraId="7D0E0297" w14:textId="77777777" w:rsidR="00737136" w:rsidRDefault="00737136">
      <w:pPr>
        <w:spacing w:line="500" w:lineRule="atLeast"/>
        <w:ind w:firstLine="600"/>
        <w:divId w:val="63302159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第三百九十条对犯行贿罪的，处五年以下有期徒刑或者拘役，并处罚金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因行贿谋取不正当利益，情节严重的，或者使国家利益遭受重大损失的，处五年以上十年以下有期徒刑，并处罚金</w:t>
      </w:r>
      <w:r>
        <w:rPr>
          <w:rFonts w:hint="eastAsia"/>
          <w:sz w:val="30"/>
          <w:szCs w:val="30"/>
        </w:rPr>
        <w:t>;</w:t>
      </w:r>
      <w:r>
        <w:rPr>
          <w:rFonts w:hint="eastAsia"/>
          <w:sz w:val="30"/>
          <w:szCs w:val="30"/>
        </w:rPr>
        <w:t>情节特别严重的，或者使国家利益遭受特别重大损失的，处十年以上有期徒刑或者无期徒刑，并处罚金或者没收财产。</w:t>
      </w:r>
    </w:p>
    <w:p w14:paraId="1D864807" w14:textId="77777777" w:rsidR="00737136" w:rsidRDefault="00737136">
      <w:pPr>
        <w:spacing w:line="500" w:lineRule="atLeast"/>
        <w:ind w:firstLine="600"/>
        <w:divId w:val="4063893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行贿人在被追诉前主动交待行贿行为的，可以从轻或者减轻处罚。其中，犯罪较轻的，对侦破重大案件起关键作用的，或者有重大立功表现的，可以减轻或者免除处罚。</w:t>
      </w:r>
    </w:p>
    <w:p w14:paraId="4386010B" w14:textId="77777777" w:rsidR="00737136" w:rsidRDefault="00737136">
      <w:pPr>
        <w:spacing w:line="500" w:lineRule="atLeast"/>
        <w:ind w:firstLine="600"/>
        <w:divId w:val="20729694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第五十二条判处罚金，应当根据犯罪情节决定罚金数额。</w:t>
      </w:r>
    </w:p>
    <w:p w14:paraId="06E2EE4C" w14:textId="77777777" w:rsidR="00737136" w:rsidRDefault="00737136">
      <w:pPr>
        <w:spacing w:line="500" w:lineRule="atLeast"/>
        <w:ind w:firstLine="600"/>
        <w:divId w:val="125523734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第六十七条第一款犯罪以后自动投案，如实供述自己的罪行的，是自首。对于自首的犯罪分子，可以从轻或者减轻处罚。其中，犯罪较轻的，可以免除处罚。</w:t>
      </w:r>
    </w:p>
    <w:p w14:paraId="4ADC9148" w14:textId="77777777" w:rsidR="00737136" w:rsidRDefault="00737136">
      <w:pPr>
        <w:spacing w:line="500" w:lineRule="atLeast"/>
        <w:ind w:firstLine="600"/>
        <w:divId w:val="10179246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14:paraId="0ABE4F6D" w14:textId="77777777" w:rsidR="00737136" w:rsidRDefault="00737136">
      <w:pPr>
        <w:spacing w:line="500" w:lineRule="atLeast"/>
        <w:ind w:firstLine="600"/>
        <w:divId w:val="1304693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一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犯罪情节较轻</w:t>
      </w:r>
      <w:r>
        <w:rPr>
          <w:rFonts w:hint="eastAsia"/>
          <w:sz w:val="30"/>
          <w:szCs w:val="30"/>
        </w:rPr>
        <w:t>;</w:t>
      </w:r>
    </w:p>
    <w:p w14:paraId="41F9BB06" w14:textId="77777777" w:rsidR="00737136" w:rsidRDefault="00737136">
      <w:pPr>
        <w:spacing w:line="500" w:lineRule="atLeast"/>
        <w:ind w:firstLine="600"/>
        <w:divId w:val="895774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二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有悔罪表现</w:t>
      </w:r>
      <w:r>
        <w:rPr>
          <w:rFonts w:hint="eastAsia"/>
          <w:sz w:val="30"/>
          <w:szCs w:val="30"/>
        </w:rPr>
        <w:t>;</w:t>
      </w:r>
    </w:p>
    <w:p w14:paraId="2488B863" w14:textId="77777777" w:rsidR="00737136" w:rsidRDefault="00737136">
      <w:pPr>
        <w:spacing w:line="500" w:lineRule="atLeast"/>
        <w:ind w:firstLine="600"/>
        <w:divId w:val="1813598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没有再犯罪的危险</w:t>
      </w:r>
      <w:r>
        <w:rPr>
          <w:rFonts w:hint="eastAsia"/>
          <w:sz w:val="30"/>
          <w:szCs w:val="30"/>
        </w:rPr>
        <w:t>;</w:t>
      </w:r>
    </w:p>
    <w:p w14:paraId="2C167453" w14:textId="77777777" w:rsidR="00737136" w:rsidRDefault="00737136">
      <w:pPr>
        <w:spacing w:line="500" w:lineRule="atLeast"/>
        <w:ind w:firstLine="600"/>
        <w:divId w:val="98273414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四</w:t>
      </w:r>
      <w:r>
        <w:rPr>
          <w:rFonts w:hint="eastAsia"/>
          <w:sz w:val="30"/>
          <w:szCs w:val="30"/>
        </w:rPr>
        <w:t>)</w:t>
      </w:r>
      <w:r>
        <w:rPr>
          <w:rFonts w:hint="eastAsia"/>
          <w:sz w:val="30"/>
          <w:szCs w:val="30"/>
        </w:rPr>
        <w:t>宣告缓刑对所居住社区没有重大不良影响。</w:t>
      </w:r>
    </w:p>
    <w:p w14:paraId="74795D21" w14:textId="77777777" w:rsidR="00737136" w:rsidRDefault="00737136">
      <w:pPr>
        <w:spacing w:line="500" w:lineRule="atLeast"/>
        <w:ind w:firstLine="600"/>
        <w:divId w:val="16630018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14:paraId="6EF6B80B" w14:textId="77777777" w:rsidR="00737136" w:rsidRDefault="00737136">
      <w:pPr>
        <w:spacing w:line="500" w:lineRule="atLeast"/>
        <w:ind w:firstLine="600"/>
        <w:divId w:val="8449807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14:paraId="09FF5DFC" w14:textId="77777777" w:rsidR="00737136" w:rsidRDefault="00737136">
      <w:pPr>
        <w:spacing w:line="500" w:lineRule="atLeast"/>
        <w:ind w:firstLine="600"/>
        <w:divId w:val="96804649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14:paraId="24C533E3" w14:textId="77777777" w:rsidR="00737136" w:rsidRDefault="00737136">
      <w:pPr>
        <w:spacing w:line="500" w:lineRule="atLeast"/>
        <w:ind w:firstLine="600"/>
        <w:divId w:val="19978823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14:paraId="3C644CCE" w14:textId="77777777" w:rsidR="00737136" w:rsidRDefault="00737136">
      <w:pPr>
        <w:spacing w:line="500" w:lineRule="atLeast"/>
        <w:ind w:firstLine="600"/>
        <w:divId w:val="20973581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136"/>
    <w:rsid w:val="002A784C"/>
    <w:rsid w:val="0073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17B3F8"/>
  <w15:chartTrackingRefBased/>
  <w15:docId w15:val="{1D8F21DB-A342-48E5-9A5F-B0902AFC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0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35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669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9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0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259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57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14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32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705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159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690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299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5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7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4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649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4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14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46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73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29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3734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35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97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03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09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91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5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428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150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23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233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18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0566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32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99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053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004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4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07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58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7964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9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823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694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039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81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2025-04-30T03:15:00Z</dcterms:created>
  <dcterms:modified xsi:type="dcterms:W3CDTF">2025-04-30T03:15:00Z</dcterms:modified>
</cp:coreProperties>
</file>