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F3C20" w14:textId="77777777" w:rsidR="001B1F53" w:rsidRDefault="001B1F53">
      <w:pPr>
        <w:spacing w:line="500" w:lineRule="atLeast"/>
        <w:jc w:val="center"/>
        <w:divId w:val="586575912"/>
        <w:rPr>
          <w:rFonts w:ascii="黑体" w:eastAsia="黑体" w:hAnsi="黑体"/>
          <w:sz w:val="36"/>
          <w:szCs w:val="36"/>
        </w:rPr>
      </w:pPr>
      <w:r>
        <w:rPr>
          <w:rFonts w:ascii="黑体" w:eastAsia="黑体" w:hAnsi="黑体" w:hint="eastAsia"/>
          <w:sz w:val="36"/>
          <w:szCs w:val="36"/>
        </w:rPr>
        <w:t>广东省广州市海珠区人民法院</w:t>
      </w:r>
    </w:p>
    <w:p w14:paraId="195248B5" w14:textId="77777777" w:rsidR="001B1F53" w:rsidRDefault="001B1F53">
      <w:pPr>
        <w:spacing w:line="500" w:lineRule="atLeast"/>
        <w:jc w:val="center"/>
        <w:divId w:val="16656668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BBFA42" w14:textId="77777777" w:rsidR="001B1F53" w:rsidRDefault="001B1F53">
      <w:pPr>
        <w:spacing w:line="500" w:lineRule="atLeast"/>
        <w:jc w:val="right"/>
        <w:divId w:val="2023304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1080</w:t>
      </w:r>
      <w:r>
        <w:rPr>
          <w:rFonts w:hint="eastAsia"/>
          <w:sz w:val="30"/>
          <w:szCs w:val="30"/>
        </w:rPr>
        <w:t>号</w:t>
      </w:r>
    </w:p>
    <w:p w14:paraId="3A7C79CA" w14:textId="77777777" w:rsidR="001B1F53" w:rsidRDefault="001B1F53">
      <w:pPr>
        <w:spacing w:line="500" w:lineRule="atLeast"/>
        <w:ind w:firstLine="600"/>
        <w:divId w:val="1928225544"/>
        <w:rPr>
          <w:rFonts w:hint="eastAsia"/>
          <w:sz w:val="30"/>
          <w:szCs w:val="30"/>
        </w:rPr>
      </w:pPr>
      <w:r>
        <w:rPr>
          <w:rFonts w:hint="eastAsia"/>
          <w:sz w:val="30"/>
          <w:szCs w:val="30"/>
        </w:rPr>
        <w:t>公诉机关广州市海珠区人民检察院。</w:t>
      </w:r>
    </w:p>
    <w:p w14:paraId="5458FC9E" w14:textId="77777777" w:rsidR="001B1F53" w:rsidRDefault="001B1F53">
      <w:pPr>
        <w:spacing w:line="500" w:lineRule="atLeast"/>
        <w:ind w:firstLine="600"/>
        <w:divId w:val="1609850495"/>
        <w:rPr>
          <w:rFonts w:hint="eastAsia"/>
          <w:sz w:val="30"/>
          <w:szCs w:val="30"/>
        </w:rPr>
      </w:pPr>
      <w:r>
        <w:rPr>
          <w:rFonts w:hint="eastAsia"/>
          <w:sz w:val="30"/>
          <w:szCs w:val="30"/>
        </w:rPr>
        <w:t>被告人何某，户籍地广东省广州市海珠区，原广州市海珠区社会福利院院长。因本案于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日被取保候审。</w:t>
      </w:r>
    </w:p>
    <w:p w14:paraId="74E0291D" w14:textId="77777777" w:rsidR="001B1F53" w:rsidRDefault="001B1F53">
      <w:pPr>
        <w:spacing w:line="500" w:lineRule="atLeast"/>
        <w:ind w:firstLine="600"/>
        <w:divId w:val="1619407987"/>
        <w:rPr>
          <w:rFonts w:hint="eastAsia"/>
          <w:sz w:val="30"/>
          <w:szCs w:val="30"/>
        </w:rPr>
      </w:pPr>
      <w:r>
        <w:rPr>
          <w:rFonts w:hint="eastAsia"/>
          <w:sz w:val="30"/>
          <w:szCs w:val="30"/>
        </w:rPr>
        <w:t>辩护人刘映旺、李旸，广东世港律师事务所律师。</w:t>
      </w:r>
    </w:p>
    <w:p w14:paraId="56963711" w14:textId="77777777" w:rsidR="001B1F53" w:rsidRDefault="001B1F53">
      <w:pPr>
        <w:spacing w:line="500" w:lineRule="atLeast"/>
        <w:ind w:firstLine="600"/>
        <w:divId w:val="1060862285"/>
        <w:rPr>
          <w:rFonts w:hint="eastAsia"/>
          <w:sz w:val="30"/>
          <w:szCs w:val="30"/>
        </w:rPr>
      </w:pPr>
      <w:r>
        <w:rPr>
          <w:rFonts w:hint="eastAsia"/>
          <w:sz w:val="30"/>
          <w:szCs w:val="30"/>
        </w:rPr>
        <w:t>广州市海珠区人民检察院以穗海检诉刑诉</w:t>
      </w:r>
      <w:r>
        <w:rPr>
          <w:rFonts w:hint="eastAsia"/>
          <w:sz w:val="30"/>
          <w:szCs w:val="30"/>
        </w:rPr>
        <w:t>[2016]1035</w:t>
      </w:r>
      <w:r>
        <w:rPr>
          <w:rFonts w:hint="eastAsia"/>
          <w:sz w:val="30"/>
          <w:szCs w:val="30"/>
        </w:rPr>
        <w:t>号起诉书指控被告人何某犯受贿罪，于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日向本院提起公诉。本院依法组成合议庭，公开开庭审理了本案。广州市海珠区人民检察院指派代理检察员刘莉莉出庭支持公诉，被告人何某及其辩护人刘映旺、李旸均到庭参加了诉讼，现已审理终结。</w:t>
      </w:r>
    </w:p>
    <w:p w14:paraId="5BCB78FE" w14:textId="77777777" w:rsidR="001B1F53" w:rsidRDefault="001B1F53">
      <w:pPr>
        <w:spacing w:line="500" w:lineRule="atLeast"/>
        <w:ind w:firstLine="600"/>
        <w:divId w:val="954410362"/>
        <w:rPr>
          <w:rFonts w:hint="eastAsia"/>
          <w:sz w:val="30"/>
          <w:szCs w:val="30"/>
        </w:rPr>
      </w:pPr>
      <w:r>
        <w:rPr>
          <w:rFonts w:hint="eastAsia"/>
          <w:sz w:val="30"/>
          <w:szCs w:val="30"/>
        </w:rPr>
        <w:t>广州市海珠区人民检察院指控：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何某在担任广州市海珠区社会福利院院长期间，利用负责全面工作的职务便利，在福利院厨房改造工程招投标和相关用品采购过程中，分三次收受了工程承包商阮某（另案处理）给予的好处费共计人民币</w:t>
      </w:r>
      <w:r>
        <w:rPr>
          <w:rFonts w:hint="eastAsia"/>
          <w:sz w:val="30"/>
          <w:szCs w:val="30"/>
        </w:rPr>
        <w:t>9.8</w:t>
      </w:r>
      <w:r>
        <w:rPr>
          <w:rFonts w:hint="eastAsia"/>
          <w:sz w:val="30"/>
          <w:szCs w:val="30"/>
        </w:rPr>
        <w:t>万元。</w:t>
      </w:r>
    </w:p>
    <w:p w14:paraId="27ED7EBE" w14:textId="77777777" w:rsidR="001B1F53" w:rsidRDefault="001B1F53">
      <w:pPr>
        <w:spacing w:line="500" w:lineRule="atLeast"/>
        <w:ind w:firstLine="600"/>
        <w:divId w:val="154822468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日，被告人何某到广州市海珠区人民检察院投案自首。</w:t>
      </w:r>
    </w:p>
    <w:p w14:paraId="5D240A06" w14:textId="77777777" w:rsidR="001B1F53" w:rsidRDefault="001B1F53">
      <w:pPr>
        <w:spacing w:line="500" w:lineRule="atLeast"/>
        <w:ind w:firstLine="600"/>
        <w:divId w:val="1781879007"/>
        <w:rPr>
          <w:rFonts w:hint="eastAsia"/>
          <w:sz w:val="30"/>
          <w:szCs w:val="30"/>
        </w:rPr>
      </w:pPr>
      <w:r>
        <w:rPr>
          <w:rFonts w:hint="eastAsia"/>
          <w:sz w:val="30"/>
          <w:szCs w:val="30"/>
        </w:rPr>
        <w:t>公诉机关认为，被告人何某身为国家工作人员，利用职务上的便利，非法收受他人财物，为他人谋取利益，其行为触犯了《中华人民共和国刑法》第三百八十五条第一款、第三百八十六条、第三百八十三条之规定，应当以受贿罪追究其刑事责任。被告人何某犯罪后自首，根据《中华人民共和国刑法》第六十七条第一款之规定，可以从轻或者减轻处罚，并建议本院对被告人何某在有期徒刑二年以下判处刑罚，提请本院判处。</w:t>
      </w:r>
    </w:p>
    <w:p w14:paraId="4AA18190" w14:textId="77777777" w:rsidR="001B1F53" w:rsidRDefault="001B1F53">
      <w:pPr>
        <w:spacing w:line="500" w:lineRule="atLeast"/>
        <w:ind w:firstLine="600"/>
        <w:divId w:val="381830217"/>
        <w:rPr>
          <w:rFonts w:hint="eastAsia"/>
          <w:sz w:val="30"/>
          <w:szCs w:val="30"/>
        </w:rPr>
      </w:pPr>
      <w:r>
        <w:rPr>
          <w:rFonts w:hint="eastAsia"/>
          <w:sz w:val="30"/>
          <w:szCs w:val="30"/>
        </w:rPr>
        <w:lastRenderedPageBreak/>
        <w:t>被告人何某对指控的事实供认不讳，其辩护人认为被告人何某是初犯，受贿金额较少，社会危害性不大，犯罪后自首，主动退赃，请求对其从轻处罚，并建议对其在有期徒刑二年以下判处刑罚，并适用缓刑。</w:t>
      </w:r>
    </w:p>
    <w:p w14:paraId="30F4550B" w14:textId="77777777" w:rsidR="001B1F53" w:rsidRDefault="001B1F53">
      <w:pPr>
        <w:spacing w:line="500" w:lineRule="atLeast"/>
        <w:ind w:firstLine="600"/>
        <w:divId w:val="839203122"/>
        <w:rPr>
          <w:rFonts w:hint="eastAsia"/>
          <w:sz w:val="30"/>
          <w:szCs w:val="30"/>
        </w:rPr>
      </w:pPr>
      <w:r>
        <w:rPr>
          <w:rFonts w:hint="eastAsia"/>
          <w:sz w:val="30"/>
          <w:szCs w:val="30"/>
        </w:rPr>
        <w:t>经审理查明：</w:t>
      </w:r>
    </w:p>
    <w:p w14:paraId="286F57C5" w14:textId="77777777" w:rsidR="001B1F53" w:rsidRDefault="001B1F53">
      <w:pPr>
        <w:spacing w:line="500" w:lineRule="atLeast"/>
        <w:ind w:firstLine="600"/>
        <w:divId w:val="1222979047"/>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何某在担任广州市海珠区社会福利院院长期间，利用负责全面工作的职务便利，在福利院厨房改造工程招投标和相关用品采购过程中，分三次收受了工程承包商阮某（另案处理）给予的好处费共计人民币</w:t>
      </w:r>
      <w:r>
        <w:rPr>
          <w:rFonts w:hint="eastAsia"/>
          <w:sz w:val="30"/>
          <w:szCs w:val="30"/>
        </w:rPr>
        <w:t>9.8</w:t>
      </w:r>
      <w:r>
        <w:rPr>
          <w:rFonts w:hint="eastAsia"/>
          <w:sz w:val="30"/>
          <w:szCs w:val="30"/>
        </w:rPr>
        <w:t>万元。</w:t>
      </w:r>
    </w:p>
    <w:p w14:paraId="5286F310" w14:textId="77777777" w:rsidR="001B1F53" w:rsidRDefault="001B1F53">
      <w:pPr>
        <w:spacing w:line="500" w:lineRule="atLeast"/>
        <w:ind w:firstLine="600"/>
        <w:divId w:val="390925288"/>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日，被告人何某到广州市海珠区人民检察院投案自首。</w:t>
      </w:r>
    </w:p>
    <w:p w14:paraId="1E278621" w14:textId="77777777" w:rsidR="001B1F53" w:rsidRDefault="001B1F53">
      <w:pPr>
        <w:spacing w:line="500" w:lineRule="atLeast"/>
        <w:ind w:firstLine="600"/>
        <w:divId w:val="1402174968"/>
        <w:rPr>
          <w:rFonts w:hint="eastAsia"/>
          <w:sz w:val="30"/>
          <w:szCs w:val="30"/>
        </w:rPr>
      </w:pPr>
      <w:r>
        <w:rPr>
          <w:rFonts w:hint="eastAsia"/>
          <w:sz w:val="30"/>
          <w:szCs w:val="30"/>
        </w:rPr>
        <w:t>上述事实，有公诉机关提供并经控辩双方当庭公开质证的以下证据证实：</w:t>
      </w:r>
    </w:p>
    <w:p w14:paraId="6D51673E" w14:textId="77777777" w:rsidR="001B1F53" w:rsidRDefault="001B1F53">
      <w:pPr>
        <w:spacing w:line="500" w:lineRule="atLeast"/>
        <w:ind w:firstLine="600"/>
        <w:divId w:val="784617239"/>
        <w:rPr>
          <w:rFonts w:hint="eastAsia"/>
          <w:sz w:val="30"/>
          <w:szCs w:val="30"/>
        </w:rPr>
      </w:pPr>
      <w:r>
        <w:rPr>
          <w:rFonts w:hint="eastAsia"/>
          <w:sz w:val="30"/>
          <w:szCs w:val="30"/>
        </w:rPr>
        <w:t>1</w:t>
      </w:r>
      <w:r>
        <w:rPr>
          <w:rFonts w:hint="eastAsia"/>
          <w:sz w:val="30"/>
          <w:szCs w:val="30"/>
        </w:rPr>
        <w:t>、广州市海珠区民政局提供的《中华人民共和国组织机构代码证》，证实广州市海珠区社会福利院的机构类型属事业法人，法定代表人为被告人何某。</w:t>
      </w:r>
    </w:p>
    <w:p w14:paraId="66F2ABC2" w14:textId="77777777" w:rsidR="001B1F53" w:rsidRDefault="001B1F53">
      <w:pPr>
        <w:spacing w:line="500" w:lineRule="atLeast"/>
        <w:ind w:firstLine="600"/>
        <w:divId w:val="1027677784"/>
        <w:rPr>
          <w:rFonts w:hint="eastAsia"/>
          <w:sz w:val="30"/>
          <w:szCs w:val="30"/>
        </w:rPr>
      </w:pPr>
      <w:r>
        <w:rPr>
          <w:rFonts w:hint="eastAsia"/>
          <w:sz w:val="30"/>
          <w:szCs w:val="30"/>
        </w:rPr>
        <w:t>2</w:t>
      </w:r>
      <w:r>
        <w:rPr>
          <w:rFonts w:hint="eastAsia"/>
          <w:sz w:val="30"/>
          <w:szCs w:val="30"/>
        </w:rPr>
        <w:t>、广州市海珠区机构编制委员会《关于成立海珠区社会福利院的批复》、《印发广州市海珠区民政局所属事业单位分类改革方案的通知》等书证，证实广州市海珠区社会福利院为全民所有制事业单位，隶属区民政局，按区正科级单位管理，配事业编制</w:t>
      </w:r>
      <w:r>
        <w:rPr>
          <w:rFonts w:hint="eastAsia"/>
          <w:sz w:val="30"/>
          <w:szCs w:val="30"/>
        </w:rPr>
        <w:t>10</w:t>
      </w:r>
      <w:r>
        <w:rPr>
          <w:rFonts w:hint="eastAsia"/>
          <w:sz w:val="30"/>
          <w:szCs w:val="30"/>
        </w:rPr>
        <w:t>名，其中院长</w:t>
      </w:r>
      <w:r>
        <w:rPr>
          <w:rFonts w:hint="eastAsia"/>
          <w:sz w:val="30"/>
          <w:szCs w:val="30"/>
        </w:rPr>
        <w:t>1</w:t>
      </w:r>
      <w:r>
        <w:rPr>
          <w:rFonts w:hint="eastAsia"/>
          <w:sz w:val="30"/>
          <w:szCs w:val="30"/>
        </w:rPr>
        <w:t>名、副院长</w:t>
      </w:r>
      <w:r>
        <w:rPr>
          <w:rFonts w:hint="eastAsia"/>
          <w:sz w:val="30"/>
          <w:szCs w:val="30"/>
        </w:rPr>
        <w:t>1</w:t>
      </w:r>
      <w:r>
        <w:rPr>
          <w:rFonts w:hint="eastAsia"/>
          <w:sz w:val="30"/>
          <w:szCs w:val="30"/>
        </w:rPr>
        <w:t>名，占编人员经费由区财政核拨补助。</w:t>
      </w:r>
    </w:p>
    <w:p w14:paraId="06B42399" w14:textId="77777777" w:rsidR="001B1F53" w:rsidRDefault="001B1F53">
      <w:pPr>
        <w:spacing w:line="500" w:lineRule="atLeast"/>
        <w:ind w:firstLine="600"/>
        <w:divId w:val="710299613"/>
        <w:rPr>
          <w:rFonts w:hint="eastAsia"/>
          <w:sz w:val="30"/>
          <w:szCs w:val="30"/>
        </w:rPr>
      </w:pPr>
      <w:r>
        <w:rPr>
          <w:rFonts w:hint="eastAsia"/>
          <w:sz w:val="30"/>
          <w:szCs w:val="30"/>
        </w:rPr>
        <w:t>3</w:t>
      </w:r>
      <w:r>
        <w:rPr>
          <w:rFonts w:hint="eastAsia"/>
          <w:sz w:val="30"/>
          <w:szCs w:val="30"/>
        </w:rPr>
        <w:t>、广州市海珠区民政局提供的《何某个人身份证明》、《关于张某等同志的聘任通知》、《关于陈某、何某同志的聘任通知》、《干部履历表》，证实被告人何某于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月至案发任职广州市海珠区社会福利院院长，主要职责是负责该院的行政、后某、医疗康复等管理工作、负责该院各项经费的预决算和财务管理等。</w:t>
      </w:r>
    </w:p>
    <w:p w14:paraId="47C64A32" w14:textId="77777777" w:rsidR="001B1F53" w:rsidRDefault="001B1F53">
      <w:pPr>
        <w:spacing w:line="500" w:lineRule="atLeast"/>
        <w:ind w:firstLine="600"/>
        <w:divId w:val="2116976388"/>
        <w:rPr>
          <w:rFonts w:hint="eastAsia"/>
          <w:sz w:val="30"/>
          <w:szCs w:val="30"/>
        </w:rPr>
      </w:pPr>
      <w:r>
        <w:rPr>
          <w:rFonts w:hint="eastAsia"/>
          <w:sz w:val="30"/>
          <w:szCs w:val="30"/>
        </w:rPr>
        <w:t>4</w:t>
      </w:r>
      <w:r>
        <w:rPr>
          <w:rFonts w:hint="eastAsia"/>
          <w:sz w:val="30"/>
          <w:szCs w:val="30"/>
        </w:rPr>
        <w:t>、广州市海珠区社会福利院提供的《福利院厨房工程合同》、《福利院房间维修零星工程合同》、《福利院改造工程合同》，证实广东五华二建工程有限公司广州分公司承接了广州市海珠区社会福利院的相关工程，其中厨房工程合同金额为</w:t>
      </w:r>
      <w:r>
        <w:rPr>
          <w:rFonts w:hint="eastAsia"/>
          <w:sz w:val="30"/>
          <w:szCs w:val="30"/>
        </w:rPr>
        <w:t>70091</w:t>
      </w:r>
      <w:r>
        <w:rPr>
          <w:rFonts w:hint="eastAsia"/>
          <w:sz w:val="30"/>
          <w:szCs w:val="30"/>
        </w:rPr>
        <w:t>元、零星工程合同金额为</w:t>
      </w:r>
      <w:r>
        <w:rPr>
          <w:rFonts w:hint="eastAsia"/>
          <w:sz w:val="30"/>
          <w:szCs w:val="30"/>
        </w:rPr>
        <w:t>62323</w:t>
      </w:r>
      <w:r>
        <w:rPr>
          <w:rFonts w:hint="eastAsia"/>
          <w:sz w:val="30"/>
          <w:szCs w:val="30"/>
        </w:rPr>
        <w:t>元、改造工程合同金额为</w:t>
      </w:r>
      <w:r>
        <w:rPr>
          <w:rFonts w:hint="eastAsia"/>
          <w:sz w:val="30"/>
          <w:szCs w:val="30"/>
        </w:rPr>
        <w:t>135939</w:t>
      </w:r>
      <w:r>
        <w:rPr>
          <w:rFonts w:hint="eastAsia"/>
          <w:sz w:val="30"/>
          <w:szCs w:val="30"/>
        </w:rPr>
        <w:t>元。被告人何某签认上述合同为阮某以广东五华二建工程有限公司广州分公司的名义与广州市海珠区社会福利院签订的工程合同。</w:t>
      </w:r>
    </w:p>
    <w:p w14:paraId="1D19410C" w14:textId="77777777" w:rsidR="001B1F53" w:rsidRDefault="001B1F53">
      <w:pPr>
        <w:spacing w:line="500" w:lineRule="atLeast"/>
        <w:ind w:firstLine="600"/>
        <w:divId w:val="1992712234"/>
        <w:rPr>
          <w:rFonts w:hint="eastAsia"/>
          <w:sz w:val="30"/>
          <w:szCs w:val="30"/>
        </w:rPr>
      </w:pPr>
      <w:r>
        <w:rPr>
          <w:rFonts w:hint="eastAsia"/>
          <w:sz w:val="30"/>
          <w:szCs w:val="30"/>
        </w:rPr>
        <w:t>5</w:t>
      </w:r>
      <w:r>
        <w:rPr>
          <w:rFonts w:hint="eastAsia"/>
          <w:sz w:val="30"/>
          <w:szCs w:val="30"/>
        </w:rPr>
        <w:t>、广州市海珠区人民检察院出具的破案报告、情况说明，证实被告人何某于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日到该院投案自首。</w:t>
      </w:r>
    </w:p>
    <w:p w14:paraId="6CE13DE0" w14:textId="77777777" w:rsidR="001B1F53" w:rsidRDefault="001B1F53">
      <w:pPr>
        <w:spacing w:line="500" w:lineRule="atLeast"/>
        <w:ind w:firstLine="600"/>
        <w:divId w:val="1249000833"/>
        <w:rPr>
          <w:rFonts w:hint="eastAsia"/>
          <w:sz w:val="30"/>
          <w:szCs w:val="30"/>
        </w:rPr>
      </w:pPr>
      <w:r>
        <w:rPr>
          <w:rFonts w:hint="eastAsia"/>
          <w:sz w:val="30"/>
          <w:szCs w:val="30"/>
        </w:rPr>
        <w:t>6</w:t>
      </w:r>
      <w:r>
        <w:rPr>
          <w:rFonts w:hint="eastAsia"/>
          <w:sz w:val="30"/>
          <w:szCs w:val="30"/>
        </w:rPr>
        <w:t>、广州市海珠区人民检察院出具的广东省暂时扣留、冻结财物收据，证实被告人何某向该院退缴人民币</w:t>
      </w:r>
      <w:r>
        <w:rPr>
          <w:rFonts w:hint="eastAsia"/>
          <w:sz w:val="30"/>
          <w:szCs w:val="30"/>
        </w:rPr>
        <w:t>10</w:t>
      </w:r>
      <w:r>
        <w:rPr>
          <w:rFonts w:hint="eastAsia"/>
          <w:sz w:val="30"/>
          <w:szCs w:val="30"/>
        </w:rPr>
        <w:t>万元。</w:t>
      </w:r>
    </w:p>
    <w:p w14:paraId="180FB662" w14:textId="77777777" w:rsidR="001B1F53" w:rsidRDefault="001B1F53">
      <w:pPr>
        <w:spacing w:line="500" w:lineRule="atLeast"/>
        <w:ind w:firstLine="600"/>
        <w:divId w:val="158931856"/>
        <w:rPr>
          <w:rFonts w:hint="eastAsia"/>
          <w:sz w:val="30"/>
          <w:szCs w:val="30"/>
        </w:rPr>
      </w:pPr>
      <w:r>
        <w:rPr>
          <w:rFonts w:hint="eastAsia"/>
          <w:sz w:val="30"/>
          <w:szCs w:val="30"/>
        </w:rPr>
        <w:t>7</w:t>
      </w:r>
      <w:r>
        <w:rPr>
          <w:rFonts w:hint="eastAsia"/>
          <w:sz w:val="30"/>
          <w:szCs w:val="30"/>
        </w:rPr>
        <w:t>、证人阮某的证言，证实</w:t>
      </w:r>
      <w:r>
        <w:rPr>
          <w:rFonts w:hint="eastAsia"/>
          <w:sz w:val="30"/>
          <w:szCs w:val="30"/>
        </w:rPr>
        <w:t>2007</w:t>
      </w:r>
      <w:r>
        <w:rPr>
          <w:rFonts w:hint="eastAsia"/>
          <w:sz w:val="30"/>
          <w:szCs w:val="30"/>
        </w:rPr>
        <w:t>年开始，其以个体户的名义从事荔湾区、海珠区的一些酒店的清洗保养工程。大约在</w:t>
      </w:r>
      <w:r>
        <w:rPr>
          <w:rFonts w:hint="eastAsia"/>
          <w:sz w:val="30"/>
          <w:szCs w:val="30"/>
        </w:rPr>
        <w:t>2012</w:t>
      </w:r>
      <w:r>
        <w:rPr>
          <w:rFonts w:hint="eastAsia"/>
          <w:sz w:val="30"/>
          <w:szCs w:val="30"/>
        </w:rPr>
        <w:t>年左右，其去海珠区社会福利院维修厨房炉具时认识了该院院长何某，过了不久，何某找到了其，问其愿不愿意承接福利院三楼的厨房以及厨房旁边的歌厅的改造工程，当时其就同意并着手改造，并帮忙购置厨房用具、瓷砖等装修材料及设备。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年期间，其分三次给何某好处费共计人民币</w:t>
      </w:r>
      <w:r>
        <w:rPr>
          <w:rFonts w:hint="eastAsia"/>
          <w:sz w:val="30"/>
          <w:szCs w:val="30"/>
        </w:rPr>
        <w:t>9.8</w:t>
      </w:r>
      <w:r>
        <w:rPr>
          <w:rFonts w:hint="eastAsia"/>
          <w:sz w:val="30"/>
          <w:szCs w:val="30"/>
        </w:rPr>
        <w:t>万元。具体情况如下：</w:t>
      </w:r>
    </w:p>
    <w:p w14:paraId="2DD498C2" w14:textId="77777777" w:rsidR="001B1F53" w:rsidRDefault="001B1F53">
      <w:pPr>
        <w:spacing w:line="500" w:lineRule="atLeast"/>
        <w:ind w:firstLine="600"/>
        <w:divId w:val="2005817945"/>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月的某一天（具体日期其想不起了），其约何某去芳村吃饭，何某开车去其家附近接其，在车上，其给了何某</w:t>
      </w:r>
      <w:r>
        <w:rPr>
          <w:rFonts w:hint="eastAsia"/>
          <w:sz w:val="30"/>
          <w:szCs w:val="30"/>
        </w:rPr>
        <w:t>5</w:t>
      </w:r>
      <w:r>
        <w:rPr>
          <w:rFonts w:hint="eastAsia"/>
          <w:sz w:val="30"/>
          <w:szCs w:val="30"/>
        </w:rPr>
        <w:t>万元人民币，并说了些感谢她帮忙的话，何某没有说什么就把钱收下了，钱的面额都是一百元一张的，一共</w:t>
      </w:r>
      <w:r>
        <w:rPr>
          <w:rFonts w:hint="eastAsia"/>
          <w:sz w:val="30"/>
          <w:szCs w:val="30"/>
        </w:rPr>
        <w:t>5</w:t>
      </w:r>
      <w:r>
        <w:rPr>
          <w:rFonts w:hint="eastAsia"/>
          <w:sz w:val="30"/>
          <w:szCs w:val="30"/>
        </w:rPr>
        <w:t>扎，每扎</w:t>
      </w:r>
      <w:r>
        <w:rPr>
          <w:rFonts w:hint="eastAsia"/>
          <w:sz w:val="30"/>
          <w:szCs w:val="30"/>
        </w:rPr>
        <w:t>1</w:t>
      </w:r>
      <w:r>
        <w:rPr>
          <w:rFonts w:hint="eastAsia"/>
          <w:sz w:val="30"/>
          <w:szCs w:val="30"/>
        </w:rPr>
        <w:t>万元，当时车上只有其和何某两人。</w:t>
      </w:r>
    </w:p>
    <w:p w14:paraId="4FF50512" w14:textId="77777777" w:rsidR="001B1F53" w:rsidRDefault="001B1F53">
      <w:pPr>
        <w:spacing w:line="500" w:lineRule="atLeast"/>
        <w:ind w:firstLine="600"/>
        <w:divId w:val="941884328"/>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月份的一天（具体日期其想不起了），其又约何某去芳村吃饭，何某开车去其家附近接其，在车上，其给了何某</w:t>
      </w:r>
      <w:r>
        <w:rPr>
          <w:rFonts w:hint="eastAsia"/>
          <w:sz w:val="30"/>
          <w:szCs w:val="30"/>
        </w:rPr>
        <w:t>2.8</w:t>
      </w:r>
      <w:r>
        <w:rPr>
          <w:rFonts w:hint="eastAsia"/>
          <w:sz w:val="30"/>
          <w:szCs w:val="30"/>
        </w:rPr>
        <w:t>万元人民币，何某没有说什么就把钱收下了，钱的面额都是一百元一张的，一共有</w:t>
      </w:r>
      <w:r>
        <w:rPr>
          <w:rFonts w:hint="eastAsia"/>
          <w:sz w:val="30"/>
          <w:szCs w:val="30"/>
        </w:rPr>
        <w:t>3</w:t>
      </w:r>
      <w:r>
        <w:rPr>
          <w:rFonts w:hint="eastAsia"/>
          <w:sz w:val="30"/>
          <w:szCs w:val="30"/>
        </w:rPr>
        <w:t>扎，其中两扎是</w:t>
      </w:r>
      <w:r>
        <w:rPr>
          <w:rFonts w:hint="eastAsia"/>
          <w:sz w:val="30"/>
          <w:szCs w:val="30"/>
        </w:rPr>
        <w:t>1</w:t>
      </w:r>
      <w:r>
        <w:rPr>
          <w:rFonts w:hint="eastAsia"/>
          <w:sz w:val="30"/>
          <w:szCs w:val="30"/>
        </w:rPr>
        <w:t>万元，有</w:t>
      </w:r>
      <w:r>
        <w:rPr>
          <w:rFonts w:hint="eastAsia"/>
          <w:sz w:val="30"/>
          <w:szCs w:val="30"/>
        </w:rPr>
        <w:t>1</w:t>
      </w:r>
      <w:r>
        <w:rPr>
          <w:rFonts w:hint="eastAsia"/>
          <w:sz w:val="30"/>
          <w:szCs w:val="30"/>
        </w:rPr>
        <w:t>扎是八千元，给钱的时候只有其和何某两人在场。</w:t>
      </w:r>
    </w:p>
    <w:p w14:paraId="05D05F08" w14:textId="77777777" w:rsidR="001B1F53" w:rsidRDefault="001B1F53">
      <w:pPr>
        <w:spacing w:line="500" w:lineRule="atLeast"/>
        <w:ind w:firstLine="600"/>
        <w:divId w:val="1412042562"/>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月里的一天（具体日期其想不起来了），其再次约何某去芳村吃饭，吃饭的地点和上次一样，也是由何某开车去其家附近接其的，其上了何某的车后给了何某</w:t>
      </w:r>
      <w:r>
        <w:rPr>
          <w:rFonts w:hint="eastAsia"/>
          <w:sz w:val="30"/>
          <w:szCs w:val="30"/>
        </w:rPr>
        <w:t>2</w:t>
      </w:r>
      <w:r>
        <w:rPr>
          <w:rFonts w:hint="eastAsia"/>
          <w:sz w:val="30"/>
          <w:szCs w:val="30"/>
        </w:rPr>
        <w:t>万元人民币，何某没有说什么就把钱收下了，钱的面额都是一百元一张的，一共有</w:t>
      </w:r>
      <w:r>
        <w:rPr>
          <w:rFonts w:hint="eastAsia"/>
          <w:sz w:val="30"/>
          <w:szCs w:val="30"/>
        </w:rPr>
        <w:t>2</w:t>
      </w:r>
      <w:r>
        <w:rPr>
          <w:rFonts w:hint="eastAsia"/>
          <w:sz w:val="30"/>
          <w:szCs w:val="30"/>
        </w:rPr>
        <w:t>扎，每扎都是</w:t>
      </w:r>
      <w:r>
        <w:rPr>
          <w:rFonts w:hint="eastAsia"/>
          <w:sz w:val="30"/>
          <w:szCs w:val="30"/>
        </w:rPr>
        <w:t>1</w:t>
      </w:r>
      <w:r>
        <w:rPr>
          <w:rFonts w:hint="eastAsia"/>
          <w:sz w:val="30"/>
          <w:szCs w:val="30"/>
        </w:rPr>
        <w:t>万元。</w:t>
      </w:r>
    </w:p>
    <w:p w14:paraId="25DA6111" w14:textId="77777777" w:rsidR="001B1F53" w:rsidRDefault="001B1F53">
      <w:pPr>
        <w:spacing w:line="500" w:lineRule="atLeast"/>
        <w:ind w:firstLine="600"/>
        <w:divId w:val="1821263538"/>
        <w:rPr>
          <w:rFonts w:hint="eastAsia"/>
          <w:sz w:val="30"/>
          <w:szCs w:val="30"/>
        </w:rPr>
      </w:pPr>
      <w:r>
        <w:rPr>
          <w:rFonts w:hint="eastAsia"/>
          <w:sz w:val="30"/>
          <w:szCs w:val="30"/>
        </w:rPr>
        <w:t>其给何某送钱主要是感谢何某把福利院的一些工程和采购交给其去做，其记得当时的改造工程总标还不小，其也通过承接这些工程赚了不少钱，同时，其也想维护好和何某的关系，希望何某以后继续关照其生意。其和何某没有借贷关系，她也没有把钱还给其。</w:t>
      </w:r>
    </w:p>
    <w:p w14:paraId="45CA94A1" w14:textId="77777777" w:rsidR="001B1F53" w:rsidRDefault="001B1F53">
      <w:pPr>
        <w:spacing w:line="500" w:lineRule="atLeast"/>
        <w:ind w:firstLine="600"/>
        <w:divId w:val="1177886050"/>
        <w:rPr>
          <w:rFonts w:hint="eastAsia"/>
          <w:sz w:val="30"/>
          <w:szCs w:val="30"/>
        </w:rPr>
      </w:pPr>
      <w:r>
        <w:rPr>
          <w:rFonts w:hint="eastAsia"/>
          <w:sz w:val="30"/>
          <w:szCs w:val="30"/>
        </w:rPr>
        <w:t>8</w:t>
      </w:r>
      <w:r>
        <w:rPr>
          <w:rFonts w:hint="eastAsia"/>
          <w:sz w:val="30"/>
          <w:szCs w:val="30"/>
        </w:rPr>
        <w:t>、被告人何某的供述，证实广州市海珠区社会福利院是海珠区民政局下属事业单位，配事业编制</w:t>
      </w:r>
      <w:r>
        <w:rPr>
          <w:rFonts w:hint="eastAsia"/>
          <w:sz w:val="30"/>
          <w:szCs w:val="30"/>
        </w:rPr>
        <w:t>10</w:t>
      </w:r>
      <w:r>
        <w:rPr>
          <w:rFonts w:hint="eastAsia"/>
          <w:sz w:val="30"/>
          <w:szCs w:val="30"/>
        </w:rPr>
        <w:t>名，占编人员经费由区财政核拨补助，其他人员根据需要自行招聘。福利院的工作概括来讲是为辖区内老人提供管理和养老服务，负责“三无”老人的收养工作，按物价局核定的价格为自愿交钱来福利院居住的老人提供养老服务。其作副院长时，福利院没有正式的院长，其是以副代正，工作职责和其后来当院长时是一样的，负责整个福利院的全面工作，统领福利院的人员管理、日常工作管理、财务等所有工作。</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年，其分三次收受了阮某给予的好处费共计人民币</w:t>
      </w:r>
      <w:r>
        <w:rPr>
          <w:rFonts w:hint="eastAsia"/>
          <w:sz w:val="30"/>
          <w:szCs w:val="30"/>
        </w:rPr>
        <w:t>9.8</w:t>
      </w:r>
      <w:r>
        <w:rPr>
          <w:rFonts w:hint="eastAsia"/>
          <w:sz w:val="30"/>
          <w:szCs w:val="30"/>
        </w:rPr>
        <w:t>万元。具体情况如下：</w:t>
      </w:r>
    </w:p>
    <w:p w14:paraId="07B4BAF6" w14:textId="77777777" w:rsidR="001B1F53" w:rsidRDefault="001B1F53">
      <w:pPr>
        <w:spacing w:line="500" w:lineRule="atLeast"/>
        <w:ind w:firstLine="600"/>
        <w:divId w:val="1327782297"/>
        <w:rPr>
          <w:rFonts w:hint="eastAsia"/>
          <w:sz w:val="30"/>
          <w:szCs w:val="30"/>
        </w:rPr>
      </w:pPr>
      <w:r>
        <w:rPr>
          <w:rFonts w:hint="eastAsia"/>
          <w:sz w:val="30"/>
          <w:szCs w:val="30"/>
        </w:rPr>
        <w:t>2012</w:t>
      </w:r>
      <w:r>
        <w:rPr>
          <w:rFonts w:hint="eastAsia"/>
          <w:sz w:val="30"/>
          <w:szCs w:val="30"/>
        </w:rPr>
        <w:t>年夏天的一天中午（</w:t>
      </w:r>
      <w:r>
        <w:rPr>
          <w:rFonts w:hint="eastAsia"/>
          <w:sz w:val="30"/>
          <w:szCs w:val="30"/>
        </w:rPr>
        <w:t>6</w:t>
      </w:r>
      <w:r>
        <w:rPr>
          <w:rFonts w:hint="eastAsia"/>
          <w:sz w:val="30"/>
          <w:szCs w:val="30"/>
        </w:rPr>
        <w:t>、</w:t>
      </w:r>
      <w:r>
        <w:rPr>
          <w:rFonts w:hint="eastAsia"/>
          <w:sz w:val="30"/>
          <w:szCs w:val="30"/>
        </w:rPr>
        <w:t>7</w:t>
      </w:r>
      <w:r>
        <w:rPr>
          <w:rFonts w:hint="eastAsia"/>
          <w:sz w:val="30"/>
          <w:szCs w:val="30"/>
        </w:rPr>
        <w:t>月左右，具体时间记不清了），阮某约其到芳村吃饭，并叫其去他家小区附近接他。下午下班后，其开车到阮某位于芳村的家附近，见面后，阮某上了其的车，然后他从包里拿出五万元人民币，递给其，并说是给其的，其没有推辞，收下了这五万元并放进包里，收钱的时候没有其他人在场。钱的面额为</w:t>
      </w:r>
      <w:r>
        <w:rPr>
          <w:rFonts w:hint="eastAsia"/>
          <w:sz w:val="30"/>
          <w:szCs w:val="30"/>
        </w:rPr>
        <w:t>100</w:t>
      </w:r>
      <w:r>
        <w:rPr>
          <w:rFonts w:hint="eastAsia"/>
          <w:sz w:val="30"/>
          <w:szCs w:val="30"/>
        </w:rPr>
        <w:t>元一张，—万元</w:t>
      </w:r>
      <w:r>
        <w:rPr>
          <w:rFonts w:hint="eastAsia"/>
          <w:sz w:val="30"/>
          <w:szCs w:val="30"/>
        </w:rPr>
        <w:t>1</w:t>
      </w:r>
      <w:r>
        <w:rPr>
          <w:rFonts w:hint="eastAsia"/>
          <w:sz w:val="30"/>
          <w:szCs w:val="30"/>
        </w:rPr>
        <w:t>扎，共</w:t>
      </w:r>
      <w:r>
        <w:rPr>
          <w:rFonts w:hint="eastAsia"/>
          <w:sz w:val="30"/>
          <w:szCs w:val="30"/>
        </w:rPr>
        <w:t>5</w:t>
      </w:r>
      <w:r>
        <w:rPr>
          <w:rFonts w:hint="eastAsia"/>
          <w:sz w:val="30"/>
          <w:szCs w:val="30"/>
        </w:rPr>
        <w:t>扎。</w:t>
      </w:r>
    </w:p>
    <w:p w14:paraId="3B751402" w14:textId="77777777" w:rsidR="001B1F53" w:rsidRDefault="001B1F53">
      <w:pPr>
        <w:spacing w:line="500" w:lineRule="atLeast"/>
        <w:ind w:firstLine="600"/>
        <w:divId w:val="167171287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月份左右某一天上午（具体时间记不清了），阮某约其见面，具体经过和上次一样，其也是下班后开车到阮某位于芳村的家附近，他们见面后，在其车上，阮某从包里拿出</w:t>
      </w:r>
      <w:r>
        <w:rPr>
          <w:rFonts w:hint="eastAsia"/>
          <w:sz w:val="30"/>
          <w:szCs w:val="30"/>
        </w:rPr>
        <w:t>3</w:t>
      </w:r>
      <w:r>
        <w:rPr>
          <w:rFonts w:hint="eastAsia"/>
          <w:sz w:val="30"/>
          <w:szCs w:val="30"/>
        </w:rPr>
        <w:t>扎人民币递给其，其没有推辞就收下了，收钱的时候没有其他人在场。钱是橡皮筋扎着，面额是人民币</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张的，其中一万元</w:t>
      </w:r>
      <w:r>
        <w:rPr>
          <w:rFonts w:hint="eastAsia"/>
          <w:sz w:val="30"/>
          <w:szCs w:val="30"/>
        </w:rPr>
        <w:t>1</w:t>
      </w:r>
      <w:r>
        <w:rPr>
          <w:rFonts w:hint="eastAsia"/>
          <w:sz w:val="30"/>
          <w:szCs w:val="30"/>
        </w:rPr>
        <w:t>扎的有两扎，另一扎稍微薄些，是人民币</w:t>
      </w:r>
      <w:r>
        <w:rPr>
          <w:rFonts w:hint="eastAsia"/>
          <w:sz w:val="30"/>
          <w:szCs w:val="30"/>
        </w:rPr>
        <w:t>8000</w:t>
      </w:r>
      <w:r>
        <w:rPr>
          <w:rFonts w:hint="eastAsia"/>
          <w:sz w:val="30"/>
          <w:szCs w:val="30"/>
        </w:rPr>
        <w:t>元的，共计人民币</w:t>
      </w:r>
      <w:r>
        <w:rPr>
          <w:rFonts w:hint="eastAsia"/>
          <w:sz w:val="30"/>
          <w:szCs w:val="30"/>
        </w:rPr>
        <w:t>2.8</w:t>
      </w:r>
      <w:r>
        <w:rPr>
          <w:rFonts w:hint="eastAsia"/>
          <w:sz w:val="30"/>
          <w:szCs w:val="30"/>
        </w:rPr>
        <w:t>万元。</w:t>
      </w:r>
    </w:p>
    <w:p w14:paraId="158D63C0" w14:textId="77777777" w:rsidR="001B1F53" w:rsidRDefault="001B1F53">
      <w:pPr>
        <w:spacing w:line="500" w:lineRule="atLeast"/>
        <w:ind w:firstLine="600"/>
        <w:divId w:val="190514119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份左右某一天上午（具体时间记不清了），阮某打电话约其吃饭，吃饭地点跟上次一样，也是在芳村附近，其也是开车去接上阮某，他自己一个人上车后，从包里拿出人民币两万元送给其，其没有推辞就收下了，收钱的时候没有其他人在场，钱的面额是人民币</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张的，一万元</w:t>
      </w:r>
      <w:r>
        <w:rPr>
          <w:rFonts w:hint="eastAsia"/>
          <w:sz w:val="30"/>
          <w:szCs w:val="30"/>
        </w:rPr>
        <w:t>1</w:t>
      </w:r>
      <w:r>
        <w:rPr>
          <w:rFonts w:hint="eastAsia"/>
          <w:sz w:val="30"/>
          <w:szCs w:val="30"/>
        </w:rPr>
        <w:t>扎，共</w:t>
      </w:r>
      <w:r>
        <w:rPr>
          <w:rFonts w:hint="eastAsia"/>
          <w:sz w:val="30"/>
          <w:szCs w:val="30"/>
        </w:rPr>
        <w:t>2</w:t>
      </w:r>
      <w:r>
        <w:rPr>
          <w:rFonts w:hint="eastAsia"/>
          <w:sz w:val="30"/>
          <w:szCs w:val="30"/>
        </w:rPr>
        <w:t>扎。</w:t>
      </w:r>
    </w:p>
    <w:p w14:paraId="6C387A1D" w14:textId="77777777" w:rsidR="001B1F53" w:rsidRDefault="001B1F53">
      <w:pPr>
        <w:spacing w:line="500" w:lineRule="atLeast"/>
        <w:ind w:firstLine="600"/>
        <w:divId w:val="77992925"/>
        <w:rPr>
          <w:rFonts w:hint="eastAsia"/>
          <w:sz w:val="30"/>
          <w:szCs w:val="30"/>
        </w:rPr>
      </w:pPr>
      <w:r>
        <w:rPr>
          <w:rFonts w:hint="eastAsia"/>
          <w:sz w:val="30"/>
          <w:szCs w:val="30"/>
        </w:rPr>
        <w:t>阮某送钱给其应该主要是为了感谢其把福利院的一些工程和采购交给他去做；同时也是为了维护好和其的关系，希望其以后能继续关照他。</w:t>
      </w:r>
      <w:r>
        <w:rPr>
          <w:rFonts w:hint="eastAsia"/>
          <w:sz w:val="30"/>
          <w:szCs w:val="30"/>
        </w:rPr>
        <w:t>2012</w:t>
      </w:r>
      <w:r>
        <w:rPr>
          <w:rFonts w:hint="eastAsia"/>
          <w:sz w:val="30"/>
          <w:szCs w:val="30"/>
        </w:rPr>
        <w:t>年，其把三楼的厨房改造工程以及厨房旁边的歌厅改造工程都给阮某做，厨房改造完毕后，那些厨房用具也是由阮某负责购置，工程加厨具采购总共是三十多万元。之后他们福利院的一些床上用品、维修瓷砖由他采购，工衣制服和福利院的几套音响设备也是阮某介绍卖家给其，工衣及制服大约十万元，福利院全部音响设备购置大约是三十万元。福利院的厨房工程有关的</w:t>
      </w:r>
      <w:r>
        <w:rPr>
          <w:rFonts w:hint="eastAsia"/>
          <w:sz w:val="30"/>
          <w:szCs w:val="30"/>
        </w:rPr>
        <w:t>3</w:t>
      </w:r>
      <w:r>
        <w:rPr>
          <w:rFonts w:hint="eastAsia"/>
          <w:sz w:val="30"/>
          <w:szCs w:val="30"/>
        </w:rPr>
        <w:t>份合同是与阮某签订的，合同金额为人民币</w:t>
      </w:r>
      <w:r>
        <w:rPr>
          <w:rFonts w:hint="eastAsia"/>
          <w:sz w:val="30"/>
          <w:szCs w:val="30"/>
        </w:rPr>
        <w:t>268353.5</w:t>
      </w:r>
      <w:r>
        <w:rPr>
          <w:rFonts w:hint="eastAsia"/>
          <w:sz w:val="30"/>
          <w:szCs w:val="30"/>
        </w:rPr>
        <w:t>元，结算金额为人民币</w:t>
      </w:r>
      <w:r>
        <w:rPr>
          <w:rFonts w:hint="eastAsia"/>
          <w:sz w:val="30"/>
          <w:szCs w:val="30"/>
        </w:rPr>
        <w:t>260970.5</w:t>
      </w:r>
      <w:r>
        <w:rPr>
          <w:rFonts w:hint="eastAsia"/>
          <w:sz w:val="30"/>
          <w:szCs w:val="30"/>
        </w:rPr>
        <w:t>元。采购工衣制服、音响设备等是和具体承接方签订合同，不是与阮某。此外，阮某每次都是在工程项目款结算后送钱给其的，阮某以广东五华二建工程有限公司广州分公司的名义来和他们签合同，但其不知道他和这个公司是什么关系。</w:t>
      </w:r>
    </w:p>
    <w:p w14:paraId="4DB1A1AC" w14:textId="77777777" w:rsidR="001B1F53" w:rsidRDefault="001B1F53">
      <w:pPr>
        <w:spacing w:line="500" w:lineRule="atLeast"/>
        <w:ind w:firstLine="600"/>
        <w:divId w:val="562569482"/>
        <w:rPr>
          <w:rFonts w:hint="eastAsia"/>
          <w:sz w:val="30"/>
          <w:szCs w:val="30"/>
        </w:rPr>
      </w:pPr>
      <w:r>
        <w:rPr>
          <w:rFonts w:hint="eastAsia"/>
          <w:sz w:val="30"/>
          <w:szCs w:val="30"/>
        </w:rPr>
        <w:t>本院认为，被告人何某身为国家工作人员，利用职务上的便利，非法收受他人财物，为他人谋取利益，其行为妨害了国家机关的正常管理秩序，违反国家工作人员职务行为的廉洁性，已构成受贿罪，依法应予惩罚。公诉机关指控被告人何某的犯罪事实清楚，证据确实、充分，罪名成立，本院予以支持。惟被告人何某犯罪后自首，依法对其从轻处罚。另鉴于被告人何某主动退清赃款，有悔罪表现，酌情对其从轻处罚。辩护人请求对被告人何某从轻处罚的相关辩护意见有理，本院予以采纳。公诉机关及辩护人的量刑建议合理，本院均予以采纳。根据被告人何某的犯罪情节及悔罪表现，对其适用缓刑确实不致再危害社会，依法可对其宣告缓刑。依照《刑法修正案（九）》施行后的《中华人民共和国刑法》第三百八十五条第一款、第三百八十六条、第三百八十三条第一款第（一）项、第六十七条第一款、第六十四条及《最高人民法院、最高人民检察院关于办理贪污贿赂刑事案件适用法律若干问题的解释》第一条第三款、第十九条第一款、《最高人民法院关于处理自首和立功具体应用法律若干问题的解释》第一条、第三条之规定，判决如下：</w:t>
      </w:r>
    </w:p>
    <w:p w14:paraId="32941622" w14:textId="77777777" w:rsidR="001B1F53" w:rsidRDefault="001B1F53">
      <w:pPr>
        <w:spacing w:line="500" w:lineRule="atLeast"/>
        <w:ind w:firstLine="600"/>
        <w:divId w:val="28918556"/>
        <w:rPr>
          <w:rFonts w:hint="eastAsia"/>
          <w:sz w:val="30"/>
          <w:szCs w:val="30"/>
        </w:rPr>
      </w:pPr>
      <w:r>
        <w:rPr>
          <w:rFonts w:hint="eastAsia"/>
          <w:sz w:val="30"/>
          <w:szCs w:val="30"/>
        </w:rPr>
        <w:t>一、被告人何某犯受贿罪，判处有期徒刑九个月，缓刑一年六个月（缓刑考验期限从判决确定之日起计算），并处罚金人民币十万元（罚金在本判决发生法律效力之次日内一次性向本院缴纳）。</w:t>
      </w:r>
    </w:p>
    <w:p w14:paraId="7621D73D" w14:textId="77777777" w:rsidR="001B1F53" w:rsidRDefault="001B1F53">
      <w:pPr>
        <w:spacing w:line="500" w:lineRule="atLeast"/>
        <w:ind w:firstLine="600"/>
        <w:divId w:val="514618660"/>
        <w:rPr>
          <w:rFonts w:hint="eastAsia"/>
          <w:sz w:val="30"/>
          <w:szCs w:val="30"/>
        </w:rPr>
      </w:pPr>
      <w:r>
        <w:rPr>
          <w:rFonts w:hint="eastAsia"/>
          <w:sz w:val="30"/>
          <w:szCs w:val="30"/>
        </w:rPr>
        <w:t>二、没收被告人何某的违法所得人民币九万八千元，上缴国库。</w:t>
      </w:r>
    </w:p>
    <w:p w14:paraId="0B4B248B" w14:textId="77777777" w:rsidR="001B1F53" w:rsidRDefault="001B1F53">
      <w:pPr>
        <w:spacing w:line="500" w:lineRule="atLeast"/>
        <w:ind w:firstLine="600"/>
        <w:divId w:val="366636634"/>
        <w:rPr>
          <w:rFonts w:hint="eastAsia"/>
          <w:sz w:val="30"/>
          <w:szCs w:val="30"/>
        </w:rPr>
      </w:pPr>
      <w:r>
        <w:rPr>
          <w:rFonts w:hint="eastAsia"/>
          <w:sz w:val="30"/>
          <w:szCs w:val="30"/>
        </w:rPr>
        <w:t>三、被告人何某向广州市海珠区人民检察院退缴的人民币十万元，其中九万八千元作上述第二项判决执行，余款二千元作上述第一项判决罚金处理。</w:t>
      </w:r>
    </w:p>
    <w:p w14:paraId="5CC592D4" w14:textId="77777777" w:rsidR="001B1F53" w:rsidRDefault="001B1F53">
      <w:pPr>
        <w:spacing w:line="500" w:lineRule="atLeast"/>
        <w:ind w:firstLine="600"/>
        <w:divId w:val="23933958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29EC0E9" w14:textId="77777777" w:rsidR="001B1F53" w:rsidRDefault="001B1F53">
      <w:pPr>
        <w:spacing w:line="500" w:lineRule="atLeast"/>
        <w:jc w:val="right"/>
        <w:divId w:val="835070858"/>
        <w:rPr>
          <w:rFonts w:hint="eastAsia"/>
          <w:sz w:val="30"/>
          <w:szCs w:val="30"/>
        </w:rPr>
      </w:pPr>
      <w:r>
        <w:rPr>
          <w:rFonts w:hint="eastAsia"/>
          <w:sz w:val="30"/>
          <w:szCs w:val="30"/>
        </w:rPr>
        <w:t>审　判　长　　马　兰</w:t>
      </w:r>
    </w:p>
    <w:p w14:paraId="3F5B61B8" w14:textId="77777777" w:rsidR="001B1F53" w:rsidRDefault="001B1F53">
      <w:pPr>
        <w:spacing w:line="500" w:lineRule="atLeast"/>
        <w:jc w:val="right"/>
        <w:divId w:val="1591885306"/>
        <w:rPr>
          <w:rFonts w:hint="eastAsia"/>
          <w:sz w:val="30"/>
          <w:szCs w:val="30"/>
        </w:rPr>
      </w:pPr>
      <w:r>
        <w:rPr>
          <w:rFonts w:hint="eastAsia"/>
          <w:sz w:val="30"/>
          <w:szCs w:val="30"/>
        </w:rPr>
        <w:t>人民陪审员　　方良清</w:t>
      </w:r>
    </w:p>
    <w:p w14:paraId="2FC096BA" w14:textId="77777777" w:rsidR="001B1F53" w:rsidRDefault="001B1F53">
      <w:pPr>
        <w:spacing w:line="500" w:lineRule="atLeast"/>
        <w:jc w:val="right"/>
        <w:divId w:val="791948069"/>
        <w:rPr>
          <w:rFonts w:hint="eastAsia"/>
          <w:sz w:val="30"/>
          <w:szCs w:val="30"/>
        </w:rPr>
      </w:pPr>
      <w:r>
        <w:rPr>
          <w:rFonts w:hint="eastAsia"/>
          <w:sz w:val="30"/>
          <w:szCs w:val="30"/>
        </w:rPr>
        <w:t>人民陪审员　　王玉珊</w:t>
      </w:r>
    </w:p>
    <w:p w14:paraId="0A6330F8" w14:textId="77777777" w:rsidR="001B1F53" w:rsidRDefault="001B1F53">
      <w:pPr>
        <w:spacing w:line="500" w:lineRule="atLeast"/>
        <w:jc w:val="right"/>
        <w:divId w:val="861626230"/>
        <w:rPr>
          <w:rFonts w:hint="eastAsia"/>
          <w:sz w:val="30"/>
          <w:szCs w:val="30"/>
        </w:rPr>
      </w:pPr>
      <w:r>
        <w:rPr>
          <w:rFonts w:hint="eastAsia"/>
          <w:sz w:val="30"/>
          <w:szCs w:val="30"/>
        </w:rPr>
        <w:t>二〇一六年十月十七日</w:t>
      </w:r>
    </w:p>
    <w:p w14:paraId="1A5A53F1" w14:textId="77777777" w:rsidR="001B1F53" w:rsidRDefault="001B1F53">
      <w:pPr>
        <w:spacing w:line="500" w:lineRule="atLeast"/>
        <w:jc w:val="right"/>
        <w:divId w:val="1675573044"/>
        <w:rPr>
          <w:rFonts w:hint="eastAsia"/>
          <w:sz w:val="30"/>
          <w:szCs w:val="30"/>
        </w:rPr>
      </w:pPr>
      <w:r>
        <w:rPr>
          <w:rFonts w:hint="eastAsia"/>
          <w:sz w:val="30"/>
          <w:szCs w:val="30"/>
        </w:rPr>
        <w:t>书　记　员　　周　博</w:t>
      </w:r>
    </w:p>
    <w:p w14:paraId="165300B9" w14:textId="77777777" w:rsidR="001B1F53" w:rsidRDefault="001B1F53">
      <w:pPr>
        <w:spacing w:line="500" w:lineRule="atLeast"/>
        <w:ind w:firstLine="600"/>
        <w:divId w:val="1738085428"/>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D02D8" w14:textId="77777777" w:rsidR="001B1F53" w:rsidRDefault="001B1F53" w:rsidP="001B1F53">
      <w:pPr>
        <w:rPr>
          <w:rFonts w:hint="eastAsia"/>
        </w:rPr>
      </w:pPr>
      <w:r>
        <w:separator/>
      </w:r>
    </w:p>
  </w:endnote>
  <w:endnote w:type="continuationSeparator" w:id="0">
    <w:p w14:paraId="1705C961" w14:textId="77777777" w:rsidR="001B1F53" w:rsidRDefault="001B1F53" w:rsidP="001B1F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70B0" w14:textId="77777777" w:rsidR="001B1F53" w:rsidRDefault="001B1F53" w:rsidP="001B1F53">
      <w:pPr>
        <w:rPr>
          <w:rFonts w:hint="eastAsia"/>
        </w:rPr>
      </w:pPr>
      <w:r>
        <w:separator/>
      </w:r>
    </w:p>
  </w:footnote>
  <w:footnote w:type="continuationSeparator" w:id="0">
    <w:p w14:paraId="691D3437" w14:textId="77777777" w:rsidR="001B1F53" w:rsidRDefault="001B1F53" w:rsidP="001B1F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1F53"/>
    <w:rsid w:val="001B1F53"/>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0775B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B1F53"/>
    <w:pPr>
      <w:tabs>
        <w:tab w:val="center" w:pos="4153"/>
        <w:tab w:val="right" w:pos="8306"/>
      </w:tabs>
      <w:snapToGrid w:val="0"/>
      <w:jc w:val="center"/>
    </w:pPr>
    <w:rPr>
      <w:sz w:val="18"/>
      <w:szCs w:val="18"/>
    </w:rPr>
  </w:style>
  <w:style w:type="character" w:customStyle="1" w:styleId="a5">
    <w:name w:val="页眉 字符"/>
    <w:basedOn w:val="a0"/>
    <w:link w:val="a4"/>
    <w:uiPriority w:val="99"/>
    <w:rsid w:val="001B1F53"/>
    <w:rPr>
      <w:rFonts w:ascii="宋体" w:eastAsia="宋体" w:hAnsi="宋体" w:cs="宋体"/>
      <w:sz w:val="18"/>
      <w:szCs w:val="18"/>
    </w:rPr>
  </w:style>
  <w:style w:type="paragraph" w:styleId="a6">
    <w:name w:val="footer"/>
    <w:basedOn w:val="a"/>
    <w:link w:val="a7"/>
    <w:uiPriority w:val="99"/>
    <w:unhideWhenUsed/>
    <w:rsid w:val="001B1F53"/>
    <w:pPr>
      <w:tabs>
        <w:tab w:val="center" w:pos="4153"/>
        <w:tab w:val="right" w:pos="8306"/>
      </w:tabs>
      <w:snapToGrid w:val="0"/>
    </w:pPr>
    <w:rPr>
      <w:sz w:val="18"/>
      <w:szCs w:val="18"/>
    </w:rPr>
  </w:style>
  <w:style w:type="character" w:customStyle="1" w:styleId="a7">
    <w:name w:val="页脚 字符"/>
    <w:basedOn w:val="a0"/>
    <w:link w:val="a6"/>
    <w:uiPriority w:val="99"/>
    <w:rsid w:val="001B1F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8556">
      <w:marLeft w:val="0"/>
      <w:marRight w:val="0"/>
      <w:marTop w:val="10"/>
      <w:marBottom w:val="10"/>
      <w:divBdr>
        <w:top w:val="none" w:sz="0" w:space="0" w:color="auto"/>
        <w:left w:val="none" w:sz="0" w:space="0" w:color="auto"/>
        <w:bottom w:val="none" w:sz="0" w:space="0" w:color="auto"/>
        <w:right w:val="none" w:sz="0" w:space="0" w:color="auto"/>
      </w:divBdr>
    </w:div>
    <w:div w:id="77992925">
      <w:marLeft w:val="0"/>
      <w:marRight w:val="0"/>
      <w:marTop w:val="10"/>
      <w:marBottom w:val="10"/>
      <w:divBdr>
        <w:top w:val="none" w:sz="0" w:space="0" w:color="auto"/>
        <w:left w:val="none" w:sz="0" w:space="0" w:color="auto"/>
        <w:bottom w:val="none" w:sz="0" w:space="0" w:color="auto"/>
        <w:right w:val="none" w:sz="0" w:space="0" w:color="auto"/>
      </w:divBdr>
    </w:div>
    <w:div w:id="158931856">
      <w:marLeft w:val="0"/>
      <w:marRight w:val="0"/>
      <w:marTop w:val="10"/>
      <w:marBottom w:val="10"/>
      <w:divBdr>
        <w:top w:val="none" w:sz="0" w:space="0" w:color="auto"/>
        <w:left w:val="none" w:sz="0" w:space="0" w:color="auto"/>
        <w:bottom w:val="none" w:sz="0" w:space="0" w:color="auto"/>
        <w:right w:val="none" w:sz="0" w:space="0" w:color="auto"/>
      </w:divBdr>
    </w:div>
    <w:div w:id="202330487">
      <w:marLeft w:val="0"/>
      <w:marRight w:val="0"/>
      <w:marTop w:val="10"/>
      <w:marBottom w:val="10"/>
      <w:divBdr>
        <w:top w:val="none" w:sz="0" w:space="0" w:color="auto"/>
        <w:left w:val="none" w:sz="0" w:space="0" w:color="auto"/>
        <w:bottom w:val="none" w:sz="0" w:space="0" w:color="auto"/>
        <w:right w:val="none" w:sz="0" w:space="0" w:color="auto"/>
      </w:divBdr>
    </w:div>
    <w:div w:id="239339588">
      <w:marLeft w:val="0"/>
      <w:marRight w:val="0"/>
      <w:marTop w:val="10"/>
      <w:marBottom w:val="10"/>
      <w:divBdr>
        <w:top w:val="none" w:sz="0" w:space="0" w:color="auto"/>
        <w:left w:val="none" w:sz="0" w:space="0" w:color="auto"/>
        <w:bottom w:val="none" w:sz="0" w:space="0" w:color="auto"/>
        <w:right w:val="none" w:sz="0" w:space="0" w:color="auto"/>
      </w:divBdr>
    </w:div>
    <w:div w:id="366636634">
      <w:marLeft w:val="0"/>
      <w:marRight w:val="0"/>
      <w:marTop w:val="10"/>
      <w:marBottom w:val="10"/>
      <w:divBdr>
        <w:top w:val="none" w:sz="0" w:space="0" w:color="auto"/>
        <w:left w:val="none" w:sz="0" w:space="0" w:color="auto"/>
        <w:bottom w:val="none" w:sz="0" w:space="0" w:color="auto"/>
        <w:right w:val="none" w:sz="0" w:space="0" w:color="auto"/>
      </w:divBdr>
    </w:div>
    <w:div w:id="381830217">
      <w:marLeft w:val="0"/>
      <w:marRight w:val="0"/>
      <w:marTop w:val="10"/>
      <w:marBottom w:val="10"/>
      <w:divBdr>
        <w:top w:val="none" w:sz="0" w:space="0" w:color="auto"/>
        <w:left w:val="none" w:sz="0" w:space="0" w:color="auto"/>
        <w:bottom w:val="none" w:sz="0" w:space="0" w:color="auto"/>
        <w:right w:val="none" w:sz="0" w:space="0" w:color="auto"/>
      </w:divBdr>
    </w:div>
    <w:div w:id="390925288">
      <w:marLeft w:val="0"/>
      <w:marRight w:val="0"/>
      <w:marTop w:val="10"/>
      <w:marBottom w:val="10"/>
      <w:divBdr>
        <w:top w:val="none" w:sz="0" w:space="0" w:color="auto"/>
        <w:left w:val="none" w:sz="0" w:space="0" w:color="auto"/>
        <w:bottom w:val="none" w:sz="0" w:space="0" w:color="auto"/>
        <w:right w:val="none" w:sz="0" w:space="0" w:color="auto"/>
      </w:divBdr>
    </w:div>
    <w:div w:id="514618660">
      <w:marLeft w:val="0"/>
      <w:marRight w:val="0"/>
      <w:marTop w:val="10"/>
      <w:marBottom w:val="10"/>
      <w:divBdr>
        <w:top w:val="none" w:sz="0" w:space="0" w:color="auto"/>
        <w:left w:val="none" w:sz="0" w:space="0" w:color="auto"/>
        <w:bottom w:val="none" w:sz="0" w:space="0" w:color="auto"/>
        <w:right w:val="none" w:sz="0" w:space="0" w:color="auto"/>
      </w:divBdr>
    </w:div>
    <w:div w:id="562569482">
      <w:marLeft w:val="0"/>
      <w:marRight w:val="0"/>
      <w:marTop w:val="10"/>
      <w:marBottom w:val="10"/>
      <w:divBdr>
        <w:top w:val="none" w:sz="0" w:space="0" w:color="auto"/>
        <w:left w:val="none" w:sz="0" w:space="0" w:color="auto"/>
        <w:bottom w:val="none" w:sz="0" w:space="0" w:color="auto"/>
        <w:right w:val="none" w:sz="0" w:space="0" w:color="auto"/>
      </w:divBdr>
    </w:div>
    <w:div w:id="586575912">
      <w:marLeft w:val="0"/>
      <w:marRight w:val="0"/>
      <w:marTop w:val="10"/>
      <w:marBottom w:val="10"/>
      <w:divBdr>
        <w:top w:val="none" w:sz="0" w:space="0" w:color="auto"/>
        <w:left w:val="none" w:sz="0" w:space="0" w:color="auto"/>
        <w:bottom w:val="none" w:sz="0" w:space="0" w:color="auto"/>
        <w:right w:val="none" w:sz="0" w:space="0" w:color="auto"/>
      </w:divBdr>
    </w:div>
    <w:div w:id="710299613">
      <w:marLeft w:val="0"/>
      <w:marRight w:val="0"/>
      <w:marTop w:val="10"/>
      <w:marBottom w:val="10"/>
      <w:divBdr>
        <w:top w:val="none" w:sz="0" w:space="0" w:color="auto"/>
        <w:left w:val="none" w:sz="0" w:space="0" w:color="auto"/>
        <w:bottom w:val="none" w:sz="0" w:space="0" w:color="auto"/>
        <w:right w:val="none" w:sz="0" w:space="0" w:color="auto"/>
      </w:divBdr>
    </w:div>
    <w:div w:id="784617239">
      <w:marLeft w:val="0"/>
      <w:marRight w:val="0"/>
      <w:marTop w:val="10"/>
      <w:marBottom w:val="10"/>
      <w:divBdr>
        <w:top w:val="none" w:sz="0" w:space="0" w:color="auto"/>
        <w:left w:val="none" w:sz="0" w:space="0" w:color="auto"/>
        <w:bottom w:val="none" w:sz="0" w:space="0" w:color="auto"/>
        <w:right w:val="none" w:sz="0" w:space="0" w:color="auto"/>
      </w:divBdr>
    </w:div>
    <w:div w:id="791948069">
      <w:marLeft w:val="0"/>
      <w:marRight w:val="720"/>
      <w:marTop w:val="10"/>
      <w:marBottom w:val="10"/>
      <w:divBdr>
        <w:top w:val="none" w:sz="0" w:space="0" w:color="auto"/>
        <w:left w:val="none" w:sz="0" w:space="0" w:color="auto"/>
        <w:bottom w:val="none" w:sz="0" w:space="0" w:color="auto"/>
        <w:right w:val="none" w:sz="0" w:space="0" w:color="auto"/>
      </w:divBdr>
    </w:div>
    <w:div w:id="835070858">
      <w:marLeft w:val="0"/>
      <w:marRight w:val="720"/>
      <w:marTop w:val="10"/>
      <w:marBottom w:val="10"/>
      <w:divBdr>
        <w:top w:val="none" w:sz="0" w:space="0" w:color="auto"/>
        <w:left w:val="none" w:sz="0" w:space="0" w:color="auto"/>
        <w:bottom w:val="none" w:sz="0" w:space="0" w:color="auto"/>
        <w:right w:val="none" w:sz="0" w:space="0" w:color="auto"/>
      </w:divBdr>
    </w:div>
    <w:div w:id="839203122">
      <w:marLeft w:val="0"/>
      <w:marRight w:val="0"/>
      <w:marTop w:val="10"/>
      <w:marBottom w:val="10"/>
      <w:divBdr>
        <w:top w:val="none" w:sz="0" w:space="0" w:color="auto"/>
        <w:left w:val="none" w:sz="0" w:space="0" w:color="auto"/>
        <w:bottom w:val="none" w:sz="0" w:space="0" w:color="auto"/>
        <w:right w:val="none" w:sz="0" w:space="0" w:color="auto"/>
      </w:divBdr>
    </w:div>
    <w:div w:id="861626230">
      <w:marLeft w:val="0"/>
      <w:marRight w:val="720"/>
      <w:marTop w:val="10"/>
      <w:marBottom w:val="10"/>
      <w:divBdr>
        <w:top w:val="none" w:sz="0" w:space="0" w:color="auto"/>
        <w:left w:val="none" w:sz="0" w:space="0" w:color="auto"/>
        <w:bottom w:val="none" w:sz="0" w:space="0" w:color="auto"/>
        <w:right w:val="none" w:sz="0" w:space="0" w:color="auto"/>
      </w:divBdr>
    </w:div>
    <w:div w:id="941884328">
      <w:marLeft w:val="0"/>
      <w:marRight w:val="0"/>
      <w:marTop w:val="10"/>
      <w:marBottom w:val="10"/>
      <w:divBdr>
        <w:top w:val="none" w:sz="0" w:space="0" w:color="auto"/>
        <w:left w:val="none" w:sz="0" w:space="0" w:color="auto"/>
        <w:bottom w:val="none" w:sz="0" w:space="0" w:color="auto"/>
        <w:right w:val="none" w:sz="0" w:space="0" w:color="auto"/>
      </w:divBdr>
    </w:div>
    <w:div w:id="954410362">
      <w:marLeft w:val="0"/>
      <w:marRight w:val="0"/>
      <w:marTop w:val="10"/>
      <w:marBottom w:val="10"/>
      <w:divBdr>
        <w:top w:val="none" w:sz="0" w:space="0" w:color="auto"/>
        <w:left w:val="none" w:sz="0" w:space="0" w:color="auto"/>
        <w:bottom w:val="none" w:sz="0" w:space="0" w:color="auto"/>
        <w:right w:val="none" w:sz="0" w:space="0" w:color="auto"/>
      </w:divBdr>
    </w:div>
    <w:div w:id="1027677784">
      <w:marLeft w:val="0"/>
      <w:marRight w:val="0"/>
      <w:marTop w:val="10"/>
      <w:marBottom w:val="10"/>
      <w:divBdr>
        <w:top w:val="none" w:sz="0" w:space="0" w:color="auto"/>
        <w:left w:val="none" w:sz="0" w:space="0" w:color="auto"/>
        <w:bottom w:val="none" w:sz="0" w:space="0" w:color="auto"/>
        <w:right w:val="none" w:sz="0" w:space="0" w:color="auto"/>
      </w:divBdr>
    </w:div>
    <w:div w:id="1060862285">
      <w:marLeft w:val="0"/>
      <w:marRight w:val="0"/>
      <w:marTop w:val="10"/>
      <w:marBottom w:val="10"/>
      <w:divBdr>
        <w:top w:val="none" w:sz="0" w:space="0" w:color="auto"/>
        <w:left w:val="none" w:sz="0" w:space="0" w:color="auto"/>
        <w:bottom w:val="none" w:sz="0" w:space="0" w:color="auto"/>
        <w:right w:val="none" w:sz="0" w:space="0" w:color="auto"/>
      </w:divBdr>
    </w:div>
    <w:div w:id="1177886050">
      <w:marLeft w:val="0"/>
      <w:marRight w:val="0"/>
      <w:marTop w:val="10"/>
      <w:marBottom w:val="10"/>
      <w:divBdr>
        <w:top w:val="none" w:sz="0" w:space="0" w:color="auto"/>
        <w:left w:val="none" w:sz="0" w:space="0" w:color="auto"/>
        <w:bottom w:val="none" w:sz="0" w:space="0" w:color="auto"/>
        <w:right w:val="none" w:sz="0" w:space="0" w:color="auto"/>
      </w:divBdr>
    </w:div>
    <w:div w:id="1222979047">
      <w:marLeft w:val="0"/>
      <w:marRight w:val="0"/>
      <w:marTop w:val="10"/>
      <w:marBottom w:val="10"/>
      <w:divBdr>
        <w:top w:val="none" w:sz="0" w:space="0" w:color="auto"/>
        <w:left w:val="none" w:sz="0" w:space="0" w:color="auto"/>
        <w:bottom w:val="none" w:sz="0" w:space="0" w:color="auto"/>
        <w:right w:val="none" w:sz="0" w:space="0" w:color="auto"/>
      </w:divBdr>
    </w:div>
    <w:div w:id="1249000833">
      <w:marLeft w:val="0"/>
      <w:marRight w:val="0"/>
      <w:marTop w:val="10"/>
      <w:marBottom w:val="10"/>
      <w:divBdr>
        <w:top w:val="none" w:sz="0" w:space="0" w:color="auto"/>
        <w:left w:val="none" w:sz="0" w:space="0" w:color="auto"/>
        <w:bottom w:val="none" w:sz="0" w:space="0" w:color="auto"/>
        <w:right w:val="none" w:sz="0" w:space="0" w:color="auto"/>
      </w:divBdr>
    </w:div>
    <w:div w:id="1327782297">
      <w:marLeft w:val="0"/>
      <w:marRight w:val="0"/>
      <w:marTop w:val="10"/>
      <w:marBottom w:val="10"/>
      <w:divBdr>
        <w:top w:val="none" w:sz="0" w:space="0" w:color="auto"/>
        <w:left w:val="none" w:sz="0" w:space="0" w:color="auto"/>
        <w:bottom w:val="none" w:sz="0" w:space="0" w:color="auto"/>
        <w:right w:val="none" w:sz="0" w:space="0" w:color="auto"/>
      </w:divBdr>
    </w:div>
    <w:div w:id="1402174968">
      <w:marLeft w:val="0"/>
      <w:marRight w:val="0"/>
      <w:marTop w:val="10"/>
      <w:marBottom w:val="10"/>
      <w:divBdr>
        <w:top w:val="none" w:sz="0" w:space="0" w:color="auto"/>
        <w:left w:val="none" w:sz="0" w:space="0" w:color="auto"/>
        <w:bottom w:val="none" w:sz="0" w:space="0" w:color="auto"/>
        <w:right w:val="none" w:sz="0" w:space="0" w:color="auto"/>
      </w:divBdr>
    </w:div>
    <w:div w:id="1412042562">
      <w:marLeft w:val="0"/>
      <w:marRight w:val="0"/>
      <w:marTop w:val="10"/>
      <w:marBottom w:val="10"/>
      <w:divBdr>
        <w:top w:val="none" w:sz="0" w:space="0" w:color="auto"/>
        <w:left w:val="none" w:sz="0" w:space="0" w:color="auto"/>
        <w:bottom w:val="none" w:sz="0" w:space="0" w:color="auto"/>
        <w:right w:val="none" w:sz="0" w:space="0" w:color="auto"/>
      </w:divBdr>
    </w:div>
    <w:div w:id="1548224685">
      <w:marLeft w:val="0"/>
      <w:marRight w:val="0"/>
      <w:marTop w:val="10"/>
      <w:marBottom w:val="10"/>
      <w:divBdr>
        <w:top w:val="none" w:sz="0" w:space="0" w:color="auto"/>
        <w:left w:val="none" w:sz="0" w:space="0" w:color="auto"/>
        <w:bottom w:val="none" w:sz="0" w:space="0" w:color="auto"/>
        <w:right w:val="none" w:sz="0" w:space="0" w:color="auto"/>
      </w:divBdr>
    </w:div>
    <w:div w:id="1591885306">
      <w:marLeft w:val="0"/>
      <w:marRight w:val="720"/>
      <w:marTop w:val="10"/>
      <w:marBottom w:val="10"/>
      <w:divBdr>
        <w:top w:val="none" w:sz="0" w:space="0" w:color="auto"/>
        <w:left w:val="none" w:sz="0" w:space="0" w:color="auto"/>
        <w:bottom w:val="none" w:sz="0" w:space="0" w:color="auto"/>
        <w:right w:val="none" w:sz="0" w:space="0" w:color="auto"/>
      </w:divBdr>
    </w:div>
    <w:div w:id="1609850495">
      <w:marLeft w:val="0"/>
      <w:marRight w:val="0"/>
      <w:marTop w:val="10"/>
      <w:marBottom w:val="10"/>
      <w:divBdr>
        <w:top w:val="none" w:sz="0" w:space="0" w:color="auto"/>
        <w:left w:val="none" w:sz="0" w:space="0" w:color="auto"/>
        <w:bottom w:val="none" w:sz="0" w:space="0" w:color="auto"/>
        <w:right w:val="none" w:sz="0" w:space="0" w:color="auto"/>
      </w:divBdr>
    </w:div>
    <w:div w:id="1619407987">
      <w:marLeft w:val="0"/>
      <w:marRight w:val="0"/>
      <w:marTop w:val="10"/>
      <w:marBottom w:val="10"/>
      <w:divBdr>
        <w:top w:val="none" w:sz="0" w:space="0" w:color="auto"/>
        <w:left w:val="none" w:sz="0" w:space="0" w:color="auto"/>
        <w:bottom w:val="none" w:sz="0" w:space="0" w:color="auto"/>
        <w:right w:val="none" w:sz="0" w:space="0" w:color="auto"/>
      </w:divBdr>
    </w:div>
    <w:div w:id="1665666866">
      <w:marLeft w:val="0"/>
      <w:marRight w:val="0"/>
      <w:marTop w:val="10"/>
      <w:marBottom w:val="10"/>
      <w:divBdr>
        <w:top w:val="none" w:sz="0" w:space="0" w:color="auto"/>
        <w:left w:val="none" w:sz="0" w:space="0" w:color="auto"/>
        <w:bottom w:val="none" w:sz="0" w:space="0" w:color="auto"/>
        <w:right w:val="none" w:sz="0" w:space="0" w:color="auto"/>
      </w:divBdr>
    </w:div>
    <w:div w:id="1671712876">
      <w:marLeft w:val="0"/>
      <w:marRight w:val="0"/>
      <w:marTop w:val="10"/>
      <w:marBottom w:val="10"/>
      <w:divBdr>
        <w:top w:val="none" w:sz="0" w:space="0" w:color="auto"/>
        <w:left w:val="none" w:sz="0" w:space="0" w:color="auto"/>
        <w:bottom w:val="none" w:sz="0" w:space="0" w:color="auto"/>
        <w:right w:val="none" w:sz="0" w:space="0" w:color="auto"/>
      </w:divBdr>
    </w:div>
    <w:div w:id="1675573044">
      <w:marLeft w:val="0"/>
      <w:marRight w:val="720"/>
      <w:marTop w:val="10"/>
      <w:marBottom w:val="10"/>
      <w:divBdr>
        <w:top w:val="none" w:sz="0" w:space="0" w:color="auto"/>
        <w:left w:val="none" w:sz="0" w:space="0" w:color="auto"/>
        <w:bottom w:val="none" w:sz="0" w:space="0" w:color="auto"/>
        <w:right w:val="none" w:sz="0" w:space="0" w:color="auto"/>
      </w:divBdr>
    </w:div>
    <w:div w:id="1738085428">
      <w:marLeft w:val="0"/>
      <w:marRight w:val="0"/>
      <w:marTop w:val="10"/>
      <w:marBottom w:val="10"/>
      <w:divBdr>
        <w:top w:val="none" w:sz="0" w:space="0" w:color="auto"/>
        <w:left w:val="none" w:sz="0" w:space="0" w:color="auto"/>
        <w:bottom w:val="none" w:sz="0" w:space="0" w:color="auto"/>
        <w:right w:val="none" w:sz="0" w:space="0" w:color="auto"/>
      </w:divBdr>
    </w:div>
    <w:div w:id="1781879007">
      <w:marLeft w:val="0"/>
      <w:marRight w:val="0"/>
      <w:marTop w:val="10"/>
      <w:marBottom w:val="10"/>
      <w:divBdr>
        <w:top w:val="none" w:sz="0" w:space="0" w:color="auto"/>
        <w:left w:val="none" w:sz="0" w:space="0" w:color="auto"/>
        <w:bottom w:val="none" w:sz="0" w:space="0" w:color="auto"/>
        <w:right w:val="none" w:sz="0" w:space="0" w:color="auto"/>
      </w:divBdr>
    </w:div>
    <w:div w:id="1821263538">
      <w:marLeft w:val="0"/>
      <w:marRight w:val="0"/>
      <w:marTop w:val="10"/>
      <w:marBottom w:val="10"/>
      <w:divBdr>
        <w:top w:val="none" w:sz="0" w:space="0" w:color="auto"/>
        <w:left w:val="none" w:sz="0" w:space="0" w:color="auto"/>
        <w:bottom w:val="none" w:sz="0" w:space="0" w:color="auto"/>
        <w:right w:val="none" w:sz="0" w:space="0" w:color="auto"/>
      </w:divBdr>
    </w:div>
    <w:div w:id="1905141199">
      <w:marLeft w:val="0"/>
      <w:marRight w:val="0"/>
      <w:marTop w:val="10"/>
      <w:marBottom w:val="10"/>
      <w:divBdr>
        <w:top w:val="none" w:sz="0" w:space="0" w:color="auto"/>
        <w:left w:val="none" w:sz="0" w:space="0" w:color="auto"/>
        <w:bottom w:val="none" w:sz="0" w:space="0" w:color="auto"/>
        <w:right w:val="none" w:sz="0" w:space="0" w:color="auto"/>
      </w:divBdr>
    </w:div>
    <w:div w:id="1928225544">
      <w:marLeft w:val="0"/>
      <w:marRight w:val="0"/>
      <w:marTop w:val="10"/>
      <w:marBottom w:val="10"/>
      <w:divBdr>
        <w:top w:val="none" w:sz="0" w:space="0" w:color="auto"/>
        <w:left w:val="none" w:sz="0" w:space="0" w:color="auto"/>
        <w:bottom w:val="none" w:sz="0" w:space="0" w:color="auto"/>
        <w:right w:val="none" w:sz="0" w:space="0" w:color="auto"/>
      </w:divBdr>
    </w:div>
    <w:div w:id="1992712234">
      <w:marLeft w:val="0"/>
      <w:marRight w:val="0"/>
      <w:marTop w:val="10"/>
      <w:marBottom w:val="10"/>
      <w:divBdr>
        <w:top w:val="none" w:sz="0" w:space="0" w:color="auto"/>
        <w:left w:val="none" w:sz="0" w:space="0" w:color="auto"/>
        <w:bottom w:val="none" w:sz="0" w:space="0" w:color="auto"/>
        <w:right w:val="none" w:sz="0" w:space="0" w:color="auto"/>
      </w:divBdr>
    </w:div>
    <w:div w:id="2005817945">
      <w:marLeft w:val="0"/>
      <w:marRight w:val="0"/>
      <w:marTop w:val="10"/>
      <w:marBottom w:val="10"/>
      <w:divBdr>
        <w:top w:val="none" w:sz="0" w:space="0" w:color="auto"/>
        <w:left w:val="none" w:sz="0" w:space="0" w:color="auto"/>
        <w:bottom w:val="none" w:sz="0" w:space="0" w:color="auto"/>
        <w:right w:val="none" w:sz="0" w:space="0" w:color="auto"/>
      </w:divBdr>
    </w:div>
    <w:div w:id="21169763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