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ABAA5" w14:textId="77777777" w:rsidR="002A3BA4" w:rsidRDefault="002A3BA4">
      <w:pPr>
        <w:spacing w:line="500" w:lineRule="atLeast"/>
        <w:jc w:val="center"/>
        <w:divId w:val="157308596"/>
        <w:rPr>
          <w:rFonts w:ascii="黑体" w:eastAsia="黑体" w:hAnsi="黑体"/>
          <w:sz w:val="36"/>
          <w:szCs w:val="36"/>
        </w:rPr>
      </w:pPr>
      <w:r>
        <w:rPr>
          <w:rFonts w:ascii="黑体" w:eastAsia="黑体" w:hAnsi="黑体" w:hint="eastAsia"/>
          <w:sz w:val="36"/>
          <w:szCs w:val="36"/>
        </w:rPr>
        <w:t>广东省汕尾市城区人民法院</w:t>
      </w:r>
    </w:p>
    <w:p w14:paraId="763705EF" w14:textId="77777777" w:rsidR="002A3BA4" w:rsidRDefault="002A3BA4">
      <w:pPr>
        <w:spacing w:line="500" w:lineRule="atLeast"/>
        <w:jc w:val="center"/>
        <w:divId w:val="11777696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EB924B" w14:textId="77777777" w:rsidR="002A3BA4" w:rsidRDefault="002A3BA4">
      <w:pPr>
        <w:spacing w:line="500" w:lineRule="atLeast"/>
        <w:jc w:val="right"/>
        <w:divId w:val="36773027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179</w:t>
      </w:r>
      <w:r>
        <w:rPr>
          <w:rFonts w:hint="eastAsia"/>
          <w:sz w:val="30"/>
          <w:szCs w:val="30"/>
        </w:rPr>
        <w:t>号</w:t>
      </w:r>
    </w:p>
    <w:p w14:paraId="63581372" w14:textId="77777777" w:rsidR="002A3BA4" w:rsidRDefault="002A3BA4">
      <w:pPr>
        <w:spacing w:line="500" w:lineRule="atLeast"/>
        <w:ind w:firstLine="600"/>
        <w:divId w:val="1146161513"/>
        <w:rPr>
          <w:rFonts w:hint="eastAsia"/>
          <w:sz w:val="30"/>
          <w:szCs w:val="30"/>
        </w:rPr>
      </w:pPr>
      <w:r>
        <w:rPr>
          <w:rFonts w:hint="eastAsia"/>
          <w:sz w:val="30"/>
          <w:szCs w:val="30"/>
        </w:rPr>
        <w:t>公诉机关汕尾市城区人民检察院。</w:t>
      </w:r>
    </w:p>
    <w:p w14:paraId="44EEF234" w14:textId="77777777" w:rsidR="002A3BA4" w:rsidRDefault="002A3BA4">
      <w:pPr>
        <w:spacing w:line="500" w:lineRule="atLeast"/>
        <w:ind w:firstLine="600"/>
        <w:divId w:val="316109772"/>
        <w:rPr>
          <w:rFonts w:hint="eastAsia"/>
          <w:sz w:val="30"/>
          <w:szCs w:val="30"/>
        </w:rPr>
      </w:pPr>
      <w:r>
        <w:rPr>
          <w:rFonts w:hint="eastAsia"/>
          <w:sz w:val="30"/>
          <w:szCs w:val="30"/>
        </w:rPr>
        <w:t>被告人何某吟，男，</w:t>
      </w:r>
      <w:r>
        <w:rPr>
          <w:rFonts w:hint="eastAsia"/>
          <w:sz w:val="30"/>
          <w:szCs w:val="30"/>
        </w:rPr>
        <w:t>1943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日出生于汕尾市城区，汉族，高中文化，原是汕尾市城区某村民委员会主任，户籍地汕尾市城区，居住地汕尾市区。因本案于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日到汕尾市城区监察委员会投案，</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日被汕尾市城区人民检察院取保候审。</w:t>
      </w:r>
    </w:p>
    <w:p w14:paraId="1DCE7D0D" w14:textId="77777777" w:rsidR="002A3BA4" w:rsidRDefault="002A3BA4">
      <w:pPr>
        <w:spacing w:line="500" w:lineRule="atLeast"/>
        <w:ind w:firstLine="600"/>
        <w:divId w:val="28534841"/>
        <w:rPr>
          <w:rFonts w:hint="eastAsia"/>
          <w:sz w:val="30"/>
          <w:szCs w:val="30"/>
        </w:rPr>
      </w:pPr>
      <w:r>
        <w:rPr>
          <w:rFonts w:hint="eastAsia"/>
          <w:sz w:val="30"/>
          <w:szCs w:val="30"/>
        </w:rPr>
        <w:t>汕尾市城区人民检察院以汕区检公刑诉（</w:t>
      </w:r>
      <w:r>
        <w:rPr>
          <w:rFonts w:hint="eastAsia"/>
          <w:sz w:val="30"/>
          <w:szCs w:val="30"/>
        </w:rPr>
        <w:t>2019</w:t>
      </w:r>
      <w:r>
        <w:rPr>
          <w:rFonts w:hint="eastAsia"/>
          <w:sz w:val="30"/>
          <w:szCs w:val="30"/>
        </w:rPr>
        <w:t>）</w:t>
      </w:r>
      <w:r>
        <w:rPr>
          <w:rFonts w:hint="eastAsia"/>
          <w:sz w:val="30"/>
          <w:szCs w:val="30"/>
        </w:rPr>
        <w:t>141</w:t>
      </w:r>
      <w:r>
        <w:rPr>
          <w:rFonts w:hint="eastAsia"/>
          <w:sz w:val="30"/>
          <w:szCs w:val="30"/>
        </w:rPr>
        <w:t>号起诉书指控被告人何某吟犯贪污罪，于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日向本院提起公诉，本院于同月</w:t>
      </w:r>
      <w:r>
        <w:rPr>
          <w:rFonts w:hint="eastAsia"/>
          <w:sz w:val="30"/>
          <w:szCs w:val="30"/>
        </w:rPr>
        <w:t>22</w:t>
      </w:r>
      <w:r>
        <w:rPr>
          <w:rFonts w:hint="eastAsia"/>
          <w:sz w:val="30"/>
          <w:szCs w:val="30"/>
        </w:rPr>
        <w:t>日立案，并依法组成合议庭，公开开庭审理了本案。汕尾市城区人民检察院指派检察员姚伟革出庭支持公诉，被告人何某吟到庭参加诉讼。现已审理终结。</w:t>
      </w:r>
    </w:p>
    <w:p w14:paraId="15A00C21" w14:textId="77777777" w:rsidR="002A3BA4" w:rsidRDefault="002A3BA4">
      <w:pPr>
        <w:spacing w:line="500" w:lineRule="atLeast"/>
        <w:ind w:firstLine="600"/>
        <w:divId w:val="177937003"/>
        <w:rPr>
          <w:rFonts w:hint="eastAsia"/>
          <w:sz w:val="30"/>
          <w:szCs w:val="30"/>
        </w:rPr>
      </w:pPr>
      <w:r>
        <w:rPr>
          <w:rFonts w:hint="eastAsia"/>
          <w:sz w:val="30"/>
          <w:szCs w:val="30"/>
        </w:rPr>
        <w:t>汕尾市城区人民检察院指控：</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年期间，时任汕尾市城区某村民委员会主任的被告人何某吟在落实</w:t>
      </w:r>
      <w:r>
        <w:rPr>
          <w:rFonts w:hint="eastAsia"/>
          <w:sz w:val="30"/>
          <w:szCs w:val="30"/>
        </w:rPr>
        <w:t>2016</w:t>
      </w:r>
      <w:r>
        <w:rPr>
          <w:rFonts w:hint="eastAsia"/>
          <w:sz w:val="30"/>
          <w:szCs w:val="30"/>
        </w:rPr>
        <w:t>年度农村危房改造建设项目过程中，在明知其儿子何某双不符合申请危房改造补助资金条件的情况下，以何某双的名义伪造申请材料提交到前进村民委员会，经该村民委员会“两委”干部讨论后，决定将</w:t>
      </w:r>
      <w:r>
        <w:rPr>
          <w:rFonts w:hint="eastAsia"/>
          <w:sz w:val="30"/>
          <w:szCs w:val="30"/>
        </w:rPr>
        <w:t>2016</w:t>
      </w:r>
      <w:r>
        <w:rPr>
          <w:rFonts w:hint="eastAsia"/>
          <w:sz w:val="30"/>
          <w:szCs w:val="30"/>
        </w:rPr>
        <w:t>年度危房改造建设项目的名额给予何某吟。何某双的申请材料经相关部门审批后，捷胜镇人民政府陆续将补助资金</w:t>
      </w:r>
      <w:r>
        <w:rPr>
          <w:rFonts w:hint="eastAsia"/>
          <w:sz w:val="30"/>
          <w:szCs w:val="30"/>
        </w:rPr>
        <w:t>20000</w:t>
      </w:r>
      <w:r>
        <w:rPr>
          <w:rFonts w:hint="eastAsia"/>
          <w:sz w:val="30"/>
          <w:szCs w:val="30"/>
        </w:rPr>
        <w:t>元汇入何某双的银行账号</w:t>
      </w:r>
      <w:r>
        <w:rPr>
          <w:rFonts w:hint="eastAsia"/>
          <w:sz w:val="30"/>
          <w:szCs w:val="30"/>
        </w:rPr>
        <w:t>80</w:t>
      </w:r>
      <w:r>
        <w:rPr>
          <w:rFonts w:hint="eastAsia"/>
          <w:sz w:val="30"/>
          <w:szCs w:val="30"/>
        </w:rPr>
        <w:t>×××</w:t>
      </w:r>
      <w:r>
        <w:rPr>
          <w:rFonts w:hint="eastAsia"/>
          <w:sz w:val="30"/>
          <w:szCs w:val="30"/>
        </w:rPr>
        <w:t>67</w:t>
      </w:r>
      <w:r>
        <w:rPr>
          <w:rFonts w:hint="eastAsia"/>
          <w:sz w:val="30"/>
          <w:szCs w:val="30"/>
        </w:rPr>
        <w:t>，资金到帐后，何某吟将补助资金取出，用于房屋改建费用支出。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日，被告人何某吟主动投案，并如实供述了骗取危房改造补助资金的事实，同日在该委员会退出骗取的赃款</w:t>
      </w:r>
      <w:r>
        <w:rPr>
          <w:rFonts w:hint="eastAsia"/>
          <w:sz w:val="30"/>
          <w:szCs w:val="30"/>
        </w:rPr>
        <w:t>20000</w:t>
      </w:r>
      <w:r>
        <w:rPr>
          <w:rFonts w:hint="eastAsia"/>
          <w:sz w:val="30"/>
          <w:szCs w:val="30"/>
        </w:rPr>
        <w:t>元。</w:t>
      </w:r>
    </w:p>
    <w:p w14:paraId="37FE0E81" w14:textId="77777777" w:rsidR="002A3BA4" w:rsidRDefault="002A3BA4">
      <w:pPr>
        <w:spacing w:line="500" w:lineRule="atLeast"/>
        <w:ind w:firstLine="600"/>
        <w:divId w:val="62141700"/>
        <w:rPr>
          <w:rFonts w:hint="eastAsia"/>
          <w:sz w:val="30"/>
          <w:szCs w:val="30"/>
        </w:rPr>
      </w:pPr>
      <w:r>
        <w:rPr>
          <w:rFonts w:hint="eastAsia"/>
          <w:sz w:val="30"/>
          <w:szCs w:val="30"/>
        </w:rPr>
        <w:lastRenderedPageBreak/>
        <w:t>公诉机关认为，被告人何某吟身为依照法律从事公务的人员，无视国法，利用职务便利，骗取国家危房改造补助资金</w:t>
      </w:r>
      <w:r>
        <w:rPr>
          <w:rFonts w:hint="eastAsia"/>
          <w:sz w:val="30"/>
          <w:szCs w:val="30"/>
        </w:rPr>
        <w:t>20000</w:t>
      </w:r>
      <w:r>
        <w:rPr>
          <w:rFonts w:hint="eastAsia"/>
          <w:sz w:val="30"/>
          <w:szCs w:val="30"/>
        </w:rPr>
        <w:t>元，情节较重，其行为已触犯《中华人民共和国刑法》第三百八十二条、第三百八十三条第一款第（一）项及第三款之规定，应当以贪污罪追究刑事责任。被告人何某吟犯罪以后自动投案，如实供述自己的罪行，是自首，依法可以从轻处罚。公诉机关向法庭提交了被告人供述、证人证言、书证等证据。</w:t>
      </w:r>
    </w:p>
    <w:p w14:paraId="287F2D67" w14:textId="77777777" w:rsidR="002A3BA4" w:rsidRDefault="002A3BA4">
      <w:pPr>
        <w:spacing w:line="500" w:lineRule="atLeast"/>
        <w:ind w:firstLine="600"/>
        <w:divId w:val="1954750132"/>
        <w:rPr>
          <w:rFonts w:hint="eastAsia"/>
          <w:sz w:val="30"/>
          <w:szCs w:val="30"/>
        </w:rPr>
      </w:pPr>
      <w:r>
        <w:rPr>
          <w:rFonts w:hint="eastAsia"/>
          <w:sz w:val="30"/>
          <w:szCs w:val="30"/>
        </w:rPr>
        <w:t>被告人何某吟对公诉机关指控的犯罪事实没有异议，请求法庭从轻处罚。</w:t>
      </w:r>
    </w:p>
    <w:p w14:paraId="31FD8749" w14:textId="77777777" w:rsidR="002A3BA4" w:rsidRDefault="002A3BA4">
      <w:pPr>
        <w:spacing w:line="500" w:lineRule="atLeast"/>
        <w:ind w:firstLine="600"/>
        <w:divId w:val="1876193415"/>
        <w:rPr>
          <w:rFonts w:hint="eastAsia"/>
          <w:sz w:val="30"/>
          <w:szCs w:val="30"/>
        </w:rPr>
      </w:pPr>
      <w:r>
        <w:rPr>
          <w:rFonts w:hint="eastAsia"/>
          <w:sz w:val="30"/>
          <w:szCs w:val="30"/>
        </w:rPr>
        <w:t>经审理查明，被告人何某吟从</w:t>
      </w:r>
      <w:r>
        <w:rPr>
          <w:rFonts w:hint="eastAsia"/>
          <w:sz w:val="30"/>
          <w:szCs w:val="30"/>
        </w:rPr>
        <w:t>2005</w:t>
      </w:r>
      <w:r>
        <w:rPr>
          <w:rFonts w:hint="eastAsia"/>
          <w:sz w:val="30"/>
          <w:szCs w:val="30"/>
        </w:rPr>
        <w:t>年开始任汕尾市城区某村民委员会主任。</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汕尾市城区扶贫办联合多部门先后开展农村低收入住房困难户住房改造建设工作和农村危房改造工作，为农村低收入住房困难户和农村危房改造补助对象提供补助资金，用于建设安居房。被告人何某吟在落实</w:t>
      </w:r>
      <w:r>
        <w:rPr>
          <w:rFonts w:hint="eastAsia"/>
          <w:sz w:val="30"/>
          <w:szCs w:val="30"/>
        </w:rPr>
        <w:t>2016</w:t>
      </w:r>
      <w:r>
        <w:rPr>
          <w:rFonts w:hint="eastAsia"/>
          <w:sz w:val="30"/>
          <w:szCs w:val="30"/>
        </w:rPr>
        <w:t>年度农村危房改造建设项目过程中，在明知其儿子何某双不属农村分散供养五保户、低保户、贫困残疾人家庭和其他贫困户，不符合申请危房改造补助资金条件的情况下，以何某双的名义伪造申请材料提交到前进村民委员会，经该村民委员会“两委”干部讨论后，决定将</w:t>
      </w:r>
      <w:r>
        <w:rPr>
          <w:rFonts w:hint="eastAsia"/>
          <w:sz w:val="30"/>
          <w:szCs w:val="30"/>
        </w:rPr>
        <w:t>2016</w:t>
      </w:r>
      <w:r>
        <w:rPr>
          <w:rFonts w:hint="eastAsia"/>
          <w:sz w:val="30"/>
          <w:szCs w:val="30"/>
        </w:rPr>
        <w:t>年度危房改造建设项目的名额给予何某双。何某双的申请材料经相关部门审批后，捷胜镇人民政府陆续将补助资金</w:t>
      </w:r>
      <w:r>
        <w:rPr>
          <w:rFonts w:hint="eastAsia"/>
          <w:sz w:val="30"/>
          <w:szCs w:val="30"/>
        </w:rPr>
        <w:t>20000</w:t>
      </w:r>
      <w:r>
        <w:rPr>
          <w:rFonts w:hint="eastAsia"/>
          <w:sz w:val="30"/>
          <w:szCs w:val="30"/>
        </w:rPr>
        <w:t>元汇入何某双的银行账号</w:t>
      </w:r>
      <w:r>
        <w:rPr>
          <w:rFonts w:hint="eastAsia"/>
          <w:sz w:val="30"/>
          <w:szCs w:val="30"/>
        </w:rPr>
        <w:t>80</w:t>
      </w:r>
      <w:r>
        <w:rPr>
          <w:rFonts w:hint="eastAsia"/>
          <w:sz w:val="30"/>
          <w:szCs w:val="30"/>
        </w:rPr>
        <w:t>×××</w:t>
      </w:r>
      <w:r>
        <w:rPr>
          <w:rFonts w:hint="eastAsia"/>
          <w:sz w:val="30"/>
          <w:szCs w:val="30"/>
        </w:rPr>
        <w:t>67</w:t>
      </w:r>
      <w:r>
        <w:rPr>
          <w:rFonts w:hint="eastAsia"/>
          <w:sz w:val="30"/>
          <w:szCs w:val="30"/>
        </w:rPr>
        <w:t>，资金到帐后，何某吟将补助资金取出，用于房屋改建费用支出。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日，被告人何某吟主动到汕尾市城区监察委员会投案，并如实供述了骗取危房改造补助资金的事实，同日在该委员会退出骗取的赃款</w:t>
      </w:r>
      <w:r>
        <w:rPr>
          <w:rFonts w:hint="eastAsia"/>
          <w:sz w:val="30"/>
          <w:szCs w:val="30"/>
        </w:rPr>
        <w:t>20000</w:t>
      </w:r>
      <w:r>
        <w:rPr>
          <w:rFonts w:hint="eastAsia"/>
          <w:sz w:val="30"/>
          <w:szCs w:val="30"/>
        </w:rPr>
        <w:t>元。</w:t>
      </w:r>
    </w:p>
    <w:p w14:paraId="663BBE34" w14:textId="77777777" w:rsidR="002A3BA4" w:rsidRDefault="002A3BA4">
      <w:pPr>
        <w:spacing w:line="500" w:lineRule="atLeast"/>
        <w:ind w:firstLine="600"/>
        <w:divId w:val="344792603"/>
        <w:rPr>
          <w:rFonts w:hint="eastAsia"/>
          <w:sz w:val="30"/>
          <w:szCs w:val="30"/>
        </w:rPr>
      </w:pPr>
      <w:r>
        <w:rPr>
          <w:rFonts w:hint="eastAsia"/>
          <w:sz w:val="30"/>
          <w:szCs w:val="30"/>
        </w:rPr>
        <w:t>公诉机关指控的上述事实，被告人何某吟在开庭审理时没有异议，并有证人叶某、张某、陈某证言，汕尾市公安局捷胜边防派出所出具的《户籍证明》《无犯罪记录证明书》，中国共产党汕尾市城区捷胜镇委员会出具的《何某吟同志个人基本情况》《关于何某吟工作表现的情况说明》，汕尾市城区人大常委会出具的《汕尾市城区第八届人民代表大会提名代表候选人名单汇总表》《汕尾市城区第八届人民代表大会正式代表候选人审批表》《汕尾市城区第八届人民代表大会代表选举记录表》《汕尾市城区第八届人民代表大会代表登记表》《关于许可对区八届人大代表何某吟采取强制措施的复函》【汕市区人常函（</w:t>
      </w:r>
      <w:r>
        <w:rPr>
          <w:rFonts w:hint="eastAsia"/>
          <w:sz w:val="30"/>
          <w:szCs w:val="30"/>
        </w:rPr>
        <w:t>2019</w:t>
      </w:r>
      <w:r>
        <w:rPr>
          <w:rFonts w:hint="eastAsia"/>
          <w:sz w:val="30"/>
          <w:szCs w:val="30"/>
        </w:rPr>
        <w:t>）</w:t>
      </w:r>
      <w:r>
        <w:rPr>
          <w:rFonts w:hint="eastAsia"/>
          <w:sz w:val="30"/>
          <w:szCs w:val="30"/>
        </w:rPr>
        <w:t>1</w:t>
      </w:r>
      <w:r>
        <w:rPr>
          <w:rFonts w:hint="eastAsia"/>
          <w:sz w:val="30"/>
          <w:szCs w:val="30"/>
        </w:rPr>
        <w:t>号】，汕尾市城区监察委员会出具的《何某吟到案经过》《案件来源及调查经过》，《关于前进村</w:t>
      </w:r>
      <w:r>
        <w:rPr>
          <w:rFonts w:hint="eastAsia"/>
          <w:sz w:val="30"/>
          <w:szCs w:val="30"/>
        </w:rPr>
        <w:t>2016</w:t>
      </w:r>
      <w:r>
        <w:rPr>
          <w:rFonts w:hint="eastAsia"/>
          <w:sz w:val="30"/>
          <w:szCs w:val="30"/>
        </w:rPr>
        <w:t>年度危房改造会议记录》《广东省农村危房改造项目申请审批表》《人口信息查询表》（何某双）《户口簿复印件》（何某双），汕尾市城区捷胜镇人民政府出具的《一户一档》《情况说明》《农村危房改造建设要求情况说明》《</w:t>
      </w:r>
      <w:r>
        <w:rPr>
          <w:rFonts w:hint="eastAsia"/>
          <w:sz w:val="30"/>
          <w:szCs w:val="30"/>
        </w:rPr>
        <w:t>2016</w:t>
      </w:r>
      <w:r>
        <w:rPr>
          <w:rFonts w:hint="eastAsia"/>
          <w:sz w:val="30"/>
          <w:szCs w:val="30"/>
        </w:rPr>
        <w:t>年捷胜镇申请农村危房改造公示》，汕尾市城区人民政府出具的《关于下达</w:t>
      </w:r>
      <w:r>
        <w:rPr>
          <w:rFonts w:hint="eastAsia"/>
          <w:sz w:val="30"/>
          <w:szCs w:val="30"/>
        </w:rPr>
        <w:t>2016</w:t>
      </w:r>
      <w:r>
        <w:rPr>
          <w:rFonts w:hint="eastAsia"/>
          <w:sz w:val="30"/>
          <w:szCs w:val="30"/>
        </w:rPr>
        <w:t>年度农村危房改造建设计划的通知》【汕市区府办传（</w:t>
      </w:r>
      <w:r>
        <w:rPr>
          <w:rFonts w:hint="eastAsia"/>
          <w:sz w:val="30"/>
          <w:szCs w:val="30"/>
        </w:rPr>
        <w:t>2016</w:t>
      </w:r>
      <w:r>
        <w:rPr>
          <w:rFonts w:hint="eastAsia"/>
          <w:sz w:val="30"/>
          <w:szCs w:val="30"/>
        </w:rPr>
        <w:t>）</w:t>
      </w:r>
      <w:r>
        <w:rPr>
          <w:rFonts w:hint="eastAsia"/>
          <w:sz w:val="30"/>
          <w:szCs w:val="30"/>
        </w:rPr>
        <w:t>23</w:t>
      </w:r>
      <w:r>
        <w:rPr>
          <w:rFonts w:hint="eastAsia"/>
          <w:sz w:val="30"/>
          <w:szCs w:val="30"/>
        </w:rPr>
        <w:t>号】，《转发省住建厅等部门关于印</w:t>
      </w:r>
      <w:r>
        <w:rPr>
          <w:rFonts w:hint="eastAsia"/>
          <w:sz w:val="30"/>
          <w:szCs w:val="30"/>
        </w:rPr>
        <w:t>发</w:t>
      </w:r>
      <w:r>
        <w:rPr>
          <w:rFonts w:hint="eastAsia"/>
          <w:sz w:val="30"/>
          <w:szCs w:val="30"/>
        </w:rPr>
        <w:t>的通知》【汕建城字（</w:t>
      </w:r>
      <w:r>
        <w:rPr>
          <w:rFonts w:hint="eastAsia"/>
          <w:sz w:val="30"/>
          <w:szCs w:val="30"/>
        </w:rPr>
        <w:t>2015</w:t>
      </w:r>
      <w:r>
        <w:rPr>
          <w:rFonts w:hint="eastAsia"/>
          <w:sz w:val="30"/>
          <w:szCs w:val="30"/>
        </w:rPr>
        <w:t>）</w:t>
      </w:r>
      <w:r>
        <w:rPr>
          <w:rFonts w:hint="eastAsia"/>
          <w:sz w:val="30"/>
          <w:szCs w:val="30"/>
        </w:rPr>
        <w:t>88</w:t>
      </w:r>
      <w:r>
        <w:rPr>
          <w:rFonts w:hint="eastAsia"/>
          <w:sz w:val="30"/>
          <w:szCs w:val="30"/>
        </w:rPr>
        <w:t>号】《关于印</w:t>
      </w:r>
      <w:r>
        <w:rPr>
          <w:rFonts w:hint="eastAsia"/>
          <w:sz w:val="30"/>
          <w:szCs w:val="30"/>
        </w:rPr>
        <w:t>发</w:t>
      </w:r>
      <w:r>
        <w:rPr>
          <w:rFonts w:hint="eastAsia"/>
          <w:sz w:val="30"/>
          <w:szCs w:val="30"/>
        </w:rPr>
        <w:t>的通知》【粤建村（</w:t>
      </w:r>
      <w:r>
        <w:rPr>
          <w:rFonts w:hint="eastAsia"/>
          <w:sz w:val="30"/>
          <w:szCs w:val="30"/>
        </w:rPr>
        <w:t>2015</w:t>
      </w:r>
      <w:r>
        <w:rPr>
          <w:rFonts w:hint="eastAsia"/>
          <w:sz w:val="30"/>
          <w:szCs w:val="30"/>
        </w:rPr>
        <w:t>）</w:t>
      </w:r>
      <w:r>
        <w:rPr>
          <w:rFonts w:hint="eastAsia"/>
          <w:sz w:val="30"/>
          <w:szCs w:val="30"/>
        </w:rPr>
        <w:t>156</w:t>
      </w:r>
      <w:r>
        <w:rPr>
          <w:rFonts w:hint="eastAsia"/>
          <w:sz w:val="30"/>
          <w:szCs w:val="30"/>
        </w:rPr>
        <w:t>号】《广东省</w:t>
      </w:r>
      <w:r>
        <w:rPr>
          <w:rFonts w:hint="eastAsia"/>
          <w:sz w:val="30"/>
          <w:szCs w:val="30"/>
        </w:rPr>
        <w:t>2015</w:t>
      </w:r>
      <w:r>
        <w:rPr>
          <w:rFonts w:hint="eastAsia"/>
          <w:sz w:val="30"/>
          <w:szCs w:val="30"/>
        </w:rPr>
        <w:t>年农村危房改造实施方案》《转发广东省住房和城乡建设厅、广东省财政厅、广东省扶贫开发办公室关于下达我省</w:t>
      </w:r>
      <w:r>
        <w:rPr>
          <w:rFonts w:hint="eastAsia"/>
          <w:sz w:val="30"/>
          <w:szCs w:val="30"/>
        </w:rPr>
        <w:t>2016</w:t>
      </w:r>
      <w:r>
        <w:rPr>
          <w:rFonts w:hint="eastAsia"/>
          <w:sz w:val="30"/>
          <w:szCs w:val="30"/>
        </w:rPr>
        <w:t>年农村危房改造任务和明确补助标准的通知》【汕建城字（</w:t>
      </w:r>
      <w:r>
        <w:rPr>
          <w:rFonts w:hint="eastAsia"/>
          <w:sz w:val="30"/>
          <w:szCs w:val="30"/>
        </w:rPr>
        <w:t>2016</w:t>
      </w:r>
      <w:r>
        <w:rPr>
          <w:rFonts w:hint="eastAsia"/>
          <w:sz w:val="30"/>
          <w:szCs w:val="30"/>
        </w:rPr>
        <w:t>）</w:t>
      </w:r>
      <w:r>
        <w:rPr>
          <w:rFonts w:hint="eastAsia"/>
          <w:sz w:val="30"/>
          <w:szCs w:val="30"/>
        </w:rPr>
        <w:t>120</w:t>
      </w:r>
      <w:r>
        <w:rPr>
          <w:rFonts w:hint="eastAsia"/>
          <w:sz w:val="30"/>
          <w:szCs w:val="30"/>
        </w:rPr>
        <w:t>号】《广东省住房和城乡建设厅、广东省财政厅、广东省扶贫开发办公室关于下达我省</w:t>
      </w:r>
      <w:r>
        <w:rPr>
          <w:rFonts w:hint="eastAsia"/>
          <w:sz w:val="30"/>
          <w:szCs w:val="30"/>
        </w:rPr>
        <w:t>2016</w:t>
      </w:r>
      <w:r>
        <w:rPr>
          <w:rFonts w:hint="eastAsia"/>
          <w:sz w:val="30"/>
          <w:szCs w:val="30"/>
        </w:rPr>
        <w:t>年农村危房改造任务和明确补助标准的通知》【粤建村（</w:t>
      </w:r>
      <w:r>
        <w:rPr>
          <w:rFonts w:hint="eastAsia"/>
          <w:sz w:val="30"/>
          <w:szCs w:val="30"/>
        </w:rPr>
        <w:t>2016</w:t>
      </w:r>
      <w:r>
        <w:rPr>
          <w:rFonts w:hint="eastAsia"/>
          <w:sz w:val="30"/>
          <w:szCs w:val="30"/>
        </w:rPr>
        <w:t>）</w:t>
      </w:r>
      <w:r>
        <w:rPr>
          <w:rFonts w:hint="eastAsia"/>
          <w:sz w:val="30"/>
          <w:szCs w:val="30"/>
        </w:rPr>
        <w:t>173</w:t>
      </w:r>
      <w:r>
        <w:rPr>
          <w:rFonts w:hint="eastAsia"/>
          <w:sz w:val="30"/>
          <w:szCs w:val="30"/>
        </w:rPr>
        <w:t>号】《广东省住房和城乡建设厅关于印</w:t>
      </w:r>
      <w:r>
        <w:rPr>
          <w:rFonts w:hint="eastAsia"/>
          <w:sz w:val="30"/>
          <w:szCs w:val="30"/>
        </w:rPr>
        <w:t>发</w:t>
      </w:r>
      <w:r>
        <w:rPr>
          <w:rFonts w:hint="eastAsia"/>
          <w:sz w:val="30"/>
          <w:szCs w:val="30"/>
        </w:rPr>
        <w:t>的通知》【粤建村（</w:t>
      </w:r>
      <w:r>
        <w:rPr>
          <w:rFonts w:hint="eastAsia"/>
          <w:sz w:val="30"/>
          <w:szCs w:val="30"/>
        </w:rPr>
        <w:t>2015</w:t>
      </w:r>
      <w:r>
        <w:rPr>
          <w:rFonts w:hint="eastAsia"/>
          <w:sz w:val="30"/>
          <w:szCs w:val="30"/>
        </w:rPr>
        <w:t>）</w:t>
      </w:r>
      <w:r>
        <w:rPr>
          <w:rFonts w:hint="eastAsia"/>
          <w:sz w:val="30"/>
          <w:szCs w:val="30"/>
        </w:rPr>
        <w:t>149</w:t>
      </w:r>
      <w:r>
        <w:rPr>
          <w:rFonts w:hint="eastAsia"/>
          <w:sz w:val="30"/>
          <w:szCs w:val="30"/>
        </w:rPr>
        <w:t>号】，汕尾农村商业银行股份有限公司营业部出具的《个人基本信息查询》《个人活期账户查询》《个人活期明细查询》《客户明细》，汕尾市房地产管理局出具的《协助查询（回复）》，中国共产党汕尾市城区纪律检查委员会出具的《关于给予何某吟开除党籍处分的决定》【汕市区纪审（</w:t>
      </w:r>
      <w:r>
        <w:rPr>
          <w:rFonts w:hint="eastAsia"/>
          <w:sz w:val="30"/>
          <w:szCs w:val="30"/>
        </w:rPr>
        <w:t>2019</w:t>
      </w:r>
      <w:r>
        <w:rPr>
          <w:rFonts w:hint="eastAsia"/>
          <w:sz w:val="30"/>
          <w:szCs w:val="30"/>
        </w:rPr>
        <w:t>）</w:t>
      </w:r>
      <w:r>
        <w:rPr>
          <w:rFonts w:hint="eastAsia"/>
          <w:sz w:val="30"/>
          <w:szCs w:val="30"/>
        </w:rPr>
        <w:t>2</w:t>
      </w:r>
      <w:r>
        <w:rPr>
          <w:rFonts w:hint="eastAsia"/>
          <w:sz w:val="30"/>
          <w:szCs w:val="30"/>
        </w:rPr>
        <w:t>号】《广东省暂时扣留、冻结财物收据》等证据证实，足以认定。</w:t>
      </w:r>
    </w:p>
    <w:p w14:paraId="1CFCC40F" w14:textId="77777777" w:rsidR="002A3BA4" w:rsidRDefault="002A3BA4">
      <w:pPr>
        <w:spacing w:line="500" w:lineRule="atLeast"/>
        <w:ind w:firstLine="600"/>
        <w:divId w:val="127165463"/>
        <w:rPr>
          <w:rFonts w:hint="eastAsia"/>
          <w:sz w:val="30"/>
          <w:szCs w:val="30"/>
        </w:rPr>
      </w:pPr>
      <w:r>
        <w:rPr>
          <w:rFonts w:hint="eastAsia"/>
          <w:sz w:val="30"/>
          <w:szCs w:val="30"/>
        </w:rPr>
        <w:t>本院认为，被告人何某吟身为汕尾市城区某村民委员会主任，在协助人民政府从事扶贫行政管理工作过程中，无视国法，利用职务便利，在农村危房改造建设项目中以何某双名义伪造申请材料，骗取农村危房改造补助资金人民币</w:t>
      </w:r>
      <w:r>
        <w:rPr>
          <w:rFonts w:hint="eastAsia"/>
          <w:sz w:val="30"/>
          <w:szCs w:val="30"/>
        </w:rPr>
        <w:t>20000</w:t>
      </w:r>
      <w:r>
        <w:rPr>
          <w:rFonts w:hint="eastAsia"/>
          <w:sz w:val="30"/>
          <w:szCs w:val="30"/>
        </w:rPr>
        <w:t>元，有其他较重情节，其行为已构成贪污罪，应依法惩处。被告人何某吟在实施犯罪行为后于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自动到汕尾市城区监察委员会投案，并如实供述了骗取危房改造补助资金的事实，是自首，依法可以从轻处罚；被告人何某吟在提起公诉前如实供述自己的罪行、真诚悔罪，并在中国共产党汕尾市城区纪律检查委员会退出骗取的赃款</w:t>
      </w:r>
      <w:r>
        <w:rPr>
          <w:rFonts w:hint="eastAsia"/>
          <w:sz w:val="30"/>
          <w:szCs w:val="30"/>
        </w:rPr>
        <w:t>20000</w:t>
      </w:r>
      <w:r>
        <w:rPr>
          <w:rFonts w:hint="eastAsia"/>
          <w:sz w:val="30"/>
          <w:szCs w:val="30"/>
        </w:rPr>
        <w:t>元，依法可以免除处罚。公诉机关指控被告人何某吟的罪名成立，本院予以支持。根据被告人何某吟犯罪的事实、犯罪的性质、情节和对于社会的危害程度，经本院审判委员会讨论决定，依照《中华人民共和国刑法》第三百八十二条第一款，第三百八十三条第一款第（一）项、第三款，第九十三条第二款，第六十七条第一款，第六十四条及全国人民代表大会常务委员会关于《中华人民共和国刑法》第九十三条第二款的解释，《最高人民法院、最高人民检察院关于办理贪污贿赂刑事案件适用法律若干问题的解释》第一条第二款第（一）项之规定，判决如下：</w:t>
      </w:r>
    </w:p>
    <w:p w14:paraId="27FA2DE5" w14:textId="77777777" w:rsidR="002A3BA4" w:rsidRDefault="002A3BA4">
      <w:pPr>
        <w:spacing w:line="500" w:lineRule="atLeast"/>
        <w:ind w:firstLine="600"/>
        <w:divId w:val="1667240643"/>
        <w:rPr>
          <w:rFonts w:hint="eastAsia"/>
          <w:sz w:val="30"/>
          <w:szCs w:val="30"/>
        </w:rPr>
      </w:pPr>
      <w:r>
        <w:rPr>
          <w:rFonts w:hint="eastAsia"/>
          <w:sz w:val="30"/>
          <w:szCs w:val="30"/>
        </w:rPr>
        <w:t>一、被告人何某吟犯贪污罪，免予刑事处罚。</w:t>
      </w:r>
    </w:p>
    <w:p w14:paraId="43BF77BE" w14:textId="77777777" w:rsidR="002A3BA4" w:rsidRDefault="002A3BA4">
      <w:pPr>
        <w:spacing w:line="500" w:lineRule="atLeast"/>
        <w:ind w:firstLine="600"/>
        <w:divId w:val="1410349740"/>
        <w:rPr>
          <w:rFonts w:hint="eastAsia"/>
          <w:sz w:val="30"/>
          <w:szCs w:val="30"/>
        </w:rPr>
      </w:pPr>
      <w:r>
        <w:rPr>
          <w:rFonts w:hint="eastAsia"/>
          <w:sz w:val="30"/>
          <w:szCs w:val="30"/>
        </w:rPr>
        <w:t>二、随案移送的被告人何某吟退缴的危房改造补助资金人民币二万元，依法予以没收，上缴国库。</w:t>
      </w:r>
    </w:p>
    <w:p w14:paraId="23618DCA" w14:textId="77777777" w:rsidR="002A3BA4" w:rsidRDefault="002A3BA4">
      <w:pPr>
        <w:spacing w:line="500" w:lineRule="atLeast"/>
        <w:ind w:firstLine="600"/>
        <w:divId w:val="1887599743"/>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70894915" w14:textId="77777777" w:rsidR="002A3BA4" w:rsidRDefault="002A3BA4">
      <w:pPr>
        <w:spacing w:line="500" w:lineRule="atLeast"/>
        <w:jc w:val="right"/>
        <w:divId w:val="1238855458"/>
        <w:rPr>
          <w:rFonts w:hint="eastAsia"/>
          <w:sz w:val="30"/>
          <w:szCs w:val="30"/>
        </w:rPr>
      </w:pPr>
      <w:r>
        <w:rPr>
          <w:rFonts w:hint="eastAsia"/>
          <w:sz w:val="30"/>
          <w:szCs w:val="30"/>
        </w:rPr>
        <w:t>审　判　长　　吕俊智</w:t>
      </w:r>
    </w:p>
    <w:p w14:paraId="5DC5AE80" w14:textId="77777777" w:rsidR="002A3BA4" w:rsidRDefault="002A3BA4">
      <w:pPr>
        <w:spacing w:line="500" w:lineRule="atLeast"/>
        <w:jc w:val="right"/>
        <w:divId w:val="502159385"/>
        <w:rPr>
          <w:rFonts w:hint="eastAsia"/>
          <w:sz w:val="30"/>
          <w:szCs w:val="30"/>
        </w:rPr>
      </w:pPr>
      <w:r>
        <w:rPr>
          <w:rFonts w:hint="eastAsia"/>
          <w:sz w:val="30"/>
          <w:szCs w:val="30"/>
        </w:rPr>
        <w:t>审　判　员　　黄伟群</w:t>
      </w:r>
    </w:p>
    <w:p w14:paraId="03C458B8" w14:textId="77777777" w:rsidR="002A3BA4" w:rsidRDefault="002A3BA4">
      <w:pPr>
        <w:spacing w:line="500" w:lineRule="atLeast"/>
        <w:jc w:val="right"/>
        <w:divId w:val="1466314838"/>
        <w:rPr>
          <w:rFonts w:hint="eastAsia"/>
          <w:sz w:val="30"/>
          <w:szCs w:val="30"/>
        </w:rPr>
      </w:pPr>
      <w:r>
        <w:rPr>
          <w:rFonts w:hint="eastAsia"/>
          <w:sz w:val="30"/>
          <w:szCs w:val="30"/>
        </w:rPr>
        <w:t>人民陪审员　　陈义带</w:t>
      </w:r>
    </w:p>
    <w:p w14:paraId="1E8C33C2" w14:textId="77777777" w:rsidR="002A3BA4" w:rsidRDefault="002A3BA4">
      <w:pPr>
        <w:spacing w:line="500" w:lineRule="atLeast"/>
        <w:jc w:val="right"/>
        <w:divId w:val="1773936664"/>
        <w:rPr>
          <w:rFonts w:hint="eastAsia"/>
          <w:sz w:val="30"/>
          <w:szCs w:val="30"/>
        </w:rPr>
      </w:pPr>
      <w:r>
        <w:rPr>
          <w:rFonts w:hint="eastAsia"/>
          <w:sz w:val="30"/>
          <w:szCs w:val="30"/>
        </w:rPr>
        <w:t>二〇一九年九月十七日</w:t>
      </w:r>
    </w:p>
    <w:p w14:paraId="03AA53B3" w14:textId="77777777" w:rsidR="002A3BA4" w:rsidRDefault="002A3BA4">
      <w:pPr>
        <w:spacing w:line="500" w:lineRule="atLeast"/>
        <w:ind w:firstLine="600"/>
        <w:divId w:val="1016888634"/>
        <w:rPr>
          <w:rFonts w:hint="eastAsia"/>
          <w:sz w:val="30"/>
          <w:szCs w:val="30"/>
        </w:rPr>
      </w:pPr>
      <w:r>
        <w:rPr>
          <w:rFonts w:hint="eastAsia"/>
          <w:sz w:val="30"/>
          <w:szCs w:val="30"/>
        </w:rPr>
        <w:t>法官助理张焕棠</w:t>
      </w:r>
    </w:p>
    <w:p w14:paraId="3859B2AD" w14:textId="77777777" w:rsidR="002A3BA4" w:rsidRDefault="002A3BA4">
      <w:pPr>
        <w:spacing w:line="500" w:lineRule="atLeast"/>
        <w:ind w:firstLine="600"/>
        <w:divId w:val="1056511591"/>
        <w:rPr>
          <w:rFonts w:hint="eastAsia"/>
          <w:sz w:val="30"/>
          <w:szCs w:val="30"/>
        </w:rPr>
      </w:pPr>
      <w:r>
        <w:rPr>
          <w:rFonts w:hint="eastAsia"/>
          <w:sz w:val="30"/>
          <w:szCs w:val="30"/>
        </w:rPr>
        <w:t>书记员高思思</w:t>
      </w:r>
    </w:p>
    <w:p w14:paraId="6428569C" w14:textId="77777777" w:rsidR="002A3BA4" w:rsidRDefault="002A3BA4">
      <w:pPr>
        <w:spacing w:line="500" w:lineRule="atLeast"/>
        <w:ind w:firstLine="600"/>
        <w:divId w:val="1882666554"/>
        <w:rPr>
          <w:rFonts w:hint="eastAsia"/>
          <w:sz w:val="30"/>
          <w:szCs w:val="30"/>
        </w:rPr>
      </w:pPr>
      <w:r>
        <w:rPr>
          <w:rFonts w:hint="eastAsia"/>
          <w:sz w:val="30"/>
          <w:szCs w:val="30"/>
        </w:rPr>
        <w:t>附：有关法律条文</w:t>
      </w:r>
    </w:p>
    <w:p w14:paraId="7A8F8E9D" w14:textId="77777777" w:rsidR="002A3BA4" w:rsidRDefault="002A3BA4">
      <w:pPr>
        <w:spacing w:line="500" w:lineRule="atLeast"/>
        <w:ind w:firstLine="600"/>
        <w:divId w:val="2043821490"/>
        <w:rPr>
          <w:rFonts w:hint="eastAsia"/>
          <w:sz w:val="30"/>
          <w:szCs w:val="30"/>
        </w:rPr>
      </w:pPr>
      <w:r>
        <w:rPr>
          <w:rFonts w:hint="eastAsia"/>
          <w:sz w:val="30"/>
          <w:szCs w:val="30"/>
        </w:rPr>
        <w:t>《中华人民共和国刑法》</w:t>
      </w:r>
    </w:p>
    <w:p w14:paraId="705F051C" w14:textId="77777777" w:rsidR="002A3BA4" w:rsidRDefault="002A3BA4">
      <w:pPr>
        <w:spacing w:line="500" w:lineRule="atLeast"/>
        <w:ind w:firstLine="600"/>
        <w:divId w:val="20114438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853E88E" w14:textId="77777777" w:rsidR="002A3BA4" w:rsidRDefault="002A3BA4">
      <w:pPr>
        <w:spacing w:line="500" w:lineRule="atLeast"/>
        <w:ind w:firstLine="600"/>
        <w:divId w:val="18603915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60D39EC" w14:textId="77777777" w:rsidR="002A3BA4" w:rsidRDefault="002A3BA4">
      <w:pPr>
        <w:spacing w:line="500" w:lineRule="atLeast"/>
        <w:ind w:firstLine="600"/>
        <w:divId w:val="14007126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473DE44" w14:textId="77777777" w:rsidR="002A3BA4" w:rsidRDefault="002A3BA4">
      <w:pPr>
        <w:spacing w:line="500" w:lineRule="atLeast"/>
        <w:ind w:firstLine="600"/>
        <w:divId w:val="105620336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C228DC7" w14:textId="77777777" w:rsidR="002A3BA4" w:rsidRDefault="002A3BA4">
      <w:pPr>
        <w:spacing w:line="500" w:lineRule="atLeast"/>
        <w:ind w:firstLine="600"/>
        <w:divId w:val="772476966"/>
        <w:rPr>
          <w:rFonts w:hint="eastAsia"/>
          <w:sz w:val="30"/>
          <w:szCs w:val="30"/>
        </w:rPr>
      </w:pPr>
      <w:r>
        <w:rPr>
          <w:rFonts w:hint="eastAsia"/>
          <w:sz w:val="30"/>
          <w:szCs w:val="30"/>
        </w:rPr>
        <w:t>第九十三条本法所称国家工作人员，是指国家机关中从事公务的人员。</w:t>
      </w:r>
    </w:p>
    <w:p w14:paraId="14A5D22E" w14:textId="77777777" w:rsidR="002A3BA4" w:rsidRDefault="002A3BA4">
      <w:pPr>
        <w:spacing w:line="500" w:lineRule="atLeast"/>
        <w:ind w:firstLine="600"/>
        <w:divId w:val="15172606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87CDBBE" w14:textId="77777777" w:rsidR="002A3BA4" w:rsidRDefault="002A3BA4">
      <w:pPr>
        <w:spacing w:line="500" w:lineRule="atLeast"/>
        <w:ind w:firstLine="600"/>
        <w:divId w:val="194334133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906E83C" w14:textId="77777777" w:rsidR="002A3BA4" w:rsidRDefault="002A3BA4">
      <w:pPr>
        <w:spacing w:line="500" w:lineRule="atLeast"/>
        <w:ind w:firstLine="600"/>
        <w:divId w:val="181351996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90801F8" w14:textId="77777777" w:rsidR="002A3BA4" w:rsidRDefault="002A3BA4">
      <w:pPr>
        <w:spacing w:line="500" w:lineRule="atLeast"/>
        <w:ind w:firstLine="600"/>
        <w:divId w:val="34425098"/>
        <w:rPr>
          <w:rFonts w:hint="eastAsia"/>
          <w:sz w:val="30"/>
          <w:szCs w:val="30"/>
        </w:rPr>
      </w:pPr>
      <w:r>
        <w:rPr>
          <w:rFonts w:hint="eastAsia"/>
          <w:sz w:val="30"/>
          <w:szCs w:val="30"/>
        </w:rPr>
        <w:t>与前两款所列人员勾结，伙同贪污的，以共犯论处。</w:t>
      </w:r>
    </w:p>
    <w:p w14:paraId="1340351A" w14:textId="77777777" w:rsidR="002A3BA4" w:rsidRDefault="002A3BA4">
      <w:pPr>
        <w:spacing w:line="500" w:lineRule="atLeast"/>
        <w:ind w:firstLine="600"/>
        <w:divId w:val="647369154"/>
        <w:rPr>
          <w:rFonts w:hint="eastAsia"/>
          <w:sz w:val="30"/>
          <w:szCs w:val="30"/>
        </w:rPr>
      </w:pPr>
      <w:r>
        <w:rPr>
          <w:rFonts w:hint="eastAsia"/>
          <w:sz w:val="30"/>
          <w:szCs w:val="30"/>
        </w:rPr>
        <w:t>第三百八十三条对犯贪污罪的，根据情节轻重，分别依照下列规定处罚：</w:t>
      </w:r>
    </w:p>
    <w:p w14:paraId="2141EE27" w14:textId="77777777" w:rsidR="002A3BA4" w:rsidRDefault="002A3BA4">
      <w:pPr>
        <w:spacing w:line="500" w:lineRule="atLeast"/>
        <w:ind w:firstLine="600"/>
        <w:divId w:val="154436204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95A217C" w14:textId="77777777" w:rsidR="002A3BA4" w:rsidRDefault="002A3BA4">
      <w:pPr>
        <w:spacing w:line="500" w:lineRule="atLeast"/>
        <w:ind w:firstLine="600"/>
        <w:divId w:val="10772877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1C391A7" w14:textId="77777777" w:rsidR="002A3BA4" w:rsidRDefault="002A3BA4">
      <w:pPr>
        <w:spacing w:line="500" w:lineRule="atLeast"/>
        <w:ind w:firstLine="600"/>
        <w:divId w:val="28975255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6B77409" w14:textId="77777777" w:rsidR="002A3BA4" w:rsidRDefault="002A3BA4">
      <w:pPr>
        <w:spacing w:line="500" w:lineRule="atLeast"/>
        <w:ind w:firstLine="600"/>
        <w:divId w:val="892084087"/>
        <w:rPr>
          <w:rFonts w:hint="eastAsia"/>
          <w:sz w:val="30"/>
          <w:szCs w:val="30"/>
        </w:rPr>
      </w:pPr>
      <w:r>
        <w:rPr>
          <w:rFonts w:hint="eastAsia"/>
          <w:sz w:val="30"/>
          <w:szCs w:val="30"/>
        </w:rPr>
        <w:t>对多次贪污未经处理的，按照累计贪污数额处罚。</w:t>
      </w:r>
    </w:p>
    <w:p w14:paraId="16EB31DF" w14:textId="77777777" w:rsidR="002A3BA4" w:rsidRDefault="002A3BA4">
      <w:pPr>
        <w:spacing w:line="500" w:lineRule="atLeast"/>
        <w:ind w:firstLine="600"/>
        <w:divId w:val="74352884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7E4FF1E" w14:textId="77777777" w:rsidR="002A3BA4" w:rsidRDefault="002A3BA4">
      <w:pPr>
        <w:spacing w:line="500" w:lineRule="atLeast"/>
        <w:ind w:firstLine="600"/>
        <w:divId w:val="144129873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71C0A34" w14:textId="77777777" w:rsidR="002A3BA4" w:rsidRDefault="002A3BA4">
      <w:pPr>
        <w:spacing w:line="500" w:lineRule="atLeast"/>
        <w:ind w:firstLine="600"/>
        <w:divId w:val="1222331151"/>
        <w:rPr>
          <w:rFonts w:hint="eastAsia"/>
          <w:sz w:val="30"/>
          <w:szCs w:val="30"/>
        </w:rPr>
      </w:pPr>
      <w:r>
        <w:rPr>
          <w:rFonts w:hint="eastAsia"/>
          <w:sz w:val="30"/>
          <w:szCs w:val="30"/>
        </w:rPr>
        <w:t>《全国人民代表大会常务委员会关于〈中华人民共和国刑法〉第九十三条第二款的解释》</w:t>
      </w:r>
    </w:p>
    <w:p w14:paraId="59C01A5F" w14:textId="77777777" w:rsidR="002A3BA4" w:rsidRDefault="002A3BA4">
      <w:pPr>
        <w:spacing w:line="500" w:lineRule="atLeast"/>
        <w:ind w:firstLine="600"/>
        <w:divId w:val="789201069"/>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39C0922B" w14:textId="77777777" w:rsidR="002A3BA4" w:rsidRDefault="002A3BA4">
      <w:pPr>
        <w:spacing w:line="500" w:lineRule="atLeast"/>
        <w:ind w:firstLine="600"/>
        <w:divId w:val="1042284639"/>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2BB4456D" w14:textId="77777777" w:rsidR="002A3BA4" w:rsidRDefault="002A3BA4">
      <w:pPr>
        <w:spacing w:line="500" w:lineRule="atLeast"/>
        <w:ind w:firstLine="600"/>
        <w:divId w:val="852571539"/>
        <w:rPr>
          <w:rFonts w:hint="eastAsia"/>
          <w:sz w:val="30"/>
          <w:szCs w:val="30"/>
        </w:rPr>
      </w:pPr>
      <w:r>
        <w:rPr>
          <w:rFonts w:hint="eastAsia"/>
          <w:sz w:val="30"/>
          <w:szCs w:val="30"/>
        </w:rPr>
        <w:t>（一）救灾、抢险、防汛、优抚、扶贫、移民、救济款物的管理；</w:t>
      </w:r>
    </w:p>
    <w:p w14:paraId="3DD83D37" w14:textId="77777777" w:rsidR="002A3BA4" w:rsidRDefault="002A3BA4">
      <w:pPr>
        <w:spacing w:line="500" w:lineRule="atLeast"/>
        <w:ind w:firstLine="600"/>
        <w:divId w:val="1861042809"/>
        <w:rPr>
          <w:rFonts w:hint="eastAsia"/>
          <w:sz w:val="30"/>
          <w:szCs w:val="30"/>
        </w:rPr>
      </w:pPr>
      <w:r>
        <w:rPr>
          <w:rFonts w:hint="eastAsia"/>
          <w:sz w:val="30"/>
          <w:szCs w:val="30"/>
        </w:rPr>
        <w:t>（二）社会捐助公益事业款物的管理；</w:t>
      </w:r>
    </w:p>
    <w:p w14:paraId="2BB13FEC" w14:textId="77777777" w:rsidR="002A3BA4" w:rsidRDefault="002A3BA4">
      <w:pPr>
        <w:spacing w:line="500" w:lineRule="atLeast"/>
        <w:ind w:firstLine="600"/>
        <w:divId w:val="730080455"/>
        <w:rPr>
          <w:rFonts w:hint="eastAsia"/>
          <w:sz w:val="30"/>
          <w:szCs w:val="30"/>
        </w:rPr>
      </w:pPr>
      <w:r>
        <w:rPr>
          <w:rFonts w:hint="eastAsia"/>
          <w:sz w:val="30"/>
          <w:szCs w:val="30"/>
        </w:rPr>
        <w:t>（三）国有土地的经营和管理；</w:t>
      </w:r>
    </w:p>
    <w:p w14:paraId="49EE0B83" w14:textId="77777777" w:rsidR="002A3BA4" w:rsidRDefault="002A3BA4">
      <w:pPr>
        <w:spacing w:line="500" w:lineRule="atLeast"/>
        <w:ind w:firstLine="600"/>
        <w:divId w:val="2122723675"/>
        <w:rPr>
          <w:rFonts w:hint="eastAsia"/>
          <w:sz w:val="30"/>
          <w:szCs w:val="30"/>
        </w:rPr>
      </w:pPr>
      <w:r>
        <w:rPr>
          <w:rFonts w:hint="eastAsia"/>
          <w:sz w:val="30"/>
          <w:szCs w:val="30"/>
        </w:rPr>
        <w:t>（四）土地征用补偿费用的管理；</w:t>
      </w:r>
    </w:p>
    <w:p w14:paraId="4C3C8511" w14:textId="77777777" w:rsidR="002A3BA4" w:rsidRDefault="002A3BA4">
      <w:pPr>
        <w:spacing w:line="500" w:lineRule="atLeast"/>
        <w:ind w:firstLine="600"/>
        <w:divId w:val="89129545"/>
        <w:rPr>
          <w:rFonts w:hint="eastAsia"/>
          <w:sz w:val="30"/>
          <w:szCs w:val="30"/>
        </w:rPr>
      </w:pPr>
      <w:r>
        <w:rPr>
          <w:rFonts w:hint="eastAsia"/>
          <w:sz w:val="30"/>
          <w:szCs w:val="30"/>
        </w:rPr>
        <w:t>（五）代征、代缴税款；</w:t>
      </w:r>
    </w:p>
    <w:p w14:paraId="48C9CD45" w14:textId="77777777" w:rsidR="002A3BA4" w:rsidRDefault="002A3BA4">
      <w:pPr>
        <w:spacing w:line="500" w:lineRule="atLeast"/>
        <w:ind w:firstLine="600"/>
        <w:divId w:val="753666363"/>
        <w:rPr>
          <w:rFonts w:hint="eastAsia"/>
          <w:sz w:val="30"/>
          <w:szCs w:val="30"/>
        </w:rPr>
      </w:pPr>
      <w:r>
        <w:rPr>
          <w:rFonts w:hint="eastAsia"/>
          <w:sz w:val="30"/>
          <w:szCs w:val="30"/>
        </w:rPr>
        <w:t>（六）有关计划生育、户籍、征兵工作；</w:t>
      </w:r>
    </w:p>
    <w:p w14:paraId="00D49FB8" w14:textId="77777777" w:rsidR="002A3BA4" w:rsidRDefault="002A3BA4">
      <w:pPr>
        <w:spacing w:line="500" w:lineRule="atLeast"/>
        <w:ind w:firstLine="600"/>
        <w:divId w:val="913779608"/>
        <w:rPr>
          <w:rFonts w:hint="eastAsia"/>
          <w:sz w:val="30"/>
          <w:szCs w:val="30"/>
        </w:rPr>
      </w:pPr>
      <w:r>
        <w:rPr>
          <w:rFonts w:hint="eastAsia"/>
          <w:sz w:val="30"/>
          <w:szCs w:val="30"/>
        </w:rPr>
        <w:t>（七）协助人民政府从事的其他行政管理工作。</w:t>
      </w:r>
    </w:p>
    <w:p w14:paraId="78000C8A" w14:textId="77777777" w:rsidR="002A3BA4" w:rsidRDefault="002A3BA4">
      <w:pPr>
        <w:spacing w:line="500" w:lineRule="atLeast"/>
        <w:ind w:firstLine="600"/>
        <w:divId w:val="1785077894"/>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34EDFAE7" w14:textId="77777777" w:rsidR="002A3BA4" w:rsidRDefault="002A3BA4">
      <w:pPr>
        <w:spacing w:line="500" w:lineRule="atLeast"/>
        <w:ind w:firstLine="600"/>
        <w:divId w:val="1377655344"/>
        <w:rPr>
          <w:rFonts w:hint="eastAsia"/>
          <w:sz w:val="30"/>
          <w:szCs w:val="30"/>
        </w:rPr>
      </w:pPr>
      <w:r>
        <w:rPr>
          <w:rFonts w:hint="eastAsia"/>
          <w:sz w:val="30"/>
          <w:szCs w:val="30"/>
        </w:rPr>
        <w:t>《最高人民法院、最高人民检察院关于办理贪污贿赂刑事案件适用法律若干问题的解释》</w:t>
      </w:r>
    </w:p>
    <w:p w14:paraId="28BF3D2C" w14:textId="77777777" w:rsidR="002A3BA4" w:rsidRDefault="002A3BA4">
      <w:pPr>
        <w:spacing w:line="500" w:lineRule="atLeast"/>
        <w:ind w:firstLine="600"/>
        <w:divId w:val="35678386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B9A7EE0" w14:textId="77777777" w:rsidR="002A3BA4" w:rsidRDefault="002A3BA4">
      <w:pPr>
        <w:spacing w:line="500" w:lineRule="atLeast"/>
        <w:ind w:firstLine="600"/>
        <w:divId w:val="3886777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1023291" w14:textId="77777777" w:rsidR="002A3BA4" w:rsidRDefault="002A3BA4">
      <w:pPr>
        <w:spacing w:line="500" w:lineRule="atLeast"/>
        <w:ind w:firstLine="600"/>
        <w:divId w:val="14872105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4C5A9A53" w14:textId="77777777" w:rsidR="002A3BA4" w:rsidRDefault="002A3BA4">
      <w:pPr>
        <w:spacing w:line="500" w:lineRule="atLeast"/>
        <w:ind w:firstLine="600"/>
        <w:divId w:val="4214517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4ADF3E17" w14:textId="77777777" w:rsidR="002A3BA4" w:rsidRDefault="002A3BA4">
      <w:pPr>
        <w:spacing w:line="500" w:lineRule="atLeast"/>
        <w:ind w:firstLine="600"/>
        <w:divId w:val="649554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715DD8C9" w14:textId="77777777" w:rsidR="002A3BA4" w:rsidRDefault="002A3BA4">
      <w:pPr>
        <w:spacing w:line="500" w:lineRule="atLeast"/>
        <w:ind w:firstLine="600"/>
        <w:divId w:val="205442554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38528E75" w14:textId="77777777" w:rsidR="002A3BA4" w:rsidRDefault="002A3BA4">
      <w:pPr>
        <w:spacing w:line="500" w:lineRule="atLeast"/>
        <w:ind w:firstLine="600"/>
        <w:divId w:val="205025787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522FE6A9" w14:textId="77777777" w:rsidR="002A3BA4" w:rsidRDefault="002A3BA4">
      <w:pPr>
        <w:spacing w:line="500" w:lineRule="atLeast"/>
        <w:ind w:firstLine="600"/>
        <w:divId w:val="151691778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12B0B82A" w14:textId="77777777" w:rsidR="002A3BA4" w:rsidRDefault="002A3BA4">
      <w:pPr>
        <w:spacing w:line="500" w:lineRule="atLeast"/>
        <w:ind w:firstLine="600"/>
        <w:divId w:val="147510578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095E3C6" w14:textId="77777777" w:rsidR="002A3BA4" w:rsidRDefault="002A3BA4">
      <w:pPr>
        <w:spacing w:line="500" w:lineRule="atLeast"/>
        <w:ind w:firstLine="600"/>
        <w:divId w:val="166516334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314FE578" w14:textId="77777777" w:rsidR="002A3BA4" w:rsidRDefault="002A3BA4">
      <w:pPr>
        <w:spacing w:line="500" w:lineRule="atLeast"/>
        <w:ind w:firstLine="600"/>
        <w:divId w:val="79517575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6122EB75" w14:textId="77777777" w:rsidR="002A3BA4" w:rsidRDefault="002A3BA4">
      <w:pPr>
        <w:spacing w:line="500" w:lineRule="atLeast"/>
        <w:ind w:firstLine="600"/>
        <w:divId w:val="82151029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8815A" w14:textId="77777777" w:rsidR="002A3BA4" w:rsidRDefault="002A3BA4" w:rsidP="002A3BA4">
      <w:pPr>
        <w:rPr>
          <w:rFonts w:hint="eastAsia"/>
        </w:rPr>
      </w:pPr>
      <w:r>
        <w:separator/>
      </w:r>
    </w:p>
  </w:endnote>
  <w:endnote w:type="continuationSeparator" w:id="0">
    <w:p w14:paraId="00BFA139" w14:textId="77777777" w:rsidR="002A3BA4" w:rsidRDefault="002A3BA4" w:rsidP="002A3B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463" w14:textId="77777777" w:rsidR="002A3BA4" w:rsidRDefault="002A3BA4" w:rsidP="002A3BA4">
      <w:pPr>
        <w:rPr>
          <w:rFonts w:hint="eastAsia"/>
        </w:rPr>
      </w:pPr>
      <w:r>
        <w:separator/>
      </w:r>
    </w:p>
  </w:footnote>
  <w:footnote w:type="continuationSeparator" w:id="0">
    <w:p w14:paraId="20B45B7C" w14:textId="77777777" w:rsidR="002A3BA4" w:rsidRDefault="002A3BA4" w:rsidP="002A3B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3BA4"/>
    <w:rsid w:val="002A3BA4"/>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F819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3BA4"/>
    <w:pPr>
      <w:tabs>
        <w:tab w:val="center" w:pos="4153"/>
        <w:tab w:val="right" w:pos="8306"/>
      </w:tabs>
      <w:snapToGrid w:val="0"/>
      <w:jc w:val="center"/>
    </w:pPr>
    <w:rPr>
      <w:sz w:val="18"/>
      <w:szCs w:val="18"/>
    </w:rPr>
  </w:style>
  <w:style w:type="character" w:customStyle="1" w:styleId="a4">
    <w:name w:val="页眉 字符"/>
    <w:basedOn w:val="a0"/>
    <w:link w:val="a3"/>
    <w:uiPriority w:val="99"/>
    <w:rsid w:val="002A3BA4"/>
    <w:rPr>
      <w:rFonts w:ascii="宋体" w:eastAsia="宋体" w:hAnsi="宋体" w:cs="宋体"/>
      <w:sz w:val="18"/>
      <w:szCs w:val="18"/>
    </w:rPr>
  </w:style>
  <w:style w:type="paragraph" w:styleId="a5">
    <w:name w:val="footer"/>
    <w:basedOn w:val="a"/>
    <w:link w:val="a6"/>
    <w:uiPriority w:val="99"/>
    <w:unhideWhenUsed/>
    <w:rsid w:val="002A3BA4"/>
    <w:pPr>
      <w:tabs>
        <w:tab w:val="center" w:pos="4153"/>
        <w:tab w:val="right" w:pos="8306"/>
      </w:tabs>
      <w:snapToGrid w:val="0"/>
    </w:pPr>
    <w:rPr>
      <w:sz w:val="18"/>
      <w:szCs w:val="18"/>
    </w:rPr>
  </w:style>
  <w:style w:type="character" w:customStyle="1" w:styleId="a6">
    <w:name w:val="页脚 字符"/>
    <w:basedOn w:val="a0"/>
    <w:link w:val="a5"/>
    <w:uiPriority w:val="99"/>
    <w:rsid w:val="002A3B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4841">
      <w:marLeft w:val="0"/>
      <w:marRight w:val="0"/>
      <w:marTop w:val="10"/>
      <w:marBottom w:val="10"/>
      <w:divBdr>
        <w:top w:val="none" w:sz="0" w:space="0" w:color="auto"/>
        <w:left w:val="none" w:sz="0" w:space="0" w:color="auto"/>
        <w:bottom w:val="none" w:sz="0" w:space="0" w:color="auto"/>
        <w:right w:val="none" w:sz="0" w:space="0" w:color="auto"/>
      </w:divBdr>
    </w:div>
    <w:div w:id="34425098">
      <w:marLeft w:val="0"/>
      <w:marRight w:val="0"/>
      <w:marTop w:val="10"/>
      <w:marBottom w:val="10"/>
      <w:divBdr>
        <w:top w:val="none" w:sz="0" w:space="0" w:color="auto"/>
        <w:left w:val="none" w:sz="0" w:space="0" w:color="auto"/>
        <w:bottom w:val="none" w:sz="0" w:space="0" w:color="auto"/>
        <w:right w:val="none" w:sz="0" w:space="0" w:color="auto"/>
      </w:divBdr>
    </w:div>
    <w:div w:id="38867778">
      <w:marLeft w:val="0"/>
      <w:marRight w:val="0"/>
      <w:marTop w:val="10"/>
      <w:marBottom w:val="10"/>
      <w:divBdr>
        <w:top w:val="none" w:sz="0" w:space="0" w:color="auto"/>
        <w:left w:val="none" w:sz="0" w:space="0" w:color="auto"/>
        <w:bottom w:val="none" w:sz="0" w:space="0" w:color="auto"/>
        <w:right w:val="none" w:sz="0" w:space="0" w:color="auto"/>
      </w:divBdr>
    </w:div>
    <w:div w:id="42145170">
      <w:marLeft w:val="0"/>
      <w:marRight w:val="0"/>
      <w:marTop w:val="10"/>
      <w:marBottom w:val="10"/>
      <w:divBdr>
        <w:top w:val="none" w:sz="0" w:space="0" w:color="auto"/>
        <w:left w:val="none" w:sz="0" w:space="0" w:color="auto"/>
        <w:bottom w:val="none" w:sz="0" w:space="0" w:color="auto"/>
        <w:right w:val="none" w:sz="0" w:space="0" w:color="auto"/>
      </w:divBdr>
    </w:div>
    <w:div w:id="62141700">
      <w:marLeft w:val="0"/>
      <w:marRight w:val="0"/>
      <w:marTop w:val="10"/>
      <w:marBottom w:val="10"/>
      <w:divBdr>
        <w:top w:val="none" w:sz="0" w:space="0" w:color="auto"/>
        <w:left w:val="none" w:sz="0" w:space="0" w:color="auto"/>
        <w:bottom w:val="none" w:sz="0" w:space="0" w:color="auto"/>
        <w:right w:val="none" w:sz="0" w:space="0" w:color="auto"/>
      </w:divBdr>
    </w:div>
    <w:div w:id="64955498">
      <w:marLeft w:val="0"/>
      <w:marRight w:val="0"/>
      <w:marTop w:val="10"/>
      <w:marBottom w:val="10"/>
      <w:divBdr>
        <w:top w:val="none" w:sz="0" w:space="0" w:color="auto"/>
        <w:left w:val="none" w:sz="0" w:space="0" w:color="auto"/>
        <w:bottom w:val="none" w:sz="0" w:space="0" w:color="auto"/>
        <w:right w:val="none" w:sz="0" w:space="0" w:color="auto"/>
      </w:divBdr>
    </w:div>
    <w:div w:id="89129545">
      <w:marLeft w:val="0"/>
      <w:marRight w:val="0"/>
      <w:marTop w:val="10"/>
      <w:marBottom w:val="10"/>
      <w:divBdr>
        <w:top w:val="none" w:sz="0" w:space="0" w:color="auto"/>
        <w:left w:val="none" w:sz="0" w:space="0" w:color="auto"/>
        <w:bottom w:val="none" w:sz="0" w:space="0" w:color="auto"/>
        <w:right w:val="none" w:sz="0" w:space="0" w:color="auto"/>
      </w:divBdr>
    </w:div>
    <w:div w:id="127165463">
      <w:marLeft w:val="0"/>
      <w:marRight w:val="0"/>
      <w:marTop w:val="10"/>
      <w:marBottom w:val="10"/>
      <w:divBdr>
        <w:top w:val="none" w:sz="0" w:space="0" w:color="auto"/>
        <w:left w:val="none" w:sz="0" w:space="0" w:color="auto"/>
        <w:bottom w:val="none" w:sz="0" w:space="0" w:color="auto"/>
        <w:right w:val="none" w:sz="0" w:space="0" w:color="auto"/>
      </w:divBdr>
    </w:div>
    <w:div w:id="151726062">
      <w:marLeft w:val="0"/>
      <w:marRight w:val="0"/>
      <w:marTop w:val="10"/>
      <w:marBottom w:val="10"/>
      <w:divBdr>
        <w:top w:val="none" w:sz="0" w:space="0" w:color="auto"/>
        <w:left w:val="none" w:sz="0" w:space="0" w:color="auto"/>
        <w:bottom w:val="none" w:sz="0" w:space="0" w:color="auto"/>
        <w:right w:val="none" w:sz="0" w:space="0" w:color="auto"/>
      </w:divBdr>
    </w:div>
    <w:div w:id="157308596">
      <w:marLeft w:val="0"/>
      <w:marRight w:val="0"/>
      <w:marTop w:val="10"/>
      <w:marBottom w:val="10"/>
      <w:divBdr>
        <w:top w:val="none" w:sz="0" w:space="0" w:color="auto"/>
        <w:left w:val="none" w:sz="0" w:space="0" w:color="auto"/>
        <w:bottom w:val="none" w:sz="0" w:space="0" w:color="auto"/>
        <w:right w:val="none" w:sz="0" w:space="0" w:color="auto"/>
      </w:divBdr>
    </w:div>
    <w:div w:id="177937003">
      <w:marLeft w:val="0"/>
      <w:marRight w:val="0"/>
      <w:marTop w:val="10"/>
      <w:marBottom w:val="10"/>
      <w:divBdr>
        <w:top w:val="none" w:sz="0" w:space="0" w:color="auto"/>
        <w:left w:val="none" w:sz="0" w:space="0" w:color="auto"/>
        <w:bottom w:val="none" w:sz="0" w:space="0" w:color="auto"/>
        <w:right w:val="none" w:sz="0" w:space="0" w:color="auto"/>
      </w:divBdr>
    </w:div>
    <w:div w:id="289752554">
      <w:marLeft w:val="0"/>
      <w:marRight w:val="0"/>
      <w:marTop w:val="10"/>
      <w:marBottom w:val="10"/>
      <w:divBdr>
        <w:top w:val="none" w:sz="0" w:space="0" w:color="auto"/>
        <w:left w:val="none" w:sz="0" w:space="0" w:color="auto"/>
        <w:bottom w:val="none" w:sz="0" w:space="0" w:color="auto"/>
        <w:right w:val="none" w:sz="0" w:space="0" w:color="auto"/>
      </w:divBdr>
    </w:div>
    <w:div w:id="316109772">
      <w:marLeft w:val="0"/>
      <w:marRight w:val="0"/>
      <w:marTop w:val="10"/>
      <w:marBottom w:val="10"/>
      <w:divBdr>
        <w:top w:val="none" w:sz="0" w:space="0" w:color="auto"/>
        <w:left w:val="none" w:sz="0" w:space="0" w:color="auto"/>
        <w:bottom w:val="none" w:sz="0" w:space="0" w:color="auto"/>
        <w:right w:val="none" w:sz="0" w:space="0" w:color="auto"/>
      </w:divBdr>
    </w:div>
    <w:div w:id="344792603">
      <w:marLeft w:val="0"/>
      <w:marRight w:val="0"/>
      <w:marTop w:val="10"/>
      <w:marBottom w:val="10"/>
      <w:divBdr>
        <w:top w:val="none" w:sz="0" w:space="0" w:color="auto"/>
        <w:left w:val="none" w:sz="0" w:space="0" w:color="auto"/>
        <w:bottom w:val="none" w:sz="0" w:space="0" w:color="auto"/>
        <w:right w:val="none" w:sz="0" w:space="0" w:color="auto"/>
      </w:divBdr>
    </w:div>
    <w:div w:id="356783863">
      <w:marLeft w:val="0"/>
      <w:marRight w:val="0"/>
      <w:marTop w:val="10"/>
      <w:marBottom w:val="10"/>
      <w:divBdr>
        <w:top w:val="none" w:sz="0" w:space="0" w:color="auto"/>
        <w:left w:val="none" w:sz="0" w:space="0" w:color="auto"/>
        <w:bottom w:val="none" w:sz="0" w:space="0" w:color="auto"/>
        <w:right w:val="none" w:sz="0" w:space="0" w:color="auto"/>
      </w:divBdr>
    </w:div>
    <w:div w:id="367730278">
      <w:marLeft w:val="0"/>
      <w:marRight w:val="0"/>
      <w:marTop w:val="10"/>
      <w:marBottom w:val="10"/>
      <w:divBdr>
        <w:top w:val="none" w:sz="0" w:space="0" w:color="auto"/>
        <w:left w:val="none" w:sz="0" w:space="0" w:color="auto"/>
        <w:bottom w:val="none" w:sz="0" w:space="0" w:color="auto"/>
        <w:right w:val="none" w:sz="0" w:space="0" w:color="auto"/>
      </w:divBdr>
    </w:div>
    <w:div w:id="502159385">
      <w:marLeft w:val="0"/>
      <w:marRight w:val="720"/>
      <w:marTop w:val="10"/>
      <w:marBottom w:val="10"/>
      <w:divBdr>
        <w:top w:val="none" w:sz="0" w:space="0" w:color="auto"/>
        <w:left w:val="none" w:sz="0" w:space="0" w:color="auto"/>
        <w:bottom w:val="none" w:sz="0" w:space="0" w:color="auto"/>
        <w:right w:val="none" w:sz="0" w:space="0" w:color="auto"/>
      </w:divBdr>
    </w:div>
    <w:div w:id="647369154">
      <w:marLeft w:val="0"/>
      <w:marRight w:val="0"/>
      <w:marTop w:val="10"/>
      <w:marBottom w:val="10"/>
      <w:divBdr>
        <w:top w:val="none" w:sz="0" w:space="0" w:color="auto"/>
        <w:left w:val="none" w:sz="0" w:space="0" w:color="auto"/>
        <w:bottom w:val="none" w:sz="0" w:space="0" w:color="auto"/>
        <w:right w:val="none" w:sz="0" w:space="0" w:color="auto"/>
      </w:divBdr>
    </w:div>
    <w:div w:id="730080455">
      <w:marLeft w:val="0"/>
      <w:marRight w:val="0"/>
      <w:marTop w:val="10"/>
      <w:marBottom w:val="10"/>
      <w:divBdr>
        <w:top w:val="none" w:sz="0" w:space="0" w:color="auto"/>
        <w:left w:val="none" w:sz="0" w:space="0" w:color="auto"/>
        <w:bottom w:val="none" w:sz="0" w:space="0" w:color="auto"/>
        <w:right w:val="none" w:sz="0" w:space="0" w:color="auto"/>
      </w:divBdr>
    </w:div>
    <w:div w:id="743528847">
      <w:marLeft w:val="0"/>
      <w:marRight w:val="0"/>
      <w:marTop w:val="10"/>
      <w:marBottom w:val="10"/>
      <w:divBdr>
        <w:top w:val="none" w:sz="0" w:space="0" w:color="auto"/>
        <w:left w:val="none" w:sz="0" w:space="0" w:color="auto"/>
        <w:bottom w:val="none" w:sz="0" w:space="0" w:color="auto"/>
        <w:right w:val="none" w:sz="0" w:space="0" w:color="auto"/>
      </w:divBdr>
    </w:div>
    <w:div w:id="753666363">
      <w:marLeft w:val="0"/>
      <w:marRight w:val="0"/>
      <w:marTop w:val="10"/>
      <w:marBottom w:val="10"/>
      <w:divBdr>
        <w:top w:val="none" w:sz="0" w:space="0" w:color="auto"/>
        <w:left w:val="none" w:sz="0" w:space="0" w:color="auto"/>
        <w:bottom w:val="none" w:sz="0" w:space="0" w:color="auto"/>
        <w:right w:val="none" w:sz="0" w:space="0" w:color="auto"/>
      </w:divBdr>
    </w:div>
    <w:div w:id="772476966">
      <w:marLeft w:val="0"/>
      <w:marRight w:val="0"/>
      <w:marTop w:val="10"/>
      <w:marBottom w:val="10"/>
      <w:divBdr>
        <w:top w:val="none" w:sz="0" w:space="0" w:color="auto"/>
        <w:left w:val="none" w:sz="0" w:space="0" w:color="auto"/>
        <w:bottom w:val="none" w:sz="0" w:space="0" w:color="auto"/>
        <w:right w:val="none" w:sz="0" w:space="0" w:color="auto"/>
      </w:divBdr>
    </w:div>
    <w:div w:id="789201069">
      <w:marLeft w:val="0"/>
      <w:marRight w:val="0"/>
      <w:marTop w:val="10"/>
      <w:marBottom w:val="10"/>
      <w:divBdr>
        <w:top w:val="none" w:sz="0" w:space="0" w:color="auto"/>
        <w:left w:val="none" w:sz="0" w:space="0" w:color="auto"/>
        <w:bottom w:val="none" w:sz="0" w:space="0" w:color="auto"/>
        <w:right w:val="none" w:sz="0" w:space="0" w:color="auto"/>
      </w:divBdr>
    </w:div>
    <w:div w:id="795175758">
      <w:marLeft w:val="0"/>
      <w:marRight w:val="0"/>
      <w:marTop w:val="10"/>
      <w:marBottom w:val="10"/>
      <w:divBdr>
        <w:top w:val="none" w:sz="0" w:space="0" w:color="auto"/>
        <w:left w:val="none" w:sz="0" w:space="0" w:color="auto"/>
        <w:bottom w:val="none" w:sz="0" w:space="0" w:color="auto"/>
        <w:right w:val="none" w:sz="0" w:space="0" w:color="auto"/>
      </w:divBdr>
    </w:div>
    <w:div w:id="821510297">
      <w:marLeft w:val="0"/>
      <w:marRight w:val="0"/>
      <w:marTop w:val="10"/>
      <w:marBottom w:val="10"/>
      <w:divBdr>
        <w:top w:val="none" w:sz="0" w:space="0" w:color="auto"/>
        <w:left w:val="none" w:sz="0" w:space="0" w:color="auto"/>
        <w:bottom w:val="none" w:sz="0" w:space="0" w:color="auto"/>
        <w:right w:val="none" w:sz="0" w:space="0" w:color="auto"/>
      </w:divBdr>
    </w:div>
    <w:div w:id="852571539">
      <w:marLeft w:val="0"/>
      <w:marRight w:val="0"/>
      <w:marTop w:val="10"/>
      <w:marBottom w:val="10"/>
      <w:divBdr>
        <w:top w:val="none" w:sz="0" w:space="0" w:color="auto"/>
        <w:left w:val="none" w:sz="0" w:space="0" w:color="auto"/>
        <w:bottom w:val="none" w:sz="0" w:space="0" w:color="auto"/>
        <w:right w:val="none" w:sz="0" w:space="0" w:color="auto"/>
      </w:divBdr>
    </w:div>
    <w:div w:id="892084087">
      <w:marLeft w:val="0"/>
      <w:marRight w:val="0"/>
      <w:marTop w:val="10"/>
      <w:marBottom w:val="10"/>
      <w:divBdr>
        <w:top w:val="none" w:sz="0" w:space="0" w:color="auto"/>
        <w:left w:val="none" w:sz="0" w:space="0" w:color="auto"/>
        <w:bottom w:val="none" w:sz="0" w:space="0" w:color="auto"/>
        <w:right w:val="none" w:sz="0" w:space="0" w:color="auto"/>
      </w:divBdr>
    </w:div>
    <w:div w:id="913779608">
      <w:marLeft w:val="0"/>
      <w:marRight w:val="0"/>
      <w:marTop w:val="10"/>
      <w:marBottom w:val="10"/>
      <w:divBdr>
        <w:top w:val="none" w:sz="0" w:space="0" w:color="auto"/>
        <w:left w:val="none" w:sz="0" w:space="0" w:color="auto"/>
        <w:bottom w:val="none" w:sz="0" w:space="0" w:color="auto"/>
        <w:right w:val="none" w:sz="0" w:space="0" w:color="auto"/>
      </w:divBdr>
    </w:div>
    <w:div w:id="1016888634">
      <w:marLeft w:val="0"/>
      <w:marRight w:val="0"/>
      <w:marTop w:val="10"/>
      <w:marBottom w:val="10"/>
      <w:divBdr>
        <w:top w:val="none" w:sz="0" w:space="0" w:color="auto"/>
        <w:left w:val="none" w:sz="0" w:space="0" w:color="auto"/>
        <w:bottom w:val="none" w:sz="0" w:space="0" w:color="auto"/>
        <w:right w:val="none" w:sz="0" w:space="0" w:color="auto"/>
      </w:divBdr>
    </w:div>
    <w:div w:id="1042284639">
      <w:marLeft w:val="0"/>
      <w:marRight w:val="0"/>
      <w:marTop w:val="10"/>
      <w:marBottom w:val="10"/>
      <w:divBdr>
        <w:top w:val="none" w:sz="0" w:space="0" w:color="auto"/>
        <w:left w:val="none" w:sz="0" w:space="0" w:color="auto"/>
        <w:bottom w:val="none" w:sz="0" w:space="0" w:color="auto"/>
        <w:right w:val="none" w:sz="0" w:space="0" w:color="auto"/>
      </w:divBdr>
    </w:div>
    <w:div w:id="1056203364">
      <w:marLeft w:val="0"/>
      <w:marRight w:val="0"/>
      <w:marTop w:val="10"/>
      <w:marBottom w:val="10"/>
      <w:divBdr>
        <w:top w:val="none" w:sz="0" w:space="0" w:color="auto"/>
        <w:left w:val="none" w:sz="0" w:space="0" w:color="auto"/>
        <w:bottom w:val="none" w:sz="0" w:space="0" w:color="auto"/>
        <w:right w:val="none" w:sz="0" w:space="0" w:color="auto"/>
      </w:divBdr>
    </w:div>
    <w:div w:id="1056511591">
      <w:marLeft w:val="0"/>
      <w:marRight w:val="0"/>
      <w:marTop w:val="10"/>
      <w:marBottom w:val="10"/>
      <w:divBdr>
        <w:top w:val="none" w:sz="0" w:space="0" w:color="auto"/>
        <w:left w:val="none" w:sz="0" w:space="0" w:color="auto"/>
        <w:bottom w:val="none" w:sz="0" w:space="0" w:color="auto"/>
        <w:right w:val="none" w:sz="0" w:space="0" w:color="auto"/>
      </w:divBdr>
    </w:div>
    <w:div w:id="1077287751">
      <w:marLeft w:val="0"/>
      <w:marRight w:val="0"/>
      <w:marTop w:val="10"/>
      <w:marBottom w:val="10"/>
      <w:divBdr>
        <w:top w:val="none" w:sz="0" w:space="0" w:color="auto"/>
        <w:left w:val="none" w:sz="0" w:space="0" w:color="auto"/>
        <w:bottom w:val="none" w:sz="0" w:space="0" w:color="auto"/>
        <w:right w:val="none" w:sz="0" w:space="0" w:color="auto"/>
      </w:divBdr>
    </w:div>
    <w:div w:id="1146161513">
      <w:marLeft w:val="0"/>
      <w:marRight w:val="0"/>
      <w:marTop w:val="10"/>
      <w:marBottom w:val="10"/>
      <w:divBdr>
        <w:top w:val="none" w:sz="0" w:space="0" w:color="auto"/>
        <w:left w:val="none" w:sz="0" w:space="0" w:color="auto"/>
        <w:bottom w:val="none" w:sz="0" w:space="0" w:color="auto"/>
        <w:right w:val="none" w:sz="0" w:space="0" w:color="auto"/>
      </w:divBdr>
    </w:div>
    <w:div w:id="1177769674">
      <w:marLeft w:val="0"/>
      <w:marRight w:val="0"/>
      <w:marTop w:val="10"/>
      <w:marBottom w:val="10"/>
      <w:divBdr>
        <w:top w:val="none" w:sz="0" w:space="0" w:color="auto"/>
        <w:left w:val="none" w:sz="0" w:space="0" w:color="auto"/>
        <w:bottom w:val="none" w:sz="0" w:space="0" w:color="auto"/>
        <w:right w:val="none" w:sz="0" w:space="0" w:color="auto"/>
      </w:divBdr>
    </w:div>
    <w:div w:id="1222331151">
      <w:marLeft w:val="0"/>
      <w:marRight w:val="0"/>
      <w:marTop w:val="10"/>
      <w:marBottom w:val="10"/>
      <w:divBdr>
        <w:top w:val="none" w:sz="0" w:space="0" w:color="auto"/>
        <w:left w:val="none" w:sz="0" w:space="0" w:color="auto"/>
        <w:bottom w:val="none" w:sz="0" w:space="0" w:color="auto"/>
        <w:right w:val="none" w:sz="0" w:space="0" w:color="auto"/>
      </w:divBdr>
    </w:div>
    <w:div w:id="1238855458">
      <w:marLeft w:val="0"/>
      <w:marRight w:val="720"/>
      <w:marTop w:val="10"/>
      <w:marBottom w:val="10"/>
      <w:divBdr>
        <w:top w:val="none" w:sz="0" w:space="0" w:color="auto"/>
        <w:left w:val="none" w:sz="0" w:space="0" w:color="auto"/>
        <w:bottom w:val="none" w:sz="0" w:space="0" w:color="auto"/>
        <w:right w:val="none" w:sz="0" w:space="0" w:color="auto"/>
      </w:divBdr>
    </w:div>
    <w:div w:id="1377655344">
      <w:marLeft w:val="0"/>
      <w:marRight w:val="0"/>
      <w:marTop w:val="10"/>
      <w:marBottom w:val="10"/>
      <w:divBdr>
        <w:top w:val="none" w:sz="0" w:space="0" w:color="auto"/>
        <w:left w:val="none" w:sz="0" w:space="0" w:color="auto"/>
        <w:bottom w:val="none" w:sz="0" w:space="0" w:color="auto"/>
        <w:right w:val="none" w:sz="0" w:space="0" w:color="auto"/>
      </w:divBdr>
    </w:div>
    <w:div w:id="1400712634">
      <w:marLeft w:val="0"/>
      <w:marRight w:val="0"/>
      <w:marTop w:val="10"/>
      <w:marBottom w:val="10"/>
      <w:divBdr>
        <w:top w:val="none" w:sz="0" w:space="0" w:color="auto"/>
        <w:left w:val="none" w:sz="0" w:space="0" w:color="auto"/>
        <w:bottom w:val="none" w:sz="0" w:space="0" w:color="auto"/>
        <w:right w:val="none" w:sz="0" w:space="0" w:color="auto"/>
      </w:divBdr>
    </w:div>
    <w:div w:id="1410349740">
      <w:marLeft w:val="0"/>
      <w:marRight w:val="0"/>
      <w:marTop w:val="10"/>
      <w:marBottom w:val="10"/>
      <w:divBdr>
        <w:top w:val="none" w:sz="0" w:space="0" w:color="auto"/>
        <w:left w:val="none" w:sz="0" w:space="0" w:color="auto"/>
        <w:bottom w:val="none" w:sz="0" w:space="0" w:color="auto"/>
        <w:right w:val="none" w:sz="0" w:space="0" w:color="auto"/>
      </w:divBdr>
    </w:div>
    <w:div w:id="1441298736">
      <w:marLeft w:val="0"/>
      <w:marRight w:val="0"/>
      <w:marTop w:val="10"/>
      <w:marBottom w:val="10"/>
      <w:divBdr>
        <w:top w:val="none" w:sz="0" w:space="0" w:color="auto"/>
        <w:left w:val="none" w:sz="0" w:space="0" w:color="auto"/>
        <w:bottom w:val="none" w:sz="0" w:space="0" w:color="auto"/>
        <w:right w:val="none" w:sz="0" w:space="0" w:color="auto"/>
      </w:divBdr>
    </w:div>
    <w:div w:id="1466314838">
      <w:marLeft w:val="0"/>
      <w:marRight w:val="720"/>
      <w:marTop w:val="10"/>
      <w:marBottom w:val="10"/>
      <w:divBdr>
        <w:top w:val="none" w:sz="0" w:space="0" w:color="auto"/>
        <w:left w:val="none" w:sz="0" w:space="0" w:color="auto"/>
        <w:bottom w:val="none" w:sz="0" w:space="0" w:color="auto"/>
        <w:right w:val="none" w:sz="0" w:space="0" w:color="auto"/>
      </w:divBdr>
    </w:div>
    <w:div w:id="1475105784">
      <w:marLeft w:val="0"/>
      <w:marRight w:val="0"/>
      <w:marTop w:val="10"/>
      <w:marBottom w:val="10"/>
      <w:divBdr>
        <w:top w:val="none" w:sz="0" w:space="0" w:color="auto"/>
        <w:left w:val="none" w:sz="0" w:space="0" w:color="auto"/>
        <w:bottom w:val="none" w:sz="0" w:space="0" w:color="auto"/>
        <w:right w:val="none" w:sz="0" w:space="0" w:color="auto"/>
      </w:divBdr>
    </w:div>
    <w:div w:id="1487210523">
      <w:marLeft w:val="0"/>
      <w:marRight w:val="0"/>
      <w:marTop w:val="10"/>
      <w:marBottom w:val="10"/>
      <w:divBdr>
        <w:top w:val="none" w:sz="0" w:space="0" w:color="auto"/>
        <w:left w:val="none" w:sz="0" w:space="0" w:color="auto"/>
        <w:bottom w:val="none" w:sz="0" w:space="0" w:color="auto"/>
        <w:right w:val="none" w:sz="0" w:space="0" w:color="auto"/>
      </w:divBdr>
    </w:div>
    <w:div w:id="1516917788">
      <w:marLeft w:val="0"/>
      <w:marRight w:val="0"/>
      <w:marTop w:val="10"/>
      <w:marBottom w:val="10"/>
      <w:divBdr>
        <w:top w:val="none" w:sz="0" w:space="0" w:color="auto"/>
        <w:left w:val="none" w:sz="0" w:space="0" w:color="auto"/>
        <w:bottom w:val="none" w:sz="0" w:space="0" w:color="auto"/>
        <w:right w:val="none" w:sz="0" w:space="0" w:color="auto"/>
      </w:divBdr>
    </w:div>
    <w:div w:id="1544362041">
      <w:marLeft w:val="0"/>
      <w:marRight w:val="0"/>
      <w:marTop w:val="10"/>
      <w:marBottom w:val="10"/>
      <w:divBdr>
        <w:top w:val="none" w:sz="0" w:space="0" w:color="auto"/>
        <w:left w:val="none" w:sz="0" w:space="0" w:color="auto"/>
        <w:bottom w:val="none" w:sz="0" w:space="0" w:color="auto"/>
        <w:right w:val="none" w:sz="0" w:space="0" w:color="auto"/>
      </w:divBdr>
    </w:div>
    <w:div w:id="1665163342">
      <w:marLeft w:val="0"/>
      <w:marRight w:val="0"/>
      <w:marTop w:val="10"/>
      <w:marBottom w:val="10"/>
      <w:divBdr>
        <w:top w:val="none" w:sz="0" w:space="0" w:color="auto"/>
        <w:left w:val="none" w:sz="0" w:space="0" w:color="auto"/>
        <w:bottom w:val="none" w:sz="0" w:space="0" w:color="auto"/>
        <w:right w:val="none" w:sz="0" w:space="0" w:color="auto"/>
      </w:divBdr>
    </w:div>
    <w:div w:id="1667240643">
      <w:marLeft w:val="0"/>
      <w:marRight w:val="0"/>
      <w:marTop w:val="10"/>
      <w:marBottom w:val="10"/>
      <w:divBdr>
        <w:top w:val="none" w:sz="0" w:space="0" w:color="auto"/>
        <w:left w:val="none" w:sz="0" w:space="0" w:color="auto"/>
        <w:bottom w:val="none" w:sz="0" w:space="0" w:color="auto"/>
        <w:right w:val="none" w:sz="0" w:space="0" w:color="auto"/>
      </w:divBdr>
    </w:div>
    <w:div w:id="1773936664">
      <w:marLeft w:val="0"/>
      <w:marRight w:val="720"/>
      <w:marTop w:val="10"/>
      <w:marBottom w:val="10"/>
      <w:divBdr>
        <w:top w:val="none" w:sz="0" w:space="0" w:color="auto"/>
        <w:left w:val="none" w:sz="0" w:space="0" w:color="auto"/>
        <w:bottom w:val="none" w:sz="0" w:space="0" w:color="auto"/>
        <w:right w:val="none" w:sz="0" w:space="0" w:color="auto"/>
      </w:divBdr>
    </w:div>
    <w:div w:id="1785077894">
      <w:marLeft w:val="0"/>
      <w:marRight w:val="0"/>
      <w:marTop w:val="10"/>
      <w:marBottom w:val="10"/>
      <w:divBdr>
        <w:top w:val="none" w:sz="0" w:space="0" w:color="auto"/>
        <w:left w:val="none" w:sz="0" w:space="0" w:color="auto"/>
        <w:bottom w:val="none" w:sz="0" w:space="0" w:color="auto"/>
        <w:right w:val="none" w:sz="0" w:space="0" w:color="auto"/>
      </w:divBdr>
    </w:div>
    <w:div w:id="1813519969">
      <w:marLeft w:val="0"/>
      <w:marRight w:val="0"/>
      <w:marTop w:val="10"/>
      <w:marBottom w:val="10"/>
      <w:divBdr>
        <w:top w:val="none" w:sz="0" w:space="0" w:color="auto"/>
        <w:left w:val="none" w:sz="0" w:space="0" w:color="auto"/>
        <w:bottom w:val="none" w:sz="0" w:space="0" w:color="auto"/>
        <w:right w:val="none" w:sz="0" w:space="0" w:color="auto"/>
      </w:divBdr>
    </w:div>
    <w:div w:id="1860391597">
      <w:marLeft w:val="0"/>
      <w:marRight w:val="0"/>
      <w:marTop w:val="10"/>
      <w:marBottom w:val="10"/>
      <w:divBdr>
        <w:top w:val="none" w:sz="0" w:space="0" w:color="auto"/>
        <w:left w:val="none" w:sz="0" w:space="0" w:color="auto"/>
        <w:bottom w:val="none" w:sz="0" w:space="0" w:color="auto"/>
        <w:right w:val="none" w:sz="0" w:space="0" w:color="auto"/>
      </w:divBdr>
    </w:div>
    <w:div w:id="1861042809">
      <w:marLeft w:val="0"/>
      <w:marRight w:val="0"/>
      <w:marTop w:val="10"/>
      <w:marBottom w:val="10"/>
      <w:divBdr>
        <w:top w:val="none" w:sz="0" w:space="0" w:color="auto"/>
        <w:left w:val="none" w:sz="0" w:space="0" w:color="auto"/>
        <w:bottom w:val="none" w:sz="0" w:space="0" w:color="auto"/>
        <w:right w:val="none" w:sz="0" w:space="0" w:color="auto"/>
      </w:divBdr>
    </w:div>
    <w:div w:id="1876193415">
      <w:marLeft w:val="0"/>
      <w:marRight w:val="0"/>
      <w:marTop w:val="10"/>
      <w:marBottom w:val="10"/>
      <w:divBdr>
        <w:top w:val="none" w:sz="0" w:space="0" w:color="auto"/>
        <w:left w:val="none" w:sz="0" w:space="0" w:color="auto"/>
        <w:bottom w:val="none" w:sz="0" w:space="0" w:color="auto"/>
        <w:right w:val="none" w:sz="0" w:space="0" w:color="auto"/>
      </w:divBdr>
    </w:div>
    <w:div w:id="1882666554">
      <w:marLeft w:val="0"/>
      <w:marRight w:val="0"/>
      <w:marTop w:val="10"/>
      <w:marBottom w:val="10"/>
      <w:divBdr>
        <w:top w:val="none" w:sz="0" w:space="0" w:color="auto"/>
        <w:left w:val="none" w:sz="0" w:space="0" w:color="auto"/>
        <w:bottom w:val="none" w:sz="0" w:space="0" w:color="auto"/>
        <w:right w:val="none" w:sz="0" w:space="0" w:color="auto"/>
      </w:divBdr>
    </w:div>
    <w:div w:id="1887599743">
      <w:marLeft w:val="0"/>
      <w:marRight w:val="0"/>
      <w:marTop w:val="10"/>
      <w:marBottom w:val="10"/>
      <w:divBdr>
        <w:top w:val="none" w:sz="0" w:space="0" w:color="auto"/>
        <w:left w:val="none" w:sz="0" w:space="0" w:color="auto"/>
        <w:bottom w:val="none" w:sz="0" w:space="0" w:color="auto"/>
        <w:right w:val="none" w:sz="0" w:space="0" w:color="auto"/>
      </w:divBdr>
    </w:div>
    <w:div w:id="1943341333">
      <w:marLeft w:val="0"/>
      <w:marRight w:val="0"/>
      <w:marTop w:val="10"/>
      <w:marBottom w:val="10"/>
      <w:divBdr>
        <w:top w:val="none" w:sz="0" w:space="0" w:color="auto"/>
        <w:left w:val="none" w:sz="0" w:space="0" w:color="auto"/>
        <w:bottom w:val="none" w:sz="0" w:space="0" w:color="auto"/>
        <w:right w:val="none" w:sz="0" w:space="0" w:color="auto"/>
      </w:divBdr>
    </w:div>
    <w:div w:id="1954750132">
      <w:marLeft w:val="0"/>
      <w:marRight w:val="0"/>
      <w:marTop w:val="10"/>
      <w:marBottom w:val="10"/>
      <w:divBdr>
        <w:top w:val="none" w:sz="0" w:space="0" w:color="auto"/>
        <w:left w:val="none" w:sz="0" w:space="0" w:color="auto"/>
        <w:bottom w:val="none" w:sz="0" w:space="0" w:color="auto"/>
        <w:right w:val="none" w:sz="0" w:space="0" w:color="auto"/>
      </w:divBdr>
    </w:div>
    <w:div w:id="2011443853">
      <w:marLeft w:val="0"/>
      <w:marRight w:val="0"/>
      <w:marTop w:val="10"/>
      <w:marBottom w:val="10"/>
      <w:divBdr>
        <w:top w:val="none" w:sz="0" w:space="0" w:color="auto"/>
        <w:left w:val="none" w:sz="0" w:space="0" w:color="auto"/>
        <w:bottom w:val="none" w:sz="0" w:space="0" w:color="auto"/>
        <w:right w:val="none" w:sz="0" w:space="0" w:color="auto"/>
      </w:divBdr>
    </w:div>
    <w:div w:id="2043821490">
      <w:marLeft w:val="0"/>
      <w:marRight w:val="0"/>
      <w:marTop w:val="10"/>
      <w:marBottom w:val="10"/>
      <w:divBdr>
        <w:top w:val="none" w:sz="0" w:space="0" w:color="auto"/>
        <w:left w:val="none" w:sz="0" w:space="0" w:color="auto"/>
        <w:bottom w:val="none" w:sz="0" w:space="0" w:color="auto"/>
        <w:right w:val="none" w:sz="0" w:space="0" w:color="auto"/>
      </w:divBdr>
    </w:div>
    <w:div w:id="2050257874">
      <w:marLeft w:val="0"/>
      <w:marRight w:val="0"/>
      <w:marTop w:val="10"/>
      <w:marBottom w:val="10"/>
      <w:divBdr>
        <w:top w:val="none" w:sz="0" w:space="0" w:color="auto"/>
        <w:left w:val="none" w:sz="0" w:space="0" w:color="auto"/>
        <w:bottom w:val="none" w:sz="0" w:space="0" w:color="auto"/>
        <w:right w:val="none" w:sz="0" w:space="0" w:color="auto"/>
      </w:divBdr>
    </w:div>
    <w:div w:id="2054425540">
      <w:marLeft w:val="0"/>
      <w:marRight w:val="0"/>
      <w:marTop w:val="10"/>
      <w:marBottom w:val="10"/>
      <w:divBdr>
        <w:top w:val="none" w:sz="0" w:space="0" w:color="auto"/>
        <w:left w:val="none" w:sz="0" w:space="0" w:color="auto"/>
        <w:bottom w:val="none" w:sz="0" w:space="0" w:color="auto"/>
        <w:right w:val="none" w:sz="0" w:space="0" w:color="auto"/>
      </w:divBdr>
    </w:div>
    <w:div w:id="21227236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728</Words>
  <Characters>4150</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