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EB73" w14:textId="77777777" w:rsidR="00DF3397" w:rsidRDefault="00DF3397">
      <w:pPr>
        <w:spacing w:line="500" w:lineRule="atLeast"/>
        <w:ind w:firstLine="600"/>
        <w:divId w:val="1333340885"/>
        <w:rPr>
          <w:sz w:val="30"/>
          <w:szCs w:val="30"/>
        </w:rPr>
      </w:pPr>
      <w:r>
        <w:rPr>
          <w:rFonts w:hint="eastAsia"/>
          <w:sz w:val="30"/>
          <w:szCs w:val="30"/>
        </w:rPr>
        <w:t> </w:t>
      </w:r>
    </w:p>
    <w:p w14:paraId="68BB6B53" w14:textId="77777777" w:rsidR="00DF3397" w:rsidRDefault="00DF3397">
      <w:pPr>
        <w:spacing w:line="500" w:lineRule="atLeast"/>
        <w:jc w:val="center"/>
        <w:divId w:val="868493498"/>
        <w:rPr>
          <w:rFonts w:ascii="黑体" w:eastAsia="黑体" w:hAnsi="黑体" w:hint="eastAsia"/>
          <w:sz w:val="36"/>
          <w:szCs w:val="36"/>
        </w:rPr>
      </w:pPr>
      <w:r>
        <w:rPr>
          <w:rFonts w:ascii="黑体" w:eastAsia="黑体" w:hAnsi="黑体" w:hint="eastAsia"/>
          <w:sz w:val="36"/>
          <w:szCs w:val="36"/>
        </w:rPr>
        <w:t>广东省深圳市宝安区人民法院</w:t>
      </w:r>
    </w:p>
    <w:p w14:paraId="7911331B" w14:textId="77777777" w:rsidR="00DF3397" w:rsidRDefault="00DF3397">
      <w:pPr>
        <w:spacing w:line="500" w:lineRule="atLeast"/>
        <w:jc w:val="center"/>
        <w:divId w:val="1901523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E2787D" w14:textId="77777777" w:rsidR="00DF3397" w:rsidRDefault="00DF3397">
      <w:pPr>
        <w:spacing w:line="500" w:lineRule="atLeast"/>
        <w:jc w:val="right"/>
        <w:divId w:val="160125444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8026</w:t>
      </w:r>
      <w:r>
        <w:rPr>
          <w:rFonts w:hint="eastAsia"/>
          <w:sz w:val="30"/>
          <w:szCs w:val="30"/>
        </w:rPr>
        <w:t>号</w:t>
      </w:r>
    </w:p>
    <w:p w14:paraId="4235199E" w14:textId="77777777" w:rsidR="00DF3397" w:rsidRDefault="00DF3397">
      <w:pPr>
        <w:spacing w:line="500" w:lineRule="atLeast"/>
        <w:ind w:firstLine="600"/>
        <w:divId w:val="795172597"/>
        <w:rPr>
          <w:rFonts w:hint="eastAsia"/>
          <w:sz w:val="30"/>
          <w:szCs w:val="30"/>
        </w:rPr>
      </w:pPr>
      <w:r>
        <w:rPr>
          <w:rFonts w:hint="eastAsia"/>
          <w:sz w:val="30"/>
          <w:szCs w:val="30"/>
        </w:rPr>
        <w:t>公诉机关深圳市宝安区人民检察院。</w:t>
      </w:r>
    </w:p>
    <w:p w14:paraId="0A24A3CF" w14:textId="77777777" w:rsidR="00DF3397" w:rsidRDefault="00DF3397">
      <w:pPr>
        <w:spacing w:line="500" w:lineRule="atLeast"/>
        <w:ind w:firstLine="600"/>
        <w:divId w:val="2146700408"/>
        <w:rPr>
          <w:rFonts w:hint="eastAsia"/>
          <w:sz w:val="30"/>
          <w:szCs w:val="30"/>
        </w:rPr>
      </w:pPr>
      <w:r>
        <w:rPr>
          <w:rFonts w:hint="eastAsia"/>
          <w:sz w:val="30"/>
          <w:szCs w:val="30"/>
        </w:rPr>
        <w:t>被告人何某某，男，住海南省琼海市豪华路市直机关住宅区。因职务侵占嫌疑，于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日被深圳市公安局移送深圳市宝安区人民检察院侦查部门，因贪污嫌疑，于同年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w:t>
      </w:r>
    </w:p>
    <w:p w14:paraId="3AACF4C5" w14:textId="77777777" w:rsidR="00DF3397" w:rsidRDefault="00DF3397">
      <w:pPr>
        <w:spacing w:line="500" w:lineRule="atLeast"/>
        <w:ind w:firstLine="600"/>
        <w:divId w:val="1759865681"/>
        <w:rPr>
          <w:rFonts w:hint="eastAsia"/>
          <w:sz w:val="30"/>
          <w:szCs w:val="30"/>
        </w:rPr>
      </w:pPr>
      <w:r>
        <w:rPr>
          <w:rFonts w:hint="eastAsia"/>
          <w:sz w:val="30"/>
          <w:szCs w:val="30"/>
        </w:rPr>
        <w:t>辩护人李福权，广东万乘律师事务所律师。</w:t>
      </w:r>
    </w:p>
    <w:p w14:paraId="183708BA" w14:textId="77777777" w:rsidR="00DF3397" w:rsidRDefault="00DF3397">
      <w:pPr>
        <w:spacing w:line="500" w:lineRule="atLeast"/>
        <w:ind w:firstLine="600"/>
        <w:divId w:val="957445796"/>
        <w:rPr>
          <w:rFonts w:hint="eastAsia"/>
          <w:sz w:val="30"/>
          <w:szCs w:val="30"/>
        </w:rPr>
      </w:pPr>
      <w:r>
        <w:rPr>
          <w:rFonts w:hint="eastAsia"/>
          <w:sz w:val="30"/>
          <w:szCs w:val="30"/>
        </w:rPr>
        <w:t>被告人宁某某，男，住广西壮族自治区玉林市陆川县。因职务侵占嫌疑，于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日被深圳市公安局移送深圳市宝安区人民检察院侦查部门，因贪污嫌疑，于同年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w:t>
      </w:r>
    </w:p>
    <w:p w14:paraId="12569546" w14:textId="77777777" w:rsidR="00DF3397" w:rsidRDefault="00DF3397">
      <w:pPr>
        <w:spacing w:line="500" w:lineRule="atLeast"/>
        <w:ind w:firstLine="600"/>
        <w:divId w:val="192496897"/>
        <w:rPr>
          <w:rFonts w:hint="eastAsia"/>
          <w:sz w:val="30"/>
          <w:szCs w:val="30"/>
        </w:rPr>
      </w:pPr>
      <w:r>
        <w:rPr>
          <w:rFonts w:hint="eastAsia"/>
          <w:sz w:val="30"/>
          <w:szCs w:val="30"/>
        </w:rPr>
        <w:t>被告人林某某，男，住广东省河源市龙川县。因职务侵占嫌疑，于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日被深圳市公安局移送深圳市宝安区人民检察院侦查部门，因贪污嫌疑，于同年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w:t>
      </w:r>
    </w:p>
    <w:p w14:paraId="1EA95FC5" w14:textId="77777777" w:rsidR="00DF3397" w:rsidRDefault="00DF3397">
      <w:pPr>
        <w:spacing w:line="500" w:lineRule="atLeast"/>
        <w:ind w:firstLine="600"/>
        <w:divId w:val="1690062344"/>
        <w:rPr>
          <w:rFonts w:hint="eastAsia"/>
          <w:sz w:val="30"/>
          <w:szCs w:val="30"/>
        </w:rPr>
      </w:pPr>
      <w:r>
        <w:rPr>
          <w:rFonts w:hint="eastAsia"/>
          <w:sz w:val="30"/>
          <w:szCs w:val="30"/>
        </w:rPr>
        <w:t>被告人刘某某，男，</w:t>
      </w:r>
      <w:r>
        <w:rPr>
          <w:rFonts w:hint="eastAsia"/>
          <w:sz w:val="30"/>
          <w:szCs w:val="30"/>
        </w:rPr>
        <w:t>1989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日出生，汉族，初中文化，住广东省汕尾市海丰县。因掩饰、隐瞒犯罪所得嫌疑，于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日被深圳市公安局移送深圳市宝安区人民检察院侦查部门，因贪污嫌疑，于同年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w:t>
      </w:r>
    </w:p>
    <w:p w14:paraId="62CBCB07" w14:textId="77777777" w:rsidR="00DF3397" w:rsidRDefault="00DF3397">
      <w:pPr>
        <w:spacing w:line="500" w:lineRule="atLeast"/>
        <w:ind w:firstLine="600"/>
        <w:divId w:val="950435631"/>
        <w:rPr>
          <w:rFonts w:hint="eastAsia"/>
          <w:sz w:val="30"/>
          <w:szCs w:val="30"/>
        </w:rPr>
      </w:pPr>
      <w:r>
        <w:rPr>
          <w:rFonts w:hint="eastAsia"/>
          <w:sz w:val="30"/>
          <w:szCs w:val="30"/>
        </w:rPr>
        <w:lastRenderedPageBreak/>
        <w:t>辩护人曾庆凡、黄柳云，广东鹏浩律师事务所律师。</w:t>
      </w:r>
    </w:p>
    <w:p w14:paraId="3F38A9CE" w14:textId="77777777" w:rsidR="00DF3397" w:rsidRDefault="00DF3397">
      <w:pPr>
        <w:spacing w:line="500" w:lineRule="atLeast"/>
        <w:ind w:firstLine="600"/>
        <w:divId w:val="1818065664"/>
        <w:rPr>
          <w:rFonts w:hint="eastAsia"/>
          <w:sz w:val="30"/>
          <w:szCs w:val="30"/>
        </w:rPr>
      </w:pPr>
      <w:r>
        <w:rPr>
          <w:rFonts w:hint="eastAsia"/>
          <w:sz w:val="30"/>
          <w:szCs w:val="30"/>
        </w:rPr>
        <w:t>被告人叶某某，男，住广东省河源市龙川县。因职务侵占嫌疑，于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日被深圳市公安局移送深圳市宝安区人民检察院侦查部门，因贪污嫌疑，于同年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w:t>
      </w:r>
    </w:p>
    <w:p w14:paraId="7BD70AA4" w14:textId="77777777" w:rsidR="00DF3397" w:rsidRDefault="00DF3397">
      <w:pPr>
        <w:spacing w:line="500" w:lineRule="atLeast"/>
        <w:ind w:firstLine="600"/>
        <w:divId w:val="1684934859"/>
        <w:rPr>
          <w:rFonts w:hint="eastAsia"/>
          <w:sz w:val="30"/>
          <w:szCs w:val="30"/>
        </w:rPr>
      </w:pPr>
      <w:r>
        <w:rPr>
          <w:rFonts w:hint="eastAsia"/>
          <w:sz w:val="30"/>
          <w:szCs w:val="30"/>
        </w:rPr>
        <w:t>被告人黄某某，男，住广东省清远市清新县。因职务侵占嫌疑，于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日被深圳市公安局移送深圳市宝安区人民检察院侦查部门，因贪污嫌疑，于同年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w:t>
      </w:r>
    </w:p>
    <w:p w14:paraId="03C0285F" w14:textId="77777777" w:rsidR="00DF3397" w:rsidRDefault="00DF3397">
      <w:pPr>
        <w:spacing w:line="500" w:lineRule="atLeast"/>
        <w:ind w:firstLine="600"/>
        <w:divId w:val="984503655"/>
        <w:rPr>
          <w:rFonts w:hint="eastAsia"/>
          <w:sz w:val="30"/>
          <w:szCs w:val="30"/>
        </w:rPr>
      </w:pPr>
      <w:r>
        <w:rPr>
          <w:rFonts w:hint="eastAsia"/>
          <w:sz w:val="30"/>
          <w:szCs w:val="30"/>
        </w:rPr>
        <w:t>被告人刘某某，男，住广东省汕尾市海丰县。因掩饰、隐瞒犯罪所得嫌疑，于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日被羁押并被刑事拘留，于同年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日被取保候审，并于同日因贪污嫌疑被刑事拘留，于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w:t>
      </w:r>
    </w:p>
    <w:p w14:paraId="7DD98279" w14:textId="77777777" w:rsidR="00DF3397" w:rsidRDefault="00DF3397">
      <w:pPr>
        <w:spacing w:line="500" w:lineRule="atLeast"/>
        <w:ind w:firstLine="600"/>
        <w:divId w:val="2125348249"/>
        <w:rPr>
          <w:rFonts w:hint="eastAsia"/>
          <w:sz w:val="30"/>
          <w:szCs w:val="30"/>
        </w:rPr>
      </w:pPr>
      <w:r>
        <w:rPr>
          <w:rFonts w:hint="eastAsia"/>
          <w:sz w:val="30"/>
          <w:szCs w:val="30"/>
        </w:rPr>
        <w:t>被告人方某，男，住湖南省娄底市新化县。因掩饰、隐瞒犯罪所得嫌疑，于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日被羁押并被刑事拘留，于同年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日被取保候审，并于同日因贪污嫌疑被刑事拘留，于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w:t>
      </w:r>
    </w:p>
    <w:p w14:paraId="1C6F647B" w14:textId="77777777" w:rsidR="00DF3397" w:rsidRDefault="00DF3397">
      <w:pPr>
        <w:spacing w:line="500" w:lineRule="atLeast"/>
        <w:ind w:firstLine="600"/>
        <w:divId w:val="667564603"/>
        <w:rPr>
          <w:rFonts w:hint="eastAsia"/>
          <w:sz w:val="30"/>
          <w:szCs w:val="30"/>
        </w:rPr>
      </w:pPr>
      <w:r>
        <w:rPr>
          <w:rFonts w:hint="eastAsia"/>
          <w:sz w:val="30"/>
          <w:szCs w:val="30"/>
        </w:rPr>
        <w:t>辩护人江燕秋，广东博研律师事务所律师。</w:t>
      </w:r>
    </w:p>
    <w:p w14:paraId="786E745C" w14:textId="77777777" w:rsidR="00DF3397" w:rsidRDefault="00DF3397">
      <w:pPr>
        <w:spacing w:line="500" w:lineRule="atLeast"/>
        <w:ind w:firstLine="600"/>
        <w:divId w:val="1910993428"/>
        <w:rPr>
          <w:rFonts w:hint="eastAsia"/>
          <w:sz w:val="30"/>
          <w:szCs w:val="30"/>
        </w:rPr>
      </w:pPr>
      <w:r>
        <w:rPr>
          <w:rFonts w:hint="eastAsia"/>
          <w:sz w:val="30"/>
          <w:szCs w:val="30"/>
        </w:rPr>
        <w:t>深圳市宝安区人民检察院以深宝检刑诉〔</w:t>
      </w:r>
      <w:r>
        <w:rPr>
          <w:rFonts w:hint="eastAsia"/>
          <w:sz w:val="30"/>
          <w:szCs w:val="30"/>
        </w:rPr>
        <w:t>2016</w:t>
      </w:r>
      <w:r>
        <w:rPr>
          <w:rFonts w:hint="eastAsia"/>
          <w:sz w:val="30"/>
          <w:szCs w:val="30"/>
        </w:rPr>
        <w:t>〕</w:t>
      </w:r>
      <w:r>
        <w:rPr>
          <w:rFonts w:hint="eastAsia"/>
          <w:sz w:val="30"/>
          <w:szCs w:val="30"/>
        </w:rPr>
        <w:t>8166</w:t>
      </w:r>
      <w:r>
        <w:rPr>
          <w:rFonts w:hint="eastAsia"/>
          <w:sz w:val="30"/>
          <w:szCs w:val="30"/>
        </w:rPr>
        <w:t>号起诉书指控被告人何某某、宁某某、林某某、刘某某、叶某某、黄某某、刘某某、方某犯贪污罪向本院提起公诉。本院依法组成合议庭，公开开庭审理了本案。深圳市宝安区人民检察院指派检察员曹志军出庭支持公诉，被告人何某某、宁某某、林某某、刘某某、叶某某、黄某某、刘某某、方某及辩护人到庭参加了诉讼。现已审理终结。</w:t>
      </w:r>
    </w:p>
    <w:p w14:paraId="4072D7AC" w14:textId="77777777" w:rsidR="00DF3397" w:rsidRDefault="00DF3397">
      <w:pPr>
        <w:spacing w:line="500" w:lineRule="atLeast"/>
        <w:ind w:firstLine="600"/>
        <w:divId w:val="354310493"/>
        <w:rPr>
          <w:rFonts w:hint="eastAsia"/>
          <w:sz w:val="30"/>
          <w:szCs w:val="30"/>
        </w:rPr>
      </w:pPr>
      <w:r>
        <w:rPr>
          <w:rFonts w:hint="eastAsia"/>
          <w:sz w:val="30"/>
          <w:szCs w:val="30"/>
        </w:rPr>
        <w:t>公诉机关指控，被告人何某某、宁某某、林某某、叶某某、黄某某原系深圳市公安局交通警察支队宝安大队燕罗扣车场（以下简称“燕罗扣车场”）的工作人员，负责管理被扣押的电动车。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被告人何某某、宁某某、林某某、叶某某、黄某某等五人利用其职务上的便利，多次非法销售交警部门依法查扣并停放于该扣车场内的电动车给龙华区海兴电动车行老板、被告人刘某某和龙华区源丰车行老板、被告人刘某某。其中，何某某找到被告人方某作为中介，让方某在外面找买家过来燕罗扣车场内购买被交警查扣有三个月以上的电动三轮车，并且承诺每对外销售一辆电动车给方某</w:t>
      </w:r>
      <w:r>
        <w:rPr>
          <w:rFonts w:hint="eastAsia"/>
          <w:sz w:val="30"/>
          <w:szCs w:val="30"/>
        </w:rPr>
        <w:t>10%</w:t>
      </w:r>
      <w:r>
        <w:rPr>
          <w:rFonts w:hint="eastAsia"/>
          <w:sz w:val="30"/>
          <w:szCs w:val="30"/>
        </w:rPr>
        <w:t>的车款作为报酬。方某找到买家刘某某，告知刘某某可以到燕罗扣车场内选购被交警查扣有三个月以上的电动三轮车，价格为每辆</w:t>
      </w:r>
      <w:r>
        <w:rPr>
          <w:rFonts w:hint="eastAsia"/>
          <w:sz w:val="30"/>
          <w:szCs w:val="30"/>
        </w:rPr>
        <w:t>550</w:t>
      </w:r>
      <w:r>
        <w:rPr>
          <w:rFonts w:hint="eastAsia"/>
          <w:sz w:val="30"/>
          <w:szCs w:val="30"/>
        </w:rPr>
        <w:t>元人民币。刘某某在方某的带领下来到燕罗扣车场</w:t>
      </w:r>
      <w:r>
        <w:rPr>
          <w:rFonts w:hint="eastAsia"/>
          <w:sz w:val="30"/>
          <w:szCs w:val="30"/>
        </w:rPr>
        <w:t>,</w:t>
      </w:r>
      <w:r>
        <w:rPr>
          <w:rFonts w:hint="eastAsia"/>
          <w:sz w:val="30"/>
          <w:szCs w:val="30"/>
        </w:rPr>
        <w:t>发现每辆电动三轮车</w:t>
      </w:r>
      <w:r>
        <w:rPr>
          <w:rFonts w:hint="eastAsia"/>
          <w:sz w:val="30"/>
          <w:szCs w:val="30"/>
        </w:rPr>
        <w:t>550</w:t>
      </w:r>
      <w:r>
        <w:rPr>
          <w:rFonts w:hint="eastAsia"/>
          <w:sz w:val="30"/>
          <w:szCs w:val="30"/>
        </w:rPr>
        <w:t>元能够从中牟利，其在方某的带领下多次来到扣车场内购买电动三轮车。刘某某在第一次到燕罗扣车场购买电动三轮车后，其后每次去燕罗扣车场购买电动三轮车的同时，还带上另一买家刘某某到燕罗扣车场购买电动三轮车。刘某某以每辆电动三轮车</w:t>
      </w:r>
      <w:r>
        <w:rPr>
          <w:rFonts w:hint="eastAsia"/>
          <w:sz w:val="30"/>
          <w:szCs w:val="30"/>
        </w:rPr>
        <w:t>600</w:t>
      </w:r>
      <w:r>
        <w:rPr>
          <w:rFonts w:hint="eastAsia"/>
          <w:sz w:val="30"/>
          <w:szCs w:val="30"/>
        </w:rPr>
        <w:t>元人民币的价格卖给刘某某。刘某某先从刘某某处收取刘某某个人所购买的车款（每辆车</w:t>
      </w:r>
      <w:r>
        <w:rPr>
          <w:rFonts w:hint="eastAsia"/>
          <w:sz w:val="30"/>
          <w:szCs w:val="30"/>
        </w:rPr>
        <w:t>600</w:t>
      </w:r>
      <w:r>
        <w:rPr>
          <w:rFonts w:hint="eastAsia"/>
          <w:sz w:val="30"/>
          <w:szCs w:val="30"/>
        </w:rPr>
        <w:t>元），然后他再将自己和刘某某一起从燕罗扣车场里购买车辆的购车款（每辆车</w:t>
      </w:r>
      <w:r>
        <w:rPr>
          <w:rFonts w:hint="eastAsia"/>
          <w:sz w:val="30"/>
          <w:szCs w:val="30"/>
        </w:rPr>
        <w:t>550</w:t>
      </w:r>
      <w:r>
        <w:rPr>
          <w:rFonts w:hint="eastAsia"/>
          <w:sz w:val="30"/>
          <w:szCs w:val="30"/>
        </w:rPr>
        <w:t>元）交给方某，方某把收到的车款交给何某某，何某某在从车款中抽出</w:t>
      </w:r>
      <w:r>
        <w:rPr>
          <w:rFonts w:hint="eastAsia"/>
          <w:sz w:val="30"/>
          <w:szCs w:val="30"/>
        </w:rPr>
        <w:t>1</w:t>
      </w:r>
      <w:r>
        <w:rPr>
          <w:rFonts w:hint="eastAsia"/>
          <w:sz w:val="30"/>
          <w:szCs w:val="30"/>
        </w:rPr>
        <w:t>0%</w:t>
      </w:r>
      <w:r>
        <w:rPr>
          <w:rFonts w:hint="eastAsia"/>
          <w:sz w:val="30"/>
          <w:szCs w:val="30"/>
        </w:rPr>
        <w:t>给方某。</w:t>
      </w:r>
    </w:p>
    <w:p w14:paraId="10C8AAD8" w14:textId="77777777" w:rsidR="00DF3397" w:rsidRDefault="00DF3397">
      <w:pPr>
        <w:spacing w:line="500" w:lineRule="atLeast"/>
        <w:ind w:firstLine="600"/>
        <w:divId w:val="1439832401"/>
        <w:rPr>
          <w:rFonts w:hint="eastAsia"/>
          <w:sz w:val="30"/>
          <w:szCs w:val="30"/>
        </w:rPr>
      </w:pPr>
      <w:r>
        <w:rPr>
          <w:rFonts w:hint="eastAsia"/>
          <w:sz w:val="30"/>
          <w:szCs w:val="30"/>
        </w:rPr>
        <w:t>何某某作为燕罗扣车场的保安队长，为防止发案，在社会人员进来选购电动车当天，授意宁某某关闭扣车场的监控；并且为了防止私下贩卖出去的电动车被原车主认出，在卖车的同时指使宁某某、林某某、叶某某、黄某某等人将车辆的电机号用工具敲掉。贩卖电动车当天，由买家进入燕罗扣车场内选车，买家负责将选购的电动车运走，宁某某负责点数，然后将贩卖的车辆的信息发短信告知何某某，林某某、叶某某、黄某某则负责在现场帮忙。期间何某某等人一共收到贩卖电动车赃款共计人民币</w:t>
      </w:r>
      <w:r>
        <w:rPr>
          <w:rFonts w:hint="eastAsia"/>
          <w:sz w:val="30"/>
          <w:szCs w:val="30"/>
        </w:rPr>
        <w:t>46</w:t>
      </w:r>
      <w:r>
        <w:rPr>
          <w:rFonts w:hint="eastAsia"/>
          <w:sz w:val="30"/>
          <w:szCs w:val="30"/>
        </w:rPr>
        <w:t>万余元，何某某一人收取人民币</w:t>
      </w:r>
      <w:r>
        <w:rPr>
          <w:rFonts w:hint="eastAsia"/>
          <w:sz w:val="30"/>
          <w:szCs w:val="30"/>
        </w:rPr>
        <w:t>30</w:t>
      </w:r>
      <w:r>
        <w:rPr>
          <w:rFonts w:hint="eastAsia"/>
          <w:sz w:val="30"/>
          <w:szCs w:val="30"/>
        </w:rPr>
        <w:t>余万元，余下赃款由何某某自行分配给其他人员。方某从何某某处收到三万元人民币左右的报酬。</w:t>
      </w:r>
    </w:p>
    <w:p w14:paraId="7D4ECD46" w14:textId="77777777" w:rsidR="00DF3397" w:rsidRDefault="00DF3397">
      <w:pPr>
        <w:spacing w:line="500" w:lineRule="atLeast"/>
        <w:ind w:firstLine="600"/>
        <w:divId w:val="1095596049"/>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月初的一天，刘某某和刘某某最后一次到燕罗扣车场买电动车，买了</w:t>
      </w:r>
      <w:r>
        <w:rPr>
          <w:rFonts w:hint="eastAsia"/>
          <w:sz w:val="30"/>
          <w:szCs w:val="30"/>
        </w:rPr>
        <w:t>50</w:t>
      </w:r>
      <w:r>
        <w:rPr>
          <w:rFonts w:hint="eastAsia"/>
          <w:sz w:val="30"/>
          <w:szCs w:val="30"/>
        </w:rPr>
        <w:t>多辆，刘某某支付给方某买车款人民币</w:t>
      </w:r>
      <w:r>
        <w:rPr>
          <w:rFonts w:hint="eastAsia"/>
          <w:sz w:val="30"/>
          <w:szCs w:val="30"/>
        </w:rPr>
        <w:t>2</w:t>
      </w:r>
      <w:r>
        <w:rPr>
          <w:rFonts w:hint="eastAsia"/>
          <w:sz w:val="30"/>
          <w:szCs w:val="30"/>
        </w:rPr>
        <w:t>万多元人民币，之后方某将买车款扣下</w:t>
      </w:r>
      <w:r>
        <w:rPr>
          <w:rFonts w:hint="eastAsia"/>
          <w:sz w:val="30"/>
          <w:szCs w:val="30"/>
        </w:rPr>
        <w:t>10%</w:t>
      </w:r>
      <w:r>
        <w:rPr>
          <w:rFonts w:hint="eastAsia"/>
          <w:sz w:val="30"/>
          <w:szCs w:val="30"/>
        </w:rPr>
        <w:t>后给何某某，何某某将赃款放置在其私家车上。</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日，民警在何某某所有的粤Ｂ×××××车上缴获现金人民币</w:t>
      </w:r>
      <w:r>
        <w:rPr>
          <w:rFonts w:hint="eastAsia"/>
          <w:sz w:val="30"/>
          <w:szCs w:val="30"/>
        </w:rPr>
        <w:t>25430</w:t>
      </w:r>
      <w:r>
        <w:rPr>
          <w:rFonts w:hint="eastAsia"/>
          <w:sz w:val="30"/>
          <w:szCs w:val="30"/>
        </w:rPr>
        <w:t>元，并且在刘某某源丰车行仓库内缴获赃物</w:t>
      </w:r>
      <w:r>
        <w:rPr>
          <w:rFonts w:hint="eastAsia"/>
          <w:sz w:val="30"/>
          <w:szCs w:val="30"/>
        </w:rPr>
        <w:t>45</w:t>
      </w:r>
      <w:r>
        <w:rPr>
          <w:rFonts w:hint="eastAsia"/>
          <w:sz w:val="30"/>
          <w:szCs w:val="30"/>
        </w:rPr>
        <w:t>辆电动三轮车。经鉴定，涉案车辆</w:t>
      </w:r>
      <w:r>
        <w:rPr>
          <w:rFonts w:hint="eastAsia"/>
          <w:sz w:val="30"/>
          <w:szCs w:val="30"/>
        </w:rPr>
        <w:t>45</w:t>
      </w:r>
      <w:r>
        <w:rPr>
          <w:rFonts w:hint="eastAsia"/>
          <w:sz w:val="30"/>
          <w:szCs w:val="30"/>
        </w:rPr>
        <w:t>台，价值为人民币</w:t>
      </w:r>
      <w:r>
        <w:rPr>
          <w:rFonts w:hint="eastAsia"/>
          <w:sz w:val="30"/>
          <w:szCs w:val="30"/>
        </w:rPr>
        <w:t>47044</w:t>
      </w:r>
      <w:r>
        <w:rPr>
          <w:rFonts w:hint="eastAsia"/>
          <w:sz w:val="30"/>
          <w:szCs w:val="30"/>
        </w:rPr>
        <w:t>元。</w:t>
      </w:r>
    </w:p>
    <w:p w14:paraId="5325E818" w14:textId="77777777" w:rsidR="00DF3397" w:rsidRDefault="00DF3397">
      <w:pPr>
        <w:spacing w:line="500" w:lineRule="atLeast"/>
        <w:ind w:firstLine="600"/>
        <w:divId w:val="1133213540"/>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日，被告人何某某、宁某某、林某某、叶某某、黄某某、刘某某被抓获归案。同年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日，被告人刘某某、方某被抓获归案。</w:t>
      </w:r>
    </w:p>
    <w:p w14:paraId="7045CFAF" w14:textId="77777777" w:rsidR="00DF3397" w:rsidRDefault="00DF3397">
      <w:pPr>
        <w:spacing w:line="500" w:lineRule="atLeast"/>
        <w:ind w:firstLine="600"/>
        <w:divId w:val="1907186744"/>
        <w:rPr>
          <w:rFonts w:hint="eastAsia"/>
          <w:sz w:val="30"/>
          <w:szCs w:val="30"/>
        </w:rPr>
      </w:pPr>
      <w:r>
        <w:rPr>
          <w:rFonts w:hint="eastAsia"/>
          <w:sz w:val="30"/>
          <w:szCs w:val="30"/>
        </w:rPr>
        <w:t>公诉机关向法庭提交了相关证据，认为被告人何某某、宁某某、林某某、刘某某、叶某某、黄某某、刘某某、方某的行为构成了贪污罪，请求依法判处。</w:t>
      </w:r>
    </w:p>
    <w:p w14:paraId="413D6D27" w14:textId="77777777" w:rsidR="00DF3397" w:rsidRDefault="00DF3397">
      <w:pPr>
        <w:spacing w:line="500" w:lineRule="atLeast"/>
        <w:ind w:firstLine="600"/>
        <w:divId w:val="1708530875"/>
        <w:rPr>
          <w:rFonts w:hint="eastAsia"/>
          <w:sz w:val="30"/>
          <w:szCs w:val="30"/>
        </w:rPr>
      </w:pPr>
      <w:r>
        <w:rPr>
          <w:rFonts w:hint="eastAsia"/>
          <w:sz w:val="30"/>
          <w:szCs w:val="30"/>
        </w:rPr>
        <w:t>被告人何某某认罪，辩称：一共卖了</w:t>
      </w:r>
      <w:r>
        <w:rPr>
          <w:rFonts w:hint="eastAsia"/>
          <w:sz w:val="30"/>
          <w:szCs w:val="30"/>
        </w:rPr>
        <w:t>800</w:t>
      </w:r>
      <w:r>
        <w:rPr>
          <w:rFonts w:hint="eastAsia"/>
          <w:sz w:val="30"/>
          <w:szCs w:val="30"/>
        </w:rPr>
        <w:t>辆扣押</w:t>
      </w:r>
      <w:r>
        <w:rPr>
          <w:rFonts w:hint="eastAsia"/>
          <w:sz w:val="30"/>
          <w:szCs w:val="30"/>
        </w:rPr>
        <w:t>3</w:t>
      </w:r>
      <w:r>
        <w:rPr>
          <w:rFonts w:hint="eastAsia"/>
          <w:sz w:val="30"/>
          <w:szCs w:val="30"/>
        </w:rPr>
        <w:t>个月以上的电动车，每辆</w:t>
      </w:r>
      <w:r>
        <w:rPr>
          <w:rFonts w:hint="eastAsia"/>
          <w:sz w:val="30"/>
          <w:szCs w:val="30"/>
        </w:rPr>
        <w:t>300</w:t>
      </w:r>
      <w:r>
        <w:rPr>
          <w:rFonts w:hint="eastAsia"/>
          <w:sz w:val="30"/>
          <w:szCs w:val="30"/>
        </w:rPr>
        <w:t>元至</w:t>
      </w:r>
      <w:r>
        <w:rPr>
          <w:rFonts w:hint="eastAsia"/>
          <w:sz w:val="30"/>
          <w:szCs w:val="30"/>
        </w:rPr>
        <w:t>550</w:t>
      </w:r>
      <w:r>
        <w:rPr>
          <w:rFonts w:hint="eastAsia"/>
          <w:sz w:val="30"/>
          <w:szCs w:val="30"/>
        </w:rPr>
        <w:t>元左右，我共收取了</w:t>
      </w:r>
      <w:r>
        <w:rPr>
          <w:rFonts w:hint="eastAsia"/>
          <w:sz w:val="30"/>
          <w:szCs w:val="30"/>
        </w:rPr>
        <w:t>30</w:t>
      </w:r>
      <w:r>
        <w:rPr>
          <w:rFonts w:hint="eastAsia"/>
          <w:sz w:val="30"/>
          <w:szCs w:val="30"/>
        </w:rPr>
        <w:t>万元左右，最后一次卖了</w:t>
      </w:r>
      <w:r>
        <w:rPr>
          <w:rFonts w:hint="eastAsia"/>
          <w:sz w:val="30"/>
          <w:szCs w:val="30"/>
        </w:rPr>
        <w:t>51</w:t>
      </w:r>
      <w:r>
        <w:rPr>
          <w:rFonts w:hint="eastAsia"/>
          <w:sz w:val="30"/>
          <w:szCs w:val="30"/>
        </w:rPr>
        <w:t>辆车，共</w:t>
      </w:r>
      <w:r>
        <w:rPr>
          <w:rFonts w:hint="eastAsia"/>
          <w:sz w:val="30"/>
          <w:szCs w:val="30"/>
        </w:rPr>
        <w:t>2</w:t>
      </w:r>
      <w:r>
        <w:rPr>
          <w:rFonts w:hint="eastAsia"/>
          <w:sz w:val="30"/>
          <w:szCs w:val="30"/>
        </w:rPr>
        <w:t>万多元。大家都有参与。我没有职务，大家都叫我队长，工资与大家一样，都是</w:t>
      </w:r>
      <w:r>
        <w:rPr>
          <w:rFonts w:hint="eastAsia"/>
          <w:sz w:val="30"/>
          <w:szCs w:val="30"/>
        </w:rPr>
        <w:t>2800</w:t>
      </w:r>
      <w:r>
        <w:rPr>
          <w:rFonts w:hint="eastAsia"/>
          <w:sz w:val="30"/>
          <w:szCs w:val="30"/>
        </w:rPr>
        <w:t>元至</w:t>
      </w:r>
      <w:r>
        <w:rPr>
          <w:rFonts w:hint="eastAsia"/>
          <w:sz w:val="30"/>
          <w:szCs w:val="30"/>
        </w:rPr>
        <w:t>3000</w:t>
      </w:r>
      <w:r>
        <w:rPr>
          <w:rFonts w:hint="eastAsia"/>
          <w:sz w:val="30"/>
          <w:szCs w:val="30"/>
        </w:rPr>
        <w:t>元。庭审后，何某某向本院提交了认罪悔罪书，表示：从</w:t>
      </w:r>
      <w:r>
        <w:rPr>
          <w:rFonts w:hint="eastAsia"/>
          <w:sz w:val="30"/>
          <w:szCs w:val="30"/>
        </w:rPr>
        <w:t>2014</w:t>
      </w:r>
      <w:r>
        <w:rPr>
          <w:rFonts w:hint="eastAsia"/>
          <w:sz w:val="30"/>
          <w:szCs w:val="30"/>
        </w:rPr>
        <w:t>年被安排为涉案扣车场的保安员负责管理扣车场的其他队员、车辆进出场登记、车场安全等工作。在工作期间多次非法销售扣车场的电动车，放任他人将扣车场内查扣的电动车拉走，从中收取了</w:t>
      </w:r>
      <w:r>
        <w:rPr>
          <w:rFonts w:hint="eastAsia"/>
          <w:sz w:val="30"/>
          <w:szCs w:val="30"/>
        </w:rPr>
        <w:t>40</w:t>
      </w:r>
      <w:r>
        <w:rPr>
          <w:rFonts w:hint="eastAsia"/>
          <w:sz w:val="30"/>
          <w:szCs w:val="30"/>
        </w:rPr>
        <w:t>余万元。经过教育，深刻认识到了错误，认罪、悔罪。其辩护人发表如下辩护意见：何某某是受国家委托管理国家财产的人员，但不是国家机关工作人员，故对其身份问题应酌定。本案销售的</w:t>
      </w:r>
      <w:r>
        <w:rPr>
          <w:rFonts w:hint="eastAsia"/>
          <w:sz w:val="30"/>
          <w:szCs w:val="30"/>
        </w:rPr>
        <w:t>3</w:t>
      </w:r>
      <w:r>
        <w:rPr>
          <w:rFonts w:hint="eastAsia"/>
          <w:sz w:val="30"/>
          <w:szCs w:val="30"/>
        </w:rPr>
        <w:t>个月以上的无人认领的车辆，应当报财务局，应当以回收后的价值认定，</w:t>
      </w:r>
      <w:r>
        <w:rPr>
          <w:rFonts w:hint="eastAsia"/>
          <w:sz w:val="30"/>
          <w:szCs w:val="30"/>
        </w:rPr>
        <w:t>500</w:t>
      </w:r>
      <w:r>
        <w:rPr>
          <w:rFonts w:hint="eastAsia"/>
          <w:sz w:val="30"/>
          <w:szCs w:val="30"/>
        </w:rPr>
        <w:t>辆车的价值应该是</w:t>
      </w:r>
      <w:r>
        <w:rPr>
          <w:rFonts w:hint="eastAsia"/>
          <w:sz w:val="30"/>
          <w:szCs w:val="30"/>
        </w:rPr>
        <w:t>70000</w:t>
      </w:r>
      <w:r>
        <w:rPr>
          <w:rFonts w:hint="eastAsia"/>
          <w:sz w:val="30"/>
          <w:szCs w:val="30"/>
        </w:rPr>
        <w:t>元左右。根据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日公安局交通警察支队是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日宝安交警大队的要求将</w:t>
      </w:r>
      <w:r>
        <w:rPr>
          <w:rFonts w:hint="eastAsia"/>
          <w:sz w:val="30"/>
          <w:szCs w:val="30"/>
        </w:rPr>
        <w:t>4</w:t>
      </w:r>
      <w:r>
        <w:rPr>
          <w:rFonts w:hint="eastAsia"/>
          <w:sz w:val="30"/>
          <w:szCs w:val="30"/>
        </w:rPr>
        <w:t>名保安员带到交警大队调查，何某某主动投案，且被告人何某某及其家属愿意退回窃取的财物。根据本案证据及庭审及扣车场等说明及陈述，何某某都是民工，所有人都会参与车辆搬运，被告人的职务一样。何某某与方某是偶尔聊天后实施的犯罪行为，其所谓的保</w:t>
      </w:r>
      <w:r>
        <w:rPr>
          <w:rFonts w:hint="eastAsia"/>
          <w:sz w:val="30"/>
          <w:szCs w:val="30"/>
        </w:rPr>
        <w:t>安队长的职务没有分配犯罪中的职责，只是分配了所得利益。交警大队对扣车场的监管疏漏导致被告人何某某涉嫌罪行的重要诱因，何某某的行为危害较小，我方认为应根据相关法律规定，鉴于对被告人判</w:t>
      </w:r>
      <w:r>
        <w:rPr>
          <w:rFonts w:hint="eastAsia"/>
          <w:sz w:val="30"/>
          <w:szCs w:val="30"/>
        </w:rPr>
        <w:t>3</w:t>
      </w:r>
      <w:r>
        <w:rPr>
          <w:rFonts w:hint="eastAsia"/>
          <w:sz w:val="30"/>
          <w:szCs w:val="30"/>
        </w:rPr>
        <w:t>年以下有期徒刑，并予以缓刑。</w:t>
      </w:r>
    </w:p>
    <w:p w14:paraId="6C913F51" w14:textId="77777777" w:rsidR="00DF3397" w:rsidRDefault="00DF3397">
      <w:pPr>
        <w:spacing w:line="500" w:lineRule="atLeast"/>
        <w:ind w:firstLine="600"/>
        <w:divId w:val="887835860"/>
        <w:rPr>
          <w:rFonts w:hint="eastAsia"/>
          <w:sz w:val="30"/>
          <w:szCs w:val="30"/>
        </w:rPr>
      </w:pPr>
      <w:r>
        <w:rPr>
          <w:rFonts w:hint="eastAsia"/>
          <w:sz w:val="30"/>
          <w:szCs w:val="30"/>
        </w:rPr>
        <w:t>被告人宁某某认罪，对指控的事实无异议。</w:t>
      </w:r>
    </w:p>
    <w:p w14:paraId="1B36F193" w14:textId="77777777" w:rsidR="00DF3397" w:rsidRDefault="00DF3397">
      <w:pPr>
        <w:spacing w:line="500" w:lineRule="atLeast"/>
        <w:ind w:firstLine="600"/>
        <w:divId w:val="1896045422"/>
        <w:rPr>
          <w:rFonts w:hint="eastAsia"/>
          <w:sz w:val="30"/>
          <w:szCs w:val="30"/>
        </w:rPr>
      </w:pPr>
      <w:r>
        <w:rPr>
          <w:rFonts w:hint="eastAsia"/>
          <w:sz w:val="30"/>
          <w:szCs w:val="30"/>
        </w:rPr>
        <w:t>被告人林某某认罪，对指控的事实无异议。</w:t>
      </w:r>
    </w:p>
    <w:p w14:paraId="25DE64A7" w14:textId="77777777" w:rsidR="00DF3397" w:rsidRDefault="00DF3397">
      <w:pPr>
        <w:spacing w:line="500" w:lineRule="atLeast"/>
        <w:ind w:firstLine="600"/>
        <w:divId w:val="822476944"/>
        <w:rPr>
          <w:rFonts w:hint="eastAsia"/>
          <w:sz w:val="30"/>
          <w:szCs w:val="30"/>
        </w:rPr>
      </w:pPr>
      <w:r>
        <w:rPr>
          <w:rFonts w:hint="eastAsia"/>
          <w:sz w:val="30"/>
          <w:szCs w:val="30"/>
        </w:rPr>
        <w:t>被告人刘某某认罪，辩称：查扣的</w:t>
      </w:r>
      <w:r>
        <w:rPr>
          <w:rFonts w:hint="eastAsia"/>
          <w:sz w:val="30"/>
          <w:szCs w:val="30"/>
        </w:rPr>
        <w:t>45</w:t>
      </w:r>
      <w:r>
        <w:rPr>
          <w:rFonts w:hint="eastAsia"/>
          <w:sz w:val="30"/>
          <w:szCs w:val="30"/>
        </w:rPr>
        <w:t>辆车中的三辆是我自己合法购买的，对指控的其他事实无异议。其辩护人发表如下辩护意见：对刘某某的定性无异议。其是从犯，依法应从轻或减轻处罚。被告人的主观恶性明显较轻，被告人未直接与过程工作人员勾结，不存在事前的串通，无主观的犯罪故意，其主要是实施与国家工作人员产生了一定的意思联络，与直接与国家工作人员勾结相比，主观恶性较轻。刘某某只应对其购买的车辆负责，其数额不应认定为数额巨大，虽然</w:t>
      </w:r>
      <w:r>
        <w:rPr>
          <w:rFonts w:hint="eastAsia"/>
          <w:sz w:val="30"/>
          <w:szCs w:val="30"/>
        </w:rPr>
        <w:t>3</w:t>
      </w:r>
      <w:r>
        <w:rPr>
          <w:rFonts w:hint="eastAsia"/>
          <w:sz w:val="30"/>
          <w:szCs w:val="30"/>
        </w:rPr>
        <w:t>次购买均与刘某某共同前往扣押场选车，但刘某某未与刘某某共同购买，故不应与刘某某共同承担责任。鉴定报告中编号为</w:t>
      </w:r>
      <w:r>
        <w:rPr>
          <w:rFonts w:hint="eastAsia"/>
          <w:sz w:val="30"/>
          <w:szCs w:val="30"/>
        </w:rPr>
        <w:t>6</w:t>
      </w:r>
      <w:r>
        <w:rPr>
          <w:rFonts w:hint="eastAsia"/>
          <w:sz w:val="30"/>
          <w:szCs w:val="30"/>
        </w:rPr>
        <w:t>、</w:t>
      </w:r>
      <w:r>
        <w:rPr>
          <w:rFonts w:hint="eastAsia"/>
          <w:sz w:val="30"/>
          <w:szCs w:val="30"/>
        </w:rPr>
        <w:t>38</w:t>
      </w:r>
      <w:r>
        <w:rPr>
          <w:rFonts w:hint="eastAsia"/>
          <w:sz w:val="30"/>
          <w:szCs w:val="30"/>
        </w:rPr>
        <w:t>、</w:t>
      </w:r>
      <w:r>
        <w:rPr>
          <w:rFonts w:hint="eastAsia"/>
          <w:sz w:val="30"/>
          <w:szCs w:val="30"/>
        </w:rPr>
        <w:t>41</w:t>
      </w:r>
      <w:r>
        <w:rPr>
          <w:rFonts w:hint="eastAsia"/>
          <w:sz w:val="30"/>
          <w:szCs w:val="30"/>
        </w:rPr>
        <w:t>的车辆都有车架号和电机号，是被告人自己买的，和被告人供述的每次卖出要将车号敲掉不合。对于涉案车辆价值的问题的辩护意见与何某某的辩护意见一致。被告人刘某某是初犯，认罪态度好。综上，辩护人建议对刘某某判处</w:t>
      </w:r>
      <w:r>
        <w:rPr>
          <w:rFonts w:hint="eastAsia"/>
          <w:sz w:val="30"/>
          <w:szCs w:val="30"/>
        </w:rPr>
        <w:t>11</w:t>
      </w:r>
      <w:r>
        <w:rPr>
          <w:rFonts w:hint="eastAsia"/>
          <w:sz w:val="30"/>
          <w:szCs w:val="30"/>
        </w:rPr>
        <w:t>个月以下的有期徒刑。</w:t>
      </w:r>
    </w:p>
    <w:p w14:paraId="5FC822BF" w14:textId="77777777" w:rsidR="00DF3397" w:rsidRDefault="00DF3397">
      <w:pPr>
        <w:spacing w:line="500" w:lineRule="atLeast"/>
        <w:ind w:firstLine="600"/>
        <w:divId w:val="323317324"/>
        <w:rPr>
          <w:rFonts w:hint="eastAsia"/>
          <w:sz w:val="30"/>
          <w:szCs w:val="30"/>
        </w:rPr>
      </w:pPr>
      <w:r>
        <w:rPr>
          <w:rFonts w:hint="eastAsia"/>
          <w:sz w:val="30"/>
          <w:szCs w:val="30"/>
        </w:rPr>
        <w:t>被告人叶某某认罪，对指控的事实无异议。</w:t>
      </w:r>
    </w:p>
    <w:p w14:paraId="1BE9EF8D" w14:textId="77777777" w:rsidR="00DF3397" w:rsidRDefault="00DF3397">
      <w:pPr>
        <w:spacing w:line="500" w:lineRule="atLeast"/>
        <w:ind w:firstLine="600"/>
        <w:divId w:val="2129815314"/>
        <w:rPr>
          <w:rFonts w:hint="eastAsia"/>
          <w:sz w:val="30"/>
          <w:szCs w:val="30"/>
        </w:rPr>
      </w:pPr>
      <w:r>
        <w:rPr>
          <w:rFonts w:hint="eastAsia"/>
          <w:sz w:val="30"/>
          <w:szCs w:val="30"/>
        </w:rPr>
        <w:t>被告人黄某某认罪，对指控的事实无异议。</w:t>
      </w:r>
    </w:p>
    <w:p w14:paraId="7897B8DB" w14:textId="77777777" w:rsidR="00DF3397" w:rsidRDefault="00DF3397">
      <w:pPr>
        <w:spacing w:line="500" w:lineRule="atLeast"/>
        <w:ind w:firstLine="600"/>
        <w:divId w:val="1210649148"/>
        <w:rPr>
          <w:rFonts w:hint="eastAsia"/>
          <w:sz w:val="30"/>
          <w:szCs w:val="30"/>
        </w:rPr>
      </w:pPr>
      <w:r>
        <w:rPr>
          <w:rFonts w:hint="eastAsia"/>
          <w:sz w:val="30"/>
          <w:szCs w:val="30"/>
        </w:rPr>
        <w:t>被告人刘某某认罪，对指控的事实无异议。</w:t>
      </w:r>
    </w:p>
    <w:p w14:paraId="6F9B9215" w14:textId="77777777" w:rsidR="00DF3397" w:rsidRDefault="00DF3397">
      <w:pPr>
        <w:spacing w:line="500" w:lineRule="atLeast"/>
        <w:ind w:firstLine="600"/>
        <w:divId w:val="828181679"/>
        <w:rPr>
          <w:rFonts w:hint="eastAsia"/>
          <w:sz w:val="30"/>
          <w:szCs w:val="30"/>
        </w:rPr>
      </w:pPr>
      <w:r>
        <w:rPr>
          <w:rFonts w:hint="eastAsia"/>
          <w:sz w:val="30"/>
          <w:szCs w:val="30"/>
        </w:rPr>
        <w:t>被告人方某认罪，对指控的事实无异议。其辩护人发表如下辩护意见：被告人在归案后自愿认罪，且悔罪表现良好。被告人归案前一贯表现良好，是初犯、偶犯，没有前科。</w:t>
      </w:r>
      <w:r>
        <w:rPr>
          <w:rFonts w:hint="eastAsia"/>
          <w:sz w:val="30"/>
          <w:szCs w:val="30"/>
        </w:rPr>
        <w:t>3</w:t>
      </w:r>
      <w:r>
        <w:rPr>
          <w:rFonts w:hint="eastAsia"/>
          <w:sz w:val="30"/>
          <w:szCs w:val="30"/>
        </w:rPr>
        <w:t>被告人已积极退赃，并自愿接受处罚。综上，辩护人恳请法院酌情对被告人从轻或减轻处罚，让被告人有一个改正自新、重新做人的机会。</w:t>
      </w:r>
    </w:p>
    <w:p w14:paraId="3E401874" w14:textId="77777777" w:rsidR="00DF3397" w:rsidRDefault="00DF3397">
      <w:pPr>
        <w:spacing w:line="500" w:lineRule="atLeast"/>
        <w:ind w:firstLine="600"/>
        <w:divId w:val="302125909"/>
        <w:rPr>
          <w:rFonts w:hint="eastAsia"/>
          <w:sz w:val="30"/>
          <w:szCs w:val="30"/>
        </w:rPr>
      </w:pPr>
      <w:r>
        <w:rPr>
          <w:rFonts w:hint="eastAsia"/>
          <w:sz w:val="30"/>
          <w:szCs w:val="30"/>
        </w:rPr>
        <w:t>经审理查明，被告人何某某、宁某某、林某某、叶某某、黄某某原系深圳市公安局交通警察支队宝安大队燕罗扣车场（以下简称“燕罗扣车场”）的工作人员，负责管理被扣押的电动车。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被告人何某某、宁某某、林某某、叶某某、黄某某等五人利用其职务上的便利，多次非法销售交警部门依法查扣并停放于该扣车场内的电动车，部分销售给了龙华区海兴电动车行老板被告人刘某某和龙华区源丰车行老板被告人刘某某。其中，何某某找到被告人方某作为中介，让方某在外面找买家过来燕罗扣车场内购买被交警查扣有三个月以上的电动三轮车，并且承诺每对外销售一辆电动车给方某</w:t>
      </w:r>
      <w:r>
        <w:rPr>
          <w:rFonts w:hint="eastAsia"/>
          <w:sz w:val="30"/>
          <w:szCs w:val="30"/>
        </w:rPr>
        <w:t>10%</w:t>
      </w:r>
      <w:r>
        <w:rPr>
          <w:rFonts w:hint="eastAsia"/>
          <w:sz w:val="30"/>
          <w:szCs w:val="30"/>
        </w:rPr>
        <w:t>的车款作为报酬。方某找到买家刘某某，告知刘某某可以到燕罗扣车场内选购被交警查扣有三个月以上的电动三轮车，价格约为每辆</w:t>
      </w:r>
      <w:r>
        <w:rPr>
          <w:rFonts w:hint="eastAsia"/>
          <w:sz w:val="30"/>
          <w:szCs w:val="30"/>
        </w:rPr>
        <w:t>550</w:t>
      </w:r>
      <w:r>
        <w:rPr>
          <w:rFonts w:hint="eastAsia"/>
          <w:sz w:val="30"/>
          <w:szCs w:val="30"/>
        </w:rPr>
        <w:t>元人民币。刘某某在方某的带领下来到燕罗扣车场</w:t>
      </w:r>
      <w:r>
        <w:rPr>
          <w:rFonts w:hint="eastAsia"/>
          <w:sz w:val="30"/>
          <w:szCs w:val="30"/>
        </w:rPr>
        <w:t>,</w:t>
      </w:r>
      <w:r>
        <w:rPr>
          <w:rFonts w:hint="eastAsia"/>
          <w:sz w:val="30"/>
          <w:szCs w:val="30"/>
        </w:rPr>
        <w:t>发现能够从中牟利，其在方某的带领下多次来到扣车场内购买电动三轮车。刘某某在第一次到燕罗扣车场购买电动三轮车后，其后每次去燕罗扣车场购买电动三轮车的同时，还带上另一买家刘某某到燕罗扣车场购买电动三轮车。刘某某以每辆电动三轮车</w:t>
      </w:r>
      <w:r>
        <w:rPr>
          <w:rFonts w:hint="eastAsia"/>
          <w:sz w:val="30"/>
          <w:szCs w:val="30"/>
        </w:rPr>
        <w:t>600</w:t>
      </w:r>
      <w:r>
        <w:rPr>
          <w:rFonts w:hint="eastAsia"/>
          <w:sz w:val="30"/>
          <w:szCs w:val="30"/>
        </w:rPr>
        <w:t>元人民币的价格卖给刘某某。刘某某先从刘某某处收取刘某某个人所购买的车款（每辆车</w:t>
      </w:r>
      <w:r>
        <w:rPr>
          <w:rFonts w:hint="eastAsia"/>
          <w:sz w:val="30"/>
          <w:szCs w:val="30"/>
        </w:rPr>
        <w:t>600</w:t>
      </w:r>
      <w:r>
        <w:rPr>
          <w:rFonts w:hint="eastAsia"/>
          <w:sz w:val="30"/>
          <w:szCs w:val="30"/>
        </w:rPr>
        <w:t>元），然后他再将自己和刘某某一起从燕罗扣车场里购买车辆的购车款（每辆车约</w:t>
      </w:r>
      <w:r>
        <w:rPr>
          <w:rFonts w:hint="eastAsia"/>
          <w:sz w:val="30"/>
          <w:szCs w:val="30"/>
        </w:rPr>
        <w:t>550</w:t>
      </w:r>
      <w:r>
        <w:rPr>
          <w:rFonts w:hint="eastAsia"/>
          <w:sz w:val="30"/>
          <w:szCs w:val="30"/>
        </w:rPr>
        <w:t>元）交给方某，方某把收到的车款交给何某某，何某某在从车款中抽出</w:t>
      </w:r>
      <w:r>
        <w:rPr>
          <w:rFonts w:hint="eastAsia"/>
          <w:sz w:val="30"/>
          <w:szCs w:val="30"/>
        </w:rPr>
        <w:t>10%</w:t>
      </w:r>
      <w:r>
        <w:rPr>
          <w:rFonts w:hint="eastAsia"/>
          <w:sz w:val="30"/>
          <w:szCs w:val="30"/>
        </w:rPr>
        <w:t>给方某</w:t>
      </w:r>
      <w:r>
        <w:rPr>
          <w:rFonts w:hint="eastAsia"/>
          <w:sz w:val="30"/>
          <w:szCs w:val="30"/>
        </w:rPr>
        <w:t>。</w:t>
      </w:r>
    </w:p>
    <w:p w14:paraId="3BF6F87A" w14:textId="77777777" w:rsidR="00DF3397" w:rsidRDefault="00DF3397">
      <w:pPr>
        <w:spacing w:line="500" w:lineRule="atLeast"/>
        <w:ind w:firstLine="600"/>
        <w:divId w:val="704718119"/>
        <w:rPr>
          <w:rFonts w:hint="eastAsia"/>
          <w:sz w:val="30"/>
          <w:szCs w:val="30"/>
        </w:rPr>
      </w:pPr>
      <w:r>
        <w:rPr>
          <w:rFonts w:hint="eastAsia"/>
          <w:sz w:val="30"/>
          <w:szCs w:val="30"/>
        </w:rPr>
        <w:t>何某某作为燕罗扣车场的保安队长，为防止发案，在社会人员进来选购电动车当天，授意宁某某关闭扣车场的监控；并且为了防止私下贩卖出去的电动车被原车主认出，在卖车的同时指使宁某某、林某某、叶某某、黄某某等人将车辆的电机号用工具敲掉。贩卖电动车当天，由买家进入燕罗扣车场内选车，买家负责将选购的电动车运走，宁某某负责点数，然后将贩卖的车辆的信息发短信告知何某某，林某某、叶某某、黄某某则负责在现场帮忙。期间何某某等人一共收到贩卖电动车赃款共计人民币</w:t>
      </w:r>
      <w:r>
        <w:rPr>
          <w:rFonts w:hint="eastAsia"/>
          <w:sz w:val="30"/>
          <w:szCs w:val="30"/>
        </w:rPr>
        <w:t>40</w:t>
      </w:r>
      <w:r>
        <w:rPr>
          <w:rFonts w:hint="eastAsia"/>
          <w:sz w:val="30"/>
          <w:szCs w:val="30"/>
        </w:rPr>
        <w:t>余万余元，何某某一人收取人民币约</w:t>
      </w:r>
      <w:r>
        <w:rPr>
          <w:rFonts w:hint="eastAsia"/>
          <w:sz w:val="30"/>
          <w:szCs w:val="30"/>
        </w:rPr>
        <w:t>30</w:t>
      </w:r>
      <w:r>
        <w:rPr>
          <w:rFonts w:hint="eastAsia"/>
          <w:sz w:val="30"/>
          <w:szCs w:val="30"/>
        </w:rPr>
        <w:t>万元，余下赃款由何某某自行分配给其他人员。方某从何某某处收到三万元人民币左右的报酬。</w:t>
      </w:r>
    </w:p>
    <w:p w14:paraId="0CA72E19" w14:textId="77777777" w:rsidR="00DF3397" w:rsidRDefault="00DF3397">
      <w:pPr>
        <w:spacing w:line="500" w:lineRule="atLeast"/>
        <w:ind w:firstLine="600"/>
        <w:divId w:val="168251277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月初的一天，刘某某和刘某某最后一次到燕罗扣车场买电动车，买了</w:t>
      </w:r>
      <w:r>
        <w:rPr>
          <w:rFonts w:hint="eastAsia"/>
          <w:sz w:val="30"/>
          <w:szCs w:val="30"/>
        </w:rPr>
        <w:t>50</w:t>
      </w:r>
      <w:r>
        <w:rPr>
          <w:rFonts w:hint="eastAsia"/>
          <w:sz w:val="30"/>
          <w:szCs w:val="30"/>
        </w:rPr>
        <w:t>多辆，刘某某支付给方某买车款人民币</w:t>
      </w:r>
      <w:r>
        <w:rPr>
          <w:rFonts w:hint="eastAsia"/>
          <w:sz w:val="30"/>
          <w:szCs w:val="30"/>
        </w:rPr>
        <w:t>2</w:t>
      </w:r>
      <w:r>
        <w:rPr>
          <w:rFonts w:hint="eastAsia"/>
          <w:sz w:val="30"/>
          <w:szCs w:val="30"/>
        </w:rPr>
        <w:t>万多元人民币，之后方某将买车款扣下</w:t>
      </w:r>
      <w:r>
        <w:rPr>
          <w:rFonts w:hint="eastAsia"/>
          <w:sz w:val="30"/>
          <w:szCs w:val="30"/>
        </w:rPr>
        <w:t>10%</w:t>
      </w:r>
      <w:r>
        <w:rPr>
          <w:rFonts w:hint="eastAsia"/>
          <w:sz w:val="30"/>
          <w:szCs w:val="30"/>
        </w:rPr>
        <w:t>后给何某某，何某某将赃款放置在其私家车上。</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日，民警在何某某所有的粤Ｂ×××××车上缴获现金人民币</w:t>
      </w:r>
      <w:r>
        <w:rPr>
          <w:rFonts w:hint="eastAsia"/>
          <w:sz w:val="30"/>
          <w:szCs w:val="30"/>
        </w:rPr>
        <w:t>25430</w:t>
      </w:r>
      <w:r>
        <w:rPr>
          <w:rFonts w:hint="eastAsia"/>
          <w:sz w:val="30"/>
          <w:szCs w:val="30"/>
        </w:rPr>
        <w:t>元，并且在刘某某源丰车行仓库内缴获赃物</w:t>
      </w:r>
      <w:r>
        <w:rPr>
          <w:rFonts w:hint="eastAsia"/>
          <w:sz w:val="30"/>
          <w:szCs w:val="30"/>
        </w:rPr>
        <w:t>42</w:t>
      </w:r>
      <w:r>
        <w:rPr>
          <w:rFonts w:hint="eastAsia"/>
          <w:sz w:val="30"/>
          <w:szCs w:val="30"/>
        </w:rPr>
        <w:t>辆电动三轮车。经鉴定，涉案车辆</w:t>
      </w:r>
      <w:r>
        <w:rPr>
          <w:rFonts w:hint="eastAsia"/>
          <w:sz w:val="30"/>
          <w:szCs w:val="30"/>
        </w:rPr>
        <w:t>45</w:t>
      </w:r>
      <w:r>
        <w:rPr>
          <w:rFonts w:hint="eastAsia"/>
          <w:sz w:val="30"/>
          <w:szCs w:val="30"/>
        </w:rPr>
        <w:t>台，价值为人民币</w:t>
      </w:r>
      <w:r>
        <w:rPr>
          <w:rFonts w:hint="eastAsia"/>
          <w:sz w:val="30"/>
          <w:szCs w:val="30"/>
        </w:rPr>
        <w:t>43544</w:t>
      </w:r>
      <w:r>
        <w:rPr>
          <w:rFonts w:hint="eastAsia"/>
          <w:sz w:val="30"/>
          <w:szCs w:val="30"/>
        </w:rPr>
        <w:t>元。</w:t>
      </w:r>
    </w:p>
    <w:p w14:paraId="04A03D64" w14:textId="77777777" w:rsidR="00DF3397" w:rsidRDefault="00DF3397">
      <w:pPr>
        <w:spacing w:line="500" w:lineRule="atLeast"/>
        <w:ind w:firstLine="600"/>
        <w:divId w:val="1956524983"/>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22</w:t>
      </w:r>
      <w:r>
        <w:rPr>
          <w:rFonts w:hint="eastAsia"/>
          <w:sz w:val="30"/>
          <w:szCs w:val="30"/>
        </w:rPr>
        <w:t>时许，宝安交警大队民警按照要求将扣车场内的林某某、宁某某、叶某某、黄某某四名管理员带到侦查大队接受调查时，被告人何某某主动要求民警带其到侦查大队投案，但仅供述最后一次私自卖车的事实，且供述均为其一人所为。</w:t>
      </w:r>
    </w:p>
    <w:p w14:paraId="125FE3AC" w14:textId="77777777" w:rsidR="00DF3397" w:rsidRDefault="00DF3397">
      <w:pPr>
        <w:spacing w:line="500" w:lineRule="atLeast"/>
        <w:ind w:firstLine="600"/>
        <w:divId w:val="143356505"/>
        <w:rPr>
          <w:rFonts w:hint="eastAsia"/>
          <w:sz w:val="30"/>
          <w:szCs w:val="30"/>
        </w:rPr>
      </w:pPr>
      <w:r>
        <w:rPr>
          <w:rFonts w:hint="eastAsia"/>
          <w:sz w:val="30"/>
          <w:szCs w:val="30"/>
        </w:rPr>
        <w:t>另查明，被告人方某已退赃人民币</w:t>
      </w:r>
      <w:r>
        <w:rPr>
          <w:rFonts w:hint="eastAsia"/>
          <w:sz w:val="30"/>
          <w:szCs w:val="30"/>
        </w:rPr>
        <w:t>3</w:t>
      </w:r>
      <w:r>
        <w:rPr>
          <w:rFonts w:hint="eastAsia"/>
          <w:sz w:val="30"/>
          <w:szCs w:val="30"/>
        </w:rPr>
        <w:t>万元，被告人林某某、宁某某、叶某某、黄某某的家属代其共同退赃人民币</w:t>
      </w:r>
      <w:r>
        <w:rPr>
          <w:rFonts w:hint="eastAsia"/>
          <w:sz w:val="30"/>
          <w:szCs w:val="30"/>
        </w:rPr>
        <w:t>164000</w:t>
      </w:r>
      <w:r>
        <w:rPr>
          <w:rFonts w:hint="eastAsia"/>
          <w:sz w:val="30"/>
          <w:szCs w:val="30"/>
        </w:rPr>
        <w:t>元，被告人何某某家属代其退赃人民币</w:t>
      </w:r>
      <w:r>
        <w:rPr>
          <w:rFonts w:hint="eastAsia"/>
          <w:sz w:val="30"/>
          <w:szCs w:val="30"/>
        </w:rPr>
        <w:t>216000</w:t>
      </w:r>
      <w:r>
        <w:rPr>
          <w:rFonts w:hint="eastAsia"/>
          <w:sz w:val="30"/>
          <w:szCs w:val="30"/>
        </w:rPr>
        <w:t>元。</w:t>
      </w:r>
    </w:p>
    <w:p w14:paraId="03ADF5C2" w14:textId="77777777" w:rsidR="00DF3397" w:rsidRDefault="00DF3397">
      <w:pPr>
        <w:spacing w:line="500" w:lineRule="atLeast"/>
        <w:ind w:firstLine="600"/>
        <w:divId w:val="1763379188"/>
        <w:rPr>
          <w:rFonts w:hint="eastAsia"/>
          <w:sz w:val="30"/>
          <w:szCs w:val="30"/>
        </w:rPr>
      </w:pPr>
      <w:r>
        <w:rPr>
          <w:rFonts w:hint="eastAsia"/>
          <w:sz w:val="30"/>
          <w:szCs w:val="30"/>
        </w:rPr>
        <w:t>上述事实有经庭审质证的：物证电动车</w:t>
      </w:r>
      <w:r>
        <w:rPr>
          <w:rFonts w:hint="eastAsia"/>
          <w:sz w:val="30"/>
          <w:szCs w:val="30"/>
        </w:rPr>
        <w:t>45</w:t>
      </w:r>
      <w:r>
        <w:rPr>
          <w:rFonts w:hint="eastAsia"/>
          <w:sz w:val="30"/>
          <w:szCs w:val="30"/>
        </w:rPr>
        <w:t>台、赃款人民币现金</w:t>
      </w:r>
      <w:r>
        <w:rPr>
          <w:rFonts w:hint="eastAsia"/>
          <w:sz w:val="30"/>
          <w:szCs w:val="30"/>
        </w:rPr>
        <w:t>25430</w:t>
      </w:r>
      <w:r>
        <w:rPr>
          <w:rFonts w:hint="eastAsia"/>
          <w:sz w:val="30"/>
          <w:szCs w:val="30"/>
        </w:rPr>
        <w:t>元、作案工具手机</w:t>
      </w:r>
      <w:r>
        <w:rPr>
          <w:rFonts w:hint="eastAsia"/>
          <w:sz w:val="30"/>
          <w:szCs w:val="30"/>
        </w:rPr>
        <w:t>4</w:t>
      </w:r>
      <w:r>
        <w:rPr>
          <w:rFonts w:hint="eastAsia"/>
          <w:sz w:val="30"/>
          <w:szCs w:val="30"/>
        </w:rPr>
        <w:t>部、到案经过、被告人身份信息、扣押决定书、扣押清单、被告人宁某某手机短信数据、涉案</w:t>
      </w:r>
      <w:r>
        <w:rPr>
          <w:rFonts w:hint="eastAsia"/>
          <w:sz w:val="30"/>
          <w:szCs w:val="30"/>
        </w:rPr>
        <w:t>45</w:t>
      </w:r>
      <w:r>
        <w:rPr>
          <w:rFonts w:hint="eastAsia"/>
          <w:sz w:val="30"/>
          <w:szCs w:val="30"/>
        </w:rPr>
        <w:t>辆电动车的情况说明、扣车场管理规定扣车场员工日常工作及</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值班情况说明、扣车场管理制度、证人刘某、黄某、莫某的证言、被告人何某某、宁某某、林某某、刘某某、叶某某、黄某某、刘某某、方某的供述与辩解、价格鉴证评估报告、辨认笔录、被告人宁某某手机内数据等相关证据予以证实</w:t>
      </w:r>
      <w:r>
        <w:rPr>
          <w:rFonts w:hint="eastAsia"/>
          <w:sz w:val="30"/>
          <w:szCs w:val="30"/>
        </w:rPr>
        <w:t>,</w:t>
      </w:r>
      <w:r>
        <w:rPr>
          <w:rFonts w:hint="eastAsia"/>
          <w:sz w:val="30"/>
          <w:szCs w:val="30"/>
        </w:rPr>
        <w:t>足以认定。</w:t>
      </w:r>
    </w:p>
    <w:p w14:paraId="43B9D6C3" w14:textId="77777777" w:rsidR="00DF3397" w:rsidRDefault="00DF3397">
      <w:pPr>
        <w:spacing w:line="500" w:lineRule="atLeast"/>
        <w:ind w:firstLine="600"/>
        <w:divId w:val="427192523"/>
        <w:rPr>
          <w:rFonts w:hint="eastAsia"/>
          <w:sz w:val="30"/>
          <w:szCs w:val="30"/>
        </w:rPr>
      </w:pPr>
      <w:r>
        <w:rPr>
          <w:rFonts w:hint="eastAsia"/>
          <w:sz w:val="30"/>
          <w:szCs w:val="30"/>
        </w:rPr>
        <w:t>本院认为，被告人何某某、宁某某、林某某、叶某某、黄某某无视国家法律，身为国家工作人员，利用职务上的便利，侵吞公共财物，数额巨大，其行为均已构成贪污罪。被告人方某、刘某某、刘某某与被告人何某某勾结，利用何某某的职务便利，以其他手段非法占有公共财物，数额巨大，其行为均亦构成贪污罪。公诉机关的指控成立。</w:t>
      </w:r>
    </w:p>
    <w:p w14:paraId="4B70D506" w14:textId="77777777" w:rsidR="00DF3397" w:rsidRDefault="00DF3397">
      <w:pPr>
        <w:spacing w:line="500" w:lineRule="atLeast"/>
        <w:ind w:firstLine="600"/>
        <w:divId w:val="1116602441"/>
        <w:rPr>
          <w:rFonts w:hint="eastAsia"/>
          <w:sz w:val="30"/>
          <w:szCs w:val="30"/>
        </w:rPr>
      </w:pPr>
      <w:r>
        <w:rPr>
          <w:rFonts w:hint="eastAsia"/>
          <w:sz w:val="30"/>
          <w:szCs w:val="30"/>
        </w:rPr>
        <w:t>关于本案的犯罪金额，因本案售出的大部分电动车未缴获，无法准确认定犯罪金额，本院根据各被告人的供述等证据及刑事诉讼的相关原则综合判断，认定为人民币</w:t>
      </w:r>
      <w:r>
        <w:rPr>
          <w:rFonts w:hint="eastAsia"/>
          <w:sz w:val="30"/>
          <w:szCs w:val="30"/>
        </w:rPr>
        <w:t>40</w:t>
      </w:r>
      <w:r>
        <w:rPr>
          <w:rFonts w:hint="eastAsia"/>
          <w:sz w:val="30"/>
          <w:szCs w:val="30"/>
        </w:rPr>
        <w:t>余万元，其中被告人何某某获利约人民币</w:t>
      </w:r>
      <w:r>
        <w:rPr>
          <w:rFonts w:hint="eastAsia"/>
          <w:sz w:val="30"/>
          <w:szCs w:val="30"/>
        </w:rPr>
        <w:t>30</w:t>
      </w:r>
      <w:r>
        <w:rPr>
          <w:rFonts w:hint="eastAsia"/>
          <w:sz w:val="30"/>
          <w:szCs w:val="30"/>
        </w:rPr>
        <w:t>万元。</w:t>
      </w:r>
    </w:p>
    <w:p w14:paraId="42A92D62" w14:textId="77777777" w:rsidR="00DF3397" w:rsidRDefault="00DF3397">
      <w:pPr>
        <w:spacing w:line="500" w:lineRule="atLeast"/>
        <w:ind w:firstLine="600"/>
        <w:divId w:val="1948123262"/>
        <w:rPr>
          <w:rFonts w:hint="eastAsia"/>
          <w:sz w:val="30"/>
          <w:szCs w:val="30"/>
        </w:rPr>
      </w:pPr>
      <w:r>
        <w:rPr>
          <w:rFonts w:hint="eastAsia"/>
          <w:sz w:val="30"/>
          <w:szCs w:val="30"/>
        </w:rPr>
        <w:t>辩护人关于犯罪金额的辩护意见与本案事实及相关法律规定不符，本院不予采纳。</w:t>
      </w:r>
    </w:p>
    <w:p w14:paraId="6F3ED926" w14:textId="77777777" w:rsidR="00DF3397" w:rsidRDefault="00DF3397">
      <w:pPr>
        <w:spacing w:line="500" w:lineRule="atLeast"/>
        <w:ind w:firstLine="600"/>
        <w:divId w:val="1849559895"/>
        <w:rPr>
          <w:rFonts w:hint="eastAsia"/>
          <w:sz w:val="30"/>
          <w:szCs w:val="30"/>
        </w:rPr>
      </w:pPr>
      <w:r>
        <w:rPr>
          <w:rFonts w:hint="eastAsia"/>
          <w:sz w:val="30"/>
          <w:szCs w:val="30"/>
        </w:rPr>
        <w:t>本案从刘某某处扣押的三辆电动车（鉴定报告中编号为</w:t>
      </w:r>
      <w:r>
        <w:rPr>
          <w:rFonts w:hint="eastAsia"/>
          <w:sz w:val="30"/>
          <w:szCs w:val="30"/>
        </w:rPr>
        <w:t>6</w:t>
      </w:r>
      <w:r>
        <w:rPr>
          <w:rFonts w:hint="eastAsia"/>
          <w:sz w:val="30"/>
          <w:szCs w:val="30"/>
        </w:rPr>
        <w:t>、</w:t>
      </w:r>
      <w:r>
        <w:rPr>
          <w:rFonts w:hint="eastAsia"/>
          <w:sz w:val="30"/>
          <w:szCs w:val="30"/>
        </w:rPr>
        <w:t>38</w:t>
      </w:r>
      <w:r>
        <w:rPr>
          <w:rFonts w:hint="eastAsia"/>
          <w:sz w:val="30"/>
          <w:szCs w:val="30"/>
        </w:rPr>
        <w:t>、</w:t>
      </w:r>
      <w:r>
        <w:rPr>
          <w:rFonts w:hint="eastAsia"/>
          <w:sz w:val="30"/>
          <w:szCs w:val="30"/>
        </w:rPr>
        <w:t>41</w:t>
      </w:r>
      <w:r>
        <w:rPr>
          <w:rFonts w:hint="eastAsia"/>
          <w:sz w:val="30"/>
          <w:szCs w:val="30"/>
        </w:rPr>
        <w:t>），因无证据证实系从扣车场非法买卖的车辆，本院采信被告人及其辩护人的辩解，不认定为赃车。</w:t>
      </w:r>
    </w:p>
    <w:p w14:paraId="591D6AC2" w14:textId="77777777" w:rsidR="00DF3397" w:rsidRDefault="00DF3397">
      <w:pPr>
        <w:spacing w:line="500" w:lineRule="atLeast"/>
        <w:ind w:firstLine="600"/>
        <w:divId w:val="182714836"/>
        <w:rPr>
          <w:rFonts w:hint="eastAsia"/>
          <w:sz w:val="30"/>
          <w:szCs w:val="30"/>
        </w:rPr>
      </w:pPr>
      <w:r>
        <w:rPr>
          <w:rFonts w:hint="eastAsia"/>
          <w:sz w:val="30"/>
          <w:szCs w:val="30"/>
        </w:rPr>
        <w:t>被告人何某某虽有主动投案，但仅供述其中一次犯罪事实，且未如实供述同案犯的犯罪事实，依法不构成自首。本院对其辩护人的相关辩护意见不予采纳。</w:t>
      </w:r>
    </w:p>
    <w:p w14:paraId="58957A4E" w14:textId="77777777" w:rsidR="00DF3397" w:rsidRDefault="00DF3397">
      <w:pPr>
        <w:spacing w:line="500" w:lineRule="atLeast"/>
        <w:ind w:firstLine="600"/>
        <w:divId w:val="706444828"/>
        <w:rPr>
          <w:rFonts w:hint="eastAsia"/>
          <w:sz w:val="30"/>
          <w:szCs w:val="30"/>
        </w:rPr>
      </w:pPr>
      <w:r>
        <w:rPr>
          <w:rFonts w:hint="eastAsia"/>
          <w:sz w:val="30"/>
          <w:szCs w:val="30"/>
        </w:rPr>
        <w:t>被告人何某某在共同犯罪中起主要作用，是主犯，应按全部罪行处罚。被告人宁某某、林某某、刘某某、叶某某、黄某某、刘某某、方某在共同犯罪中起次要作用，是从犯，本院依法减轻处罚。</w:t>
      </w:r>
    </w:p>
    <w:p w14:paraId="7981D667" w14:textId="77777777" w:rsidR="00DF3397" w:rsidRDefault="00DF3397">
      <w:pPr>
        <w:spacing w:line="500" w:lineRule="atLeast"/>
        <w:ind w:firstLine="600"/>
        <w:divId w:val="733087199"/>
        <w:rPr>
          <w:rFonts w:hint="eastAsia"/>
          <w:sz w:val="30"/>
          <w:szCs w:val="30"/>
        </w:rPr>
      </w:pPr>
      <w:r>
        <w:rPr>
          <w:rFonts w:hint="eastAsia"/>
          <w:sz w:val="30"/>
          <w:szCs w:val="30"/>
        </w:rPr>
        <w:t>被告人何某某、宁某某、林某某、刘某某、叶某某、黄某某、刘某某、方某均如实供述犯罪事实，本院依法从轻处罚。被告人何某某、宁某某、林某某、叶某某、黄某某、方某均已退赃，本院酌情从轻处罚。</w:t>
      </w:r>
    </w:p>
    <w:p w14:paraId="050B25FB" w14:textId="77777777" w:rsidR="00DF3397" w:rsidRDefault="00DF3397">
      <w:pPr>
        <w:spacing w:line="500" w:lineRule="atLeast"/>
        <w:ind w:firstLine="600"/>
        <w:divId w:val="962228144"/>
        <w:rPr>
          <w:rFonts w:hint="eastAsia"/>
          <w:sz w:val="30"/>
          <w:szCs w:val="30"/>
        </w:rPr>
      </w:pPr>
      <w:r>
        <w:rPr>
          <w:rFonts w:hint="eastAsia"/>
          <w:sz w:val="30"/>
          <w:szCs w:val="30"/>
        </w:rPr>
        <w:t>依照《中华人民共和国刑法》第三百八十二条、第三百八十三条、第二十五条、第二十六条、第二十七条、第五十二条、第五十三条、第六十四条、第六十七条第三款之规定，判决如下：</w:t>
      </w:r>
    </w:p>
    <w:p w14:paraId="17BCCBB4" w14:textId="77777777" w:rsidR="00DF3397" w:rsidRDefault="00DF3397">
      <w:pPr>
        <w:spacing w:line="500" w:lineRule="atLeast"/>
        <w:ind w:firstLine="600"/>
        <w:divId w:val="1363894173"/>
        <w:rPr>
          <w:rFonts w:hint="eastAsia"/>
          <w:sz w:val="30"/>
          <w:szCs w:val="30"/>
        </w:rPr>
      </w:pPr>
      <w:r>
        <w:rPr>
          <w:rFonts w:hint="eastAsia"/>
          <w:sz w:val="30"/>
          <w:szCs w:val="30"/>
        </w:rPr>
        <w:t>一、被告人何某某犯贪污罪，判处有期徒刑三年，并处罚金人民币十二万元（刑期从判决执行之日起计算。判决执行以前先行羁押的，羁押一日折抵刑期一日，即自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日止；罚金限于判决生效后一个月内向本院一次性缴纳）；</w:t>
      </w:r>
    </w:p>
    <w:p w14:paraId="40DF70BD" w14:textId="77777777" w:rsidR="00DF3397" w:rsidRDefault="00DF3397">
      <w:pPr>
        <w:spacing w:line="500" w:lineRule="atLeast"/>
        <w:ind w:firstLine="600"/>
        <w:divId w:val="694186461"/>
        <w:rPr>
          <w:rFonts w:hint="eastAsia"/>
          <w:sz w:val="30"/>
          <w:szCs w:val="30"/>
        </w:rPr>
      </w:pPr>
      <w:r>
        <w:rPr>
          <w:rFonts w:hint="eastAsia"/>
          <w:sz w:val="30"/>
          <w:szCs w:val="30"/>
        </w:rPr>
        <w:t>二、被告人宁某某犯贪污罪，判处有期徒刑一年二个月，并处罚金人民币十万元（刑期从判决执行之日起计算。判决执行以前先行羁押的，羁押一日折抵刑期一日，即自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日止；罚金限于判决生效后一个月内向本院一次性缴纳）；</w:t>
      </w:r>
    </w:p>
    <w:p w14:paraId="56F4CCEA" w14:textId="77777777" w:rsidR="00DF3397" w:rsidRDefault="00DF3397">
      <w:pPr>
        <w:spacing w:line="500" w:lineRule="atLeast"/>
        <w:ind w:firstLine="600"/>
        <w:divId w:val="1452169056"/>
        <w:rPr>
          <w:rFonts w:hint="eastAsia"/>
          <w:sz w:val="30"/>
          <w:szCs w:val="30"/>
        </w:rPr>
      </w:pPr>
      <w:r>
        <w:rPr>
          <w:rFonts w:hint="eastAsia"/>
          <w:sz w:val="30"/>
          <w:szCs w:val="30"/>
        </w:rPr>
        <w:t>三、被告人林某某犯贪污罪，判处有期徒刑一年二个月，并处罚金人民币十万元（刑期从判决执行之日起计算。判决执行以前先行羁押的，羁押一日折抵刑期一日，即自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日止；罚金限于判决生效后一个月内向本院一次性缴纳）；</w:t>
      </w:r>
    </w:p>
    <w:p w14:paraId="08660713" w14:textId="77777777" w:rsidR="00DF3397" w:rsidRDefault="00DF3397">
      <w:pPr>
        <w:spacing w:line="500" w:lineRule="atLeast"/>
        <w:ind w:firstLine="600"/>
        <w:divId w:val="542132165"/>
        <w:rPr>
          <w:rFonts w:hint="eastAsia"/>
          <w:sz w:val="30"/>
          <w:szCs w:val="30"/>
        </w:rPr>
      </w:pPr>
      <w:r>
        <w:rPr>
          <w:rFonts w:hint="eastAsia"/>
          <w:sz w:val="30"/>
          <w:szCs w:val="30"/>
        </w:rPr>
        <w:t>四、被告人刘某某犯贪污罪，判处有期徒刑一年二个月，并处罚金人民币十万元（刑期从判决执行之日起计算。判决执行以前先行羁押的，羁押一日折抵刑期一日，即自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日止；罚金限于判决生效后一个月内向本院一次性缴纳）；</w:t>
      </w:r>
    </w:p>
    <w:p w14:paraId="4D2A241E" w14:textId="77777777" w:rsidR="00DF3397" w:rsidRDefault="00DF3397">
      <w:pPr>
        <w:spacing w:line="500" w:lineRule="atLeast"/>
        <w:ind w:firstLine="600"/>
        <w:divId w:val="1918905294"/>
        <w:rPr>
          <w:rFonts w:hint="eastAsia"/>
          <w:sz w:val="30"/>
          <w:szCs w:val="30"/>
        </w:rPr>
      </w:pPr>
      <w:r>
        <w:rPr>
          <w:rFonts w:hint="eastAsia"/>
          <w:sz w:val="30"/>
          <w:szCs w:val="30"/>
        </w:rPr>
        <w:t>五、被告人叶某某犯贪污罪，判处有期徒刑一年二个月，并处罚金人民币十万元（刑期从判决执行之日起计算。判决执行以前先行羁押的，羁押一日折抵刑期一日，即自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日止；罚金限于判决生效后一个月内向本院一次性缴纳）；</w:t>
      </w:r>
    </w:p>
    <w:p w14:paraId="64B85FEC" w14:textId="77777777" w:rsidR="00DF3397" w:rsidRDefault="00DF3397">
      <w:pPr>
        <w:spacing w:line="500" w:lineRule="atLeast"/>
        <w:ind w:firstLine="600"/>
        <w:divId w:val="71322017"/>
        <w:rPr>
          <w:rFonts w:hint="eastAsia"/>
          <w:sz w:val="30"/>
          <w:szCs w:val="30"/>
        </w:rPr>
      </w:pPr>
      <w:r>
        <w:rPr>
          <w:rFonts w:hint="eastAsia"/>
          <w:sz w:val="30"/>
          <w:szCs w:val="30"/>
        </w:rPr>
        <w:t>六、被告人黄某某犯贪污罪，判处有期徒刑一年二个月，并处罚金人民币十万元（刑期从判决执行之日起计算。判决执行以前先行羁押的，羁押一日折抵刑期一日，即自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日止；罚金限于判决生效后一个月内向本院一次性缴纳）；</w:t>
      </w:r>
    </w:p>
    <w:p w14:paraId="1044D673" w14:textId="77777777" w:rsidR="00DF3397" w:rsidRDefault="00DF3397">
      <w:pPr>
        <w:spacing w:line="500" w:lineRule="atLeast"/>
        <w:ind w:firstLine="600"/>
        <w:divId w:val="1054889311"/>
        <w:rPr>
          <w:rFonts w:hint="eastAsia"/>
          <w:sz w:val="30"/>
          <w:szCs w:val="30"/>
        </w:rPr>
      </w:pPr>
      <w:r>
        <w:rPr>
          <w:rFonts w:hint="eastAsia"/>
          <w:sz w:val="30"/>
          <w:szCs w:val="30"/>
        </w:rPr>
        <w:t>七、被告人刘某某犯贪污罪，判处有期徒刑一年二个月，并处罚金人民币十万元（刑期从判决执行之日起计算。判决执行以前先行羁押的，羁押一日折抵刑期一日，即自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日止；罚金限于判决生效后一个月内向本院一次性缴纳）；</w:t>
      </w:r>
    </w:p>
    <w:p w14:paraId="3BE3BAF7" w14:textId="77777777" w:rsidR="00DF3397" w:rsidRDefault="00DF3397">
      <w:pPr>
        <w:spacing w:line="500" w:lineRule="atLeast"/>
        <w:ind w:firstLine="600"/>
        <w:divId w:val="1312322182"/>
        <w:rPr>
          <w:rFonts w:hint="eastAsia"/>
          <w:sz w:val="30"/>
          <w:szCs w:val="30"/>
        </w:rPr>
      </w:pPr>
      <w:r>
        <w:rPr>
          <w:rFonts w:hint="eastAsia"/>
          <w:sz w:val="30"/>
          <w:szCs w:val="30"/>
        </w:rPr>
        <w:t>八、被告人方某犯贪污罪，判处有期徒刑一年二个月，并处罚金人民币十万元（刑期从判决执行之日起计算。判决执行以前先行羁押的，羁押一日折抵刑期一日，即自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日止；罚金限于判决生效后一个月内向本院一次性缴纳）；</w:t>
      </w:r>
    </w:p>
    <w:p w14:paraId="2A88709F" w14:textId="77777777" w:rsidR="00DF3397" w:rsidRDefault="00DF3397">
      <w:pPr>
        <w:spacing w:line="500" w:lineRule="atLeast"/>
        <w:ind w:firstLine="600"/>
        <w:divId w:val="678968933"/>
        <w:rPr>
          <w:rFonts w:hint="eastAsia"/>
          <w:sz w:val="30"/>
          <w:szCs w:val="30"/>
        </w:rPr>
      </w:pPr>
      <w:r>
        <w:rPr>
          <w:rFonts w:hint="eastAsia"/>
          <w:sz w:val="30"/>
          <w:szCs w:val="30"/>
        </w:rPr>
        <w:t>九、扣押在案的赃物电动车</w:t>
      </w:r>
      <w:r>
        <w:rPr>
          <w:rFonts w:hint="eastAsia"/>
          <w:sz w:val="30"/>
          <w:szCs w:val="30"/>
        </w:rPr>
        <w:t>43</w:t>
      </w:r>
      <w:r>
        <w:rPr>
          <w:rFonts w:hint="eastAsia"/>
          <w:sz w:val="30"/>
          <w:szCs w:val="30"/>
        </w:rPr>
        <w:t>台、赃款人民币</w:t>
      </w:r>
      <w:r>
        <w:rPr>
          <w:rFonts w:hint="eastAsia"/>
          <w:sz w:val="30"/>
          <w:szCs w:val="30"/>
        </w:rPr>
        <w:t>25430</w:t>
      </w:r>
      <w:r>
        <w:rPr>
          <w:rFonts w:hint="eastAsia"/>
          <w:sz w:val="30"/>
          <w:szCs w:val="30"/>
        </w:rPr>
        <w:t>元、作案工具手机依法予以没收，扣押的另三台电动车（鉴定报告中编号为</w:t>
      </w:r>
      <w:r>
        <w:rPr>
          <w:rFonts w:hint="eastAsia"/>
          <w:sz w:val="30"/>
          <w:szCs w:val="30"/>
        </w:rPr>
        <w:t>6</w:t>
      </w:r>
      <w:r>
        <w:rPr>
          <w:rFonts w:hint="eastAsia"/>
          <w:sz w:val="30"/>
          <w:szCs w:val="30"/>
        </w:rPr>
        <w:t>、</w:t>
      </w:r>
      <w:r>
        <w:rPr>
          <w:rFonts w:hint="eastAsia"/>
          <w:sz w:val="30"/>
          <w:szCs w:val="30"/>
        </w:rPr>
        <w:t>38</w:t>
      </w:r>
      <w:r>
        <w:rPr>
          <w:rFonts w:hint="eastAsia"/>
          <w:sz w:val="30"/>
          <w:szCs w:val="30"/>
        </w:rPr>
        <w:t>、</w:t>
      </w:r>
      <w:r>
        <w:rPr>
          <w:rFonts w:hint="eastAsia"/>
          <w:sz w:val="30"/>
          <w:szCs w:val="30"/>
        </w:rPr>
        <w:t>41</w:t>
      </w:r>
      <w:r>
        <w:rPr>
          <w:rFonts w:hint="eastAsia"/>
          <w:sz w:val="30"/>
          <w:szCs w:val="30"/>
        </w:rPr>
        <w:t>）依法发还被告人刘某某。</w:t>
      </w:r>
    </w:p>
    <w:p w14:paraId="4F5543E6" w14:textId="77777777" w:rsidR="00DF3397" w:rsidRDefault="00DF3397">
      <w:pPr>
        <w:spacing w:line="500" w:lineRule="atLeast"/>
        <w:ind w:firstLine="600"/>
        <w:divId w:val="978388496"/>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如不服本判决，可在接到判决书的第二日起十日内，通过本院或者直接向深圳市中级人民法院提起上诉。书面上诉的，应当提交上诉状正本一份，副本二份。</w:t>
      </w:r>
    </w:p>
    <w:p w14:paraId="151ABAFB" w14:textId="77777777" w:rsidR="00DF3397" w:rsidRDefault="00DF3397">
      <w:pPr>
        <w:spacing w:line="500" w:lineRule="atLeast"/>
        <w:jc w:val="right"/>
        <w:divId w:val="724255166"/>
        <w:rPr>
          <w:rFonts w:hint="eastAsia"/>
          <w:sz w:val="30"/>
          <w:szCs w:val="30"/>
        </w:rPr>
      </w:pPr>
      <w:r>
        <w:rPr>
          <w:rFonts w:hint="eastAsia"/>
          <w:sz w:val="30"/>
          <w:szCs w:val="30"/>
        </w:rPr>
        <w:t xml:space="preserve">审　判　长　吴　</w:t>
      </w:r>
      <w:r>
        <w:rPr>
          <w:rFonts w:hint="eastAsia"/>
          <w:sz w:val="30"/>
          <w:szCs w:val="30"/>
        </w:rPr>
        <w:t xml:space="preserve"> </w:t>
      </w:r>
      <w:r>
        <w:rPr>
          <w:rFonts w:hint="eastAsia"/>
          <w:sz w:val="30"/>
          <w:szCs w:val="30"/>
        </w:rPr>
        <w:t xml:space="preserve">海　</w:t>
      </w:r>
      <w:r>
        <w:rPr>
          <w:rFonts w:hint="eastAsia"/>
          <w:sz w:val="30"/>
          <w:szCs w:val="30"/>
        </w:rPr>
        <w:t xml:space="preserve"> </w:t>
      </w:r>
      <w:r>
        <w:rPr>
          <w:rFonts w:hint="eastAsia"/>
          <w:sz w:val="30"/>
          <w:szCs w:val="30"/>
        </w:rPr>
        <w:t>涛</w:t>
      </w:r>
    </w:p>
    <w:p w14:paraId="3D83DC4A" w14:textId="77777777" w:rsidR="00DF3397" w:rsidRDefault="00DF3397">
      <w:pPr>
        <w:spacing w:line="500" w:lineRule="atLeast"/>
        <w:jc w:val="right"/>
        <w:divId w:val="846821213"/>
        <w:rPr>
          <w:rFonts w:hint="eastAsia"/>
          <w:sz w:val="30"/>
          <w:szCs w:val="30"/>
        </w:rPr>
      </w:pPr>
      <w:r>
        <w:rPr>
          <w:rFonts w:hint="eastAsia"/>
          <w:sz w:val="30"/>
          <w:szCs w:val="30"/>
        </w:rPr>
        <w:t xml:space="preserve">人民陪审员　张　</w:t>
      </w:r>
      <w:r>
        <w:rPr>
          <w:rFonts w:hint="eastAsia"/>
          <w:sz w:val="30"/>
          <w:szCs w:val="30"/>
        </w:rPr>
        <w:t xml:space="preserve"> </w:t>
      </w:r>
      <w:r>
        <w:rPr>
          <w:rFonts w:hint="eastAsia"/>
          <w:sz w:val="30"/>
          <w:szCs w:val="30"/>
        </w:rPr>
        <w:t xml:space="preserve">晋　</w:t>
      </w:r>
      <w:r>
        <w:rPr>
          <w:rFonts w:hint="eastAsia"/>
          <w:sz w:val="30"/>
          <w:szCs w:val="30"/>
        </w:rPr>
        <w:t xml:space="preserve"> </w:t>
      </w:r>
      <w:r>
        <w:rPr>
          <w:rFonts w:hint="eastAsia"/>
          <w:sz w:val="30"/>
          <w:szCs w:val="30"/>
        </w:rPr>
        <w:t>雄</w:t>
      </w:r>
    </w:p>
    <w:p w14:paraId="06A6EA10" w14:textId="77777777" w:rsidR="00DF3397" w:rsidRDefault="00DF3397">
      <w:pPr>
        <w:spacing w:line="500" w:lineRule="atLeast"/>
        <w:jc w:val="right"/>
        <w:divId w:val="1394112629"/>
        <w:rPr>
          <w:rFonts w:hint="eastAsia"/>
          <w:sz w:val="30"/>
          <w:szCs w:val="30"/>
        </w:rPr>
      </w:pPr>
      <w:r>
        <w:rPr>
          <w:rFonts w:hint="eastAsia"/>
          <w:sz w:val="30"/>
          <w:szCs w:val="30"/>
        </w:rPr>
        <w:t xml:space="preserve">人民陪审员　刘　</w:t>
      </w:r>
      <w:r>
        <w:rPr>
          <w:rFonts w:hint="eastAsia"/>
          <w:sz w:val="30"/>
          <w:szCs w:val="30"/>
        </w:rPr>
        <w:t xml:space="preserve"> </w:t>
      </w:r>
      <w:r>
        <w:rPr>
          <w:rFonts w:hint="eastAsia"/>
          <w:sz w:val="30"/>
          <w:szCs w:val="30"/>
        </w:rPr>
        <w:t xml:space="preserve">水　</w:t>
      </w:r>
      <w:r>
        <w:rPr>
          <w:rFonts w:hint="eastAsia"/>
          <w:sz w:val="30"/>
          <w:szCs w:val="30"/>
        </w:rPr>
        <w:t xml:space="preserve"> </w:t>
      </w:r>
      <w:r>
        <w:rPr>
          <w:rFonts w:hint="eastAsia"/>
          <w:sz w:val="30"/>
          <w:szCs w:val="30"/>
        </w:rPr>
        <w:t>英</w:t>
      </w:r>
    </w:p>
    <w:p w14:paraId="4C6E1FDC" w14:textId="77777777" w:rsidR="00DF3397" w:rsidRDefault="00DF3397">
      <w:pPr>
        <w:spacing w:line="500" w:lineRule="atLeast"/>
        <w:jc w:val="right"/>
        <w:divId w:val="1240216465"/>
        <w:rPr>
          <w:rFonts w:hint="eastAsia"/>
          <w:sz w:val="30"/>
          <w:szCs w:val="30"/>
        </w:rPr>
      </w:pPr>
      <w:r>
        <w:rPr>
          <w:rFonts w:hint="eastAsia"/>
          <w:sz w:val="30"/>
          <w:szCs w:val="30"/>
        </w:rPr>
        <w:t>二〇一七年三月二十八日</w:t>
      </w:r>
    </w:p>
    <w:p w14:paraId="37C90FAB" w14:textId="77777777" w:rsidR="00DF3397" w:rsidRDefault="00DF3397">
      <w:pPr>
        <w:spacing w:line="500" w:lineRule="atLeast"/>
        <w:jc w:val="right"/>
        <w:divId w:val="1303389521"/>
        <w:rPr>
          <w:rFonts w:hint="eastAsia"/>
          <w:sz w:val="30"/>
          <w:szCs w:val="30"/>
        </w:rPr>
      </w:pPr>
      <w:r>
        <w:rPr>
          <w:rFonts w:hint="eastAsia"/>
          <w:sz w:val="30"/>
          <w:szCs w:val="30"/>
        </w:rPr>
        <w:t>书　记　员　潘少华（兼）</w:t>
      </w:r>
    </w:p>
    <w:p w14:paraId="376AD74F" w14:textId="77777777" w:rsidR="00DF3397" w:rsidRDefault="00DF3397">
      <w:pPr>
        <w:spacing w:line="500" w:lineRule="atLeast"/>
        <w:jc w:val="right"/>
        <w:divId w:val="539438448"/>
        <w:rPr>
          <w:rFonts w:hint="eastAsia"/>
          <w:sz w:val="30"/>
          <w:szCs w:val="30"/>
        </w:rPr>
      </w:pPr>
      <w:r>
        <w:rPr>
          <w:rFonts w:hint="eastAsia"/>
          <w:sz w:val="30"/>
          <w:szCs w:val="30"/>
        </w:rPr>
        <w:t>书　记　员　王　　　　欢</w:t>
      </w:r>
    </w:p>
    <w:p w14:paraId="18D2B06B" w14:textId="77777777" w:rsidR="00DF3397" w:rsidRDefault="00DF3397">
      <w:pPr>
        <w:spacing w:line="500" w:lineRule="atLeast"/>
        <w:ind w:firstLine="600"/>
        <w:divId w:val="625086024"/>
        <w:rPr>
          <w:rFonts w:hint="eastAsia"/>
          <w:sz w:val="30"/>
          <w:szCs w:val="30"/>
        </w:rPr>
      </w:pPr>
      <w:r>
        <w:rPr>
          <w:rFonts w:hint="eastAsia"/>
          <w:sz w:val="30"/>
          <w:szCs w:val="30"/>
        </w:rPr>
        <w:t>附相关法条：</w:t>
      </w:r>
    </w:p>
    <w:p w14:paraId="65C6AD9E" w14:textId="77777777" w:rsidR="00DF3397" w:rsidRDefault="00DF3397">
      <w:pPr>
        <w:spacing w:line="500" w:lineRule="atLeast"/>
        <w:ind w:firstLine="600"/>
        <w:divId w:val="1960531513"/>
        <w:rPr>
          <w:rFonts w:hint="eastAsia"/>
          <w:sz w:val="30"/>
          <w:szCs w:val="30"/>
        </w:rPr>
      </w:pPr>
      <w:r>
        <w:rPr>
          <w:rFonts w:hint="eastAsia"/>
          <w:sz w:val="30"/>
          <w:szCs w:val="30"/>
        </w:rPr>
        <w:t>第二十五条共同犯罪是指二人以上共同故意犯罪。</w:t>
      </w:r>
    </w:p>
    <w:p w14:paraId="11FF81CF" w14:textId="77777777" w:rsidR="00DF3397" w:rsidRDefault="00DF3397">
      <w:pPr>
        <w:spacing w:line="500" w:lineRule="atLeast"/>
        <w:ind w:firstLine="600"/>
        <w:divId w:val="1882284003"/>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12239BE6" w14:textId="77777777" w:rsidR="00DF3397" w:rsidRDefault="00DF3397">
      <w:pPr>
        <w:spacing w:line="500" w:lineRule="atLeast"/>
        <w:ind w:firstLine="600"/>
        <w:divId w:val="594361247"/>
        <w:rPr>
          <w:rFonts w:hint="eastAsia"/>
          <w:sz w:val="30"/>
          <w:szCs w:val="30"/>
        </w:rPr>
      </w:pPr>
      <w:r>
        <w:rPr>
          <w:rFonts w:hint="eastAsia"/>
          <w:sz w:val="30"/>
          <w:szCs w:val="30"/>
        </w:rPr>
        <w:t>第二十六条组织、领导犯罪集团进行犯罪活动的或者在共同犯罪中起主要作用的，是主犯。</w:t>
      </w:r>
    </w:p>
    <w:p w14:paraId="7B2074C8" w14:textId="77777777" w:rsidR="00DF3397" w:rsidRDefault="00DF3397">
      <w:pPr>
        <w:spacing w:line="500" w:lineRule="atLeast"/>
        <w:ind w:firstLine="600"/>
        <w:divId w:val="1610745373"/>
        <w:rPr>
          <w:rFonts w:hint="eastAsia"/>
          <w:sz w:val="30"/>
          <w:szCs w:val="30"/>
        </w:rPr>
      </w:pPr>
      <w:r>
        <w:rPr>
          <w:rFonts w:hint="eastAsia"/>
          <w:sz w:val="30"/>
          <w:szCs w:val="30"/>
        </w:rPr>
        <w:t>三人以上为共同实施犯罪而组成的较为固定的犯罪组织，是犯罪集团。</w:t>
      </w:r>
    </w:p>
    <w:p w14:paraId="272D1FA2" w14:textId="77777777" w:rsidR="00DF3397" w:rsidRDefault="00DF3397">
      <w:pPr>
        <w:spacing w:line="500" w:lineRule="atLeast"/>
        <w:ind w:firstLine="600"/>
        <w:divId w:val="2098866830"/>
        <w:rPr>
          <w:rFonts w:hint="eastAsia"/>
          <w:sz w:val="30"/>
          <w:szCs w:val="30"/>
        </w:rPr>
      </w:pPr>
      <w:r>
        <w:rPr>
          <w:rFonts w:hint="eastAsia"/>
          <w:sz w:val="30"/>
          <w:szCs w:val="30"/>
        </w:rPr>
        <w:t>对组织、领导犯罪集团的首要分子，按照集团所犯的全部罪行处罚。</w:t>
      </w:r>
    </w:p>
    <w:p w14:paraId="092350D0" w14:textId="77777777" w:rsidR="00DF3397" w:rsidRDefault="00DF3397">
      <w:pPr>
        <w:spacing w:line="500" w:lineRule="atLeast"/>
        <w:ind w:firstLine="600"/>
        <w:divId w:val="281348791"/>
        <w:rPr>
          <w:rFonts w:hint="eastAsia"/>
          <w:sz w:val="30"/>
          <w:szCs w:val="30"/>
        </w:rPr>
      </w:pPr>
      <w:r>
        <w:rPr>
          <w:rFonts w:hint="eastAsia"/>
          <w:sz w:val="30"/>
          <w:szCs w:val="30"/>
        </w:rPr>
        <w:t>对于第三款规定以外的主犯，应当按照其所参与的或者组织、指挥的全部犯罪处罚。</w:t>
      </w:r>
    </w:p>
    <w:p w14:paraId="2ADFEF90" w14:textId="77777777" w:rsidR="00DF3397" w:rsidRDefault="00DF3397">
      <w:pPr>
        <w:spacing w:line="500" w:lineRule="atLeast"/>
        <w:ind w:firstLine="600"/>
        <w:divId w:val="279069809"/>
        <w:rPr>
          <w:rFonts w:hint="eastAsia"/>
          <w:sz w:val="30"/>
          <w:szCs w:val="30"/>
        </w:rPr>
      </w:pPr>
      <w:r>
        <w:rPr>
          <w:rFonts w:hint="eastAsia"/>
          <w:sz w:val="30"/>
          <w:szCs w:val="30"/>
        </w:rPr>
        <w:t>第二十七条在共同犯罪中起次要或者辅助作用的，是从犯。</w:t>
      </w:r>
    </w:p>
    <w:p w14:paraId="6BF64366" w14:textId="77777777" w:rsidR="00DF3397" w:rsidRDefault="00DF3397">
      <w:pPr>
        <w:spacing w:line="500" w:lineRule="atLeast"/>
        <w:ind w:firstLine="600"/>
        <w:divId w:val="1378355813"/>
        <w:rPr>
          <w:rFonts w:hint="eastAsia"/>
          <w:sz w:val="30"/>
          <w:szCs w:val="30"/>
        </w:rPr>
      </w:pPr>
      <w:r>
        <w:rPr>
          <w:rFonts w:hint="eastAsia"/>
          <w:sz w:val="30"/>
          <w:szCs w:val="30"/>
        </w:rPr>
        <w:t>对于从犯，应当从轻、减轻处罚或者免除处罚。</w:t>
      </w:r>
    </w:p>
    <w:p w14:paraId="618482F5" w14:textId="77777777" w:rsidR="00DF3397" w:rsidRDefault="00DF3397">
      <w:pPr>
        <w:spacing w:line="500" w:lineRule="atLeast"/>
        <w:ind w:firstLine="600"/>
        <w:divId w:val="1353148535"/>
        <w:rPr>
          <w:rFonts w:hint="eastAsia"/>
          <w:sz w:val="30"/>
          <w:szCs w:val="30"/>
        </w:rPr>
      </w:pPr>
      <w:r>
        <w:rPr>
          <w:rFonts w:hint="eastAsia"/>
          <w:sz w:val="30"/>
          <w:szCs w:val="30"/>
        </w:rPr>
        <w:t>第五十二条判处罚金，应当根据犯罪情节决定罚金数额。</w:t>
      </w:r>
    </w:p>
    <w:p w14:paraId="33A0E837" w14:textId="77777777" w:rsidR="00DF3397" w:rsidRDefault="00DF3397">
      <w:pPr>
        <w:spacing w:line="500" w:lineRule="atLeast"/>
        <w:ind w:firstLine="600"/>
        <w:divId w:val="121427485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EF95F72" w14:textId="77777777" w:rsidR="00DF3397" w:rsidRDefault="00DF3397">
      <w:pPr>
        <w:spacing w:line="500" w:lineRule="atLeast"/>
        <w:ind w:firstLine="600"/>
        <w:divId w:val="9231451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FCF6D9B" w14:textId="77777777" w:rsidR="00DF3397" w:rsidRDefault="00DF3397">
      <w:pPr>
        <w:spacing w:line="500" w:lineRule="atLeast"/>
        <w:ind w:firstLine="600"/>
        <w:divId w:val="6739928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3ACC14D" w14:textId="77777777" w:rsidR="00DF3397" w:rsidRDefault="00DF3397">
      <w:pPr>
        <w:spacing w:line="500" w:lineRule="atLeast"/>
        <w:ind w:firstLine="600"/>
        <w:divId w:val="9267715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58099B1" w14:textId="77777777" w:rsidR="00DF3397" w:rsidRDefault="00DF3397">
      <w:pPr>
        <w:spacing w:line="500" w:lineRule="atLeast"/>
        <w:ind w:firstLine="600"/>
        <w:divId w:val="17254481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194D24C" w14:textId="77777777" w:rsidR="00DF3397" w:rsidRDefault="00DF3397">
      <w:pPr>
        <w:spacing w:line="500" w:lineRule="atLeast"/>
        <w:ind w:firstLine="600"/>
        <w:divId w:val="43628918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55493E3" w14:textId="77777777" w:rsidR="00DF3397" w:rsidRDefault="00DF3397">
      <w:pPr>
        <w:spacing w:line="500" w:lineRule="atLeast"/>
        <w:ind w:firstLine="600"/>
        <w:divId w:val="26615687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8BA42FC" w14:textId="77777777" w:rsidR="00DF3397" w:rsidRDefault="00DF3397">
      <w:pPr>
        <w:spacing w:line="500" w:lineRule="atLeast"/>
        <w:ind w:firstLine="600"/>
        <w:divId w:val="1250970303"/>
        <w:rPr>
          <w:rFonts w:hint="eastAsia"/>
          <w:sz w:val="30"/>
          <w:szCs w:val="30"/>
        </w:rPr>
      </w:pPr>
      <w:r>
        <w:rPr>
          <w:rFonts w:hint="eastAsia"/>
          <w:sz w:val="30"/>
          <w:szCs w:val="30"/>
        </w:rPr>
        <w:t>与前两款所列人员勾结，伙同贪污的，以共犯论处。</w:t>
      </w:r>
    </w:p>
    <w:p w14:paraId="0CA87705" w14:textId="77777777" w:rsidR="00DF3397" w:rsidRDefault="00DF3397">
      <w:pPr>
        <w:spacing w:line="500" w:lineRule="atLeast"/>
        <w:ind w:firstLine="600"/>
        <w:divId w:val="756747758"/>
        <w:rPr>
          <w:rFonts w:hint="eastAsia"/>
          <w:sz w:val="30"/>
          <w:szCs w:val="30"/>
        </w:rPr>
      </w:pPr>
      <w:r>
        <w:rPr>
          <w:rFonts w:hint="eastAsia"/>
          <w:sz w:val="30"/>
          <w:szCs w:val="30"/>
        </w:rPr>
        <w:t>第三百八十三条对犯贪污罪的，根据情节轻重，分别依照下列规定处罚：</w:t>
      </w:r>
    </w:p>
    <w:p w14:paraId="35EABA82" w14:textId="77777777" w:rsidR="00DF3397" w:rsidRDefault="00DF3397">
      <w:pPr>
        <w:spacing w:line="500" w:lineRule="atLeast"/>
        <w:ind w:firstLine="600"/>
        <w:divId w:val="190225030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901CFD7" w14:textId="77777777" w:rsidR="00DF3397" w:rsidRDefault="00DF3397">
      <w:pPr>
        <w:spacing w:line="500" w:lineRule="atLeast"/>
        <w:ind w:firstLine="600"/>
        <w:divId w:val="8869525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58F30F1" w14:textId="77777777" w:rsidR="00DF3397" w:rsidRDefault="00DF3397">
      <w:pPr>
        <w:spacing w:line="500" w:lineRule="atLeast"/>
        <w:ind w:firstLine="600"/>
        <w:divId w:val="20541688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1554C1F" w14:textId="77777777" w:rsidR="00DF3397" w:rsidRDefault="00DF3397">
      <w:pPr>
        <w:spacing w:line="500" w:lineRule="atLeast"/>
        <w:ind w:firstLine="600"/>
        <w:divId w:val="161023570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055E813" w14:textId="77777777" w:rsidR="00DF3397" w:rsidRDefault="00DF3397">
      <w:pPr>
        <w:spacing w:line="500" w:lineRule="atLeast"/>
        <w:ind w:firstLine="600"/>
        <w:divId w:val="960040255"/>
        <w:rPr>
          <w:rFonts w:hint="eastAsia"/>
          <w:sz w:val="30"/>
          <w:szCs w:val="30"/>
        </w:rPr>
      </w:pPr>
      <w:r>
        <w:rPr>
          <w:rFonts w:hint="eastAsia"/>
          <w:sz w:val="30"/>
          <w:szCs w:val="30"/>
        </w:rPr>
        <w:t>对多次贪污未经处理的，按照累计贪污数额处罚。</w:t>
      </w:r>
    </w:p>
    <w:p w14:paraId="3AB4FE31" w14:textId="77777777" w:rsidR="00DF3397" w:rsidRDefault="00DF3397">
      <w:pPr>
        <w:spacing w:line="500" w:lineRule="atLeast"/>
        <w:ind w:firstLine="600"/>
        <w:divId w:val="62083970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E2856" w14:textId="77777777" w:rsidR="00DF3397" w:rsidRDefault="00DF3397" w:rsidP="00DF3397">
      <w:pPr>
        <w:rPr>
          <w:rFonts w:hint="eastAsia"/>
        </w:rPr>
      </w:pPr>
      <w:r>
        <w:separator/>
      </w:r>
    </w:p>
  </w:endnote>
  <w:endnote w:type="continuationSeparator" w:id="0">
    <w:p w14:paraId="7F230A41" w14:textId="77777777" w:rsidR="00DF3397" w:rsidRDefault="00DF3397" w:rsidP="00DF33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C853D" w14:textId="77777777" w:rsidR="00DF3397" w:rsidRDefault="00DF3397" w:rsidP="00DF3397">
      <w:pPr>
        <w:rPr>
          <w:rFonts w:hint="eastAsia"/>
        </w:rPr>
      </w:pPr>
      <w:r>
        <w:separator/>
      </w:r>
    </w:p>
  </w:footnote>
  <w:footnote w:type="continuationSeparator" w:id="0">
    <w:p w14:paraId="0F3A17D1" w14:textId="77777777" w:rsidR="00DF3397" w:rsidRDefault="00DF3397" w:rsidP="00DF33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3397"/>
    <w:rsid w:val="002A784C"/>
    <w:rsid w:val="00DF3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DED2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F3397"/>
    <w:pPr>
      <w:tabs>
        <w:tab w:val="center" w:pos="4153"/>
        <w:tab w:val="right" w:pos="8306"/>
      </w:tabs>
      <w:snapToGrid w:val="0"/>
      <w:jc w:val="center"/>
    </w:pPr>
    <w:rPr>
      <w:sz w:val="18"/>
      <w:szCs w:val="18"/>
    </w:rPr>
  </w:style>
  <w:style w:type="character" w:customStyle="1" w:styleId="a5">
    <w:name w:val="页眉 字符"/>
    <w:basedOn w:val="a0"/>
    <w:link w:val="a4"/>
    <w:uiPriority w:val="99"/>
    <w:rsid w:val="00DF3397"/>
    <w:rPr>
      <w:rFonts w:ascii="宋体" w:eastAsia="宋体" w:hAnsi="宋体" w:cs="宋体"/>
      <w:sz w:val="18"/>
      <w:szCs w:val="18"/>
    </w:rPr>
  </w:style>
  <w:style w:type="paragraph" w:styleId="a6">
    <w:name w:val="footer"/>
    <w:basedOn w:val="a"/>
    <w:link w:val="a7"/>
    <w:uiPriority w:val="99"/>
    <w:unhideWhenUsed/>
    <w:rsid w:val="00DF3397"/>
    <w:pPr>
      <w:tabs>
        <w:tab w:val="center" w:pos="4153"/>
        <w:tab w:val="right" w:pos="8306"/>
      </w:tabs>
      <w:snapToGrid w:val="0"/>
    </w:pPr>
    <w:rPr>
      <w:sz w:val="18"/>
      <w:szCs w:val="18"/>
    </w:rPr>
  </w:style>
  <w:style w:type="character" w:customStyle="1" w:styleId="a7">
    <w:name w:val="页脚 字符"/>
    <w:basedOn w:val="a0"/>
    <w:link w:val="a6"/>
    <w:uiPriority w:val="99"/>
    <w:rsid w:val="00DF33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22017">
      <w:marLeft w:val="0"/>
      <w:marRight w:val="0"/>
      <w:marTop w:val="10"/>
      <w:marBottom w:val="10"/>
      <w:divBdr>
        <w:top w:val="none" w:sz="0" w:space="0" w:color="auto"/>
        <w:left w:val="none" w:sz="0" w:space="0" w:color="auto"/>
        <w:bottom w:val="none" w:sz="0" w:space="0" w:color="auto"/>
        <w:right w:val="none" w:sz="0" w:space="0" w:color="auto"/>
      </w:divBdr>
    </w:div>
    <w:div w:id="88695255">
      <w:marLeft w:val="0"/>
      <w:marRight w:val="0"/>
      <w:marTop w:val="10"/>
      <w:marBottom w:val="10"/>
      <w:divBdr>
        <w:top w:val="none" w:sz="0" w:space="0" w:color="auto"/>
        <w:left w:val="none" w:sz="0" w:space="0" w:color="auto"/>
        <w:bottom w:val="none" w:sz="0" w:space="0" w:color="auto"/>
        <w:right w:val="none" w:sz="0" w:space="0" w:color="auto"/>
      </w:divBdr>
    </w:div>
    <w:div w:id="143356505">
      <w:marLeft w:val="0"/>
      <w:marRight w:val="0"/>
      <w:marTop w:val="10"/>
      <w:marBottom w:val="10"/>
      <w:divBdr>
        <w:top w:val="none" w:sz="0" w:space="0" w:color="auto"/>
        <w:left w:val="none" w:sz="0" w:space="0" w:color="auto"/>
        <w:bottom w:val="none" w:sz="0" w:space="0" w:color="auto"/>
        <w:right w:val="none" w:sz="0" w:space="0" w:color="auto"/>
      </w:divBdr>
    </w:div>
    <w:div w:id="182714836">
      <w:marLeft w:val="0"/>
      <w:marRight w:val="0"/>
      <w:marTop w:val="10"/>
      <w:marBottom w:val="10"/>
      <w:divBdr>
        <w:top w:val="none" w:sz="0" w:space="0" w:color="auto"/>
        <w:left w:val="none" w:sz="0" w:space="0" w:color="auto"/>
        <w:bottom w:val="none" w:sz="0" w:space="0" w:color="auto"/>
        <w:right w:val="none" w:sz="0" w:space="0" w:color="auto"/>
      </w:divBdr>
    </w:div>
    <w:div w:id="190152385">
      <w:marLeft w:val="0"/>
      <w:marRight w:val="0"/>
      <w:marTop w:val="10"/>
      <w:marBottom w:val="10"/>
      <w:divBdr>
        <w:top w:val="none" w:sz="0" w:space="0" w:color="auto"/>
        <w:left w:val="none" w:sz="0" w:space="0" w:color="auto"/>
        <w:bottom w:val="none" w:sz="0" w:space="0" w:color="auto"/>
        <w:right w:val="none" w:sz="0" w:space="0" w:color="auto"/>
      </w:divBdr>
    </w:div>
    <w:div w:id="192496897">
      <w:marLeft w:val="0"/>
      <w:marRight w:val="0"/>
      <w:marTop w:val="10"/>
      <w:marBottom w:val="10"/>
      <w:divBdr>
        <w:top w:val="none" w:sz="0" w:space="0" w:color="auto"/>
        <w:left w:val="none" w:sz="0" w:space="0" w:color="auto"/>
        <w:bottom w:val="none" w:sz="0" w:space="0" w:color="auto"/>
        <w:right w:val="none" w:sz="0" w:space="0" w:color="auto"/>
      </w:divBdr>
    </w:div>
    <w:div w:id="205416885">
      <w:marLeft w:val="0"/>
      <w:marRight w:val="0"/>
      <w:marTop w:val="10"/>
      <w:marBottom w:val="10"/>
      <w:divBdr>
        <w:top w:val="none" w:sz="0" w:space="0" w:color="auto"/>
        <w:left w:val="none" w:sz="0" w:space="0" w:color="auto"/>
        <w:bottom w:val="none" w:sz="0" w:space="0" w:color="auto"/>
        <w:right w:val="none" w:sz="0" w:space="0" w:color="auto"/>
      </w:divBdr>
    </w:div>
    <w:div w:id="266156878">
      <w:marLeft w:val="0"/>
      <w:marRight w:val="0"/>
      <w:marTop w:val="10"/>
      <w:marBottom w:val="10"/>
      <w:divBdr>
        <w:top w:val="none" w:sz="0" w:space="0" w:color="auto"/>
        <w:left w:val="none" w:sz="0" w:space="0" w:color="auto"/>
        <w:bottom w:val="none" w:sz="0" w:space="0" w:color="auto"/>
        <w:right w:val="none" w:sz="0" w:space="0" w:color="auto"/>
      </w:divBdr>
    </w:div>
    <w:div w:id="279069809">
      <w:marLeft w:val="0"/>
      <w:marRight w:val="0"/>
      <w:marTop w:val="10"/>
      <w:marBottom w:val="10"/>
      <w:divBdr>
        <w:top w:val="none" w:sz="0" w:space="0" w:color="auto"/>
        <w:left w:val="none" w:sz="0" w:space="0" w:color="auto"/>
        <w:bottom w:val="none" w:sz="0" w:space="0" w:color="auto"/>
        <w:right w:val="none" w:sz="0" w:space="0" w:color="auto"/>
      </w:divBdr>
    </w:div>
    <w:div w:id="281348791">
      <w:marLeft w:val="0"/>
      <w:marRight w:val="0"/>
      <w:marTop w:val="10"/>
      <w:marBottom w:val="10"/>
      <w:divBdr>
        <w:top w:val="none" w:sz="0" w:space="0" w:color="auto"/>
        <w:left w:val="none" w:sz="0" w:space="0" w:color="auto"/>
        <w:bottom w:val="none" w:sz="0" w:space="0" w:color="auto"/>
        <w:right w:val="none" w:sz="0" w:space="0" w:color="auto"/>
      </w:divBdr>
    </w:div>
    <w:div w:id="302125909">
      <w:marLeft w:val="0"/>
      <w:marRight w:val="0"/>
      <w:marTop w:val="10"/>
      <w:marBottom w:val="10"/>
      <w:divBdr>
        <w:top w:val="none" w:sz="0" w:space="0" w:color="auto"/>
        <w:left w:val="none" w:sz="0" w:space="0" w:color="auto"/>
        <w:bottom w:val="none" w:sz="0" w:space="0" w:color="auto"/>
        <w:right w:val="none" w:sz="0" w:space="0" w:color="auto"/>
      </w:divBdr>
    </w:div>
    <w:div w:id="323317324">
      <w:marLeft w:val="0"/>
      <w:marRight w:val="0"/>
      <w:marTop w:val="10"/>
      <w:marBottom w:val="10"/>
      <w:divBdr>
        <w:top w:val="none" w:sz="0" w:space="0" w:color="auto"/>
        <w:left w:val="none" w:sz="0" w:space="0" w:color="auto"/>
        <w:bottom w:val="none" w:sz="0" w:space="0" w:color="auto"/>
        <w:right w:val="none" w:sz="0" w:space="0" w:color="auto"/>
      </w:divBdr>
    </w:div>
    <w:div w:id="354310493">
      <w:marLeft w:val="0"/>
      <w:marRight w:val="0"/>
      <w:marTop w:val="10"/>
      <w:marBottom w:val="10"/>
      <w:divBdr>
        <w:top w:val="none" w:sz="0" w:space="0" w:color="auto"/>
        <w:left w:val="none" w:sz="0" w:space="0" w:color="auto"/>
        <w:bottom w:val="none" w:sz="0" w:space="0" w:color="auto"/>
        <w:right w:val="none" w:sz="0" w:space="0" w:color="auto"/>
      </w:divBdr>
    </w:div>
    <w:div w:id="427192523">
      <w:marLeft w:val="0"/>
      <w:marRight w:val="0"/>
      <w:marTop w:val="10"/>
      <w:marBottom w:val="10"/>
      <w:divBdr>
        <w:top w:val="none" w:sz="0" w:space="0" w:color="auto"/>
        <w:left w:val="none" w:sz="0" w:space="0" w:color="auto"/>
        <w:bottom w:val="none" w:sz="0" w:space="0" w:color="auto"/>
        <w:right w:val="none" w:sz="0" w:space="0" w:color="auto"/>
      </w:divBdr>
    </w:div>
    <w:div w:id="436289184">
      <w:marLeft w:val="0"/>
      <w:marRight w:val="0"/>
      <w:marTop w:val="10"/>
      <w:marBottom w:val="10"/>
      <w:divBdr>
        <w:top w:val="none" w:sz="0" w:space="0" w:color="auto"/>
        <w:left w:val="none" w:sz="0" w:space="0" w:color="auto"/>
        <w:bottom w:val="none" w:sz="0" w:space="0" w:color="auto"/>
        <w:right w:val="none" w:sz="0" w:space="0" w:color="auto"/>
      </w:divBdr>
    </w:div>
    <w:div w:id="539438448">
      <w:marLeft w:val="0"/>
      <w:marRight w:val="720"/>
      <w:marTop w:val="10"/>
      <w:marBottom w:val="10"/>
      <w:divBdr>
        <w:top w:val="none" w:sz="0" w:space="0" w:color="auto"/>
        <w:left w:val="none" w:sz="0" w:space="0" w:color="auto"/>
        <w:bottom w:val="none" w:sz="0" w:space="0" w:color="auto"/>
        <w:right w:val="none" w:sz="0" w:space="0" w:color="auto"/>
      </w:divBdr>
    </w:div>
    <w:div w:id="542132165">
      <w:marLeft w:val="0"/>
      <w:marRight w:val="0"/>
      <w:marTop w:val="10"/>
      <w:marBottom w:val="10"/>
      <w:divBdr>
        <w:top w:val="none" w:sz="0" w:space="0" w:color="auto"/>
        <w:left w:val="none" w:sz="0" w:space="0" w:color="auto"/>
        <w:bottom w:val="none" w:sz="0" w:space="0" w:color="auto"/>
        <w:right w:val="none" w:sz="0" w:space="0" w:color="auto"/>
      </w:divBdr>
    </w:div>
    <w:div w:id="594361247">
      <w:marLeft w:val="0"/>
      <w:marRight w:val="0"/>
      <w:marTop w:val="10"/>
      <w:marBottom w:val="10"/>
      <w:divBdr>
        <w:top w:val="none" w:sz="0" w:space="0" w:color="auto"/>
        <w:left w:val="none" w:sz="0" w:space="0" w:color="auto"/>
        <w:bottom w:val="none" w:sz="0" w:space="0" w:color="auto"/>
        <w:right w:val="none" w:sz="0" w:space="0" w:color="auto"/>
      </w:divBdr>
    </w:div>
    <w:div w:id="620839707">
      <w:marLeft w:val="0"/>
      <w:marRight w:val="0"/>
      <w:marTop w:val="10"/>
      <w:marBottom w:val="10"/>
      <w:divBdr>
        <w:top w:val="none" w:sz="0" w:space="0" w:color="auto"/>
        <w:left w:val="none" w:sz="0" w:space="0" w:color="auto"/>
        <w:bottom w:val="none" w:sz="0" w:space="0" w:color="auto"/>
        <w:right w:val="none" w:sz="0" w:space="0" w:color="auto"/>
      </w:divBdr>
    </w:div>
    <w:div w:id="625086024">
      <w:marLeft w:val="0"/>
      <w:marRight w:val="0"/>
      <w:marTop w:val="10"/>
      <w:marBottom w:val="10"/>
      <w:divBdr>
        <w:top w:val="none" w:sz="0" w:space="0" w:color="auto"/>
        <w:left w:val="none" w:sz="0" w:space="0" w:color="auto"/>
        <w:bottom w:val="none" w:sz="0" w:space="0" w:color="auto"/>
        <w:right w:val="none" w:sz="0" w:space="0" w:color="auto"/>
      </w:divBdr>
    </w:div>
    <w:div w:id="667564603">
      <w:marLeft w:val="0"/>
      <w:marRight w:val="0"/>
      <w:marTop w:val="10"/>
      <w:marBottom w:val="10"/>
      <w:divBdr>
        <w:top w:val="none" w:sz="0" w:space="0" w:color="auto"/>
        <w:left w:val="none" w:sz="0" w:space="0" w:color="auto"/>
        <w:bottom w:val="none" w:sz="0" w:space="0" w:color="auto"/>
        <w:right w:val="none" w:sz="0" w:space="0" w:color="auto"/>
      </w:divBdr>
    </w:div>
    <w:div w:id="673992814">
      <w:marLeft w:val="0"/>
      <w:marRight w:val="0"/>
      <w:marTop w:val="10"/>
      <w:marBottom w:val="10"/>
      <w:divBdr>
        <w:top w:val="none" w:sz="0" w:space="0" w:color="auto"/>
        <w:left w:val="none" w:sz="0" w:space="0" w:color="auto"/>
        <w:bottom w:val="none" w:sz="0" w:space="0" w:color="auto"/>
        <w:right w:val="none" w:sz="0" w:space="0" w:color="auto"/>
      </w:divBdr>
    </w:div>
    <w:div w:id="678968933">
      <w:marLeft w:val="0"/>
      <w:marRight w:val="0"/>
      <w:marTop w:val="10"/>
      <w:marBottom w:val="10"/>
      <w:divBdr>
        <w:top w:val="none" w:sz="0" w:space="0" w:color="auto"/>
        <w:left w:val="none" w:sz="0" w:space="0" w:color="auto"/>
        <w:bottom w:val="none" w:sz="0" w:space="0" w:color="auto"/>
        <w:right w:val="none" w:sz="0" w:space="0" w:color="auto"/>
      </w:divBdr>
    </w:div>
    <w:div w:id="694186461">
      <w:marLeft w:val="0"/>
      <w:marRight w:val="0"/>
      <w:marTop w:val="10"/>
      <w:marBottom w:val="10"/>
      <w:divBdr>
        <w:top w:val="none" w:sz="0" w:space="0" w:color="auto"/>
        <w:left w:val="none" w:sz="0" w:space="0" w:color="auto"/>
        <w:bottom w:val="none" w:sz="0" w:space="0" w:color="auto"/>
        <w:right w:val="none" w:sz="0" w:space="0" w:color="auto"/>
      </w:divBdr>
    </w:div>
    <w:div w:id="704718119">
      <w:marLeft w:val="0"/>
      <w:marRight w:val="0"/>
      <w:marTop w:val="10"/>
      <w:marBottom w:val="10"/>
      <w:divBdr>
        <w:top w:val="none" w:sz="0" w:space="0" w:color="auto"/>
        <w:left w:val="none" w:sz="0" w:space="0" w:color="auto"/>
        <w:bottom w:val="none" w:sz="0" w:space="0" w:color="auto"/>
        <w:right w:val="none" w:sz="0" w:space="0" w:color="auto"/>
      </w:divBdr>
    </w:div>
    <w:div w:id="706444828">
      <w:marLeft w:val="0"/>
      <w:marRight w:val="0"/>
      <w:marTop w:val="10"/>
      <w:marBottom w:val="10"/>
      <w:divBdr>
        <w:top w:val="none" w:sz="0" w:space="0" w:color="auto"/>
        <w:left w:val="none" w:sz="0" w:space="0" w:color="auto"/>
        <w:bottom w:val="none" w:sz="0" w:space="0" w:color="auto"/>
        <w:right w:val="none" w:sz="0" w:space="0" w:color="auto"/>
      </w:divBdr>
    </w:div>
    <w:div w:id="724255166">
      <w:marLeft w:val="0"/>
      <w:marRight w:val="720"/>
      <w:marTop w:val="10"/>
      <w:marBottom w:val="10"/>
      <w:divBdr>
        <w:top w:val="none" w:sz="0" w:space="0" w:color="auto"/>
        <w:left w:val="none" w:sz="0" w:space="0" w:color="auto"/>
        <w:bottom w:val="none" w:sz="0" w:space="0" w:color="auto"/>
        <w:right w:val="none" w:sz="0" w:space="0" w:color="auto"/>
      </w:divBdr>
    </w:div>
    <w:div w:id="733087199">
      <w:marLeft w:val="0"/>
      <w:marRight w:val="0"/>
      <w:marTop w:val="10"/>
      <w:marBottom w:val="10"/>
      <w:divBdr>
        <w:top w:val="none" w:sz="0" w:space="0" w:color="auto"/>
        <w:left w:val="none" w:sz="0" w:space="0" w:color="auto"/>
        <w:bottom w:val="none" w:sz="0" w:space="0" w:color="auto"/>
        <w:right w:val="none" w:sz="0" w:space="0" w:color="auto"/>
      </w:divBdr>
    </w:div>
    <w:div w:id="756747758">
      <w:marLeft w:val="0"/>
      <w:marRight w:val="0"/>
      <w:marTop w:val="10"/>
      <w:marBottom w:val="10"/>
      <w:divBdr>
        <w:top w:val="none" w:sz="0" w:space="0" w:color="auto"/>
        <w:left w:val="none" w:sz="0" w:space="0" w:color="auto"/>
        <w:bottom w:val="none" w:sz="0" w:space="0" w:color="auto"/>
        <w:right w:val="none" w:sz="0" w:space="0" w:color="auto"/>
      </w:divBdr>
    </w:div>
    <w:div w:id="795172597">
      <w:marLeft w:val="0"/>
      <w:marRight w:val="0"/>
      <w:marTop w:val="10"/>
      <w:marBottom w:val="10"/>
      <w:divBdr>
        <w:top w:val="none" w:sz="0" w:space="0" w:color="auto"/>
        <w:left w:val="none" w:sz="0" w:space="0" w:color="auto"/>
        <w:bottom w:val="none" w:sz="0" w:space="0" w:color="auto"/>
        <w:right w:val="none" w:sz="0" w:space="0" w:color="auto"/>
      </w:divBdr>
    </w:div>
    <w:div w:id="822476944">
      <w:marLeft w:val="0"/>
      <w:marRight w:val="0"/>
      <w:marTop w:val="10"/>
      <w:marBottom w:val="10"/>
      <w:divBdr>
        <w:top w:val="none" w:sz="0" w:space="0" w:color="auto"/>
        <w:left w:val="none" w:sz="0" w:space="0" w:color="auto"/>
        <w:bottom w:val="none" w:sz="0" w:space="0" w:color="auto"/>
        <w:right w:val="none" w:sz="0" w:space="0" w:color="auto"/>
      </w:divBdr>
    </w:div>
    <w:div w:id="828181679">
      <w:marLeft w:val="0"/>
      <w:marRight w:val="0"/>
      <w:marTop w:val="10"/>
      <w:marBottom w:val="10"/>
      <w:divBdr>
        <w:top w:val="none" w:sz="0" w:space="0" w:color="auto"/>
        <w:left w:val="none" w:sz="0" w:space="0" w:color="auto"/>
        <w:bottom w:val="none" w:sz="0" w:space="0" w:color="auto"/>
        <w:right w:val="none" w:sz="0" w:space="0" w:color="auto"/>
      </w:divBdr>
    </w:div>
    <w:div w:id="846821213">
      <w:marLeft w:val="0"/>
      <w:marRight w:val="720"/>
      <w:marTop w:val="10"/>
      <w:marBottom w:val="10"/>
      <w:divBdr>
        <w:top w:val="none" w:sz="0" w:space="0" w:color="auto"/>
        <w:left w:val="none" w:sz="0" w:space="0" w:color="auto"/>
        <w:bottom w:val="none" w:sz="0" w:space="0" w:color="auto"/>
        <w:right w:val="none" w:sz="0" w:space="0" w:color="auto"/>
      </w:divBdr>
    </w:div>
    <w:div w:id="868493498">
      <w:marLeft w:val="0"/>
      <w:marRight w:val="0"/>
      <w:marTop w:val="10"/>
      <w:marBottom w:val="10"/>
      <w:divBdr>
        <w:top w:val="none" w:sz="0" w:space="0" w:color="auto"/>
        <w:left w:val="none" w:sz="0" w:space="0" w:color="auto"/>
        <w:bottom w:val="none" w:sz="0" w:space="0" w:color="auto"/>
        <w:right w:val="none" w:sz="0" w:space="0" w:color="auto"/>
      </w:divBdr>
    </w:div>
    <w:div w:id="887835860">
      <w:marLeft w:val="0"/>
      <w:marRight w:val="0"/>
      <w:marTop w:val="10"/>
      <w:marBottom w:val="10"/>
      <w:divBdr>
        <w:top w:val="none" w:sz="0" w:space="0" w:color="auto"/>
        <w:left w:val="none" w:sz="0" w:space="0" w:color="auto"/>
        <w:bottom w:val="none" w:sz="0" w:space="0" w:color="auto"/>
        <w:right w:val="none" w:sz="0" w:space="0" w:color="auto"/>
      </w:divBdr>
    </w:div>
    <w:div w:id="923145108">
      <w:marLeft w:val="0"/>
      <w:marRight w:val="0"/>
      <w:marTop w:val="10"/>
      <w:marBottom w:val="10"/>
      <w:divBdr>
        <w:top w:val="none" w:sz="0" w:space="0" w:color="auto"/>
        <w:left w:val="none" w:sz="0" w:space="0" w:color="auto"/>
        <w:bottom w:val="none" w:sz="0" w:space="0" w:color="auto"/>
        <w:right w:val="none" w:sz="0" w:space="0" w:color="auto"/>
      </w:divBdr>
    </w:div>
    <w:div w:id="926771570">
      <w:marLeft w:val="0"/>
      <w:marRight w:val="0"/>
      <w:marTop w:val="10"/>
      <w:marBottom w:val="10"/>
      <w:divBdr>
        <w:top w:val="none" w:sz="0" w:space="0" w:color="auto"/>
        <w:left w:val="none" w:sz="0" w:space="0" w:color="auto"/>
        <w:bottom w:val="none" w:sz="0" w:space="0" w:color="auto"/>
        <w:right w:val="none" w:sz="0" w:space="0" w:color="auto"/>
      </w:divBdr>
    </w:div>
    <w:div w:id="950435631">
      <w:marLeft w:val="0"/>
      <w:marRight w:val="0"/>
      <w:marTop w:val="10"/>
      <w:marBottom w:val="10"/>
      <w:divBdr>
        <w:top w:val="none" w:sz="0" w:space="0" w:color="auto"/>
        <w:left w:val="none" w:sz="0" w:space="0" w:color="auto"/>
        <w:bottom w:val="none" w:sz="0" w:space="0" w:color="auto"/>
        <w:right w:val="none" w:sz="0" w:space="0" w:color="auto"/>
      </w:divBdr>
    </w:div>
    <w:div w:id="957445796">
      <w:marLeft w:val="0"/>
      <w:marRight w:val="0"/>
      <w:marTop w:val="10"/>
      <w:marBottom w:val="10"/>
      <w:divBdr>
        <w:top w:val="none" w:sz="0" w:space="0" w:color="auto"/>
        <w:left w:val="none" w:sz="0" w:space="0" w:color="auto"/>
        <w:bottom w:val="none" w:sz="0" w:space="0" w:color="auto"/>
        <w:right w:val="none" w:sz="0" w:space="0" w:color="auto"/>
      </w:divBdr>
    </w:div>
    <w:div w:id="960040255">
      <w:marLeft w:val="0"/>
      <w:marRight w:val="0"/>
      <w:marTop w:val="10"/>
      <w:marBottom w:val="10"/>
      <w:divBdr>
        <w:top w:val="none" w:sz="0" w:space="0" w:color="auto"/>
        <w:left w:val="none" w:sz="0" w:space="0" w:color="auto"/>
        <w:bottom w:val="none" w:sz="0" w:space="0" w:color="auto"/>
        <w:right w:val="none" w:sz="0" w:space="0" w:color="auto"/>
      </w:divBdr>
    </w:div>
    <w:div w:id="962228144">
      <w:marLeft w:val="0"/>
      <w:marRight w:val="0"/>
      <w:marTop w:val="10"/>
      <w:marBottom w:val="10"/>
      <w:divBdr>
        <w:top w:val="none" w:sz="0" w:space="0" w:color="auto"/>
        <w:left w:val="none" w:sz="0" w:space="0" w:color="auto"/>
        <w:bottom w:val="none" w:sz="0" w:space="0" w:color="auto"/>
        <w:right w:val="none" w:sz="0" w:space="0" w:color="auto"/>
      </w:divBdr>
    </w:div>
    <w:div w:id="978388496">
      <w:marLeft w:val="0"/>
      <w:marRight w:val="0"/>
      <w:marTop w:val="10"/>
      <w:marBottom w:val="10"/>
      <w:divBdr>
        <w:top w:val="none" w:sz="0" w:space="0" w:color="auto"/>
        <w:left w:val="none" w:sz="0" w:space="0" w:color="auto"/>
        <w:bottom w:val="none" w:sz="0" w:space="0" w:color="auto"/>
        <w:right w:val="none" w:sz="0" w:space="0" w:color="auto"/>
      </w:divBdr>
    </w:div>
    <w:div w:id="984503655">
      <w:marLeft w:val="0"/>
      <w:marRight w:val="0"/>
      <w:marTop w:val="10"/>
      <w:marBottom w:val="10"/>
      <w:divBdr>
        <w:top w:val="none" w:sz="0" w:space="0" w:color="auto"/>
        <w:left w:val="none" w:sz="0" w:space="0" w:color="auto"/>
        <w:bottom w:val="none" w:sz="0" w:space="0" w:color="auto"/>
        <w:right w:val="none" w:sz="0" w:space="0" w:color="auto"/>
      </w:divBdr>
    </w:div>
    <w:div w:id="1054889311">
      <w:marLeft w:val="0"/>
      <w:marRight w:val="0"/>
      <w:marTop w:val="10"/>
      <w:marBottom w:val="10"/>
      <w:divBdr>
        <w:top w:val="none" w:sz="0" w:space="0" w:color="auto"/>
        <w:left w:val="none" w:sz="0" w:space="0" w:color="auto"/>
        <w:bottom w:val="none" w:sz="0" w:space="0" w:color="auto"/>
        <w:right w:val="none" w:sz="0" w:space="0" w:color="auto"/>
      </w:divBdr>
    </w:div>
    <w:div w:id="1095596049">
      <w:marLeft w:val="0"/>
      <w:marRight w:val="0"/>
      <w:marTop w:val="10"/>
      <w:marBottom w:val="10"/>
      <w:divBdr>
        <w:top w:val="none" w:sz="0" w:space="0" w:color="auto"/>
        <w:left w:val="none" w:sz="0" w:space="0" w:color="auto"/>
        <w:bottom w:val="none" w:sz="0" w:space="0" w:color="auto"/>
        <w:right w:val="none" w:sz="0" w:space="0" w:color="auto"/>
      </w:divBdr>
    </w:div>
    <w:div w:id="1116602441">
      <w:marLeft w:val="0"/>
      <w:marRight w:val="0"/>
      <w:marTop w:val="10"/>
      <w:marBottom w:val="10"/>
      <w:divBdr>
        <w:top w:val="none" w:sz="0" w:space="0" w:color="auto"/>
        <w:left w:val="none" w:sz="0" w:space="0" w:color="auto"/>
        <w:bottom w:val="none" w:sz="0" w:space="0" w:color="auto"/>
        <w:right w:val="none" w:sz="0" w:space="0" w:color="auto"/>
      </w:divBdr>
    </w:div>
    <w:div w:id="1133213540">
      <w:marLeft w:val="0"/>
      <w:marRight w:val="0"/>
      <w:marTop w:val="10"/>
      <w:marBottom w:val="10"/>
      <w:divBdr>
        <w:top w:val="none" w:sz="0" w:space="0" w:color="auto"/>
        <w:left w:val="none" w:sz="0" w:space="0" w:color="auto"/>
        <w:bottom w:val="none" w:sz="0" w:space="0" w:color="auto"/>
        <w:right w:val="none" w:sz="0" w:space="0" w:color="auto"/>
      </w:divBdr>
    </w:div>
    <w:div w:id="1210649148">
      <w:marLeft w:val="0"/>
      <w:marRight w:val="0"/>
      <w:marTop w:val="10"/>
      <w:marBottom w:val="10"/>
      <w:divBdr>
        <w:top w:val="none" w:sz="0" w:space="0" w:color="auto"/>
        <w:left w:val="none" w:sz="0" w:space="0" w:color="auto"/>
        <w:bottom w:val="none" w:sz="0" w:space="0" w:color="auto"/>
        <w:right w:val="none" w:sz="0" w:space="0" w:color="auto"/>
      </w:divBdr>
    </w:div>
    <w:div w:id="1214274851">
      <w:marLeft w:val="0"/>
      <w:marRight w:val="0"/>
      <w:marTop w:val="10"/>
      <w:marBottom w:val="10"/>
      <w:divBdr>
        <w:top w:val="none" w:sz="0" w:space="0" w:color="auto"/>
        <w:left w:val="none" w:sz="0" w:space="0" w:color="auto"/>
        <w:bottom w:val="none" w:sz="0" w:space="0" w:color="auto"/>
        <w:right w:val="none" w:sz="0" w:space="0" w:color="auto"/>
      </w:divBdr>
    </w:div>
    <w:div w:id="1240216465">
      <w:marLeft w:val="0"/>
      <w:marRight w:val="720"/>
      <w:marTop w:val="10"/>
      <w:marBottom w:val="10"/>
      <w:divBdr>
        <w:top w:val="none" w:sz="0" w:space="0" w:color="auto"/>
        <w:left w:val="none" w:sz="0" w:space="0" w:color="auto"/>
        <w:bottom w:val="none" w:sz="0" w:space="0" w:color="auto"/>
        <w:right w:val="none" w:sz="0" w:space="0" w:color="auto"/>
      </w:divBdr>
    </w:div>
    <w:div w:id="1250970303">
      <w:marLeft w:val="0"/>
      <w:marRight w:val="0"/>
      <w:marTop w:val="10"/>
      <w:marBottom w:val="10"/>
      <w:divBdr>
        <w:top w:val="none" w:sz="0" w:space="0" w:color="auto"/>
        <w:left w:val="none" w:sz="0" w:space="0" w:color="auto"/>
        <w:bottom w:val="none" w:sz="0" w:space="0" w:color="auto"/>
        <w:right w:val="none" w:sz="0" w:space="0" w:color="auto"/>
      </w:divBdr>
    </w:div>
    <w:div w:id="1303389521">
      <w:marLeft w:val="0"/>
      <w:marRight w:val="720"/>
      <w:marTop w:val="10"/>
      <w:marBottom w:val="10"/>
      <w:divBdr>
        <w:top w:val="none" w:sz="0" w:space="0" w:color="auto"/>
        <w:left w:val="none" w:sz="0" w:space="0" w:color="auto"/>
        <w:bottom w:val="none" w:sz="0" w:space="0" w:color="auto"/>
        <w:right w:val="none" w:sz="0" w:space="0" w:color="auto"/>
      </w:divBdr>
    </w:div>
    <w:div w:id="1312322182">
      <w:marLeft w:val="0"/>
      <w:marRight w:val="0"/>
      <w:marTop w:val="10"/>
      <w:marBottom w:val="10"/>
      <w:divBdr>
        <w:top w:val="none" w:sz="0" w:space="0" w:color="auto"/>
        <w:left w:val="none" w:sz="0" w:space="0" w:color="auto"/>
        <w:bottom w:val="none" w:sz="0" w:space="0" w:color="auto"/>
        <w:right w:val="none" w:sz="0" w:space="0" w:color="auto"/>
      </w:divBdr>
    </w:div>
    <w:div w:id="1333340885">
      <w:marLeft w:val="0"/>
      <w:marRight w:val="0"/>
      <w:marTop w:val="10"/>
      <w:marBottom w:val="10"/>
      <w:divBdr>
        <w:top w:val="none" w:sz="0" w:space="0" w:color="auto"/>
        <w:left w:val="none" w:sz="0" w:space="0" w:color="auto"/>
        <w:bottom w:val="none" w:sz="0" w:space="0" w:color="auto"/>
        <w:right w:val="none" w:sz="0" w:space="0" w:color="auto"/>
      </w:divBdr>
    </w:div>
    <w:div w:id="1353148535">
      <w:marLeft w:val="0"/>
      <w:marRight w:val="0"/>
      <w:marTop w:val="10"/>
      <w:marBottom w:val="10"/>
      <w:divBdr>
        <w:top w:val="none" w:sz="0" w:space="0" w:color="auto"/>
        <w:left w:val="none" w:sz="0" w:space="0" w:color="auto"/>
        <w:bottom w:val="none" w:sz="0" w:space="0" w:color="auto"/>
        <w:right w:val="none" w:sz="0" w:space="0" w:color="auto"/>
      </w:divBdr>
    </w:div>
    <w:div w:id="1363894173">
      <w:marLeft w:val="0"/>
      <w:marRight w:val="0"/>
      <w:marTop w:val="10"/>
      <w:marBottom w:val="10"/>
      <w:divBdr>
        <w:top w:val="none" w:sz="0" w:space="0" w:color="auto"/>
        <w:left w:val="none" w:sz="0" w:space="0" w:color="auto"/>
        <w:bottom w:val="none" w:sz="0" w:space="0" w:color="auto"/>
        <w:right w:val="none" w:sz="0" w:space="0" w:color="auto"/>
      </w:divBdr>
    </w:div>
    <w:div w:id="1378355813">
      <w:marLeft w:val="0"/>
      <w:marRight w:val="0"/>
      <w:marTop w:val="10"/>
      <w:marBottom w:val="10"/>
      <w:divBdr>
        <w:top w:val="none" w:sz="0" w:space="0" w:color="auto"/>
        <w:left w:val="none" w:sz="0" w:space="0" w:color="auto"/>
        <w:bottom w:val="none" w:sz="0" w:space="0" w:color="auto"/>
        <w:right w:val="none" w:sz="0" w:space="0" w:color="auto"/>
      </w:divBdr>
    </w:div>
    <w:div w:id="1394112629">
      <w:marLeft w:val="0"/>
      <w:marRight w:val="720"/>
      <w:marTop w:val="10"/>
      <w:marBottom w:val="10"/>
      <w:divBdr>
        <w:top w:val="none" w:sz="0" w:space="0" w:color="auto"/>
        <w:left w:val="none" w:sz="0" w:space="0" w:color="auto"/>
        <w:bottom w:val="none" w:sz="0" w:space="0" w:color="auto"/>
        <w:right w:val="none" w:sz="0" w:space="0" w:color="auto"/>
      </w:divBdr>
    </w:div>
    <w:div w:id="1439832401">
      <w:marLeft w:val="0"/>
      <w:marRight w:val="0"/>
      <w:marTop w:val="10"/>
      <w:marBottom w:val="10"/>
      <w:divBdr>
        <w:top w:val="none" w:sz="0" w:space="0" w:color="auto"/>
        <w:left w:val="none" w:sz="0" w:space="0" w:color="auto"/>
        <w:bottom w:val="none" w:sz="0" w:space="0" w:color="auto"/>
        <w:right w:val="none" w:sz="0" w:space="0" w:color="auto"/>
      </w:divBdr>
    </w:div>
    <w:div w:id="1452169056">
      <w:marLeft w:val="0"/>
      <w:marRight w:val="0"/>
      <w:marTop w:val="10"/>
      <w:marBottom w:val="10"/>
      <w:divBdr>
        <w:top w:val="none" w:sz="0" w:space="0" w:color="auto"/>
        <w:left w:val="none" w:sz="0" w:space="0" w:color="auto"/>
        <w:bottom w:val="none" w:sz="0" w:space="0" w:color="auto"/>
        <w:right w:val="none" w:sz="0" w:space="0" w:color="auto"/>
      </w:divBdr>
    </w:div>
    <w:div w:id="1601254441">
      <w:marLeft w:val="0"/>
      <w:marRight w:val="0"/>
      <w:marTop w:val="10"/>
      <w:marBottom w:val="10"/>
      <w:divBdr>
        <w:top w:val="none" w:sz="0" w:space="0" w:color="auto"/>
        <w:left w:val="none" w:sz="0" w:space="0" w:color="auto"/>
        <w:bottom w:val="none" w:sz="0" w:space="0" w:color="auto"/>
        <w:right w:val="none" w:sz="0" w:space="0" w:color="auto"/>
      </w:divBdr>
    </w:div>
    <w:div w:id="1610235706">
      <w:marLeft w:val="0"/>
      <w:marRight w:val="0"/>
      <w:marTop w:val="10"/>
      <w:marBottom w:val="10"/>
      <w:divBdr>
        <w:top w:val="none" w:sz="0" w:space="0" w:color="auto"/>
        <w:left w:val="none" w:sz="0" w:space="0" w:color="auto"/>
        <w:bottom w:val="none" w:sz="0" w:space="0" w:color="auto"/>
        <w:right w:val="none" w:sz="0" w:space="0" w:color="auto"/>
      </w:divBdr>
    </w:div>
    <w:div w:id="1610745373">
      <w:marLeft w:val="0"/>
      <w:marRight w:val="0"/>
      <w:marTop w:val="10"/>
      <w:marBottom w:val="10"/>
      <w:divBdr>
        <w:top w:val="none" w:sz="0" w:space="0" w:color="auto"/>
        <w:left w:val="none" w:sz="0" w:space="0" w:color="auto"/>
        <w:bottom w:val="none" w:sz="0" w:space="0" w:color="auto"/>
        <w:right w:val="none" w:sz="0" w:space="0" w:color="auto"/>
      </w:divBdr>
    </w:div>
    <w:div w:id="1682512777">
      <w:marLeft w:val="0"/>
      <w:marRight w:val="0"/>
      <w:marTop w:val="10"/>
      <w:marBottom w:val="10"/>
      <w:divBdr>
        <w:top w:val="none" w:sz="0" w:space="0" w:color="auto"/>
        <w:left w:val="none" w:sz="0" w:space="0" w:color="auto"/>
        <w:bottom w:val="none" w:sz="0" w:space="0" w:color="auto"/>
        <w:right w:val="none" w:sz="0" w:space="0" w:color="auto"/>
      </w:divBdr>
    </w:div>
    <w:div w:id="1684934859">
      <w:marLeft w:val="0"/>
      <w:marRight w:val="0"/>
      <w:marTop w:val="10"/>
      <w:marBottom w:val="10"/>
      <w:divBdr>
        <w:top w:val="none" w:sz="0" w:space="0" w:color="auto"/>
        <w:left w:val="none" w:sz="0" w:space="0" w:color="auto"/>
        <w:bottom w:val="none" w:sz="0" w:space="0" w:color="auto"/>
        <w:right w:val="none" w:sz="0" w:space="0" w:color="auto"/>
      </w:divBdr>
    </w:div>
    <w:div w:id="1690062344">
      <w:marLeft w:val="0"/>
      <w:marRight w:val="0"/>
      <w:marTop w:val="10"/>
      <w:marBottom w:val="10"/>
      <w:divBdr>
        <w:top w:val="none" w:sz="0" w:space="0" w:color="auto"/>
        <w:left w:val="none" w:sz="0" w:space="0" w:color="auto"/>
        <w:bottom w:val="none" w:sz="0" w:space="0" w:color="auto"/>
        <w:right w:val="none" w:sz="0" w:space="0" w:color="auto"/>
      </w:divBdr>
    </w:div>
    <w:div w:id="1708530875">
      <w:marLeft w:val="0"/>
      <w:marRight w:val="0"/>
      <w:marTop w:val="10"/>
      <w:marBottom w:val="10"/>
      <w:divBdr>
        <w:top w:val="none" w:sz="0" w:space="0" w:color="auto"/>
        <w:left w:val="none" w:sz="0" w:space="0" w:color="auto"/>
        <w:bottom w:val="none" w:sz="0" w:space="0" w:color="auto"/>
        <w:right w:val="none" w:sz="0" w:space="0" w:color="auto"/>
      </w:divBdr>
    </w:div>
    <w:div w:id="1725448174">
      <w:marLeft w:val="0"/>
      <w:marRight w:val="0"/>
      <w:marTop w:val="10"/>
      <w:marBottom w:val="10"/>
      <w:divBdr>
        <w:top w:val="none" w:sz="0" w:space="0" w:color="auto"/>
        <w:left w:val="none" w:sz="0" w:space="0" w:color="auto"/>
        <w:bottom w:val="none" w:sz="0" w:space="0" w:color="auto"/>
        <w:right w:val="none" w:sz="0" w:space="0" w:color="auto"/>
      </w:divBdr>
    </w:div>
    <w:div w:id="1759865681">
      <w:marLeft w:val="0"/>
      <w:marRight w:val="0"/>
      <w:marTop w:val="10"/>
      <w:marBottom w:val="10"/>
      <w:divBdr>
        <w:top w:val="none" w:sz="0" w:space="0" w:color="auto"/>
        <w:left w:val="none" w:sz="0" w:space="0" w:color="auto"/>
        <w:bottom w:val="none" w:sz="0" w:space="0" w:color="auto"/>
        <w:right w:val="none" w:sz="0" w:space="0" w:color="auto"/>
      </w:divBdr>
    </w:div>
    <w:div w:id="1763379188">
      <w:marLeft w:val="0"/>
      <w:marRight w:val="0"/>
      <w:marTop w:val="10"/>
      <w:marBottom w:val="10"/>
      <w:divBdr>
        <w:top w:val="none" w:sz="0" w:space="0" w:color="auto"/>
        <w:left w:val="none" w:sz="0" w:space="0" w:color="auto"/>
        <w:bottom w:val="none" w:sz="0" w:space="0" w:color="auto"/>
        <w:right w:val="none" w:sz="0" w:space="0" w:color="auto"/>
      </w:divBdr>
    </w:div>
    <w:div w:id="1818065664">
      <w:marLeft w:val="0"/>
      <w:marRight w:val="0"/>
      <w:marTop w:val="10"/>
      <w:marBottom w:val="10"/>
      <w:divBdr>
        <w:top w:val="none" w:sz="0" w:space="0" w:color="auto"/>
        <w:left w:val="none" w:sz="0" w:space="0" w:color="auto"/>
        <w:bottom w:val="none" w:sz="0" w:space="0" w:color="auto"/>
        <w:right w:val="none" w:sz="0" w:space="0" w:color="auto"/>
      </w:divBdr>
    </w:div>
    <w:div w:id="1849559895">
      <w:marLeft w:val="0"/>
      <w:marRight w:val="0"/>
      <w:marTop w:val="10"/>
      <w:marBottom w:val="10"/>
      <w:divBdr>
        <w:top w:val="none" w:sz="0" w:space="0" w:color="auto"/>
        <w:left w:val="none" w:sz="0" w:space="0" w:color="auto"/>
        <w:bottom w:val="none" w:sz="0" w:space="0" w:color="auto"/>
        <w:right w:val="none" w:sz="0" w:space="0" w:color="auto"/>
      </w:divBdr>
    </w:div>
    <w:div w:id="1882284003">
      <w:marLeft w:val="0"/>
      <w:marRight w:val="0"/>
      <w:marTop w:val="10"/>
      <w:marBottom w:val="10"/>
      <w:divBdr>
        <w:top w:val="none" w:sz="0" w:space="0" w:color="auto"/>
        <w:left w:val="none" w:sz="0" w:space="0" w:color="auto"/>
        <w:bottom w:val="none" w:sz="0" w:space="0" w:color="auto"/>
        <w:right w:val="none" w:sz="0" w:space="0" w:color="auto"/>
      </w:divBdr>
    </w:div>
    <w:div w:id="1896045422">
      <w:marLeft w:val="0"/>
      <w:marRight w:val="0"/>
      <w:marTop w:val="10"/>
      <w:marBottom w:val="10"/>
      <w:divBdr>
        <w:top w:val="none" w:sz="0" w:space="0" w:color="auto"/>
        <w:left w:val="none" w:sz="0" w:space="0" w:color="auto"/>
        <w:bottom w:val="none" w:sz="0" w:space="0" w:color="auto"/>
        <w:right w:val="none" w:sz="0" w:space="0" w:color="auto"/>
      </w:divBdr>
    </w:div>
    <w:div w:id="1902250308">
      <w:marLeft w:val="0"/>
      <w:marRight w:val="0"/>
      <w:marTop w:val="10"/>
      <w:marBottom w:val="10"/>
      <w:divBdr>
        <w:top w:val="none" w:sz="0" w:space="0" w:color="auto"/>
        <w:left w:val="none" w:sz="0" w:space="0" w:color="auto"/>
        <w:bottom w:val="none" w:sz="0" w:space="0" w:color="auto"/>
        <w:right w:val="none" w:sz="0" w:space="0" w:color="auto"/>
      </w:divBdr>
    </w:div>
    <w:div w:id="1907186744">
      <w:marLeft w:val="0"/>
      <w:marRight w:val="0"/>
      <w:marTop w:val="10"/>
      <w:marBottom w:val="10"/>
      <w:divBdr>
        <w:top w:val="none" w:sz="0" w:space="0" w:color="auto"/>
        <w:left w:val="none" w:sz="0" w:space="0" w:color="auto"/>
        <w:bottom w:val="none" w:sz="0" w:space="0" w:color="auto"/>
        <w:right w:val="none" w:sz="0" w:space="0" w:color="auto"/>
      </w:divBdr>
    </w:div>
    <w:div w:id="1910993428">
      <w:marLeft w:val="0"/>
      <w:marRight w:val="0"/>
      <w:marTop w:val="10"/>
      <w:marBottom w:val="10"/>
      <w:divBdr>
        <w:top w:val="none" w:sz="0" w:space="0" w:color="auto"/>
        <w:left w:val="none" w:sz="0" w:space="0" w:color="auto"/>
        <w:bottom w:val="none" w:sz="0" w:space="0" w:color="auto"/>
        <w:right w:val="none" w:sz="0" w:space="0" w:color="auto"/>
      </w:divBdr>
    </w:div>
    <w:div w:id="1918905294">
      <w:marLeft w:val="0"/>
      <w:marRight w:val="0"/>
      <w:marTop w:val="10"/>
      <w:marBottom w:val="10"/>
      <w:divBdr>
        <w:top w:val="none" w:sz="0" w:space="0" w:color="auto"/>
        <w:left w:val="none" w:sz="0" w:space="0" w:color="auto"/>
        <w:bottom w:val="none" w:sz="0" w:space="0" w:color="auto"/>
        <w:right w:val="none" w:sz="0" w:space="0" w:color="auto"/>
      </w:divBdr>
    </w:div>
    <w:div w:id="1948123262">
      <w:marLeft w:val="0"/>
      <w:marRight w:val="0"/>
      <w:marTop w:val="10"/>
      <w:marBottom w:val="10"/>
      <w:divBdr>
        <w:top w:val="none" w:sz="0" w:space="0" w:color="auto"/>
        <w:left w:val="none" w:sz="0" w:space="0" w:color="auto"/>
        <w:bottom w:val="none" w:sz="0" w:space="0" w:color="auto"/>
        <w:right w:val="none" w:sz="0" w:space="0" w:color="auto"/>
      </w:divBdr>
    </w:div>
    <w:div w:id="1956524983">
      <w:marLeft w:val="0"/>
      <w:marRight w:val="0"/>
      <w:marTop w:val="10"/>
      <w:marBottom w:val="10"/>
      <w:divBdr>
        <w:top w:val="none" w:sz="0" w:space="0" w:color="auto"/>
        <w:left w:val="none" w:sz="0" w:space="0" w:color="auto"/>
        <w:bottom w:val="none" w:sz="0" w:space="0" w:color="auto"/>
        <w:right w:val="none" w:sz="0" w:space="0" w:color="auto"/>
      </w:divBdr>
    </w:div>
    <w:div w:id="1960531513">
      <w:marLeft w:val="0"/>
      <w:marRight w:val="0"/>
      <w:marTop w:val="10"/>
      <w:marBottom w:val="10"/>
      <w:divBdr>
        <w:top w:val="none" w:sz="0" w:space="0" w:color="auto"/>
        <w:left w:val="none" w:sz="0" w:space="0" w:color="auto"/>
        <w:bottom w:val="none" w:sz="0" w:space="0" w:color="auto"/>
        <w:right w:val="none" w:sz="0" w:space="0" w:color="auto"/>
      </w:divBdr>
    </w:div>
    <w:div w:id="2098866830">
      <w:marLeft w:val="0"/>
      <w:marRight w:val="0"/>
      <w:marTop w:val="10"/>
      <w:marBottom w:val="10"/>
      <w:divBdr>
        <w:top w:val="none" w:sz="0" w:space="0" w:color="auto"/>
        <w:left w:val="none" w:sz="0" w:space="0" w:color="auto"/>
        <w:bottom w:val="none" w:sz="0" w:space="0" w:color="auto"/>
        <w:right w:val="none" w:sz="0" w:space="0" w:color="auto"/>
      </w:divBdr>
    </w:div>
    <w:div w:id="2125348249">
      <w:marLeft w:val="0"/>
      <w:marRight w:val="0"/>
      <w:marTop w:val="10"/>
      <w:marBottom w:val="10"/>
      <w:divBdr>
        <w:top w:val="none" w:sz="0" w:space="0" w:color="auto"/>
        <w:left w:val="none" w:sz="0" w:space="0" w:color="auto"/>
        <w:bottom w:val="none" w:sz="0" w:space="0" w:color="auto"/>
        <w:right w:val="none" w:sz="0" w:space="0" w:color="auto"/>
      </w:divBdr>
    </w:div>
    <w:div w:id="2129815314">
      <w:marLeft w:val="0"/>
      <w:marRight w:val="0"/>
      <w:marTop w:val="10"/>
      <w:marBottom w:val="10"/>
      <w:divBdr>
        <w:top w:val="none" w:sz="0" w:space="0" w:color="auto"/>
        <w:left w:val="none" w:sz="0" w:space="0" w:color="auto"/>
        <w:bottom w:val="none" w:sz="0" w:space="0" w:color="auto"/>
        <w:right w:val="none" w:sz="0" w:space="0" w:color="auto"/>
      </w:divBdr>
    </w:div>
    <w:div w:id="21467004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1237</Words>
  <Characters>7053</Characters>
  <Application>Microsoft Office Word</Application>
  <DocSecurity>0</DocSecurity>
  <Lines>58</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