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2D22" w14:textId="77777777" w:rsidR="00DF472F" w:rsidRDefault="00DF472F">
      <w:pPr>
        <w:spacing w:line="500" w:lineRule="atLeast"/>
        <w:jc w:val="center"/>
        <w:divId w:val="161254322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清远市清城区人民法院</w:t>
      </w:r>
    </w:p>
    <w:p w14:paraId="67615A8C" w14:textId="77777777" w:rsidR="00DF472F" w:rsidRDefault="00DF472F">
      <w:pPr>
        <w:spacing w:line="500" w:lineRule="atLeast"/>
        <w:jc w:val="center"/>
        <w:divId w:val="150682621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CDBADF7" w14:textId="77777777" w:rsidR="00DF472F" w:rsidRDefault="00DF472F">
      <w:pPr>
        <w:spacing w:line="500" w:lineRule="atLeast"/>
        <w:jc w:val="right"/>
        <w:divId w:val="8825250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）清城法刑初字第</w:t>
      </w:r>
      <w:r>
        <w:rPr>
          <w:rFonts w:hint="eastAsia"/>
          <w:sz w:val="30"/>
          <w:szCs w:val="30"/>
        </w:rPr>
        <w:t>275</w:t>
      </w:r>
      <w:r>
        <w:rPr>
          <w:rFonts w:hint="eastAsia"/>
          <w:sz w:val="30"/>
          <w:szCs w:val="30"/>
        </w:rPr>
        <w:t>号</w:t>
      </w:r>
    </w:p>
    <w:p w14:paraId="32AD8EEF" w14:textId="77777777" w:rsidR="00DF472F" w:rsidRDefault="00DF472F">
      <w:pPr>
        <w:spacing w:line="500" w:lineRule="atLeast"/>
        <w:ind w:firstLine="600"/>
        <w:divId w:val="2095541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公诉机关清远市清城区人民检察院。</w:t>
      </w:r>
    </w:p>
    <w:p w14:paraId="47513520" w14:textId="77777777" w:rsidR="00DF472F" w:rsidRDefault="00DF472F">
      <w:pPr>
        <w:spacing w:line="500" w:lineRule="atLeast"/>
        <w:ind w:firstLine="600"/>
        <w:divId w:val="1230730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被告人何某甲，男，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日出生，汉族，文化程度初中，中共党员，原任清远市清城区某村委会副主任，家住清远市清城区。因本案于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日被取保候审。</w:t>
      </w:r>
    </w:p>
    <w:p w14:paraId="116FDF59" w14:textId="77777777" w:rsidR="00DF472F" w:rsidRDefault="00DF472F">
      <w:pPr>
        <w:spacing w:line="500" w:lineRule="atLeast"/>
        <w:ind w:firstLine="600"/>
        <w:divId w:val="1886670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清远市清城区人民检察院以清城检诉刑诉（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357</w:t>
      </w:r>
      <w:r>
        <w:rPr>
          <w:rFonts w:hint="eastAsia"/>
          <w:sz w:val="30"/>
          <w:szCs w:val="30"/>
        </w:rPr>
        <w:t>号起诉书指控被告人何某甲犯贪污罪，于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日向本院提起公诉。本院受理后，依法组成合议庭，于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日公开开庭进行了审理。清远市清城区人民检察院指派检察员梁伟科出庭支持公诉，被告人何某甲到庭参加了诉讼，现已审理终结。</w:t>
      </w:r>
    </w:p>
    <w:p w14:paraId="0BD82131" w14:textId="77777777" w:rsidR="00DF472F" w:rsidRDefault="00DF472F">
      <w:pPr>
        <w:spacing w:line="500" w:lineRule="atLeast"/>
        <w:ind w:firstLine="600"/>
        <w:divId w:val="1740859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村委会副书记兼副主任的被告人何某甲，与时任清城区某村委会书记兼主任张某某（另案处理），在协助清城区政府征用某村委会和二村土地的过程中，与时任清城区某镇党委委员兼副镇长李某某、时任清城区某镇农办主任林某甲、时任清城区某镇林业站副站长林某乙（均另案处理）经密谋，利用职务上的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元被五人共同分占（被告人何某甲分得人民币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万元），余下款项用于报销征地过程中的费用支出。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日，被告人何某甲到检察机关主动投案，并退清了全部赃款。</w:t>
      </w:r>
    </w:p>
    <w:p w14:paraId="7D7E0FB1" w14:textId="77777777" w:rsidR="00DF472F" w:rsidRDefault="00DF472F">
      <w:pPr>
        <w:spacing w:line="500" w:lineRule="atLeast"/>
        <w:ind w:firstLine="600"/>
        <w:divId w:val="1655840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月期间，时任清城区某村委会副书记兼副主任的被告人何某甲，与时任清城区某村委会</w:t>
      </w:r>
      <w:r>
        <w:rPr>
          <w:rFonts w:hint="eastAsia"/>
          <w:sz w:val="30"/>
          <w:szCs w:val="30"/>
        </w:rPr>
        <w:lastRenderedPageBreak/>
        <w:t>书记兼主任张某某（另案处理），在协助清城区政府征用某村委会和二村土地的过程中，与时任清城区某镇农办主任林某甲、时任清城区某镇林业站副站长林某乙（均另案处理）等人经密谋，利用职务上的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元被何某甲、张某某、林某甲、林某乙等四人共同分占（被告人何某甲分得人民币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日，被告人何某甲到检察机关主动投案，如实供述其领取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元的事实，并退清了全部赃款。</w:t>
      </w:r>
    </w:p>
    <w:p w14:paraId="682CF0A9" w14:textId="77777777" w:rsidR="00DF472F" w:rsidRDefault="00DF472F">
      <w:pPr>
        <w:spacing w:line="500" w:lineRule="atLeast"/>
        <w:ind w:firstLine="600"/>
        <w:divId w:val="529605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何某甲在开庭审理过程中无异议，有被告人何某甲的供述与辩解；证人李某某、林某甲、林某乙、张某某、何某乙、何某丙等人的证言；青苗补偿协议、收款收据、到案经过、任职证明、户籍证明等书证；辨认笔录；视听资料等证据证明，足以认定。</w:t>
      </w:r>
    </w:p>
    <w:p w14:paraId="1F196ADF" w14:textId="77777777" w:rsidR="00DF472F" w:rsidRDefault="00DF472F">
      <w:pPr>
        <w:spacing w:line="500" w:lineRule="atLeast"/>
        <w:ind w:firstLine="600"/>
        <w:divId w:val="749890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何某甲在协助政府征收土地的过程中，伙同国家工作人员利用职务上的便利，非法占有公共财物，其行为触犯了《中华人民共和国刑法》第三百八十二条第一款之规定，构成贪污罪。公诉机关指控被告人何某甲犯贪污罪，事实清楚，证据确实、充分，本院予以认定。被告人何某甲自动到检察机关投案，并如实供述其贪污的犯罪事实，按照《中华人民共和国刑法》第六十七条第一款之规定，是属于自首，可以减轻处罚。鉴于被告人何某甲归案后能够如实交代其犯罪的事实，当庭表示认罪，并退清全部赃款，确有悔罪表现，可酌情从轻处罚。本着惩罚与教育相结合的原则，置被告人何某甲于社会上改造确实不致再危害社会，对被告人何某甲可适用缓刑。根据被告人何某甲的犯罪事实、情节、悔罪表现及社会危害性，依照《中华人民共和国刑法》第三百八十二条第一款、第三百八十三条第一款第（二）项、第二十五条、第六十七条第一款、第七十二条、第六十四条之规定，判决如下：</w:t>
      </w:r>
    </w:p>
    <w:p w14:paraId="2D25C0EF" w14:textId="77777777" w:rsidR="00DF472F" w:rsidRDefault="00DF472F">
      <w:pPr>
        <w:spacing w:line="500" w:lineRule="atLeast"/>
        <w:ind w:firstLine="600"/>
        <w:divId w:val="1920479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被告人何某甲犯贪污罪，判处有期徒刑二年，缓刑二年，并处没收财产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1C675516" w14:textId="77777777" w:rsidR="00DF472F" w:rsidRDefault="00DF472F">
      <w:pPr>
        <w:spacing w:line="500" w:lineRule="atLeast"/>
        <w:ind w:firstLine="600"/>
        <w:divId w:val="1033120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4337F2AD" w14:textId="77777777" w:rsidR="00DF472F" w:rsidRDefault="00DF472F">
      <w:pPr>
        <w:spacing w:line="500" w:lineRule="atLeast"/>
        <w:ind w:firstLine="600"/>
        <w:divId w:val="663123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如不服本判决，可在接到判决书的第二日起十日内，通过本院或直接向广东省清远市中级人民法院提出上诉。书面上诉的，应交上诉状正本一份，副本三份。</w:t>
      </w:r>
    </w:p>
    <w:p w14:paraId="5465ADD7" w14:textId="77777777" w:rsidR="00DF472F" w:rsidRDefault="00DF472F">
      <w:pPr>
        <w:spacing w:line="500" w:lineRule="atLeast"/>
        <w:jc w:val="right"/>
        <w:divId w:val="1385642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张国恩</w:t>
      </w:r>
    </w:p>
    <w:p w14:paraId="5BCAE686" w14:textId="77777777" w:rsidR="00DF472F" w:rsidRDefault="00DF472F">
      <w:pPr>
        <w:spacing w:line="500" w:lineRule="atLeast"/>
        <w:jc w:val="right"/>
        <w:divId w:val="443573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韦伟强</w:t>
      </w:r>
    </w:p>
    <w:p w14:paraId="11FA7F38" w14:textId="77777777" w:rsidR="00DF472F" w:rsidRDefault="00DF472F">
      <w:pPr>
        <w:spacing w:line="500" w:lineRule="atLeast"/>
        <w:jc w:val="right"/>
        <w:divId w:val="13051640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刘爱群</w:t>
      </w:r>
    </w:p>
    <w:p w14:paraId="51EF4755" w14:textId="77777777" w:rsidR="00DF472F" w:rsidRDefault="00DF472F">
      <w:pPr>
        <w:spacing w:line="500" w:lineRule="atLeast"/>
        <w:jc w:val="right"/>
        <w:divId w:val="11212676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二〇一四年八月二十八日</w:t>
      </w:r>
    </w:p>
    <w:p w14:paraId="6390665D" w14:textId="77777777" w:rsidR="00DF472F" w:rsidRDefault="00DF472F">
      <w:pPr>
        <w:spacing w:line="500" w:lineRule="atLeast"/>
        <w:jc w:val="right"/>
        <w:divId w:val="11225797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张斯荷</w:t>
      </w:r>
    </w:p>
    <w:p w14:paraId="35B3D980" w14:textId="77777777" w:rsidR="00DF472F" w:rsidRDefault="00DF472F">
      <w:pPr>
        <w:spacing w:line="500" w:lineRule="atLeast"/>
        <w:ind w:firstLine="600"/>
        <w:divId w:val="4463873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附相关法律条文：《中华人民共和国刑法》：</w:t>
      </w:r>
    </w:p>
    <w:p w14:paraId="4FABC390" w14:textId="77777777" w:rsidR="00DF472F" w:rsidRDefault="00DF472F">
      <w:pPr>
        <w:spacing w:line="500" w:lineRule="atLeast"/>
        <w:ind w:firstLine="600"/>
        <w:divId w:val="1726177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0B7A50C5" w14:textId="77777777" w:rsidR="00DF472F" w:rsidRDefault="00DF472F">
      <w:pPr>
        <w:spacing w:line="500" w:lineRule="atLeast"/>
        <w:ind w:firstLine="600"/>
        <w:divId w:val="423188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6E7946CB" w14:textId="77777777" w:rsidR="00DF472F" w:rsidRDefault="00DF472F">
      <w:pPr>
        <w:spacing w:line="500" w:lineRule="atLeast"/>
        <w:ind w:firstLine="600"/>
        <w:divId w:val="133448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3D9DC08C" w14:textId="77777777" w:rsidR="00DF472F" w:rsidRDefault="00DF472F">
      <w:pPr>
        <w:spacing w:line="500" w:lineRule="atLeast"/>
        <w:ind w:firstLine="600"/>
        <w:divId w:val="15686904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67F09CCA" w14:textId="77777777" w:rsidR="00DF472F" w:rsidRDefault="00DF472F">
      <w:pPr>
        <w:spacing w:line="500" w:lineRule="atLeast"/>
        <w:ind w:firstLine="600"/>
        <w:divId w:val="511141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14BBDABC" w14:textId="77777777" w:rsidR="00DF472F" w:rsidRDefault="00DF472F">
      <w:pPr>
        <w:spacing w:line="500" w:lineRule="atLeast"/>
        <w:ind w:firstLine="600"/>
        <w:divId w:val="4031129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05C3209D" w14:textId="77777777" w:rsidR="00DF472F" w:rsidRDefault="00DF472F">
      <w:pPr>
        <w:spacing w:line="500" w:lineRule="atLeast"/>
        <w:ind w:firstLine="600"/>
        <w:divId w:val="1837502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29C6D0FF" w14:textId="77777777" w:rsidR="00DF472F" w:rsidRDefault="00DF472F">
      <w:pPr>
        <w:spacing w:line="500" w:lineRule="atLeast"/>
        <w:ind w:firstLine="600"/>
        <w:divId w:val="740906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4B4C95B0" w14:textId="77777777" w:rsidR="00DF472F" w:rsidRDefault="00DF472F">
      <w:pPr>
        <w:spacing w:line="500" w:lineRule="atLeast"/>
        <w:ind w:firstLine="600"/>
        <w:divId w:val="112142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54174C9D" w14:textId="77777777" w:rsidR="00DF472F" w:rsidRDefault="00DF472F">
      <w:pPr>
        <w:spacing w:line="500" w:lineRule="atLeast"/>
        <w:ind w:firstLine="600"/>
        <w:divId w:val="862354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第二十五条共同犯罪是指二人以上共同故意犯罪。</w:t>
      </w:r>
    </w:p>
    <w:p w14:paraId="1CE30E69" w14:textId="77777777" w:rsidR="00DF472F" w:rsidRDefault="00DF472F">
      <w:pPr>
        <w:spacing w:line="500" w:lineRule="atLeast"/>
        <w:ind w:firstLine="600"/>
        <w:divId w:val="1770925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二人以上共同过失犯罪，不以共同犯罪论处；应当负刑事责任的，按照他们所犯的罪分别处罚。</w:t>
      </w:r>
    </w:p>
    <w:p w14:paraId="4DAC90C9" w14:textId="77777777" w:rsidR="00DF472F" w:rsidRDefault="00DF472F">
      <w:pPr>
        <w:spacing w:line="500" w:lineRule="atLeast"/>
        <w:ind w:firstLine="600"/>
        <w:divId w:val="1271744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703B4329" w14:textId="77777777" w:rsidR="00DF472F" w:rsidRDefault="00DF472F">
      <w:pPr>
        <w:spacing w:line="500" w:lineRule="atLeast"/>
        <w:ind w:firstLine="600"/>
        <w:divId w:val="1484081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2C8C7B6D" w14:textId="77777777" w:rsidR="00DF472F" w:rsidRDefault="00DF472F">
      <w:pPr>
        <w:spacing w:line="500" w:lineRule="atLeast"/>
        <w:ind w:firstLine="600"/>
        <w:divId w:val="828000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2467BE12" w14:textId="77777777" w:rsidR="00DF472F" w:rsidRDefault="00DF472F">
      <w:pPr>
        <w:spacing w:line="500" w:lineRule="atLeast"/>
        <w:ind w:firstLine="600"/>
        <w:divId w:val="843667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3AF3783B" w14:textId="77777777" w:rsidR="00DF472F" w:rsidRDefault="00DF472F">
      <w:pPr>
        <w:spacing w:line="500" w:lineRule="atLeast"/>
        <w:ind w:firstLine="600"/>
        <w:divId w:val="648703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2958320C" w14:textId="77777777" w:rsidR="00DF472F" w:rsidRDefault="00DF472F">
      <w:pPr>
        <w:spacing w:line="500" w:lineRule="atLeast"/>
        <w:ind w:firstLine="600"/>
        <w:divId w:val="1581987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3784BC32" w14:textId="77777777" w:rsidR="00DF472F" w:rsidRDefault="00DF472F">
      <w:pPr>
        <w:spacing w:line="500" w:lineRule="atLeast"/>
        <w:ind w:firstLine="600"/>
        <w:divId w:val="188222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7A3488BA" w14:textId="77777777" w:rsidR="00DF472F" w:rsidRDefault="00DF472F">
      <w:pPr>
        <w:spacing w:line="500" w:lineRule="atLeast"/>
        <w:ind w:firstLine="600"/>
        <w:divId w:val="907761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4C6E3B1C" w14:textId="77777777" w:rsidR="00DF472F" w:rsidRDefault="00DF472F">
      <w:pPr>
        <w:spacing w:line="500" w:lineRule="atLeast"/>
        <w:ind w:firstLine="600"/>
        <w:divId w:val="459423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3BDE7E9C" w14:textId="77777777" w:rsidR="00DF472F" w:rsidRDefault="00DF472F">
      <w:pPr>
        <w:spacing w:line="500" w:lineRule="atLeast"/>
        <w:ind w:firstLine="600"/>
        <w:divId w:val="735863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61ABED8D" w14:textId="77777777" w:rsidR="00DF472F" w:rsidRDefault="00DF472F">
      <w:pPr>
        <w:spacing w:line="500" w:lineRule="atLeast"/>
        <w:ind w:firstLine="600"/>
        <w:divId w:val="1020816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E7B8" w14:textId="77777777" w:rsidR="00DF472F" w:rsidRDefault="00DF472F" w:rsidP="00DF472F">
      <w:pPr>
        <w:rPr>
          <w:rFonts w:hint="eastAsia"/>
        </w:rPr>
      </w:pPr>
      <w:r>
        <w:separator/>
      </w:r>
    </w:p>
  </w:endnote>
  <w:endnote w:type="continuationSeparator" w:id="0">
    <w:p w14:paraId="7C4EAB87" w14:textId="77777777" w:rsidR="00DF472F" w:rsidRDefault="00DF472F" w:rsidP="00DF47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0463" w14:textId="77777777" w:rsidR="00DF472F" w:rsidRDefault="00DF472F" w:rsidP="00DF472F">
      <w:pPr>
        <w:rPr>
          <w:rFonts w:hint="eastAsia"/>
        </w:rPr>
      </w:pPr>
      <w:r>
        <w:separator/>
      </w:r>
    </w:p>
  </w:footnote>
  <w:footnote w:type="continuationSeparator" w:id="0">
    <w:p w14:paraId="1EE0965E" w14:textId="77777777" w:rsidR="00DF472F" w:rsidRDefault="00DF472F" w:rsidP="00DF47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2F"/>
    <w:rsid w:val="002A784C"/>
    <w:rsid w:val="00DF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C974C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47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472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47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472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00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2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9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8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73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5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7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4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6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7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9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0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0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04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2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2025-04-30T03:17:00Z</dcterms:created>
  <dcterms:modified xsi:type="dcterms:W3CDTF">2025-04-30T03:17:00Z</dcterms:modified>
</cp:coreProperties>
</file>