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35273" w14:textId="77777777" w:rsidR="005536D4" w:rsidRDefault="005536D4">
      <w:pPr>
        <w:spacing w:line="500" w:lineRule="atLeast"/>
        <w:jc w:val="center"/>
        <w:divId w:val="594243735"/>
        <w:rPr>
          <w:rFonts w:ascii="黑体" w:eastAsia="黑体" w:hAnsi="黑体"/>
          <w:sz w:val="36"/>
          <w:szCs w:val="36"/>
        </w:rPr>
      </w:pPr>
      <w:r>
        <w:rPr>
          <w:rFonts w:ascii="黑体" w:eastAsia="黑体" w:hAnsi="黑体" w:hint="eastAsia"/>
          <w:sz w:val="36"/>
          <w:szCs w:val="36"/>
        </w:rPr>
        <w:t>广东省化州市人民法院</w:t>
      </w:r>
    </w:p>
    <w:p w14:paraId="6A9ED9C5" w14:textId="77777777" w:rsidR="005536D4" w:rsidRDefault="005536D4">
      <w:pPr>
        <w:spacing w:line="500" w:lineRule="atLeast"/>
        <w:jc w:val="center"/>
        <w:divId w:val="17401313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154C28" w14:textId="77777777" w:rsidR="005536D4" w:rsidRDefault="005536D4">
      <w:pPr>
        <w:spacing w:line="500" w:lineRule="atLeast"/>
        <w:jc w:val="right"/>
        <w:divId w:val="50759564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169</w:t>
      </w:r>
      <w:r>
        <w:rPr>
          <w:rFonts w:hint="eastAsia"/>
          <w:sz w:val="30"/>
          <w:szCs w:val="30"/>
        </w:rPr>
        <w:t>号</w:t>
      </w:r>
    </w:p>
    <w:p w14:paraId="2B178275" w14:textId="77777777" w:rsidR="005536D4" w:rsidRDefault="005536D4">
      <w:pPr>
        <w:spacing w:line="500" w:lineRule="atLeast"/>
        <w:ind w:firstLine="600"/>
        <w:divId w:val="797071571"/>
        <w:rPr>
          <w:rFonts w:hint="eastAsia"/>
          <w:sz w:val="30"/>
          <w:szCs w:val="30"/>
        </w:rPr>
      </w:pPr>
      <w:r>
        <w:rPr>
          <w:rFonts w:hint="eastAsia"/>
          <w:sz w:val="30"/>
          <w:szCs w:val="30"/>
        </w:rPr>
        <w:t>公诉机关广东省化州市人民检察院。</w:t>
      </w:r>
    </w:p>
    <w:p w14:paraId="3FF499F2" w14:textId="77777777" w:rsidR="005536D4" w:rsidRDefault="005536D4">
      <w:pPr>
        <w:spacing w:line="500" w:lineRule="atLeast"/>
        <w:ind w:firstLine="600"/>
        <w:divId w:val="671300578"/>
        <w:rPr>
          <w:rFonts w:hint="eastAsia"/>
          <w:sz w:val="30"/>
          <w:szCs w:val="30"/>
        </w:rPr>
      </w:pPr>
      <w:r>
        <w:rPr>
          <w:rFonts w:hint="eastAsia"/>
          <w:sz w:val="30"/>
          <w:szCs w:val="30"/>
        </w:rPr>
        <w:t>被告人何财伟，男，</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日出生于广东省化州市，公民身份号码：，汉族，本科文化，原任化州市杨某卫生院院长，住所地化州市卫生局宿舍楼</w:t>
      </w:r>
      <w:r>
        <w:rPr>
          <w:rFonts w:hint="eastAsia"/>
          <w:sz w:val="30"/>
          <w:szCs w:val="30"/>
        </w:rPr>
        <w:t>406</w:t>
      </w:r>
      <w:r>
        <w:rPr>
          <w:rFonts w:hint="eastAsia"/>
          <w:sz w:val="30"/>
          <w:szCs w:val="30"/>
        </w:rPr>
        <w:t>号。无前科。因涉嫌犯受贿罪于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日被监视居住，同年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日被取保候审，化州市人民检察院于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日将本案起诉至本院，因被告人何财伟不到案，本院于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月作出（</w:t>
      </w:r>
      <w:r>
        <w:rPr>
          <w:rFonts w:hint="eastAsia"/>
          <w:sz w:val="30"/>
          <w:szCs w:val="30"/>
        </w:rPr>
        <w:t>2013</w:t>
      </w:r>
      <w:r>
        <w:rPr>
          <w:rFonts w:hint="eastAsia"/>
          <w:sz w:val="30"/>
          <w:szCs w:val="30"/>
        </w:rPr>
        <w:t>）茂化法刑初字第</w:t>
      </w:r>
      <w:r>
        <w:rPr>
          <w:rFonts w:hint="eastAsia"/>
          <w:sz w:val="30"/>
          <w:szCs w:val="30"/>
        </w:rPr>
        <w:t>247</w:t>
      </w:r>
      <w:r>
        <w:rPr>
          <w:rFonts w:hint="eastAsia"/>
          <w:sz w:val="30"/>
          <w:szCs w:val="30"/>
        </w:rPr>
        <w:t>号不予受理决定书不予受理本案；后被告人何财伟于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日向化州市人民检察院投案，同日被取保候审，</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日经本院决定后被逮捕，后同日被本院取保候审。</w:t>
      </w:r>
    </w:p>
    <w:p w14:paraId="25C2B1C8" w14:textId="77777777" w:rsidR="005536D4" w:rsidRDefault="005536D4">
      <w:pPr>
        <w:spacing w:line="500" w:lineRule="atLeast"/>
        <w:ind w:firstLine="600"/>
        <w:divId w:val="1415398895"/>
        <w:rPr>
          <w:rFonts w:hint="eastAsia"/>
          <w:sz w:val="30"/>
          <w:szCs w:val="30"/>
        </w:rPr>
      </w:pPr>
      <w:r>
        <w:rPr>
          <w:rFonts w:hint="eastAsia"/>
          <w:sz w:val="30"/>
          <w:szCs w:val="30"/>
        </w:rPr>
        <w:t>辩护人何玉桂，化州市法律援助处律师。</w:t>
      </w:r>
    </w:p>
    <w:p w14:paraId="392B0978" w14:textId="77777777" w:rsidR="005536D4" w:rsidRDefault="005536D4">
      <w:pPr>
        <w:spacing w:line="500" w:lineRule="atLeast"/>
        <w:ind w:firstLine="600"/>
        <w:divId w:val="44913330"/>
        <w:rPr>
          <w:rFonts w:hint="eastAsia"/>
          <w:sz w:val="30"/>
          <w:szCs w:val="30"/>
        </w:rPr>
      </w:pPr>
      <w:r>
        <w:rPr>
          <w:rFonts w:hint="eastAsia"/>
          <w:sz w:val="30"/>
          <w:szCs w:val="30"/>
        </w:rPr>
        <w:t>化州市人民检察院以化检公诉刑诉</w:t>
      </w:r>
      <w:r>
        <w:rPr>
          <w:rFonts w:hint="eastAsia"/>
          <w:sz w:val="30"/>
          <w:szCs w:val="30"/>
        </w:rPr>
        <w:t>[2018]125</w:t>
      </w:r>
      <w:r>
        <w:rPr>
          <w:rFonts w:hint="eastAsia"/>
          <w:sz w:val="30"/>
          <w:szCs w:val="30"/>
        </w:rPr>
        <w:t>号起诉书指控被告人何财伟犯受贿罪，于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日向本院提起公诉。本院依法组成合议庭，公开开庭审理了本案。化州市人民检察院检察员黄春晓、被告人何财伟及其辩护人何玉桂到庭参加了诉讼。现已审理终结。</w:t>
      </w:r>
    </w:p>
    <w:p w14:paraId="431702D5" w14:textId="77777777" w:rsidR="005536D4" w:rsidRDefault="005536D4">
      <w:pPr>
        <w:spacing w:line="500" w:lineRule="atLeast"/>
        <w:divId w:val="702053168"/>
        <w:rPr>
          <w:rFonts w:hint="eastAsia"/>
          <w:sz w:val="30"/>
          <w:szCs w:val="30"/>
        </w:rPr>
      </w:pPr>
      <w:r>
        <w:rPr>
          <w:rFonts w:hint="eastAsia"/>
          <w:sz w:val="30"/>
          <w:szCs w:val="30"/>
        </w:rPr>
        <w:t>经审理查明：</w:t>
      </w:r>
    </w:p>
    <w:p w14:paraId="64D46EBB" w14:textId="77777777" w:rsidR="005536D4" w:rsidRDefault="005536D4">
      <w:pPr>
        <w:spacing w:line="500" w:lineRule="atLeast"/>
        <w:ind w:firstLine="600"/>
        <w:divId w:val="287785991"/>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月，被告人何财伟在任化州市杨某卫生院院长期间，在卫生院进行基本建设改造项目过程中，化州市浩丰建筑工程有限公司工程负责人黄某</w:t>
      </w:r>
      <w:r>
        <w:rPr>
          <w:rFonts w:hint="eastAsia"/>
          <w:sz w:val="30"/>
          <w:szCs w:val="30"/>
        </w:rPr>
        <w:t>1</w:t>
      </w:r>
      <w:r>
        <w:rPr>
          <w:rFonts w:hint="eastAsia"/>
          <w:sz w:val="30"/>
          <w:szCs w:val="30"/>
        </w:rPr>
        <w:t>，为酬谢何财伟对其承建工程的支持，分别在建筑工地、何财伟办公室、酒店包间内，先后四次共送人民币</w:t>
      </w:r>
      <w:r>
        <w:rPr>
          <w:rFonts w:hint="eastAsia"/>
          <w:sz w:val="30"/>
          <w:szCs w:val="30"/>
        </w:rPr>
        <w:t>130000</w:t>
      </w:r>
      <w:r>
        <w:rPr>
          <w:rFonts w:hint="eastAsia"/>
          <w:sz w:val="30"/>
          <w:szCs w:val="30"/>
        </w:rPr>
        <w:t>元给何财伟，何财伟非法收受黄某</w:t>
      </w:r>
      <w:r>
        <w:rPr>
          <w:rFonts w:hint="eastAsia"/>
          <w:sz w:val="30"/>
          <w:szCs w:val="30"/>
        </w:rPr>
        <w:t>1</w:t>
      </w:r>
      <w:r>
        <w:rPr>
          <w:rFonts w:hint="eastAsia"/>
          <w:sz w:val="30"/>
          <w:szCs w:val="30"/>
        </w:rPr>
        <w:t>送的贿赂款人民币</w:t>
      </w:r>
      <w:r>
        <w:rPr>
          <w:rFonts w:hint="eastAsia"/>
          <w:sz w:val="30"/>
          <w:szCs w:val="30"/>
        </w:rPr>
        <w:t>130000</w:t>
      </w:r>
      <w:r>
        <w:rPr>
          <w:rFonts w:hint="eastAsia"/>
          <w:sz w:val="30"/>
          <w:szCs w:val="30"/>
        </w:rPr>
        <w:t>元。</w:t>
      </w:r>
    </w:p>
    <w:p w14:paraId="44A8F578" w14:textId="77777777" w:rsidR="005536D4" w:rsidRDefault="005536D4">
      <w:pPr>
        <w:spacing w:line="500" w:lineRule="atLeast"/>
        <w:ind w:firstLine="600"/>
        <w:divId w:val="1621644691"/>
        <w:rPr>
          <w:rFonts w:hint="eastAsia"/>
          <w:sz w:val="30"/>
          <w:szCs w:val="30"/>
        </w:rPr>
      </w:pPr>
      <w:r>
        <w:rPr>
          <w:rFonts w:hint="eastAsia"/>
          <w:sz w:val="30"/>
          <w:szCs w:val="30"/>
        </w:rPr>
        <w:lastRenderedPageBreak/>
        <w:t>上述事实，被告人何财伟在开庭审理过程中亦无异议，且有书证立案请示报告、立案决定书、侦破报告、户籍资料、干部任免审批表、年度考核登记表、建设工程施工合同、合同书、杨某卫生院维修工程施工合同、工程施工合同、杨某卫生院综合大楼工程结算、工程核算、工程结算书、工程结算编制说明、单位工程结算价汇总表、其他项目结算表、借贷明细帐、证人黄某</w:t>
      </w:r>
      <w:r>
        <w:rPr>
          <w:rFonts w:hint="eastAsia"/>
          <w:sz w:val="30"/>
          <w:szCs w:val="30"/>
        </w:rPr>
        <w:t>1</w:t>
      </w:r>
      <w:r>
        <w:rPr>
          <w:rFonts w:hint="eastAsia"/>
          <w:sz w:val="30"/>
          <w:szCs w:val="30"/>
        </w:rPr>
        <w:t>的证言、黄某</w:t>
      </w:r>
      <w:r>
        <w:rPr>
          <w:rFonts w:hint="eastAsia"/>
          <w:sz w:val="30"/>
          <w:szCs w:val="30"/>
        </w:rPr>
        <w:t>1</w:t>
      </w:r>
      <w:r>
        <w:rPr>
          <w:rFonts w:hint="eastAsia"/>
          <w:sz w:val="30"/>
          <w:szCs w:val="30"/>
        </w:rPr>
        <w:t>自我交代材料、被告人何财伟的供述与辩解、何财伟自我交代材料等证据证实，足以认定。</w:t>
      </w:r>
    </w:p>
    <w:p w14:paraId="20DDC7E6" w14:textId="77777777" w:rsidR="005536D4" w:rsidRDefault="005536D4">
      <w:pPr>
        <w:spacing w:line="500" w:lineRule="atLeast"/>
        <w:ind w:firstLine="600"/>
        <w:divId w:val="251746048"/>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何财伟任化州市杨某卫生院院长期间，茂名市苏氏药业有限公司经销医疗器械给杨某卫生院时，该公司业务员苏某为酬谢何财伟对其生意的支持，分别在化州市文仙坡街道边何财伟的小车上、化州市上街垌三十米街街道边何财伟的小车上、茂名市新福路食街饭店内以及何财伟办公室里，先后五次共送人民币</w:t>
      </w:r>
      <w:r>
        <w:rPr>
          <w:rFonts w:hint="eastAsia"/>
          <w:sz w:val="30"/>
          <w:szCs w:val="30"/>
        </w:rPr>
        <w:t>45000</w:t>
      </w:r>
      <w:r>
        <w:rPr>
          <w:rFonts w:hint="eastAsia"/>
          <w:sz w:val="30"/>
          <w:szCs w:val="30"/>
        </w:rPr>
        <w:t>元给何财伟，何财伟非法收受苏某送的贿赂款人民币</w:t>
      </w:r>
      <w:r>
        <w:rPr>
          <w:rFonts w:hint="eastAsia"/>
          <w:sz w:val="30"/>
          <w:szCs w:val="30"/>
        </w:rPr>
        <w:t>45000</w:t>
      </w:r>
      <w:r>
        <w:rPr>
          <w:rFonts w:hint="eastAsia"/>
          <w:sz w:val="30"/>
          <w:szCs w:val="30"/>
        </w:rPr>
        <w:t>元。</w:t>
      </w:r>
    </w:p>
    <w:p w14:paraId="774A8B15" w14:textId="77777777" w:rsidR="005536D4" w:rsidRDefault="005536D4">
      <w:pPr>
        <w:spacing w:line="500" w:lineRule="atLeast"/>
        <w:ind w:firstLine="600"/>
        <w:divId w:val="1333873016"/>
        <w:rPr>
          <w:rFonts w:hint="eastAsia"/>
          <w:sz w:val="30"/>
          <w:szCs w:val="30"/>
        </w:rPr>
      </w:pPr>
      <w:r>
        <w:rPr>
          <w:rFonts w:hint="eastAsia"/>
          <w:sz w:val="30"/>
          <w:szCs w:val="30"/>
        </w:rPr>
        <w:t>上述事实，被告人何财伟在开庭审理过程中亦无异议，且有书证立案请示报告、立案决定书、侦破报告、户籍资料、干部任免审批表、年度考核登记表、茂名苏氏药业有限公司与化州市杨某卫生院的药品购销合同、证人苏某的证言、被告人何财伟的供述与辩解、何财伟自我交代材料等证据证实，足以认定。</w:t>
      </w:r>
    </w:p>
    <w:p w14:paraId="01C69E3E" w14:textId="77777777" w:rsidR="005536D4" w:rsidRDefault="005536D4">
      <w:pPr>
        <w:spacing w:line="500" w:lineRule="atLeast"/>
        <w:ind w:firstLine="600"/>
        <w:divId w:val="732655607"/>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月，被告人何财伟任化州市杨某卫生院院长期间，茂名市康富达医疗器械有限公司经销医疗器械给杨某卫生院时，该公司业务员陈某</w:t>
      </w:r>
      <w:r>
        <w:rPr>
          <w:rFonts w:hint="eastAsia"/>
          <w:sz w:val="30"/>
          <w:szCs w:val="30"/>
        </w:rPr>
        <w:t>1</w:t>
      </w:r>
      <w:r>
        <w:rPr>
          <w:rFonts w:hint="eastAsia"/>
          <w:sz w:val="30"/>
          <w:szCs w:val="30"/>
        </w:rPr>
        <w:t>为酬谢何财伟对其生意的支持，分别在化州市上街垌三十米街道边何财伟的小车上、北岸保健院附近街道边何财伟的小车上，先后两次共送人民币</w:t>
      </w:r>
      <w:r>
        <w:rPr>
          <w:rFonts w:hint="eastAsia"/>
          <w:sz w:val="30"/>
          <w:szCs w:val="30"/>
        </w:rPr>
        <w:t>15000</w:t>
      </w:r>
      <w:r>
        <w:rPr>
          <w:rFonts w:hint="eastAsia"/>
          <w:sz w:val="30"/>
          <w:szCs w:val="30"/>
        </w:rPr>
        <w:t>元给何财伟，何财伟非法收受陈某</w:t>
      </w:r>
      <w:r>
        <w:rPr>
          <w:rFonts w:hint="eastAsia"/>
          <w:sz w:val="30"/>
          <w:szCs w:val="30"/>
        </w:rPr>
        <w:t>1</w:t>
      </w:r>
      <w:r>
        <w:rPr>
          <w:rFonts w:hint="eastAsia"/>
          <w:sz w:val="30"/>
          <w:szCs w:val="30"/>
        </w:rPr>
        <w:t>送的贿赂款人民币</w:t>
      </w:r>
      <w:r>
        <w:rPr>
          <w:rFonts w:hint="eastAsia"/>
          <w:sz w:val="30"/>
          <w:szCs w:val="30"/>
        </w:rPr>
        <w:t>15000</w:t>
      </w:r>
      <w:r>
        <w:rPr>
          <w:rFonts w:hint="eastAsia"/>
          <w:sz w:val="30"/>
          <w:szCs w:val="30"/>
        </w:rPr>
        <w:t>元。</w:t>
      </w:r>
    </w:p>
    <w:p w14:paraId="3BB15C82" w14:textId="77777777" w:rsidR="005536D4" w:rsidRDefault="005536D4">
      <w:pPr>
        <w:spacing w:line="500" w:lineRule="atLeast"/>
        <w:ind w:firstLine="600"/>
        <w:divId w:val="66848634"/>
        <w:rPr>
          <w:rFonts w:hint="eastAsia"/>
          <w:sz w:val="30"/>
          <w:szCs w:val="30"/>
        </w:rPr>
      </w:pPr>
      <w:r>
        <w:rPr>
          <w:rFonts w:hint="eastAsia"/>
          <w:sz w:val="30"/>
          <w:szCs w:val="30"/>
        </w:rPr>
        <w:t>上述事实，被告人何财伟在开庭审理过程中亦无异议，且有书证立案请示报告、立案决定书、侦破报告、户籍资料、干部任免审批表、年度考核登记表、茂名市康富达医疗器械有限公司与化州市杨梅卫生院签订的政府采购合同书、政府采购项目验收表、证人陈某</w:t>
      </w:r>
      <w:r>
        <w:rPr>
          <w:rFonts w:hint="eastAsia"/>
          <w:sz w:val="30"/>
          <w:szCs w:val="30"/>
        </w:rPr>
        <w:t>1</w:t>
      </w:r>
      <w:r>
        <w:rPr>
          <w:rFonts w:hint="eastAsia"/>
          <w:sz w:val="30"/>
          <w:szCs w:val="30"/>
        </w:rPr>
        <w:t>的证言、被告人何财伟的供述与辩解、何财伟自我交代材料等证据证实，足以认定。</w:t>
      </w:r>
    </w:p>
    <w:p w14:paraId="1E36B29C" w14:textId="77777777" w:rsidR="005536D4" w:rsidRDefault="005536D4">
      <w:pPr>
        <w:spacing w:line="500" w:lineRule="atLeast"/>
        <w:ind w:firstLine="600"/>
        <w:divId w:val="1398555391"/>
        <w:rPr>
          <w:rFonts w:hint="eastAsia"/>
          <w:sz w:val="30"/>
          <w:szCs w:val="30"/>
        </w:rPr>
      </w:pPr>
      <w:r>
        <w:rPr>
          <w:rFonts w:hint="eastAsia"/>
          <w:sz w:val="30"/>
          <w:szCs w:val="30"/>
        </w:rPr>
        <w:t>四、</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月，被告人何财伟在任化州市杨某卫生院院长期间，从医学院校学习妇产专业的毕业生陈某</w:t>
      </w:r>
      <w:r>
        <w:rPr>
          <w:rFonts w:hint="eastAsia"/>
          <w:sz w:val="30"/>
          <w:szCs w:val="30"/>
        </w:rPr>
        <w:t>2</w:t>
      </w:r>
      <w:r>
        <w:rPr>
          <w:rFonts w:hint="eastAsia"/>
          <w:sz w:val="30"/>
          <w:szCs w:val="30"/>
        </w:rPr>
        <w:t>，为了能被吸收进杨某卫生院工作，在何财伟办公室送给何财伟人民币</w:t>
      </w:r>
      <w:r>
        <w:rPr>
          <w:rFonts w:hint="eastAsia"/>
          <w:sz w:val="30"/>
          <w:szCs w:val="30"/>
        </w:rPr>
        <w:t>10000</w:t>
      </w:r>
      <w:r>
        <w:rPr>
          <w:rFonts w:hint="eastAsia"/>
          <w:sz w:val="30"/>
          <w:szCs w:val="30"/>
        </w:rPr>
        <w:t>元，何财伟非法收受陈某</w:t>
      </w:r>
      <w:r>
        <w:rPr>
          <w:rFonts w:hint="eastAsia"/>
          <w:sz w:val="30"/>
          <w:szCs w:val="30"/>
        </w:rPr>
        <w:t>2</w:t>
      </w:r>
      <w:r>
        <w:rPr>
          <w:rFonts w:hint="eastAsia"/>
          <w:sz w:val="30"/>
          <w:szCs w:val="30"/>
        </w:rPr>
        <w:t>送的贿赂款人民币</w:t>
      </w:r>
      <w:r>
        <w:rPr>
          <w:rFonts w:hint="eastAsia"/>
          <w:sz w:val="30"/>
          <w:szCs w:val="30"/>
        </w:rPr>
        <w:t>10000</w:t>
      </w:r>
      <w:r>
        <w:rPr>
          <w:rFonts w:hint="eastAsia"/>
          <w:sz w:val="30"/>
          <w:szCs w:val="30"/>
        </w:rPr>
        <w:t>元，同年</w:t>
      </w:r>
      <w:r>
        <w:rPr>
          <w:rFonts w:hint="eastAsia"/>
          <w:sz w:val="30"/>
          <w:szCs w:val="30"/>
        </w:rPr>
        <w:t>7</w:t>
      </w:r>
      <w:r>
        <w:rPr>
          <w:rFonts w:hint="eastAsia"/>
          <w:sz w:val="30"/>
          <w:szCs w:val="30"/>
        </w:rPr>
        <w:t>月陈某</w:t>
      </w:r>
      <w:r>
        <w:rPr>
          <w:rFonts w:hint="eastAsia"/>
          <w:sz w:val="30"/>
          <w:szCs w:val="30"/>
        </w:rPr>
        <w:t>2</w:t>
      </w:r>
      <w:r>
        <w:rPr>
          <w:rFonts w:hint="eastAsia"/>
          <w:sz w:val="30"/>
          <w:szCs w:val="30"/>
        </w:rPr>
        <w:t>被吸收到杨某卫生院工作。</w:t>
      </w:r>
    </w:p>
    <w:p w14:paraId="336ECAD0" w14:textId="77777777" w:rsidR="005536D4" w:rsidRDefault="005536D4">
      <w:pPr>
        <w:spacing w:line="500" w:lineRule="atLeast"/>
        <w:ind w:firstLine="600"/>
        <w:divId w:val="1589853025"/>
        <w:rPr>
          <w:rFonts w:hint="eastAsia"/>
          <w:sz w:val="30"/>
          <w:szCs w:val="30"/>
        </w:rPr>
      </w:pPr>
      <w:r>
        <w:rPr>
          <w:rFonts w:hint="eastAsia"/>
          <w:sz w:val="30"/>
          <w:szCs w:val="30"/>
        </w:rPr>
        <w:t>上述事实，被告人何财伟在开庭审理过程中亦无异议，且有书证立案请示报告、立案决定书、侦破报告、户籍资料、干部任免审批表、年度考核登记表、杨某卫生院</w:t>
      </w:r>
      <w:r>
        <w:rPr>
          <w:rFonts w:hint="eastAsia"/>
          <w:sz w:val="30"/>
          <w:szCs w:val="30"/>
        </w:rPr>
        <w:t>2009</w:t>
      </w:r>
      <w:r>
        <w:rPr>
          <w:rFonts w:hint="eastAsia"/>
          <w:sz w:val="30"/>
          <w:szCs w:val="30"/>
        </w:rPr>
        <w:t>年以来吸收的职工名单、证人陈某</w:t>
      </w:r>
      <w:r>
        <w:rPr>
          <w:rFonts w:hint="eastAsia"/>
          <w:sz w:val="30"/>
          <w:szCs w:val="30"/>
        </w:rPr>
        <w:t>2</w:t>
      </w:r>
      <w:r>
        <w:rPr>
          <w:rFonts w:hint="eastAsia"/>
          <w:sz w:val="30"/>
          <w:szCs w:val="30"/>
        </w:rPr>
        <w:t>的证言、被告人何财伟的供述与辩解、何财伟自我交代材料等证据证实，足以认定。</w:t>
      </w:r>
    </w:p>
    <w:p w14:paraId="3C67539F" w14:textId="77777777" w:rsidR="005536D4" w:rsidRDefault="005536D4">
      <w:pPr>
        <w:spacing w:line="500" w:lineRule="atLeast"/>
        <w:ind w:firstLine="600"/>
        <w:divId w:val="5981181"/>
        <w:rPr>
          <w:rFonts w:hint="eastAsia"/>
          <w:sz w:val="30"/>
          <w:szCs w:val="30"/>
        </w:rPr>
      </w:pPr>
      <w:r>
        <w:rPr>
          <w:rFonts w:hint="eastAsia"/>
          <w:sz w:val="30"/>
          <w:szCs w:val="30"/>
        </w:rPr>
        <w:t>五、</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月，被告人何财伟任化州市杨某卫生院院长期间，从医学院校毕业的王某，为了能被吸收进杨某卫生院工作，在何财伟办公室送了人民币</w:t>
      </w:r>
      <w:r>
        <w:rPr>
          <w:rFonts w:hint="eastAsia"/>
          <w:sz w:val="30"/>
          <w:szCs w:val="30"/>
        </w:rPr>
        <w:t>10000</w:t>
      </w:r>
      <w:r>
        <w:rPr>
          <w:rFonts w:hint="eastAsia"/>
          <w:sz w:val="30"/>
          <w:szCs w:val="30"/>
        </w:rPr>
        <w:t>元给何财伟。何财伟非法收受王某送的贿赂款人民币</w:t>
      </w:r>
      <w:r>
        <w:rPr>
          <w:rFonts w:hint="eastAsia"/>
          <w:sz w:val="30"/>
          <w:szCs w:val="30"/>
        </w:rPr>
        <w:t>10000</w:t>
      </w:r>
      <w:r>
        <w:rPr>
          <w:rFonts w:hint="eastAsia"/>
          <w:sz w:val="30"/>
          <w:szCs w:val="30"/>
        </w:rPr>
        <w:t>元，同年</w:t>
      </w:r>
      <w:r>
        <w:rPr>
          <w:rFonts w:hint="eastAsia"/>
          <w:sz w:val="30"/>
          <w:szCs w:val="30"/>
        </w:rPr>
        <w:t>7</w:t>
      </w:r>
      <w:r>
        <w:rPr>
          <w:rFonts w:hint="eastAsia"/>
          <w:sz w:val="30"/>
          <w:szCs w:val="30"/>
        </w:rPr>
        <w:t>月王某被吸收到杨某卫生院工作。</w:t>
      </w:r>
    </w:p>
    <w:p w14:paraId="62FFCE3B" w14:textId="77777777" w:rsidR="005536D4" w:rsidRDefault="005536D4">
      <w:pPr>
        <w:spacing w:line="500" w:lineRule="atLeast"/>
        <w:ind w:firstLine="600"/>
        <w:divId w:val="1460876229"/>
        <w:rPr>
          <w:rFonts w:hint="eastAsia"/>
          <w:sz w:val="30"/>
          <w:szCs w:val="30"/>
        </w:rPr>
      </w:pPr>
      <w:r>
        <w:rPr>
          <w:rFonts w:hint="eastAsia"/>
          <w:sz w:val="30"/>
          <w:szCs w:val="30"/>
        </w:rPr>
        <w:t>上述事实，被告人何财伟在开庭审理过程中亦无异议，且有书证立案请示报告、立案决定书、侦破报告、户籍资料、干部任免审批表、年度考核登记表、杨某卫生院</w:t>
      </w:r>
      <w:r>
        <w:rPr>
          <w:rFonts w:hint="eastAsia"/>
          <w:sz w:val="30"/>
          <w:szCs w:val="30"/>
        </w:rPr>
        <w:t>2009</w:t>
      </w:r>
      <w:r>
        <w:rPr>
          <w:rFonts w:hint="eastAsia"/>
          <w:sz w:val="30"/>
          <w:szCs w:val="30"/>
        </w:rPr>
        <w:t>年以来吸收的职工名单、证人王某的证言、被告人何财伟的供述与辩解、何财伟自我交代材料等证据证实，足以认定。</w:t>
      </w:r>
    </w:p>
    <w:p w14:paraId="0A97949D" w14:textId="77777777" w:rsidR="005536D4" w:rsidRDefault="005536D4">
      <w:pPr>
        <w:spacing w:line="500" w:lineRule="atLeast"/>
        <w:ind w:firstLine="600"/>
        <w:divId w:val="412312919"/>
        <w:rPr>
          <w:rFonts w:hint="eastAsia"/>
          <w:sz w:val="30"/>
          <w:szCs w:val="30"/>
        </w:rPr>
      </w:pPr>
      <w:r>
        <w:rPr>
          <w:rFonts w:hint="eastAsia"/>
          <w:sz w:val="30"/>
          <w:szCs w:val="30"/>
        </w:rPr>
        <w:t>六、</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被告人何财伟任化州市杨某镇卫生院院长期间，茂名市茂南安力医疗器械有限公司销售医疗器械、医疗耗材和医疗设备给杨某卫生院时，该公司的经理刘付寿活为酬谢何财伟对其生意的支持，分别在茂名市新福路食街饭店内、何财伟办公室、化州市上街垌三十米街何财伟的小车上，先后四次共送人民币</w:t>
      </w:r>
      <w:r>
        <w:rPr>
          <w:rFonts w:hint="eastAsia"/>
          <w:sz w:val="30"/>
          <w:szCs w:val="30"/>
        </w:rPr>
        <w:t>50000</w:t>
      </w:r>
      <w:r>
        <w:rPr>
          <w:rFonts w:hint="eastAsia"/>
          <w:sz w:val="30"/>
          <w:szCs w:val="30"/>
        </w:rPr>
        <w:t>元给何财伟，何财伟非法收受刘付寿活送的贿赂款人民币</w:t>
      </w:r>
      <w:r>
        <w:rPr>
          <w:rFonts w:hint="eastAsia"/>
          <w:sz w:val="30"/>
          <w:szCs w:val="30"/>
        </w:rPr>
        <w:t>50000</w:t>
      </w:r>
      <w:r>
        <w:rPr>
          <w:rFonts w:hint="eastAsia"/>
          <w:sz w:val="30"/>
          <w:szCs w:val="30"/>
        </w:rPr>
        <w:t>元。</w:t>
      </w:r>
    </w:p>
    <w:p w14:paraId="742D0314" w14:textId="77777777" w:rsidR="005536D4" w:rsidRDefault="005536D4">
      <w:pPr>
        <w:spacing w:line="500" w:lineRule="atLeast"/>
        <w:ind w:firstLine="600"/>
        <w:divId w:val="1473062117"/>
        <w:rPr>
          <w:rFonts w:hint="eastAsia"/>
          <w:sz w:val="30"/>
          <w:szCs w:val="30"/>
        </w:rPr>
      </w:pPr>
      <w:r>
        <w:rPr>
          <w:rFonts w:hint="eastAsia"/>
          <w:sz w:val="30"/>
          <w:szCs w:val="30"/>
        </w:rPr>
        <w:t>上述事实，被告人何财伟在开庭审理过程中亦无异议，且有书证立案请示报告、立案决定书、侦破报告、户籍资料、干部任免审批表、年度考核登记表、企业法人营业执照、茂名市茂南安力医疗器械有限公司与化州市杨某卫生院的采购合同、医疗设备安装验收报告、报价明细表、报价一览表、法定代表人授权书、报价函、被告人何财伟的供述与辩解、何财伟自我交代材料等证据证实，足以认定。</w:t>
      </w:r>
    </w:p>
    <w:p w14:paraId="7DDC115F" w14:textId="77777777" w:rsidR="005536D4" w:rsidRDefault="005536D4">
      <w:pPr>
        <w:spacing w:line="500" w:lineRule="atLeast"/>
        <w:ind w:firstLine="600"/>
        <w:divId w:val="1810589456"/>
        <w:rPr>
          <w:rFonts w:hint="eastAsia"/>
          <w:sz w:val="30"/>
          <w:szCs w:val="30"/>
        </w:rPr>
      </w:pPr>
      <w:r>
        <w:rPr>
          <w:rFonts w:hint="eastAsia"/>
          <w:sz w:val="30"/>
          <w:szCs w:val="30"/>
        </w:rPr>
        <w:t>综上所述，被告人何财伟非法收受他人贿赂款共计人民币</w:t>
      </w:r>
      <w:r>
        <w:rPr>
          <w:rFonts w:hint="eastAsia"/>
          <w:sz w:val="30"/>
          <w:szCs w:val="30"/>
        </w:rPr>
        <w:t>260000</w:t>
      </w:r>
      <w:r>
        <w:rPr>
          <w:rFonts w:hint="eastAsia"/>
          <w:sz w:val="30"/>
          <w:szCs w:val="30"/>
        </w:rPr>
        <w:t>元。</w:t>
      </w:r>
    </w:p>
    <w:p w14:paraId="7E935422" w14:textId="77777777" w:rsidR="005536D4" w:rsidRDefault="005536D4">
      <w:pPr>
        <w:spacing w:line="500" w:lineRule="atLeast"/>
        <w:ind w:firstLine="600"/>
        <w:divId w:val="1924221980"/>
        <w:rPr>
          <w:rFonts w:hint="eastAsia"/>
          <w:sz w:val="30"/>
          <w:szCs w:val="30"/>
        </w:rPr>
      </w:pPr>
      <w:r>
        <w:rPr>
          <w:rFonts w:hint="eastAsia"/>
          <w:sz w:val="30"/>
          <w:szCs w:val="30"/>
        </w:rPr>
        <w:t>另查明，被告人何财伟于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日向化州市人民检察院退出赃款人民币</w:t>
      </w:r>
      <w:r>
        <w:rPr>
          <w:rFonts w:hint="eastAsia"/>
          <w:sz w:val="30"/>
          <w:szCs w:val="30"/>
        </w:rPr>
        <w:t>300000</w:t>
      </w:r>
      <w:r>
        <w:rPr>
          <w:rFonts w:hint="eastAsia"/>
          <w:sz w:val="30"/>
          <w:szCs w:val="30"/>
        </w:rPr>
        <w:t>元。</w:t>
      </w:r>
    </w:p>
    <w:p w14:paraId="750F8878" w14:textId="77777777" w:rsidR="005536D4" w:rsidRDefault="005536D4">
      <w:pPr>
        <w:spacing w:line="500" w:lineRule="atLeast"/>
        <w:ind w:firstLine="600"/>
        <w:divId w:val="1707097025"/>
        <w:rPr>
          <w:rFonts w:hint="eastAsia"/>
          <w:sz w:val="30"/>
          <w:szCs w:val="30"/>
        </w:rPr>
      </w:pPr>
      <w:r>
        <w:rPr>
          <w:rFonts w:hint="eastAsia"/>
          <w:sz w:val="30"/>
          <w:szCs w:val="30"/>
        </w:rPr>
        <w:t>又查明，被告人何财伟因涉嫌犯受贿罪于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日被监视居住，同年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日被取保候审，化州市人民检察院于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日将本案起诉至本院，因被告人何财伟不到案，本院于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月作出（</w:t>
      </w:r>
      <w:r>
        <w:rPr>
          <w:rFonts w:hint="eastAsia"/>
          <w:sz w:val="30"/>
          <w:szCs w:val="30"/>
        </w:rPr>
        <w:t>2013</w:t>
      </w:r>
      <w:r>
        <w:rPr>
          <w:rFonts w:hint="eastAsia"/>
          <w:sz w:val="30"/>
          <w:szCs w:val="30"/>
        </w:rPr>
        <w:t>）茂化法刑初字第</w:t>
      </w:r>
      <w:r>
        <w:rPr>
          <w:rFonts w:hint="eastAsia"/>
          <w:sz w:val="30"/>
          <w:szCs w:val="30"/>
        </w:rPr>
        <w:t>247</w:t>
      </w:r>
      <w:r>
        <w:rPr>
          <w:rFonts w:hint="eastAsia"/>
          <w:sz w:val="30"/>
          <w:szCs w:val="30"/>
        </w:rPr>
        <w:t>号不予受理决定书不予受理本案；</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日，化州市委反腐败协调小组根据上级关于追逃追赃工作有关精神，化州市监察委员会成立追逃追赃工作专班，经追逃追赃工作专班人员规劝，后被告人何财伟于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日向化州市人民检察院投案，同日被取保候审，</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日经本院决定后被逮捕，后同日被本院取保候审。</w:t>
      </w:r>
    </w:p>
    <w:p w14:paraId="6FF367FD" w14:textId="77777777" w:rsidR="005536D4" w:rsidRDefault="005536D4">
      <w:pPr>
        <w:spacing w:line="500" w:lineRule="atLeast"/>
        <w:ind w:firstLine="600"/>
        <w:divId w:val="2069381029"/>
        <w:rPr>
          <w:rFonts w:hint="eastAsia"/>
          <w:sz w:val="30"/>
          <w:szCs w:val="30"/>
        </w:rPr>
      </w:pPr>
      <w:r>
        <w:rPr>
          <w:rFonts w:hint="eastAsia"/>
          <w:sz w:val="30"/>
          <w:szCs w:val="30"/>
        </w:rPr>
        <w:t>上述事实，被告人何财伟在开庭审理过程中亦无异议，且有书证立案请示报告、立案决定书、侦破报告、广东省暂时扣留（或冻结）财物收据、监视居住决定书、取保候审决定书、逮捕决定书、在逃人员登记信息表、本院（</w:t>
      </w:r>
      <w:r>
        <w:rPr>
          <w:rFonts w:hint="eastAsia"/>
          <w:sz w:val="30"/>
          <w:szCs w:val="30"/>
        </w:rPr>
        <w:t>2013</w:t>
      </w:r>
      <w:r>
        <w:rPr>
          <w:rFonts w:hint="eastAsia"/>
          <w:sz w:val="30"/>
          <w:szCs w:val="30"/>
        </w:rPr>
        <w:t>）茂化法刑初字第</w:t>
      </w:r>
      <w:r>
        <w:rPr>
          <w:rFonts w:hint="eastAsia"/>
          <w:sz w:val="30"/>
          <w:szCs w:val="30"/>
        </w:rPr>
        <w:t>247</w:t>
      </w:r>
      <w:r>
        <w:rPr>
          <w:rFonts w:hint="eastAsia"/>
          <w:sz w:val="30"/>
          <w:szCs w:val="30"/>
        </w:rPr>
        <w:t>号不予受理决定书、化州市监察委员会关于在逃人员何财伟的归案情况的说明、化州市人民检察院</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日对被告人何财伟的讯问笔录等证据证实，足以认定。</w:t>
      </w:r>
    </w:p>
    <w:p w14:paraId="67E9539D" w14:textId="77777777" w:rsidR="005536D4" w:rsidRDefault="005536D4">
      <w:pPr>
        <w:spacing w:line="500" w:lineRule="atLeast"/>
        <w:ind w:firstLine="600"/>
        <w:divId w:val="656612352"/>
        <w:rPr>
          <w:rFonts w:hint="eastAsia"/>
          <w:sz w:val="30"/>
          <w:szCs w:val="30"/>
        </w:rPr>
      </w:pPr>
      <w:r>
        <w:rPr>
          <w:rFonts w:hint="eastAsia"/>
          <w:sz w:val="30"/>
          <w:szCs w:val="30"/>
        </w:rPr>
        <w:t>本院认为，被告人何财伟无视国家法律，在任职化州市杨某卫生院院长期间，利用职务上的便利，多次非法收受他人送的贿赂款共</w:t>
      </w:r>
      <w:r>
        <w:rPr>
          <w:rFonts w:hint="eastAsia"/>
          <w:sz w:val="30"/>
          <w:szCs w:val="30"/>
        </w:rPr>
        <w:t>260000</w:t>
      </w:r>
      <w:r>
        <w:rPr>
          <w:rFonts w:hint="eastAsia"/>
          <w:sz w:val="30"/>
          <w:szCs w:val="30"/>
        </w:rPr>
        <w:t>元，数额巨大，其行为已构成受贿罪，依法应当在“处三年以上十年以下有期徒刑，并处罚金或者没收财产”的法定刑幅度内追究其刑事责任。公诉机关指控被告人何财伟犯受贿罪的犯罪事实清楚，证据确实、充分，罪名成立，本院予以确认。由于本案在审理期间刑法修正案（九）和相关的司法解释施行，根据《中华人民共和国刑法》第十二条规定的“从旧兼从轻”的原则，应当适用新规定对被告人予以量刑。</w:t>
      </w:r>
    </w:p>
    <w:p w14:paraId="7D398DDD" w14:textId="77777777" w:rsidR="005536D4" w:rsidRDefault="005536D4">
      <w:pPr>
        <w:spacing w:line="500" w:lineRule="atLeast"/>
        <w:ind w:firstLine="600"/>
        <w:divId w:val="1022975170"/>
        <w:rPr>
          <w:rFonts w:hint="eastAsia"/>
          <w:sz w:val="30"/>
          <w:szCs w:val="30"/>
        </w:rPr>
      </w:pPr>
      <w:r>
        <w:rPr>
          <w:rFonts w:hint="eastAsia"/>
          <w:sz w:val="30"/>
          <w:szCs w:val="30"/>
        </w:rPr>
        <w:t>被告人何财伟及辩护人对公诉机关指控被告人何财伟受贿罪没有异议，辩护人并提出被告人何财伟已全部退赃、认罪态度好、有悔罪表现、无前科的辩护意见，经查属实，本院予以采纳。</w:t>
      </w:r>
    </w:p>
    <w:p w14:paraId="240463B4" w14:textId="77777777" w:rsidR="005536D4" w:rsidRDefault="005536D4">
      <w:pPr>
        <w:spacing w:line="500" w:lineRule="atLeast"/>
        <w:ind w:firstLine="600"/>
        <w:divId w:val="592249018"/>
        <w:rPr>
          <w:rFonts w:hint="eastAsia"/>
          <w:sz w:val="30"/>
          <w:szCs w:val="30"/>
        </w:rPr>
      </w:pPr>
      <w:r>
        <w:rPr>
          <w:rFonts w:hint="eastAsia"/>
          <w:sz w:val="30"/>
          <w:szCs w:val="30"/>
        </w:rPr>
        <w:t>辩护人辩称被告人何财伟具有自首情节，经查，经群众举报，检察机关于</w:t>
      </w:r>
      <w:r>
        <w:rPr>
          <w:rFonts w:hint="eastAsia"/>
          <w:sz w:val="30"/>
          <w:szCs w:val="30"/>
        </w:rPr>
        <w:t>2013</w:t>
      </w:r>
      <w:r>
        <w:rPr>
          <w:rFonts w:hint="eastAsia"/>
          <w:sz w:val="30"/>
          <w:szCs w:val="30"/>
        </w:rPr>
        <w:t>年对被告人何财伟以受贿罪立案侦查并对其采取取保候审的强制措施，被告人何财伟在侦查阶段供述了其任职化州市杨某卫生院院长期间收受他人贿赂的犯罪事实。化州市人民检察院于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日向本院提起公诉，在本院审理期间被告人何财伟不到案，后经化州市纪委追逃追赃工作专班人员的规劝，被告人何财伟于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化州市人民检察院投案。由此可见，被告人何财伟是在其犯罪事实已被司法机关掌握，接受调查讯问并被采取取保候审的强制措施后脱逃，后向司法机关投案，其行为依法不能认定为自首。至于辩护人提出的其他辩护意见，经查没有事实和法律依据，本院不予采纳。</w:t>
      </w:r>
    </w:p>
    <w:p w14:paraId="5771B327" w14:textId="77777777" w:rsidR="005536D4" w:rsidRDefault="005536D4">
      <w:pPr>
        <w:spacing w:line="500" w:lineRule="atLeast"/>
        <w:ind w:firstLine="600"/>
        <w:divId w:val="1749114497"/>
        <w:rPr>
          <w:rFonts w:hint="eastAsia"/>
          <w:sz w:val="30"/>
          <w:szCs w:val="30"/>
        </w:rPr>
      </w:pPr>
      <w:r>
        <w:rPr>
          <w:rFonts w:hint="eastAsia"/>
          <w:sz w:val="30"/>
          <w:szCs w:val="30"/>
        </w:rPr>
        <w:t>鉴于被告人何财伟在被司法机关对其涉嫌犯受贿罪立案侦查并采取取保候审的强制措施四年之后，能自行前往司法机关投案，重新如实供述自己的犯罪行为，其行为虽不能认定为自首，但足见其悔罪态度深刻、真诚，又全额退清受贿所得赃款，依法可以对其从轻处罚。被告人何财伟通过其家属主动向本院缴纳部份罚金，可酌情对其从轻处罚。</w:t>
      </w:r>
    </w:p>
    <w:p w14:paraId="3FF2B2F0" w14:textId="77777777" w:rsidR="005536D4" w:rsidRDefault="005536D4">
      <w:pPr>
        <w:spacing w:line="500" w:lineRule="atLeast"/>
        <w:ind w:firstLine="600"/>
        <w:divId w:val="503203098"/>
        <w:rPr>
          <w:rFonts w:hint="eastAsia"/>
          <w:sz w:val="30"/>
          <w:szCs w:val="30"/>
        </w:rPr>
      </w:pPr>
      <w:r>
        <w:rPr>
          <w:rFonts w:hint="eastAsia"/>
          <w:sz w:val="30"/>
          <w:szCs w:val="30"/>
        </w:rPr>
        <w:t>根据被告人的犯罪事实、性质、情节和对社会的危害程度、认罪态度及悔罪表现，并按照从旧兼从轻原则，案经本院审判委员会讨论决定，宣告缓刑对其所居住社区没有重大不良影响，可对其适用缓刑。依照《中华人民共和国刑法》第十二条第一款、第三百八十五条、第三百八十六条、第三百八十三条第一款第（二）项、第三款、第五十二条、第五十三条、第六十四条、第六十七条第三款、第七十二条、第七十三条、第九十三条和《最高人民法院、最高人民检察院关于办理贪污贿赂刑事案件适用法律若干问题的解释》第二条之规定，判决如下：</w:t>
      </w:r>
    </w:p>
    <w:p w14:paraId="5CC77DDF" w14:textId="77777777" w:rsidR="005536D4" w:rsidRDefault="005536D4">
      <w:pPr>
        <w:spacing w:line="500" w:lineRule="atLeast"/>
        <w:ind w:firstLine="600"/>
        <w:divId w:val="212927546"/>
        <w:rPr>
          <w:rFonts w:hint="eastAsia"/>
          <w:sz w:val="30"/>
          <w:szCs w:val="30"/>
        </w:rPr>
      </w:pPr>
      <w:r>
        <w:rPr>
          <w:rFonts w:hint="eastAsia"/>
          <w:sz w:val="30"/>
          <w:szCs w:val="30"/>
        </w:rPr>
        <w:t>一、被告人何财伟犯受贿罪，判处有期徒刑三年，缓刑三年，并处罚金人民币二十万元（已缴纳人民币十万元）。</w:t>
      </w:r>
    </w:p>
    <w:p w14:paraId="6C34C84C" w14:textId="77777777" w:rsidR="005536D4" w:rsidRDefault="005536D4">
      <w:pPr>
        <w:spacing w:line="500" w:lineRule="atLeast"/>
        <w:ind w:firstLine="600"/>
        <w:divId w:val="691422071"/>
        <w:rPr>
          <w:rFonts w:hint="eastAsia"/>
          <w:sz w:val="30"/>
          <w:szCs w:val="30"/>
        </w:rPr>
      </w:pPr>
      <w:r>
        <w:rPr>
          <w:rFonts w:hint="eastAsia"/>
          <w:sz w:val="30"/>
          <w:szCs w:val="30"/>
        </w:rPr>
        <w:t>（缓刑考验期从判决确定之日起计算，罚金限于本判决发生法律效力后十日内向本院缴纳。）</w:t>
      </w:r>
    </w:p>
    <w:p w14:paraId="3FF50837" w14:textId="77777777" w:rsidR="005536D4" w:rsidRDefault="005536D4">
      <w:pPr>
        <w:spacing w:line="500" w:lineRule="atLeast"/>
        <w:ind w:firstLine="600"/>
        <w:divId w:val="1504736122"/>
        <w:rPr>
          <w:rFonts w:hint="eastAsia"/>
          <w:sz w:val="30"/>
          <w:szCs w:val="30"/>
        </w:rPr>
      </w:pPr>
      <w:r>
        <w:rPr>
          <w:rFonts w:hint="eastAsia"/>
          <w:sz w:val="30"/>
          <w:szCs w:val="30"/>
        </w:rPr>
        <w:t>二、对被告人何财伟受贿所得的赃款人民币二十六万元，予以追缴，上缴国库。</w:t>
      </w:r>
    </w:p>
    <w:p w14:paraId="36490285" w14:textId="77777777" w:rsidR="005536D4" w:rsidRDefault="005536D4">
      <w:pPr>
        <w:spacing w:line="500" w:lineRule="atLeast"/>
        <w:ind w:firstLine="600"/>
        <w:divId w:val="1194272459"/>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14:paraId="29F2684F" w14:textId="77777777" w:rsidR="005536D4" w:rsidRDefault="005536D4">
      <w:pPr>
        <w:spacing w:line="500" w:lineRule="atLeast"/>
        <w:jc w:val="right"/>
        <w:divId w:val="1185677658"/>
        <w:rPr>
          <w:rFonts w:hint="eastAsia"/>
          <w:sz w:val="30"/>
          <w:szCs w:val="30"/>
        </w:rPr>
      </w:pPr>
      <w:r>
        <w:rPr>
          <w:rFonts w:hint="eastAsia"/>
          <w:sz w:val="30"/>
          <w:szCs w:val="30"/>
        </w:rPr>
        <w:t>审　判　长　　陈鸿杰</w:t>
      </w:r>
    </w:p>
    <w:p w14:paraId="539856D2" w14:textId="77777777" w:rsidR="005536D4" w:rsidRDefault="005536D4">
      <w:pPr>
        <w:spacing w:line="500" w:lineRule="atLeast"/>
        <w:jc w:val="right"/>
        <w:divId w:val="1762725920"/>
        <w:rPr>
          <w:rFonts w:hint="eastAsia"/>
          <w:sz w:val="30"/>
          <w:szCs w:val="30"/>
        </w:rPr>
      </w:pPr>
      <w:r>
        <w:rPr>
          <w:rFonts w:hint="eastAsia"/>
          <w:sz w:val="30"/>
          <w:szCs w:val="30"/>
        </w:rPr>
        <w:t>人民陪审员　　张晓明</w:t>
      </w:r>
    </w:p>
    <w:p w14:paraId="16479201" w14:textId="77777777" w:rsidR="005536D4" w:rsidRDefault="005536D4">
      <w:pPr>
        <w:spacing w:line="500" w:lineRule="atLeast"/>
        <w:jc w:val="right"/>
        <w:divId w:val="376128217"/>
        <w:rPr>
          <w:rFonts w:hint="eastAsia"/>
          <w:sz w:val="30"/>
          <w:szCs w:val="30"/>
        </w:rPr>
      </w:pPr>
      <w:r>
        <w:rPr>
          <w:rFonts w:hint="eastAsia"/>
          <w:sz w:val="30"/>
          <w:szCs w:val="30"/>
        </w:rPr>
        <w:t>人民陪审员　　李小明</w:t>
      </w:r>
    </w:p>
    <w:p w14:paraId="52B8F06D" w14:textId="77777777" w:rsidR="005536D4" w:rsidRDefault="005536D4">
      <w:pPr>
        <w:spacing w:line="500" w:lineRule="atLeast"/>
        <w:jc w:val="right"/>
        <w:divId w:val="370420553"/>
        <w:rPr>
          <w:rFonts w:hint="eastAsia"/>
          <w:sz w:val="30"/>
          <w:szCs w:val="30"/>
        </w:rPr>
      </w:pPr>
      <w:r>
        <w:rPr>
          <w:rFonts w:hint="eastAsia"/>
          <w:sz w:val="30"/>
          <w:szCs w:val="30"/>
        </w:rPr>
        <w:t>二〇一八年六月五日</w:t>
      </w:r>
    </w:p>
    <w:p w14:paraId="1BEC6B0E" w14:textId="77777777" w:rsidR="005536D4" w:rsidRDefault="005536D4">
      <w:pPr>
        <w:spacing w:line="500" w:lineRule="atLeast"/>
        <w:jc w:val="right"/>
        <w:divId w:val="797142928"/>
        <w:rPr>
          <w:rFonts w:hint="eastAsia"/>
          <w:sz w:val="30"/>
          <w:szCs w:val="30"/>
        </w:rPr>
      </w:pPr>
      <w:r>
        <w:rPr>
          <w:rFonts w:hint="eastAsia"/>
          <w:sz w:val="30"/>
          <w:szCs w:val="30"/>
        </w:rPr>
        <w:t>书　记　员　　马露瑜</w:t>
      </w:r>
    </w:p>
    <w:p w14:paraId="57D3A950" w14:textId="77777777" w:rsidR="005536D4" w:rsidRDefault="005536D4">
      <w:pPr>
        <w:spacing w:line="500" w:lineRule="atLeast"/>
        <w:ind w:firstLine="600"/>
        <w:divId w:val="549657510"/>
        <w:rPr>
          <w:rFonts w:hint="eastAsia"/>
          <w:sz w:val="30"/>
          <w:szCs w:val="30"/>
        </w:rPr>
      </w:pPr>
      <w:r>
        <w:rPr>
          <w:rFonts w:hint="eastAsia"/>
          <w:sz w:val="30"/>
          <w:szCs w:val="30"/>
        </w:rPr>
        <w:t>附本案适用的相关法律条文：</w:t>
      </w:r>
    </w:p>
    <w:p w14:paraId="6E1348DD" w14:textId="77777777" w:rsidR="005536D4" w:rsidRDefault="005536D4">
      <w:pPr>
        <w:spacing w:line="500" w:lineRule="atLeast"/>
        <w:ind w:firstLine="600"/>
        <w:divId w:val="1169518082"/>
        <w:rPr>
          <w:rFonts w:hint="eastAsia"/>
          <w:sz w:val="30"/>
          <w:szCs w:val="30"/>
        </w:rPr>
      </w:pPr>
      <w:r>
        <w:rPr>
          <w:rFonts w:hint="eastAsia"/>
          <w:sz w:val="30"/>
          <w:szCs w:val="30"/>
        </w:rPr>
        <w:t>《中华人民共和国刑法》</w:t>
      </w:r>
    </w:p>
    <w:p w14:paraId="74DF2837" w14:textId="77777777" w:rsidR="005536D4" w:rsidRDefault="005536D4">
      <w:pPr>
        <w:spacing w:line="500" w:lineRule="atLeast"/>
        <w:ind w:firstLine="600"/>
        <w:divId w:val="149830213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016AF68" w14:textId="77777777" w:rsidR="005536D4" w:rsidRDefault="005536D4">
      <w:pPr>
        <w:spacing w:line="500" w:lineRule="atLeast"/>
        <w:ind w:firstLine="600"/>
        <w:divId w:val="1185898385"/>
        <w:rPr>
          <w:rFonts w:hint="eastAsia"/>
          <w:sz w:val="30"/>
          <w:szCs w:val="30"/>
        </w:rPr>
      </w:pPr>
      <w:r>
        <w:rPr>
          <w:rFonts w:hint="eastAsia"/>
          <w:sz w:val="30"/>
          <w:szCs w:val="30"/>
        </w:rPr>
        <w:t>本法施行以前，依照当时的法律已经作出的生效判决，继续有效。</w:t>
      </w:r>
    </w:p>
    <w:p w14:paraId="7153F222" w14:textId="77777777" w:rsidR="005536D4" w:rsidRDefault="005536D4">
      <w:pPr>
        <w:spacing w:line="500" w:lineRule="atLeast"/>
        <w:ind w:firstLine="600"/>
        <w:divId w:val="168004131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C7CFBE3" w14:textId="77777777" w:rsidR="005536D4" w:rsidRDefault="005536D4">
      <w:pPr>
        <w:spacing w:line="500" w:lineRule="atLeast"/>
        <w:ind w:firstLine="600"/>
        <w:divId w:val="1441410283"/>
        <w:rPr>
          <w:rFonts w:hint="eastAsia"/>
          <w:sz w:val="30"/>
          <w:szCs w:val="30"/>
        </w:rPr>
      </w:pPr>
      <w:r>
        <w:rPr>
          <w:rFonts w:hint="eastAsia"/>
          <w:sz w:val="30"/>
          <w:szCs w:val="30"/>
        </w:rPr>
        <w:t>国家工作人员在经济往来中，违反国家规定，收受各种名义的回扣、手续费，归个人所有的，以受贿论处。</w:t>
      </w:r>
    </w:p>
    <w:p w14:paraId="21D7FEEB" w14:textId="77777777" w:rsidR="005536D4" w:rsidRDefault="005536D4">
      <w:pPr>
        <w:spacing w:line="500" w:lineRule="atLeast"/>
        <w:ind w:firstLine="600"/>
        <w:divId w:val="146415046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65B53D6" w14:textId="77777777" w:rsidR="005536D4" w:rsidRDefault="005536D4">
      <w:pPr>
        <w:spacing w:line="500" w:lineRule="atLeast"/>
        <w:ind w:firstLine="600"/>
        <w:divId w:val="299768707"/>
        <w:rPr>
          <w:rFonts w:hint="eastAsia"/>
          <w:sz w:val="30"/>
          <w:szCs w:val="30"/>
        </w:rPr>
      </w:pPr>
      <w:r>
        <w:rPr>
          <w:rFonts w:hint="eastAsia"/>
          <w:sz w:val="30"/>
          <w:szCs w:val="30"/>
        </w:rPr>
        <w:t>第三百八十三条对犯贪污罪的，根据情节轻重，分别依照下列规定处罚：</w:t>
      </w:r>
    </w:p>
    <w:p w14:paraId="28AC2A1C" w14:textId="77777777" w:rsidR="005536D4" w:rsidRDefault="005536D4">
      <w:pPr>
        <w:spacing w:line="500" w:lineRule="atLeast"/>
        <w:ind w:firstLine="600"/>
        <w:divId w:val="192455933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FD84744" w14:textId="77777777" w:rsidR="005536D4" w:rsidRDefault="005536D4">
      <w:pPr>
        <w:spacing w:line="500" w:lineRule="atLeast"/>
        <w:ind w:firstLine="600"/>
        <w:divId w:val="163082306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732E666" w14:textId="77777777" w:rsidR="005536D4" w:rsidRDefault="005536D4">
      <w:pPr>
        <w:spacing w:line="500" w:lineRule="atLeast"/>
        <w:ind w:firstLine="600"/>
        <w:divId w:val="6325826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6BDCA12" w14:textId="77777777" w:rsidR="005536D4" w:rsidRDefault="005536D4">
      <w:pPr>
        <w:spacing w:line="500" w:lineRule="atLeast"/>
        <w:ind w:firstLine="600"/>
        <w:divId w:val="1114137092"/>
        <w:rPr>
          <w:rFonts w:hint="eastAsia"/>
          <w:sz w:val="30"/>
          <w:szCs w:val="30"/>
        </w:rPr>
      </w:pPr>
      <w:r>
        <w:rPr>
          <w:rFonts w:hint="eastAsia"/>
          <w:sz w:val="30"/>
          <w:szCs w:val="30"/>
        </w:rPr>
        <w:t>对多次贪污未经处理的，按照累计贪污数额处罚。</w:t>
      </w:r>
    </w:p>
    <w:p w14:paraId="49FDE769" w14:textId="77777777" w:rsidR="005536D4" w:rsidRDefault="005536D4">
      <w:pPr>
        <w:spacing w:line="500" w:lineRule="atLeast"/>
        <w:ind w:firstLine="600"/>
        <w:divId w:val="168882381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CA37CF0" w14:textId="77777777" w:rsidR="005536D4" w:rsidRDefault="005536D4">
      <w:pPr>
        <w:spacing w:line="500" w:lineRule="atLeast"/>
        <w:ind w:firstLine="600"/>
        <w:divId w:val="28103882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6FCDC35" w14:textId="77777777" w:rsidR="005536D4" w:rsidRDefault="005536D4">
      <w:pPr>
        <w:spacing w:line="500" w:lineRule="atLeast"/>
        <w:ind w:firstLine="600"/>
        <w:divId w:val="1008021054"/>
        <w:rPr>
          <w:rFonts w:hint="eastAsia"/>
          <w:sz w:val="30"/>
          <w:szCs w:val="30"/>
        </w:rPr>
      </w:pPr>
      <w:r>
        <w:rPr>
          <w:rFonts w:hint="eastAsia"/>
          <w:sz w:val="30"/>
          <w:szCs w:val="30"/>
        </w:rPr>
        <w:t>第五十二条判处罚金，应当根据犯罪情节决定罚金数额。</w:t>
      </w:r>
    </w:p>
    <w:p w14:paraId="7D9888A2" w14:textId="77777777" w:rsidR="005536D4" w:rsidRDefault="005536D4">
      <w:pPr>
        <w:spacing w:line="500" w:lineRule="atLeast"/>
        <w:ind w:firstLine="600"/>
        <w:divId w:val="38241190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FBEB592" w14:textId="77777777" w:rsidR="005536D4" w:rsidRDefault="005536D4">
      <w:pPr>
        <w:spacing w:line="500" w:lineRule="atLeast"/>
        <w:ind w:firstLine="600"/>
        <w:divId w:val="1902061999"/>
        <w:rPr>
          <w:rFonts w:hint="eastAsia"/>
          <w:sz w:val="30"/>
          <w:szCs w:val="30"/>
        </w:rPr>
      </w:pPr>
      <w:r>
        <w:rPr>
          <w:rFonts w:hint="eastAsia"/>
          <w:sz w:val="30"/>
          <w:szCs w:val="30"/>
        </w:rPr>
        <w:t>由于遭遇不能抗拒的灾祸等原因缴纳确实有困难的，经人民法院裁定，可以延期缴纳、酌情减少或者免除。</w:t>
      </w:r>
    </w:p>
    <w:p w14:paraId="324892A8" w14:textId="77777777" w:rsidR="005536D4" w:rsidRDefault="005536D4">
      <w:pPr>
        <w:spacing w:line="500" w:lineRule="atLeast"/>
        <w:ind w:firstLine="600"/>
        <w:divId w:val="54356165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52F1119" w14:textId="77777777" w:rsidR="005536D4" w:rsidRDefault="005536D4">
      <w:pPr>
        <w:spacing w:line="500" w:lineRule="atLeast"/>
        <w:ind w:firstLine="600"/>
        <w:divId w:val="3392415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9AFAC4C" w14:textId="77777777" w:rsidR="005536D4" w:rsidRDefault="005536D4">
      <w:pPr>
        <w:spacing w:line="500" w:lineRule="atLeast"/>
        <w:ind w:firstLine="600"/>
        <w:divId w:val="11562603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371ACA4" w14:textId="77777777" w:rsidR="005536D4" w:rsidRDefault="005536D4">
      <w:pPr>
        <w:spacing w:line="500" w:lineRule="atLeast"/>
        <w:ind w:firstLine="600"/>
        <w:divId w:val="1251234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AF8B891" w14:textId="77777777" w:rsidR="005536D4" w:rsidRDefault="005536D4">
      <w:pPr>
        <w:spacing w:line="500" w:lineRule="atLeast"/>
        <w:ind w:firstLine="600"/>
        <w:divId w:val="12473809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2CD53DC" w14:textId="77777777" w:rsidR="005536D4" w:rsidRDefault="005536D4">
      <w:pPr>
        <w:spacing w:line="500" w:lineRule="atLeast"/>
        <w:ind w:firstLine="600"/>
        <w:divId w:val="1417823321"/>
        <w:rPr>
          <w:rFonts w:hint="eastAsia"/>
          <w:sz w:val="30"/>
          <w:szCs w:val="30"/>
        </w:rPr>
      </w:pPr>
      <w:r>
        <w:rPr>
          <w:rFonts w:hint="eastAsia"/>
          <w:sz w:val="30"/>
          <w:szCs w:val="30"/>
        </w:rPr>
        <w:t>（一）犯罪情节较轻；</w:t>
      </w:r>
    </w:p>
    <w:p w14:paraId="4A17202C" w14:textId="77777777" w:rsidR="005536D4" w:rsidRDefault="005536D4">
      <w:pPr>
        <w:spacing w:line="500" w:lineRule="atLeast"/>
        <w:ind w:firstLine="600"/>
        <w:divId w:val="566844096"/>
        <w:rPr>
          <w:rFonts w:hint="eastAsia"/>
          <w:sz w:val="30"/>
          <w:szCs w:val="30"/>
        </w:rPr>
      </w:pPr>
      <w:r>
        <w:rPr>
          <w:rFonts w:hint="eastAsia"/>
          <w:sz w:val="30"/>
          <w:szCs w:val="30"/>
        </w:rPr>
        <w:t>（二）有悔罪表现；</w:t>
      </w:r>
    </w:p>
    <w:p w14:paraId="743A1E8F" w14:textId="77777777" w:rsidR="005536D4" w:rsidRDefault="005536D4">
      <w:pPr>
        <w:spacing w:line="500" w:lineRule="atLeast"/>
        <w:ind w:firstLine="600"/>
        <w:divId w:val="250624094"/>
        <w:rPr>
          <w:rFonts w:hint="eastAsia"/>
          <w:sz w:val="30"/>
          <w:szCs w:val="30"/>
        </w:rPr>
      </w:pPr>
      <w:r>
        <w:rPr>
          <w:rFonts w:hint="eastAsia"/>
          <w:sz w:val="30"/>
          <w:szCs w:val="30"/>
        </w:rPr>
        <w:t>（三）没有再犯罪的危险；</w:t>
      </w:r>
    </w:p>
    <w:p w14:paraId="74B34756" w14:textId="77777777" w:rsidR="005536D4" w:rsidRDefault="005536D4">
      <w:pPr>
        <w:spacing w:line="500" w:lineRule="atLeast"/>
        <w:ind w:firstLine="600"/>
        <w:divId w:val="87777656"/>
        <w:rPr>
          <w:rFonts w:hint="eastAsia"/>
          <w:sz w:val="30"/>
          <w:szCs w:val="30"/>
        </w:rPr>
      </w:pPr>
      <w:r>
        <w:rPr>
          <w:rFonts w:hint="eastAsia"/>
          <w:sz w:val="30"/>
          <w:szCs w:val="30"/>
        </w:rPr>
        <w:t>（四）宣告缓刑对所居住社区没有重大不良影响。</w:t>
      </w:r>
    </w:p>
    <w:p w14:paraId="1CC4A3F5" w14:textId="77777777" w:rsidR="005536D4" w:rsidRDefault="005536D4">
      <w:pPr>
        <w:spacing w:line="500" w:lineRule="atLeast"/>
        <w:ind w:firstLine="600"/>
        <w:divId w:val="180553838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ED2AF44" w14:textId="77777777" w:rsidR="005536D4" w:rsidRDefault="005536D4">
      <w:pPr>
        <w:spacing w:line="500" w:lineRule="atLeast"/>
        <w:ind w:firstLine="600"/>
        <w:divId w:val="470557810"/>
        <w:rPr>
          <w:rFonts w:hint="eastAsia"/>
          <w:sz w:val="30"/>
          <w:szCs w:val="30"/>
        </w:rPr>
      </w:pPr>
      <w:r>
        <w:rPr>
          <w:rFonts w:hint="eastAsia"/>
          <w:sz w:val="30"/>
          <w:szCs w:val="30"/>
        </w:rPr>
        <w:t>被宣告缓刑的犯罪分子，如果被判处附加刑，附加刑仍须执行。</w:t>
      </w:r>
    </w:p>
    <w:p w14:paraId="339AA590" w14:textId="77777777" w:rsidR="005536D4" w:rsidRDefault="005536D4">
      <w:pPr>
        <w:spacing w:line="500" w:lineRule="atLeast"/>
        <w:ind w:firstLine="600"/>
        <w:divId w:val="893080674"/>
        <w:rPr>
          <w:rFonts w:hint="eastAsia"/>
          <w:sz w:val="30"/>
          <w:szCs w:val="30"/>
        </w:rPr>
      </w:pPr>
      <w:r>
        <w:rPr>
          <w:rFonts w:hint="eastAsia"/>
          <w:sz w:val="30"/>
          <w:szCs w:val="30"/>
        </w:rPr>
        <w:t>第七十三条拘役的缓刑考验期限为原判刑期以上一年以下，但是不能少于二个月。</w:t>
      </w:r>
    </w:p>
    <w:p w14:paraId="4ECE4154" w14:textId="77777777" w:rsidR="005536D4" w:rsidRDefault="005536D4">
      <w:pPr>
        <w:spacing w:line="500" w:lineRule="atLeast"/>
        <w:ind w:firstLine="600"/>
        <w:divId w:val="1489710283"/>
        <w:rPr>
          <w:rFonts w:hint="eastAsia"/>
          <w:sz w:val="30"/>
          <w:szCs w:val="30"/>
        </w:rPr>
      </w:pPr>
      <w:r>
        <w:rPr>
          <w:rFonts w:hint="eastAsia"/>
          <w:sz w:val="30"/>
          <w:szCs w:val="30"/>
        </w:rPr>
        <w:t>有期徒刑的缓刑考验期限为原判刑期以上五年以下，但是不能少于一年。</w:t>
      </w:r>
    </w:p>
    <w:p w14:paraId="59AD204F" w14:textId="77777777" w:rsidR="005536D4" w:rsidRDefault="005536D4">
      <w:pPr>
        <w:spacing w:line="500" w:lineRule="atLeast"/>
        <w:ind w:firstLine="600"/>
        <w:divId w:val="1782260830"/>
        <w:rPr>
          <w:rFonts w:hint="eastAsia"/>
          <w:sz w:val="30"/>
          <w:szCs w:val="30"/>
        </w:rPr>
      </w:pPr>
      <w:r>
        <w:rPr>
          <w:rFonts w:hint="eastAsia"/>
          <w:sz w:val="30"/>
          <w:szCs w:val="30"/>
        </w:rPr>
        <w:t>缓刑考验期限，从判决确定之日起计算。</w:t>
      </w:r>
    </w:p>
    <w:p w14:paraId="61BD6D02" w14:textId="77777777" w:rsidR="005536D4" w:rsidRDefault="005536D4">
      <w:pPr>
        <w:spacing w:line="500" w:lineRule="atLeast"/>
        <w:ind w:firstLine="600"/>
        <w:divId w:val="834764498"/>
        <w:rPr>
          <w:rFonts w:hint="eastAsia"/>
          <w:sz w:val="30"/>
          <w:szCs w:val="30"/>
        </w:rPr>
      </w:pPr>
      <w:r>
        <w:rPr>
          <w:rFonts w:hint="eastAsia"/>
          <w:sz w:val="30"/>
          <w:szCs w:val="30"/>
        </w:rPr>
        <w:t>第九十三条本法所称国家工作人员，是指国家机关中从事公务的人员。</w:t>
      </w:r>
    </w:p>
    <w:p w14:paraId="3B0BDEA9" w14:textId="77777777" w:rsidR="005536D4" w:rsidRDefault="005536D4">
      <w:pPr>
        <w:spacing w:line="500" w:lineRule="atLeast"/>
        <w:ind w:firstLine="600"/>
        <w:divId w:val="194826837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70D82" w14:textId="77777777" w:rsidR="005536D4" w:rsidRDefault="005536D4" w:rsidP="005536D4">
      <w:pPr>
        <w:rPr>
          <w:rFonts w:hint="eastAsia"/>
        </w:rPr>
      </w:pPr>
      <w:r>
        <w:separator/>
      </w:r>
    </w:p>
  </w:endnote>
  <w:endnote w:type="continuationSeparator" w:id="0">
    <w:p w14:paraId="21121CB8" w14:textId="77777777" w:rsidR="005536D4" w:rsidRDefault="005536D4" w:rsidP="005536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0AB58" w14:textId="77777777" w:rsidR="005536D4" w:rsidRDefault="005536D4" w:rsidP="005536D4">
      <w:pPr>
        <w:rPr>
          <w:rFonts w:hint="eastAsia"/>
        </w:rPr>
      </w:pPr>
      <w:r>
        <w:separator/>
      </w:r>
    </w:p>
  </w:footnote>
  <w:footnote w:type="continuationSeparator" w:id="0">
    <w:p w14:paraId="205C2D36" w14:textId="77777777" w:rsidR="005536D4" w:rsidRDefault="005536D4" w:rsidP="005536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36D4"/>
    <w:rsid w:val="002A784C"/>
    <w:rsid w:val="00553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D7DCB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36D4"/>
    <w:pPr>
      <w:tabs>
        <w:tab w:val="center" w:pos="4153"/>
        <w:tab w:val="right" w:pos="8306"/>
      </w:tabs>
      <w:snapToGrid w:val="0"/>
      <w:jc w:val="center"/>
    </w:pPr>
    <w:rPr>
      <w:sz w:val="18"/>
      <w:szCs w:val="18"/>
    </w:rPr>
  </w:style>
  <w:style w:type="character" w:customStyle="1" w:styleId="a4">
    <w:name w:val="页眉 字符"/>
    <w:basedOn w:val="a0"/>
    <w:link w:val="a3"/>
    <w:uiPriority w:val="99"/>
    <w:rsid w:val="005536D4"/>
    <w:rPr>
      <w:rFonts w:ascii="宋体" w:eastAsia="宋体" w:hAnsi="宋体" w:cs="宋体"/>
      <w:sz w:val="18"/>
      <w:szCs w:val="18"/>
    </w:rPr>
  </w:style>
  <w:style w:type="paragraph" w:styleId="a5">
    <w:name w:val="footer"/>
    <w:basedOn w:val="a"/>
    <w:link w:val="a6"/>
    <w:uiPriority w:val="99"/>
    <w:unhideWhenUsed/>
    <w:rsid w:val="005536D4"/>
    <w:pPr>
      <w:tabs>
        <w:tab w:val="center" w:pos="4153"/>
        <w:tab w:val="right" w:pos="8306"/>
      </w:tabs>
      <w:snapToGrid w:val="0"/>
    </w:pPr>
    <w:rPr>
      <w:sz w:val="18"/>
      <w:szCs w:val="18"/>
    </w:rPr>
  </w:style>
  <w:style w:type="character" w:customStyle="1" w:styleId="a6">
    <w:name w:val="页脚 字符"/>
    <w:basedOn w:val="a0"/>
    <w:link w:val="a5"/>
    <w:uiPriority w:val="99"/>
    <w:rsid w:val="005536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1181">
      <w:marLeft w:val="0"/>
      <w:marRight w:val="0"/>
      <w:marTop w:val="10"/>
      <w:marBottom w:val="10"/>
      <w:divBdr>
        <w:top w:val="none" w:sz="0" w:space="0" w:color="auto"/>
        <w:left w:val="none" w:sz="0" w:space="0" w:color="auto"/>
        <w:bottom w:val="none" w:sz="0" w:space="0" w:color="auto"/>
        <w:right w:val="none" w:sz="0" w:space="0" w:color="auto"/>
      </w:divBdr>
    </w:div>
    <w:div w:id="44913330">
      <w:marLeft w:val="0"/>
      <w:marRight w:val="0"/>
      <w:marTop w:val="10"/>
      <w:marBottom w:val="10"/>
      <w:divBdr>
        <w:top w:val="none" w:sz="0" w:space="0" w:color="auto"/>
        <w:left w:val="none" w:sz="0" w:space="0" w:color="auto"/>
        <w:bottom w:val="none" w:sz="0" w:space="0" w:color="auto"/>
        <w:right w:val="none" w:sz="0" w:space="0" w:color="auto"/>
      </w:divBdr>
    </w:div>
    <w:div w:id="63258263">
      <w:marLeft w:val="0"/>
      <w:marRight w:val="0"/>
      <w:marTop w:val="10"/>
      <w:marBottom w:val="10"/>
      <w:divBdr>
        <w:top w:val="none" w:sz="0" w:space="0" w:color="auto"/>
        <w:left w:val="none" w:sz="0" w:space="0" w:color="auto"/>
        <w:bottom w:val="none" w:sz="0" w:space="0" w:color="auto"/>
        <w:right w:val="none" w:sz="0" w:space="0" w:color="auto"/>
      </w:divBdr>
    </w:div>
    <w:div w:id="66848634">
      <w:marLeft w:val="0"/>
      <w:marRight w:val="0"/>
      <w:marTop w:val="10"/>
      <w:marBottom w:val="10"/>
      <w:divBdr>
        <w:top w:val="none" w:sz="0" w:space="0" w:color="auto"/>
        <w:left w:val="none" w:sz="0" w:space="0" w:color="auto"/>
        <w:bottom w:val="none" w:sz="0" w:space="0" w:color="auto"/>
        <w:right w:val="none" w:sz="0" w:space="0" w:color="auto"/>
      </w:divBdr>
    </w:div>
    <w:div w:id="87777656">
      <w:marLeft w:val="0"/>
      <w:marRight w:val="0"/>
      <w:marTop w:val="10"/>
      <w:marBottom w:val="10"/>
      <w:divBdr>
        <w:top w:val="none" w:sz="0" w:space="0" w:color="auto"/>
        <w:left w:val="none" w:sz="0" w:space="0" w:color="auto"/>
        <w:bottom w:val="none" w:sz="0" w:space="0" w:color="auto"/>
        <w:right w:val="none" w:sz="0" w:space="0" w:color="auto"/>
      </w:divBdr>
    </w:div>
    <w:div w:id="124738091">
      <w:marLeft w:val="0"/>
      <w:marRight w:val="0"/>
      <w:marTop w:val="10"/>
      <w:marBottom w:val="10"/>
      <w:divBdr>
        <w:top w:val="none" w:sz="0" w:space="0" w:color="auto"/>
        <w:left w:val="none" w:sz="0" w:space="0" w:color="auto"/>
        <w:bottom w:val="none" w:sz="0" w:space="0" w:color="auto"/>
        <w:right w:val="none" w:sz="0" w:space="0" w:color="auto"/>
      </w:divBdr>
    </w:div>
    <w:div w:id="125123468">
      <w:marLeft w:val="0"/>
      <w:marRight w:val="0"/>
      <w:marTop w:val="10"/>
      <w:marBottom w:val="10"/>
      <w:divBdr>
        <w:top w:val="none" w:sz="0" w:space="0" w:color="auto"/>
        <w:left w:val="none" w:sz="0" w:space="0" w:color="auto"/>
        <w:bottom w:val="none" w:sz="0" w:space="0" w:color="auto"/>
        <w:right w:val="none" w:sz="0" w:space="0" w:color="auto"/>
      </w:divBdr>
    </w:div>
    <w:div w:id="212927546">
      <w:marLeft w:val="0"/>
      <w:marRight w:val="0"/>
      <w:marTop w:val="10"/>
      <w:marBottom w:val="10"/>
      <w:divBdr>
        <w:top w:val="none" w:sz="0" w:space="0" w:color="auto"/>
        <w:left w:val="none" w:sz="0" w:space="0" w:color="auto"/>
        <w:bottom w:val="none" w:sz="0" w:space="0" w:color="auto"/>
        <w:right w:val="none" w:sz="0" w:space="0" w:color="auto"/>
      </w:divBdr>
    </w:div>
    <w:div w:id="250624094">
      <w:marLeft w:val="0"/>
      <w:marRight w:val="0"/>
      <w:marTop w:val="10"/>
      <w:marBottom w:val="10"/>
      <w:divBdr>
        <w:top w:val="none" w:sz="0" w:space="0" w:color="auto"/>
        <w:left w:val="none" w:sz="0" w:space="0" w:color="auto"/>
        <w:bottom w:val="none" w:sz="0" w:space="0" w:color="auto"/>
        <w:right w:val="none" w:sz="0" w:space="0" w:color="auto"/>
      </w:divBdr>
    </w:div>
    <w:div w:id="251746048">
      <w:marLeft w:val="0"/>
      <w:marRight w:val="0"/>
      <w:marTop w:val="10"/>
      <w:marBottom w:val="10"/>
      <w:divBdr>
        <w:top w:val="none" w:sz="0" w:space="0" w:color="auto"/>
        <w:left w:val="none" w:sz="0" w:space="0" w:color="auto"/>
        <w:bottom w:val="none" w:sz="0" w:space="0" w:color="auto"/>
        <w:right w:val="none" w:sz="0" w:space="0" w:color="auto"/>
      </w:divBdr>
    </w:div>
    <w:div w:id="281038828">
      <w:marLeft w:val="0"/>
      <w:marRight w:val="0"/>
      <w:marTop w:val="10"/>
      <w:marBottom w:val="10"/>
      <w:divBdr>
        <w:top w:val="none" w:sz="0" w:space="0" w:color="auto"/>
        <w:left w:val="none" w:sz="0" w:space="0" w:color="auto"/>
        <w:bottom w:val="none" w:sz="0" w:space="0" w:color="auto"/>
        <w:right w:val="none" w:sz="0" w:space="0" w:color="auto"/>
      </w:divBdr>
    </w:div>
    <w:div w:id="287785991">
      <w:marLeft w:val="0"/>
      <w:marRight w:val="0"/>
      <w:marTop w:val="10"/>
      <w:marBottom w:val="10"/>
      <w:divBdr>
        <w:top w:val="none" w:sz="0" w:space="0" w:color="auto"/>
        <w:left w:val="none" w:sz="0" w:space="0" w:color="auto"/>
        <w:bottom w:val="none" w:sz="0" w:space="0" w:color="auto"/>
        <w:right w:val="none" w:sz="0" w:space="0" w:color="auto"/>
      </w:divBdr>
    </w:div>
    <w:div w:id="299768707">
      <w:marLeft w:val="0"/>
      <w:marRight w:val="0"/>
      <w:marTop w:val="10"/>
      <w:marBottom w:val="10"/>
      <w:divBdr>
        <w:top w:val="none" w:sz="0" w:space="0" w:color="auto"/>
        <w:left w:val="none" w:sz="0" w:space="0" w:color="auto"/>
        <w:bottom w:val="none" w:sz="0" w:space="0" w:color="auto"/>
        <w:right w:val="none" w:sz="0" w:space="0" w:color="auto"/>
      </w:divBdr>
    </w:div>
    <w:div w:id="339241553">
      <w:marLeft w:val="0"/>
      <w:marRight w:val="0"/>
      <w:marTop w:val="10"/>
      <w:marBottom w:val="10"/>
      <w:divBdr>
        <w:top w:val="none" w:sz="0" w:space="0" w:color="auto"/>
        <w:left w:val="none" w:sz="0" w:space="0" w:color="auto"/>
        <w:bottom w:val="none" w:sz="0" w:space="0" w:color="auto"/>
        <w:right w:val="none" w:sz="0" w:space="0" w:color="auto"/>
      </w:divBdr>
    </w:div>
    <w:div w:id="370420553">
      <w:marLeft w:val="0"/>
      <w:marRight w:val="720"/>
      <w:marTop w:val="10"/>
      <w:marBottom w:val="10"/>
      <w:divBdr>
        <w:top w:val="none" w:sz="0" w:space="0" w:color="auto"/>
        <w:left w:val="none" w:sz="0" w:space="0" w:color="auto"/>
        <w:bottom w:val="none" w:sz="0" w:space="0" w:color="auto"/>
        <w:right w:val="none" w:sz="0" w:space="0" w:color="auto"/>
      </w:divBdr>
    </w:div>
    <w:div w:id="376128217">
      <w:marLeft w:val="0"/>
      <w:marRight w:val="720"/>
      <w:marTop w:val="10"/>
      <w:marBottom w:val="10"/>
      <w:divBdr>
        <w:top w:val="none" w:sz="0" w:space="0" w:color="auto"/>
        <w:left w:val="none" w:sz="0" w:space="0" w:color="auto"/>
        <w:bottom w:val="none" w:sz="0" w:space="0" w:color="auto"/>
        <w:right w:val="none" w:sz="0" w:space="0" w:color="auto"/>
      </w:divBdr>
    </w:div>
    <w:div w:id="382411901">
      <w:marLeft w:val="0"/>
      <w:marRight w:val="0"/>
      <w:marTop w:val="10"/>
      <w:marBottom w:val="10"/>
      <w:divBdr>
        <w:top w:val="none" w:sz="0" w:space="0" w:color="auto"/>
        <w:left w:val="none" w:sz="0" w:space="0" w:color="auto"/>
        <w:bottom w:val="none" w:sz="0" w:space="0" w:color="auto"/>
        <w:right w:val="none" w:sz="0" w:space="0" w:color="auto"/>
      </w:divBdr>
    </w:div>
    <w:div w:id="412312919">
      <w:marLeft w:val="0"/>
      <w:marRight w:val="0"/>
      <w:marTop w:val="10"/>
      <w:marBottom w:val="10"/>
      <w:divBdr>
        <w:top w:val="none" w:sz="0" w:space="0" w:color="auto"/>
        <w:left w:val="none" w:sz="0" w:space="0" w:color="auto"/>
        <w:bottom w:val="none" w:sz="0" w:space="0" w:color="auto"/>
        <w:right w:val="none" w:sz="0" w:space="0" w:color="auto"/>
      </w:divBdr>
    </w:div>
    <w:div w:id="470557810">
      <w:marLeft w:val="0"/>
      <w:marRight w:val="0"/>
      <w:marTop w:val="10"/>
      <w:marBottom w:val="10"/>
      <w:divBdr>
        <w:top w:val="none" w:sz="0" w:space="0" w:color="auto"/>
        <w:left w:val="none" w:sz="0" w:space="0" w:color="auto"/>
        <w:bottom w:val="none" w:sz="0" w:space="0" w:color="auto"/>
        <w:right w:val="none" w:sz="0" w:space="0" w:color="auto"/>
      </w:divBdr>
    </w:div>
    <w:div w:id="503203098">
      <w:marLeft w:val="0"/>
      <w:marRight w:val="0"/>
      <w:marTop w:val="10"/>
      <w:marBottom w:val="10"/>
      <w:divBdr>
        <w:top w:val="none" w:sz="0" w:space="0" w:color="auto"/>
        <w:left w:val="none" w:sz="0" w:space="0" w:color="auto"/>
        <w:bottom w:val="none" w:sz="0" w:space="0" w:color="auto"/>
        <w:right w:val="none" w:sz="0" w:space="0" w:color="auto"/>
      </w:divBdr>
    </w:div>
    <w:div w:id="507595649">
      <w:marLeft w:val="0"/>
      <w:marRight w:val="0"/>
      <w:marTop w:val="10"/>
      <w:marBottom w:val="10"/>
      <w:divBdr>
        <w:top w:val="none" w:sz="0" w:space="0" w:color="auto"/>
        <w:left w:val="none" w:sz="0" w:space="0" w:color="auto"/>
        <w:bottom w:val="none" w:sz="0" w:space="0" w:color="auto"/>
        <w:right w:val="none" w:sz="0" w:space="0" w:color="auto"/>
      </w:divBdr>
    </w:div>
    <w:div w:id="543561653">
      <w:marLeft w:val="0"/>
      <w:marRight w:val="0"/>
      <w:marTop w:val="10"/>
      <w:marBottom w:val="10"/>
      <w:divBdr>
        <w:top w:val="none" w:sz="0" w:space="0" w:color="auto"/>
        <w:left w:val="none" w:sz="0" w:space="0" w:color="auto"/>
        <w:bottom w:val="none" w:sz="0" w:space="0" w:color="auto"/>
        <w:right w:val="none" w:sz="0" w:space="0" w:color="auto"/>
      </w:divBdr>
    </w:div>
    <w:div w:id="549657510">
      <w:marLeft w:val="0"/>
      <w:marRight w:val="0"/>
      <w:marTop w:val="10"/>
      <w:marBottom w:val="10"/>
      <w:divBdr>
        <w:top w:val="none" w:sz="0" w:space="0" w:color="auto"/>
        <w:left w:val="none" w:sz="0" w:space="0" w:color="auto"/>
        <w:bottom w:val="none" w:sz="0" w:space="0" w:color="auto"/>
        <w:right w:val="none" w:sz="0" w:space="0" w:color="auto"/>
      </w:divBdr>
    </w:div>
    <w:div w:id="566844096">
      <w:marLeft w:val="0"/>
      <w:marRight w:val="0"/>
      <w:marTop w:val="10"/>
      <w:marBottom w:val="10"/>
      <w:divBdr>
        <w:top w:val="none" w:sz="0" w:space="0" w:color="auto"/>
        <w:left w:val="none" w:sz="0" w:space="0" w:color="auto"/>
        <w:bottom w:val="none" w:sz="0" w:space="0" w:color="auto"/>
        <w:right w:val="none" w:sz="0" w:space="0" w:color="auto"/>
      </w:divBdr>
    </w:div>
    <w:div w:id="592249018">
      <w:marLeft w:val="0"/>
      <w:marRight w:val="0"/>
      <w:marTop w:val="10"/>
      <w:marBottom w:val="10"/>
      <w:divBdr>
        <w:top w:val="none" w:sz="0" w:space="0" w:color="auto"/>
        <w:left w:val="none" w:sz="0" w:space="0" w:color="auto"/>
        <w:bottom w:val="none" w:sz="0" w:space="0" w:color="auto"/>
        <w:right w:val="none" w:sz="0" w:space="0" w:color="auto"/>
      </w:divBdr>
    </w:div>
    <w:div w:id="594243735">
      <w:marLeft w:val="0"/>
      <w:marRight w:val="0"/>
      <w:marTop w:val="10"/>
      <w:marBottom w:val="10"/>
      <w:divBdr>
        <w:top w:val="none" w:sz="0" w:space="0" w:color="auto"/>
        <w:left w:val="none" w:sz="0" w:space="0" w:color="auto"/>
        <w:bottom w:val="none" w:sz="0" w:space="0" w:color="auto"/>
        <w:right w:val="none" w:sz="0" w:space="0" w:color="auto"/>
      </w:divBdr>
    </w:div>
    <w:div w:id="656612352">
      <w:marLeft w:val="0"/>
      <w:marRight w:val="0"/>
      <w:marTop w:val="10"/>
      <w:marBottom w:val="10"/>
      <w:divBdr>
        <w:top w:val="none" w:sz="0" w:space="0" w:color="auto"/>
        <w:left w:val="none" w:sz="0" w:space="0" w:color="auto"/>
        <w:bottom w:val="none" w:sz="0" w:space="0" w:color="auto"/>
        <w:right w:val="none" w:sz="0" w:space="0" w:color="auto"/>
      </w:divBdr>
    </w:div>
    <w:div w:id="671300578">
      <w:marLeft w:val="0"/>
      <w:marRight w:val="0"/>
      <w:marTop w:val="10"/>
      <w:marBottom w:val="10"/>
      <w:divBdr>
        <w:top w:val="none" w:sz="0" w:space="0" w:color="auto"/>
        <w:left w:val="none" w:sz="0" w:space="0" w:color="auto"/>
        <w:bottom w:val="none" w:sz="0" w:space="0" w:color="auto"/>
        <w:right w:val="none" w:sz="0" w:space="0" w:color="auto"/>
      </w:divBdr>
    </w:div>
    <w:div w:id="691422071">
      <w:marLeft w:val="0"/>
      <w:marRight w:val="0"/>
      <w:marTop w:val="10"/>
      <w:marBottom w:val="10"/>
      <w:divBdr>
        <w:top w:val="none" w:sz="0" w:space="0" w:color="auto"/>
        <w:left w:val="none" w:sz="0" w:space="0" w:color="auto"/>
        <w:bottom w:val="none" w:sz="0" w:space="0" w:color="auto"/>
        <w:right w:val="none" w:sz="0" w:space="0" w:color="auto"/>
      </w:divBdr>
    </w:div>
    <w:div w:id="702053168">
      <w:marLeft w:val="0"/>
      <w:marRight w:val="0"/>
      <w:marTop w:val="10"/>
      <w:marBottom w:val="10"/>
      <w:divBdr>
        <w:top w:val="none" w:sz="0" w:space="0" w:color="auto"/>
        <w:left w:val="none" w:sz="0" w:space="0" w:color="auto"/>
        <w:bottom w:val="none" w:sz="0" w:space="0" w:color="auto"/>
        <w:right w:val="none" w:sz="0" w:space="0" w:color="auto"/>
      </w:divBdr>
    </w:div>
    <w:div w:id="732655607">
      <w:marLeft w:val="0"/>
      <w:marRight w:val="0"/>
      <w:marTop w:val="10"/>
      <w:marBottom w:val="10"/>
      <w:divBdr>
        <w:top w:val="none" w:sz="0" w:space="0" w:color="auto"/>
        <w:left w:val="none" w:sz="0" w:space="0" w:color="auto"/>
        <w:bottom w:val="none" w:sz="0" w:space="0" w:color="auto"/>
        <w:right w:val="none" w:sz="0" w:space="0" w:color="auto"/>
      </w:divBdr>
    </w:div>
    <w:div w:id="797071571">
      <w:marLeft w:val="0"/>
      <w:marRight w:val="0"/>
      <w:marTop w:val="10"/>
      <w:marBottom w:val="10"/>
      <w:divBdr>
        <w:top w:val="none" w:sz="0" w:space="0" w:color="auto"/>
        <w:left w:val="none" w:sz="0" w:space="0" w:color="auto"/>
        <w:bottom w:val="none" w:sz="0" w:space="0" w:color="auto"/>
        <w:right w:val="none" w:sz="0" w:space="0" w:color="auto"/>
      </w:divBdr>
    </w:div>
    <w:div w:id="797142928">
      <w:marLeft w:val="0"/>
      <w:marRight w:val="720"/>
      <w:marTop w:val="10"/>
      <w:marBottom w:val="10"/>
      <w:divBdr>
        <w:top w:val="none" w:sz="0" w:space="0" w:color="auto"/>
        <w:left w:val="none" w:sz="0" w:space="0" w:color="auto"/>
        <w:bottom w:val="none" w:sz="0" w:space="0" w:color="auto"/>
        <w:right w:val="none" w:sz="0" w:space="0" w:color="auto"/>
      </w:divBdr>
    </w:div>
    <w:div w:id="834764498">
      <w:marLeft w:val="0"/>
      <w:marRight w:val="0"/>
      <w:marTop w:val="10"/>
      <w:marBottom w:val="10"/>
      <w:divBdr>
        <w:top w:val="none" w:sz="0" w:space="0" w:color="auto"/>
        <w:left w:val="none" w:sz="0" w:space="0" w:color="auto"/>
        <w:bottom w:val="none" w:sz="0" w:space="0" w:color="auto"/>
        <w:right w:val="none" w:sz="0" w:space="0" w:color="auto"/>
      </w:divBdr>
    </w:div>
    <w:div w:id="893080674">
      <w:marLeft w:val="0"/>
      <w:marRight w:val="0"/>
      <w:marTop w:val="10"/>
      <w:marBottom w:val="10"/>
      <w:divBdr>
        <w:top w:val="none" w:sz="0" w:space="0" w:color="auto"/>
        <w:left w:val="none" w:sz="0" w:space="0" w:color="auto"/>
        <w:bottom w:val="none" w:sz="0" w:space="0" w:color="auto"/>
        <w:right w:val="none" w:sz="0" w:space="0" w:color="auto"/>
      </w:divBdr>
    </w:div>
    <w:div w:id="1008021054">
      <w:marLeft w:val="0"/>
      <w:marRight w:val="0"/>
      <w:marTop w:val="10"/>
      <w:marBottom w:val="10"/>
      <w:divBdr>
        <w:top w:val="none" w:sz="0" w:space="0" w:color="auto"/>
        <w:left w:val="none" w:sz="0" w:space="0" w:color="auto"/>
        <w:bottom w:val="none" w:sz="0" w:space="0" w:color="auto"/>
        <w:right w:val="none" w:sz="0" w:space="0" w:color="auto"/>
      </w:divBdr>
    </w:div>
    <w:div w:id="1022975170">
      <w:marLeft w:val="0"/>
      <w:marRight w:val="0"/>
      <w:marTop w:val="10"/>
      <w:marBottom w:val="10"/>
      <w:divBdr>
        <w:top w:val="none" w:sz="0" w:space="0" w:color="auto"/>
        <w:left w:val="none" w:sz="0" w:space="0" w:color="auto"/>
        <w:bottom w:val="none" w:sz="0" w:space="0" w:color="auto"/>
        <w:right w:val="none" w:sz="0" w:space="0" w:color="auto"/>
      </w:divBdr>
    </w:div>
    <w:div w:id="1114137092">
      <w:marLeft w:val="0"/>
      <w:marRight w:val="0"/>
      <w:marTop w:val="10"/>
      <w:marBottom w:val="10"/>
      <w:divBdr>
        <w:top w:val="none" w:sz="0" w:space="0" w:color="auto"/>
        <w:left w:val="none" w:sz="0" w:space="0" w:color="auto"/>
        <w:bottom w:val="none" w:sz="0" w:space="0" w:color="auto"/>
        <w:right w:val="none" w:sz="0" w:space="0" w:color="auto"/>
      </w:divBdr>
    </w:div>
    <w:div w:id="1156260369">
      <w:marLeft w:val="0"/>
      <w:marRight w:val="0"/>
      <w:marTop w:val="10"/>
      <w:marBottom w:val="10"/>
      <w:divBdr>
        <w:top w:val="none" w:sz="0" w:space="0" w:color="auto"/>
        <w:left w:val="none" w:sz="0" w:space="0" w:color="auto"/>
        <w:bottom w:val="none" w:sz="0" w:space="0" w:color="auto"/>
        <w:right w:val="none" w:sz="0" w:space="0" w:color="auto"/>
      </w:divBdr>
    </w:div>
    <w:div w:id="1169518082">
      <w:marLeft w:val="0"/>
      <w:marRight w:val="0"/>
      <w:marTop w:val="10"/>
      <w:marBottom w:val="10"/>
      <w:divBdr>
        <w:top w:val="none" w:sz="0" w:space="0" w:color="auto"/>
        <w:left w:val="none" w:sz="0" w:space="0" w:color="auto"/>
        <w:bottom w:val="none" w:sz="0" w:space="0" w:color="auto"/>
        <w:right w:val="none" w:sz="0" w:space="0" w:color="auto"/>
      </w:divBdr>
    </w:div>
    <w:div w:id="1185677658">
      <w:marLeft w:val="0"/>
      <w:marRight w:val="720"/>
      <w:marTop w:val="10"/>
      <w:marBottom w:val="10"/>
      <w:divBdr>
        <w:top w:val="none" w:sz="0" w:space="0" w:color="auto"/>
        <w:left w:val="none" w:sz="0" w:space="0" w:color="auto"/>
        <w:bottom w:val="none" w:sz="0" w:space="0" w:color="auto"/>
        <w:right w:val="none" w:sz="0" w:space="0" w:color="auto"/>
      </w:divBdr>
    </w:div>
    <w:div w:id="1185898385">
      <w:marLeft w:val="0"/>
      <w:marRight w:val="0"/>
      <w:marTop w:val="10"/>
      <w:marBottom w:val="10"/>
      <w:divBdr>
        <w:top w:val="none" w:sz="0" w:space="0" w:color="auto"/>
        <w:left w:val="none" w:sz="0" w:space="0" w:color="auto"/>
        <w:bottom w:val="none" w:sz="0" w:space="0" w:color="auto"/>
        <w:right w:val="none" w:sz="0" w:space="0" w:color="auto"/>
      </w:divBdr>
    </w:div>
    <w:div w:id="1194272459">
      <w:marLeft w:val="0"/>
      <w:marRight w:val="0"/>
      <w:marTop w:val="10"/>
      <w:marBottom w:val="10"/>
      <w:divBdr>
        <w:top w:val="none" w:sz="0" w:space="0" w:color="auto"/>
        <w:left w:val="none" w:sz="0" w:space="0" w:color="auto"/>
        <w:bottom w:val="none" w:sz="0" w:space="0" w:color="auto"/>
        <w:right w:val="none" w:sz="0" w:space="0" w:color="auto"/>
      </w:divBdr>
    </w:div>
    <w:div w:id="1333873016">
      <w:marLeft w:val="0"/>
      <w:marRight w:val="0"/>
      <w:marTop w:val="10"/>
      <w:marBottom w:val="10"/>
      <w:divBdr>
        <w:top w:val="none" w:sz="0" w:space="0" w:color="auto"/>
        <w:left w:val="none" w:sz="0" w:space="0" w:color="auto"/>
        <w:bottom w:val="none" w:sz="0" w:space="0" w:color="auto"/>
        <w:right w:val="none" w:sz="0" w:space="0" w:color="auto"/>
      </w:divBdr>
    </w:div>
    <w:div w:id="1398555391">
      <w:marLeft w:val="0"/>
      <w:marRight w:val="0"/>
      <w:marTop w:val="10"/>
      <w:marBottom w:val="10"/>
      <w:divBdr>
        <w:top w:val="none" w:sz="0" w:space="0" w:color="auto"/>
        <w:left w:val="none" w:sz="0" w:space="0" w:color="auto"/>
        <w:bottom w:val="none" w:sz="0" w:space="0" w:color="auto"/>
        <w:right w:val="none" w:sz="0" w:space="0" w:color="auto"/>
      </w:divBdr>
    </w:div>
    <w:div w:id="1415398895">
      <w:marLeft w:val="0"/>
      <w:marRight w:val="0"/>
      <w:marTop w:val="10"/>
      <w:marBottom w:val="10"/>
      <w:divBdr>
        <w:top w:val="none" w:sz="0" w:space="0" w:color="auto"/>
        <w:left w:val="none" w:sz="0" w:space="0" w:color="auto"/>
        <w:bottom w:val="none" w:sz="0" w:space="0" w:color="auto"/>
        <w:right w:val="none" w:sz="0" w:space="0" w:color="auto"/>
      </w:divBdr>
    </w:div>
    <w:div w:id="1417823321">
      <w:marLeft w:val="0"/>
      <w:marRight w:val="0"/>
      <w:marTop w:val="10"/>
      <w:marBottom w:val="10"/>
      <w:divBdr>
        <w:top w:val="none" w:sz="0" w:space="0" w:color="auto"/>
        <w:left w:val="none" w:sz="0" w:space="0" w:color="auto"/>
        <w:bottom w:val="none" w:sz="0" w:space="0" w:color="auto"/>
        <w:right w:val="none" w:sz="0" w:space="0" w:color="auto"/>
      </w:divBdr>
    </w:div>
    <w:div w:id="1441410283">
      <w:marLeft w:val="0"/>
      <w:marRight w:val="0"/>
      <w:marTop w:val="10"/>
      <w:marBottom w:val="10"/>
      <w:divBdr>
        <w:top w:val="none" w:sz="0" w:space="0" w:color="auto"/>
        <w:left w:val="none" w:sz="0" w:space="0" w:color="auto"/>
        <w:bottom w:val="none" w:sz="0" w:space="0" w:color="auto"/>
        <w:right w:val="none" w:sz="0" w:space="0" w:color="auto"/>
      </w:divBdr>
    </w:div>
    <w:div w:id="1460876229">
      <w:marLeft w:val="0"/>
      <w:marRight w:val="0"/>
      <w:marTop w:val="10"/>
      <w:marBottom w:val="10"/>
      <w:divBdr>
        <w:top w:val="none" w:sz="0" w:space="0" w:color="auto"/>
        <w:left w:val="none" w:sz="0" w:space="0" w:color="auto"/>
        <w:bottom w:val="none" w:sz="0" w:space="0" w:color="auto"/>
        <w:right w:val="none" w:sz="0" w:space="0" w:color="auto"/>
      </w:divBdr>
    </w:div>
    <w:div w:id="1464150469">
      <w:marLeft w:val="0"/>
      <w:marRight w:val="0"/>
      <w:marTop w:val="10"/>
      <w:marBottom w:val="10"/>
      <w:divBdr>
        <w:top w:val="none" w:sz="0" w:space="0" w:color="auto"/>
        <w:left w:val="none" w:sz="0" w:space="0" w:color="auto"/>
        <w:bottom w:val="none" w:sz="0" w:space="0" w:color="auto"/>
        <w:right w:val="none" w:sz="0" w:space="0" w:color="auto"/>
      </w:divBdr>
    </w:div>
    <w:div w:id="1473062117">
      <w:marLeft w:val="0"/>
      <w:marRight w:val="0"/>
      <w:marTop w:val="10"/>
      <w:marBottom w:val="10"/>
      <w:divBdr>
        <w:top w:val="none" w:sz="0" w:space="0" w:color="auto"/>
        <w:left w:val="none" w:sz="0" w:space="0" w:color="auto"/>
        <w:bottom w:val="none" w:sz="0" w:space="0" w:color="auto"/>
        <w:right w:val="none" w:sz="0" w:space="0" w:color="auto"/>
      </w:divBdr>
    </w:div>
    <w:div w:id="1489710283">
      <w:marLeft w:val="0"/>
      <w:marRight w:val="0"/>
      <w:marTop w:val="10"/>
      <w:marBottom w:val="10"/>
      <w:divBdr>
        <w:top w:val="none" w:sz="0" w:space="0" w:color="auto"/>
        <w:left w:val="none" w:sz="0" w:space="0" w:color="auto"/>
        <w:bottom w:val="none" w:sz="0" w:space="0" w:color="auto"/>
        <w:right w:val="none" w:sz="0" w:space="0" w:color="auto"/>
      </w:divBdr>
    </w:div>
    <w:div w:id="1498302134">
      <w:marLeft w:val="0"/>
      <w:marRight w:val="0"/>
      <w:marTop w:val="10"/>
      <w:marBottom w:val="10"/>
      <w:divBdr>
        <w:top w:val="none" w:sz="0" w:space="0" w:color="auto"/>
        <w:left w:val="none" w:sz="0" w:space="0" w:color="auto"/>
        <w:bottom w:val="none" w:sz="0" w:space="0" w:color="auto"/>
        <w:right w:val="none" w:sz="0" w:space="0" w:color="auto"/>
      </w:divBdr>
    </w:div>
    <w:div w:id="1504736122">
      <w:marLeft w:val="0"/>
      <w:marRight w:val="0"/>
      <w:marTop w:val="10"/>
      <w:marBottom w:val="10"/>
      <w:divBdr>
        <w:top w:val="none" w:sz="0" w:space="0" w:color="auto"/>
        <w:left w:val="none" w:sz="0" w:space="0" w:color="auto"/>
        <w:bottom w:val="none" w:sz="0" w:space="0" w:color="auto"/>
        <w:right w:val="none" w:sz="0" w:space="0" w:color="auto"/>
      </w:divBdr>
    </w:div>
    <w:div w:id="1589853025">
      <w:marLeft w:val="0"/>
      <w:marRight w:val="0"/>
      <w:marTop w:val="10"/>
      <w:marBottom w:val="10"/>
      <w:divBdr>
        <w:top w:val="none" w:sz="0" w:space="0" w:color="auto"/>
        <w:left w:val="none" w:sz="0" w:space="0" w:color="auto"/>
        <w:bottom w:val="none" w:sz="0" w:space="0" w:color="auto"/>
        <w:right w:val="none" w:sz="0" w:space="0" w:color="auto"/>
      </w:divBdr>
    </w:div>
    <w:div w:id="1621644691">
      <w:marLeft w:val="0"/>
      <w:marRight w:val="0"/>
      <w:marTop w:val="10"/>
      <w:marBottom w:val="10"/>
      <w:divBdr>
        <w:top w:val="none" w:sz="0" w:space="0" w:color="auto"/>
        <w:left w:val="none" w:sz="0" w:space="0" w:color="auto"/>
        <w:bottom w:val="none" w:sz="0" w:space="0" w:color="auto"/>
        <w:right w:val="none" w:sz="0" w:space="0" w:color="auto"/>
      </w:divBdr>
    </w:div>
    <w:div w:id="1630823064">
      <w:marLeft w:val="0"/>
      <w:marRight w:val="0"/>
      <w:marTop w:val="10"/>
      <w:marBottom w:val="10"/>
      <w:divBdr>
        <w:top w:val="none" w:sz="0" w:space="0" w:color="auto"/>
        <w:left w:val="none" w:sz="0" w:space="0" w:color="auto"/>
        <w:bottom w:val="none" w:sz="0" w:space="0" w:color="auto"/>
        <w:right w:val="none" w:sz="0" w:space="0" w:color="auto"/>
      </w:divBdr>
    </w:div>
    <w:div w:id="1680041316">
      <w:marLeft w:val="0"/>
      <w:marRight w:val="0"/>
      <w:marTop w:val="10"/>
      <w:marBottom w:val="10"/>
      <w:divBdr>
        <w:top w:val="none" w:sz="0" w:space="0" w:color="auto"/>
        <w:left w:val="none" w:sz="0" w:space="0" w:color="auto"/>
        <w:bottom w:val="none" w:sz="0" w:space="0" w:color="auto"/>
        <w:right w:val="none" w:sz="0" w:space="0" w:color="auto"/>
      </w:divBdr>
    </w:div>
    <w:div w:id="1688823819">
      <w:marLeft w:val="0"/>
      <w:marRight w:val="0"/>
      <w:marTop w:val="10"/>
      <w:marBottom w:val="10"/>
      <w:divBdr>
        <w:top w:val="none" w:sz="0" w:space="0" w:color="auto"/>
        <w:left w:val="none" w:sz="0" w:space="0" w:color="auto"/>
        <w:bottom w:val="none" w:sz="0" w:space="0" w:color="auto"/>
        <w:right w:val="none" w:sz="0" w:space="0" w:color="auto"/>
      </w:divBdr>
    </w:div>
    <w:div w:id="1707097025">
      <w:marLeft w:val="0"/>
      <w:marRight w:val="0"/>
      <w:marTop w:val="10"/>
      <w:marBottom w:val="10"/>
      <w:divBdr>
        <w:top w:val="none" w:sz="0" w:space="0" w:color="auto"/>
        <w:left w:val="none" w:sz="0" w:space="0" w:color="auto"/>
        <w:bottom w:val="none" w:sz="0" w:space="0" w:color="auto"/>
        <w:right w:val="none" w:sz="0" w:space="0" w:color="auto"/>
      </w:divBdr>
    </w:div>
    <w:div w:id="1740131307">
      <w:marLeft w:val="0"/>
      <w:marRight w:val="0"/>
      <w:marTop w:val="10"/>
      <w:marBottom w:val="10"/>
      <w:divBdr>
        <w:top w:val="none" w:sz="0" w:space="0" w:color="auto"/>
        <w:left w:val="none" w:sz="0" w:space="0" w:color="auto"/>
        <w:bottom w:val="none" w:sz="0" w:space="0" w:color="auto"/>
        <w:right w:val="none" w:sz="0" w:space="0" w:color="auto"/>
      </w:divBdr>
    </w:div>
    <w:div w:id="1749114497">
      <w:marLeft w:val="0"/>
      <w:marRight w:val="0"/>
      <w:marTop w:val="10"/>
      <w:marBottom w:val="10"/>
      <w:divBdr>
        <w:top w:val="none" w:sz="0" w:space="0" w:color="auto"/>
        <w:left w:val="none" w:sz="0" w:space="0" w:color="auto"/>
        <w:bottom w:val="none" w:sz="0" w:space="0" w:color="auto"/>
        <w:right w:val="none" w:sz="0" w:space="0" w:color="auto"/>
      </w:divBdr>
    </w:div>
    <w:div w:id="1762725920">
      <w:marLeft w:val="0"/>
      <w:marRight w:val="720"/>
      <w:marTop w:val="10"/>
      <w:marBottom w:val="10"/>
      <w:divBdr>
        <w:top w:val="none" w:sz="0" w:space="0" w:color="auto"/>
        <w:left w:val="none" w:sz="0" w:space="0" w:color="auto"/>
        <w:bottom w:val="none" w:sz="0" w:space="0" w:color="auto"/>
        <w:right w:val="none" w:sz="0" w:space="0" w:color="auto"/>
      </w:divBdr>
    </w:div>
    <w:div w:id="1782260830">
      <w:marLeft w:val="0"/>
      <w:marRight w:val="0"/>
      <w:marTop w:val="10"/>
      <w:marBottom w:val="10"/>
      <w:divBdr>
        <w:top w:val="none" w:sz="0" w:space="0" w:color="auto"/>
        <w:left w:val="none" w:sz="0" w:space="0" w:color="auto"/>
        <w:bottom w:val="none" w:sz="0" w:space="0" w:color="auto"/>
        <w:right w:val="none" w:sz="0" w:space="0" w:color="auto"/>
      </w:divBdr>
    </w:div>
    <w:div w:id="1805538381">
      <w:marLeft w:val="0"/>
      <w:marRight w:val="0"/>
      <w:marTop w:val="10"/>
      <w:marBottom w:val="10"/>
      <w:divBdr>
        <w:top w:val="none" w:sz="0" w:space="0" w:color="auto"/>
        <w:left w:val="none" w:sz="0" w:space="0" w:color="auto"/>
        <w:bottom w:val="none" w:sz="0" w:space="0" w:color="auto"/>
        <w:right w:val="none" w:sz="0" w:space="0" w:color="auto"/>
      </w:divBdr>
    </w:div>
    <w:div w:id="1810589456">
      <w:marLeft w:val="0"/>
      <w:marRight w:val="0"/>
      <w:marTop w:val="10"/>
      <w:marBottom w:val="10"/>
      <w:divBdr>
        <w:top w:val="none" w:sz="0" w:space="0" w:color="auto"/>
        <w:left w:val="none" w:sz="0" w:space="0" w:color="auto"/>
        <w:bottom w:val="none" w:sz="0" w:space="0" w:color="auto"/>
        <w:right w:val="none" w:sz="0" w:space="0" w:color="auto"/>
      </w:divBdr>
    </w:div>
    <w:div w:id="1902061999">
      <w:marLeft w:val="0"/>
      <w:marRight w:val="0"/>
      <w:marTop w:val="10"/>
      <w:marBottom w:val="10"/>
      <w:divBdr>
        <w:top w:val="none" w:sz="0" w:space="0" w:color="auto"/>
        <w:left w:val="none" w:sz="0" w:space="0" w:color="auto"/>
        <w:bottom w:val="none" w:sz="0" w:space="0" w:color="auto"/>
        <w:right w:val="none" w:sz="0" w:space="0" w:color="auto"/>
      </w:divBdr>
    </w:div>
    <w:div w:id="1924221980">
      <w:marLeft w:val="0"/>
      <w:marRight w:val="0"/>
      <w:marTop w:val="10"/>
      <w:marBottom w:val="10"/>
      <w:divBdr>
        <w:top w:val="none" w:sz="0" w:space="0" w:color="auto"/>
        <w:left w:val="none" w:sz="0" w:space="0" w:color="auto"/>
        <w:bottom w:val="none" w:sz="0" w:space="0" w:color="auto"/>
        <w:right w:val="none" w:sz="0" w:space="0" w:color="auto"/>
      </w:divBdr>
    </w:div>
    <w:div w:id="1924559339">
      <w:marLeft w:val="0"/>
      <w:marRight w:val="0"/>
      <w:marTop w:val="10"/>
      <w:marBottom w:val="10"/>
      <w:divBdr>
        <w:top w:val="none" w:sz="0" w:space="0" w:color="auto"/>
        <w:left w:val="none" w:sz="0" w:space="0" w:color="auto"/>
        <w:bottom w:val="none" w:sz="0" w:space="0" w:color="auto"/>
        <w:right w:val="none" w:sz="0" w:space="0" w:color="auto"/>
      </w:divBdr>
    </w:div>
    <w:div w:id="1948268370">
      <w:marLeft w:val="0"/>
      <w:marRight w:val="0"/>
      <w:marTop w:val="10"/>
      <w:marBottom w:val="10"/>
      <w:divBdr>
        <w:top w:val="none" w:sz="0" w:space="0" w:color="auto"/>
        <w:left w:val="none" w:sz="0" w:space="0" w:color="auto"/>
        <w:bottom w:val="none" w:sz="0" w:space="0" w:color="auto"/>
        <w:right w:val="none" w:sz="0" w:space="0" w:color="auto"/>
      </w:divBdr>
    </w:div>
    <w:div w:id="20693810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871</Words>
  <Characters>4971</Characters>
  <Application>Microsoft Office Word</Application>
  <DocSecurity>0</DocSecurity>
  <Lines>41</Lines>
  <Paragraphs>11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