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1710CD" w14:textId="77777777" w:rsidR="000B210A" w:rsidRDefault="000B210A">
      <w:pPr>
        <w:spacing w:line="500" w:lineRule="atLeast"/>
        <w:jc w:val="center"/>
        <w:divId w:val="2030715964"/>
        <w:rPr>
          <w:rFonts w:ascii="黑体" w:eastAsia="黑体" w:hAnsi="黑体"/>
          <w:sz w:val="36"/>
          <w:szCs w:val="36"/>
        </w:rPr>
      </w:pPr>
      <w:r>
        <w:rPr>
          <w:rFonts w:ascii="黑体" w:eastAsia="黑体" w:hAnsi="黑体" w:hint="eastAsia"/>
          <w:sz w:val="36"/>
          <w:szCs w:val="36"/>
        </w:rPr>
        <w:t>广东省揭阳市榕城区人民法院</w:t>
      </w:r>
    </w:p>
    <w:p w14:paraId="43EC5CFE" w14:textId="77777777" w:rsidR="000B210A" w:rsidRDefault="000B210A">
      <w:pPr>
        <w:spacing w:line="500" w:lineRule="atLeast"/>
        <w:jc w:val="center"/>
        <w:divId w:val="156691720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DB851EA" w14:textId="77777777" w:rsidR="000B210A" w:rsidRDefault="000B210A">
      <w:pPr>
        <w:spacing w:line="500" w:lineRule="atLeast"/>
        <w:jc w:val="right"/>
        <w:divId w:val="266812153"/>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5202</w:t>
      </w:r>
      <w:r>
        <w:rPr>
          <w:rFonts w:hint="eastAsia"/>
          <w:sz w:val="30"/>
          <w:szCs w:val="30"/>
        </w:rPr>
        <w:t>刑初</w:t>
      </w:r>
      <w:r>
        <w:rPr>
          <w:rFonts w:hint="eastAsia"/>
          <w:sz w:val="30"/>
          <w:szCs w:val="30"/>
        </w:rPr>
        <w:t>290</w:t>
      </w:r>
      <w:r>
        <w:rPr>
          <w:rFonts w:hint="eastAsia"/>
          <w:sz w:val="30"/>
          <w:szCs w:val="30"/>
        </w:rPr>
        <w:t>号</w:t>
      </w:r>
    </w:p>
    <w:p w14:paraId="032B6F74" w14:textId="77777777" w:rsidR="000B210A" w:rsidRDefault="000B210A">
      <w:pPr>
        <w:spacing w:line="500" w:lineRule="atLeast"/>
        <w:ind w:firstLine="600"/>
        <w:divId w:val="1958952502"/>
        <w:rPr>
          <w:rFonts w:hint="eastAsia"/>
          <w:sz w:val="30"/>
          <w:szCs w:val="30"/>
        </w:rPr>
      </w:pPr>
      <w:r>
        <w:rPr>
          <w:rFonts w:hint="eastAsia"/>
          <w:sz w:val="30"/>
          <w:szCs w:val="30"/>
        </w:rPr>
        <w:t>公诉机关揭阳市榕城区人民检察院。</w:t>
      </w:r>
    </w:p>
    <w:p w14:paraId="345F68C4" w14:textId="77777777" w:rsidR="000B210A" w:rsidRDefault="000B210A">
      <w:pPr>
        <w:spacing w:line="500" w:lineRule="atLeast"/>
        <w:ind w:firstLine="600"/>
        <w:divId w:val="1241980984"/>
        <w:rPr>
          <w:rFonts w:hint="eastAsia"/>
          <w:sz w:val="30"/>
          <w:szCs w:val="30"/>
        </w:rPr>
      </w:pPr>
      <w:r>
        <w:rPr>
          <w:rFonts w:hint="eastAsia"/>
          <w:sz w:val="30"/>
          <w:szCs w:val="30"/>
        </w:rPr>
        <w:t>被告人佘某某，男，</w:t>
      </w:r>
      <w:r>
        <w:rPr>
          <w:rFonts w:hint="eastAsia"/>
          <w:sz w:val="30"/>
          <w:szCs w:val="30"/>
        </w:rPr>
        <w:t>1973</w:t>
      </w:r>
      <w:r>
        <w:rPr>
          <w:rFonts w:hint="eastAsia"/>
          <w:sz w:val="30"/>
          <w:szCs w:val="30"/>
        </w:rPr>
        <w:t>年</w:t>
      </w:r>
      <w:r>
        <w:rPr>
          <w:rFonts w:hint="eastAsia"/>
          <w:sz w:val="30"/>
          <w:szCs w:val="30"/>
        </w:rPr>
        <w:t>8</w:t>
      </w:r>
      <w:r>
        <w:rPr>
          <w:rFonts w:hint="eastAsia"/>
          <w:sz w:val="30"/>
          <w:szCs w:val="30"/>
        </w:rPr>
        <w:t>月</w:t>
      </w:r>
      <w:r>
        <w:rPr>
          <w:rFonts w:hint="eastAsia"/>
          <w:sz w:val="30"/>
          <w:szCs w:val="30"/>
        </w:rPr>
        <w:t>11</w:t>
      </w:r>
      <w:r>
        <w:rPr>
          <w:rFonts w:hint="eastAsia"/>
          <w:sz w:val="30"/>
          <w:szCs w:val="30"/>
        </w:rPr>
        <w:t>日出生，汉族，广东省揭阳空港经济区人，大学文化，原任揭阳市城市管理行政执法局榕城分局局长、党组书记，住揭阳市揭东区曲溪街道城西居委县人民法院宿舍。因本案于</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日被揭阳市监察委员会留置，</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日被刑事拘留，</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日被逮捕。现押于揭阳市看守所。</w:t>
      </w:r>
    </w:p>
    <w:p w14:paraId="4B4306D0" w14:textId="77777777" w:rsidR="000B210A" w:rsidRDefault="000B210A">
      <w:pPr>
        <w:spacing w:line="500" w:lineRule="atLeast"/>
        <w:ind w:firstLine="600"/>
        <w:divId w:val="58094909"/>
        <w:rPr>
          <w:rFonts w:hint="eastAsia"/>
          <w:sz w:val="30"/>
          <w:szCs w:val="30"/>
        </w:rPr>
      </w:pPr>
      <w:r>
        <w:rPr>
          <w:rFonts w:hint="eastAsia"/>
          <w:sz w:val="30"/>
          <w:szCs w:val="30"/>
        </w:rPr>
        <w:t>辩护人邱声群，广东冠法律师事务所律师。</w:t>
      </w:r>
    </w:p>
    <w:p w14:paraId="656941B6" w14:textId="77777777" w:rsidR="000B210A" w:rsidRDefault="000B210A">
      <w:pPr>
        <w:spacing w:line="500" w:lineRule="atLeast"/>
        <w:ind w:firstLine="600"/>
        <w:divId w:val="1103693960"/>
        <w:rPr>
          <w:rFonts w:hint="eastAsia"/>
          <w:sz w:val="30"/>
          <w:szCs w:val="30"/>
        </w:rPr>
      </w:pPr>
      <w:r>
        <w:rPr>
          <w:rFonts w:hint="eastAsia"/>
          <w:sz w:val="30"/>
          <w:szCs w:val="30"/>
        </w:rPr>
        <w:t>揭阳市榕城区人民检察院以揭榕检公诉刑诉</w:t>
      </w:r>
      <w:r>
        <w:rPr>
          <w:rFonts w:hint="eastAsia"/>
          <w:sz w:val="30"/>
          <w:szCs w:val="30"/>
        </w:rPr>
        <w:t>[2019]213</w:t>
      </w:r>
      <w:r>
        <w:rPr>
          <w:rFonts w:hint="eastAsia"/>
          <w:sz w:val="30"/>
          <w:szCs w:val="30"/>
        </w:rPr>
        <w:t>号起诉书指控被告人佘某某犯受贿罪、私分国有资产罪和滥用职权罪，于</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日向本院提起公诉。本院依法适用简易程序，组成合议庭，公开开庭审理了本案。揭阳市榕城区人民检察院指派检察员蔡克彬出庭支持公诉，被告人佘某某及其辩护人邱声群到庭参加诉讼。现已审理终结。</w:t>
      </w:r>
    </w:p>
    <w:p w14:paraId="120ACF64" w14:textId="77777777" w:rsidR="000B210A" w:rsidRDefault="000B210A">
      <w:pPr>
        <w:spacing w:line="500" w:lineRule="atLeast"/>
        <w:divId w:val="1242449410"/>
        <w:rPr>
          <w:rFonts w:hint="eastAsia"/>
          <w:sz w:val="30"/>
          <w:szCs w:val="30"/>
        </w:rPr>
      </w:pPr>
      <w:r>
        <w:rPr>
          <w:rFonts w:hint="eastAsia"/>
          <w:sz w:val="30"/>
          <w:szCs w:val="30"/>
        </w:rPr>
        <w:t>公诉机关指控：</w:t>
      </w:r>
    </w:p>
    <w:p w14:paraId="43C2F4DD" w14:textId="77777777" w:rsidR="000B210A" w:rsidRDefault="000B210A">
      <w:pPr>
        <w:spacing w:line="500" w:lineRule="atLeast"/>
        <w:ind w:firstLine="600"/>
        <w:divId w:val="1494683183"/>
        <w:rPr>
          <w:rFonts w:hint="eastAsia"/>
          <w:sz w:val="30"/>
          <w:szCs w:val="30"/>
        </w:rPr>
      </w:pPr>
      <w:r>
        <w:rPr>
          <w:rFonts w:hint="eastAsia"/>
          <w:sz w:val="30"/>
          <w:szCs w:val="30"/>
        </w:rPr>
        <w:t>一、受贿</w:t>
      </w:r>
    </w:p>
    <w:p w14:paraId="29388B58" w14:textId="77777777" w:rsidR="000B210A" w:rsidRDefault="000B210A">
      <w:pPr>
        <w:spacing w:line="500" w:lineRule="atLeast"/>
        <w:ind w:firstLine="600"/>
        <w:divId w:val="606042435"/>
        <w:rPr>
          <w:rFonts w:hint="eastAsia"/>
          <w:sz w:val="30"/>
          <w:szCs w:val="30"/>
        </w:rPr>
      </w:pPr>
      <w:r>
        <w:rPr>
          <w:rFonts w:hint="eastAsia"/>
          <w:sz w:val="30"/>
          <w:szCs w:val="30"/>
        </w:rPr>
        <w:t>2017</w:t>
      </w:r>
      <w:r>
        <w:rPr>
          <w:rFonts w:hint="eastAsia"/>
          <w:sz w:val="30"/>
          <w:szCs w:val="30"/>
        </w:rPr>
        <w:t>年至</w:t>
      </w:r>
      <w:r>
        <w:rPr>
          <w:rFonts w:hint="eastAsia"/>
          <w:sz w:val="30"/>
          <w:szCs w:val="30"/>
        </w:rPr>
        <w:t>2018</w:t>
      </w:r>
      <w:r>
        <w:rPr>
          <w:rFonts w:hint="eastAsia"/>
          <w:sz w:val="30"/>
          <w:szCs w:val="30"/>
        </w:rPr>
        <w:t>年期间，被告人佘某某利用担任揭阳市城市管理行政执法局（下简称市执法局）原东山分局副局长、榕城分局局长职务上的便利，非法收受监管服务对象黄武河等人财物合计人民币（下同）</w:t>
      </w:r>
      <w:r>
        <w:rPr>
          <w:rFonts w:hint="eastAsia"/>
          <w:sz w:val="30"/>
          <w:szCs w:val="30"/>
        </w:rPr>
        <w:t>151000</w:t>
      </w:r>
      <w:r>
        <w:rPr>
          <w:rFonts w:hint="eastAsia"/>
          <w:sz w:val="30"/>
          <w:szCs w:val="30"/>
        </w:rPr>
        <w:t>元，所得赃款被用于个人日常生活开支，具体事实如下：</w:t>
      </w:r>
    </w:p>
    <w:p w14:paraId="79466643" w14:textId="77777777" w:rsidR="000B210A" w:rsidRDefault="000B210A">
      <w:pPr>
        <w:spacing w:line="500" w:lineRule="atLeast"/>
        <w:ind w:firstLine="600"/>
        <w:divId w:val="646519819"/>
        <w:rPr>
          <w:rFonts w:hint="eastAsia"/>
          <w:sz w:val="30"/>
          <w:szCs w:val="30"/>
        </w:rPr>
      </w:pPr>
      <w:r>
        <w:rPr>
          <w:rFonts w:hint="eastAsia"/>
          <w:sz w:val="30"/>
          <w:szCs w:val="30"/>
        </w:rPr>
        <w:t>（一）收受黄武河</w:t>
      </w:r>
      <w:r>
        <w:rPr>
          <w:rFonts w:hint="eastAsia"/>
          <w:sz w:val="30"/>
          <w:szCs w:val="30"/>
        </w:rPr>
        <w:t>2</w:t>
      </w:r>
      <w:r>
        <w:rPr>
          <w:rFonts w:hint="eastAsia"/>
          <w:sz w:val="30"/>
          <w:szCs w:val="30"/>
        </w:rPr>
        <w:t>万元</w:t>
      </w:r>
    </w:p>
    <w:p w14:paraId="1CCE1A7E" w14:textId="77777777" w:rsidR="000B210A" w:rsidRDefault="000B210A">
      <w:pPr>
        <w:spacing w:line="500" w:lineRule="atLeast"/>
        <w:ind w:firstLine="600"/>
        <w:divId w:val="1458646773"/>
        <w:rPr>
          <w:rFonts w:hint="eastAsia"/>
          <w:sz w:val="30"/>
          <w:szCs w:val="30"/>
        </w:rPr>
      </w:pPr>
      <w:r>
        <w:rPr>
          <w:rFonts w:hint="eastAsia"/>
          <w:sz w:val="30"/>
          <w:szCs w:val="30"/>
        </w:rPr>
        <w:t>佘某某为榕城区“和馨苑”小区的违法建设提供帮助并放松监管，</w:t>
      </w:r>
      <w:r>
        <w:rPr>
          <w:rFonts w:hint="eastAsia"/>
          <w:sz w:val="30"/>
          <w:szCs w:val="30"/>
        </w:rPr>
        <w:t>2018</w:t>
      </w:r>
      <w:r>
        <w:rPr>
          <w:rFonts w:hint="eastAsia"/>
          <w:sz w:val="30"/>
          <w:szCs w:val="30"/>
        </w:rPr>
        <w:t>年初在其办公室收受该小区开发商黄武河现金</w:t>
      </w:r>
      <w:r>
        <w:rPr>
          <w:rFonts w:hint="eastAsia"/>
          <w:sz w:val="30"/>
          <w:szCs w:val="30"/>
        </w:rPr>
        <w:lastRenderedPageBreak/>
        <w:t>20000</w:t>
      </w:r>
      <w:r>
        <w:rPr>
          <w:rFonts w:hint="eastAsia"/>
          <w:sz w:val="30"/>
          <w:szCs w:val="30"/>
        </w:rPr>
        <w:t>元。</w:t>
      </w:r>
      <w:r>
        <w:rPr>
          <w:rFonts w:hint="eastAsia"/>
          <w:sz w:val="30"/>
          <w:szCs w:val="30"/>
        </w:rPr>
        <w:t>2018</w:t>
      </w:r>
      <w:r>
        <w:rPr>
          <w:rFonts w:hint="eastAsia"/>
          <w:sz w:val="30"/>
          <w:szCs w:val="30"/>
        </w:rPr>
        <w:t>年</w:t>
      </w:r>
      <w:r>
        <w:rPr>
          <w:rFonts w:hint="eastAsia"/>
          <w:sz w:val="30"/>
          <w:szCs w:val="30"/>
        </w:rPr>
        <w:t>7</w:t>
      </w:r>
      <w:r>
        <w:rPr>
          <w:rFonts w:hint="eastAsia"/>
          <w:sz w:val="30"/>
          <w:szCs w:val="30"/>
        </w:rPr>
        <w:t>月份，揭阳市纪委监委对榕城分局有关问题进行调查后，佘某某委托市执法局工作人员程某</w:t>
      </w:r>
      <w:r>
        <w:rPr>
          <w:rFonts w:hint="eastAsia"/>
          <w:sz w:val="30"/>
          <w:szCs w:val="30"/>
        </w:rPr>
        <w:t>2</w:t>
      </w:r>
      <w:r>
        <w:rPr>
          <w:rFonts w:hint="eastAsia"/>
          <w:sz w:val="30"/>
          <w:szCs w:val="30"/>
        </w:rPr>
        <w:t>将</w:t>
      </w:r>
      <w:r>
        <w:rPr>
          <w:rFonts w:hint="eastAsia"/>
          <w:sz w:val="30"/>
          <w:szCs w:val="30"/>
        </w:rPr>
        <w:t>20000</w:t>
      </w:r>
      <w:r>
        <w:rPr>
          <w:rFonts w:hint="eastAsia"/>
          <w:sz w:val="30"/>
          <w:szCs w:val="30"/>
        </w:rPr>
        <w:t>元退还给黄武河。</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日，黄武河将该款上缴市监委。</w:t>
      </w:r>
    </w:p>
    <w:p w14:paraId="29DB1AE2" w14:textId="77777777" w:rsidR="000B210A" w:rsidRDefault="000B210A">
      <w:pPr>
        <w:spacing w:line="500" w:lineRule="atLeast"/>
        <w:ind w:firstLine="600"/>
        <w:divId w:val="205870919"/>
        <w:rPr>
          <w:rFonts w:hint="eastAsia"/>
          <w:sz w:val="30"/>
          <w:szCs w:val="30"/>
        </w:rPr>
      </w:pPr>
      <w:r>
        <w:rPr>
          <w:rFonts w:hint="eastAsia"/>
          <w:sz w:val="30"/>
          <w:szCs w:val="30"/>
        </w:rPr>
        <w:t>（二）收受黄某</w:t>
      </w:r>
      <w:r>
        <w:rPr>
          <w:rFonts w:hint="eastAsia"/>
          <w:sz w:val="30"/>
          <w:szCs w:val="30"/>
        </w:rPr>
        <w:t>12</w:t>
      </w:r>
      <w:r>
        <w:rPr>
          <w:rFonts w:hint="eastAsia"/>
          <w:sz w:val="30"/>
          <w:szCs w:val="30"/>
        </w:rPr>
        <w:t>万元</w:t>
      </w:r>
    </w:p>
    <w:p w14:paraId="55A3120A" w14:textId="77777777" w:rsidR="000B210A" w:rsidRDefault="000B210A">
      <w:pPr>
        <w:spacing w:line="500" w:lineRule="atLeast"/>
        <w:ind w:firstLine="600"/>
        <w:divId w:val="1653216158"/>
        <w:rPr>
          <w:rFonts w:hint="eastAsia"/>
          <w:sz w:val="30"/>
          <w:szCs w:val="30"/>
        </w:rPr>
      </w:pPr>
      <w:r>
        <w:rPr>
          <w:rFonts w:hint="eastAsia"/>
          <w:sz w:val="30"/>
          <w:szCs w:val="30"/>
        </w:rPr>
        <w:t>佘某某为榕城区仙桥街道办事处美西社区田东经联社“田东农民新村”小区的违法建设提供帮助并放松监管，</w:t>
      </w:r>
      <w:r>
        <w:rPr>
          <w:rFonts w:hint="eastAsia"/>
          <w:sz w:val="30"/>
          <w:szCs w:val="30"/>
        </w:rPr>
        <w:t>2017</w:t>
      </w:r>
      <w:r>
        <w:rPr>
          <w:rFonts w:hint="eastAsia"/>
          <w:sz w:val="30"/>
          <w:szCs w:val="30"/>
        </w:rPr>
        <w:t>年底在其办公室收受该经联社主任黄某</w:t>
      </w:r>
      <w:r>
        <w:rPr>
          <w:rFonts w:hint="eastAsia"/>
          <w:sz w:val="30"/>
          <w:szCs w:val="30"/>
        </w:rPr>
        <w:t>1</w:t>
      </w:r>
      <w:r>
        <w:rPr>
          <w:rFonts w:hint="eastAsia"/>
          <w:sz w:val="30"/>
          <w:szCs w:val="30"/>
        </w:rPr>
        <w:t>现金</w:t>
      </w:r>
      <w:r>
        <w:rPr>
          <w:rFonts w:hint="eastAsia"/>
          <w:sz w:val="30"/>
          <w:szCs w:val="30"/>
        </w:rPr>
        <w:t>20000</w:t>
      </w:r>
      <w:r>
        <w:rPr>
          <w:rFonts w:hint="eastAsia"/>
          <w:sz w:val="30"/>
          <w:szCs w:val="30"/>
        </w:rPr>
        <w:t>元。</w:t>
      </w:r>
    </w:p>
    <w:p w14:paraId="6BF7DD7A" w14:textId="77777777" w:rsidR="000B210A" w:rsidRDefault="000B210A">
      <w:pPr>
        <w:spacing w:line="500" w:lineRule="atLeast"/>
        <w:ind w:firstLine="600"/>
        <w:divId w:val="469909197"/>
        <w:rPr>
          <w:rFonts w:hint="eastAsia"/>
          <w:sz w:val="30"/>
          <w:szCs w:val="30"/>
        </w:rPr>
      </w:pPr>
      <w:r>
        <w:rPr>
          <w:rFonts w:hint="eastAsia"/>
          <w:sz w:val="30"/>
          <w:szCs w:val="30"/>
        </w:rPr>
        <w:t>（三）收受孙某</w:t>
      </w:r>
      <w:r>
        <w:rPr>
          <w:rFonts w:hint="eastAsia"/>
          <w:sz w:val="30"/>
          <w:szCs w:val="30"/>
        </w:rPr>
        <w:t>1</w:t>
      </w:r>
      <w:r>
        <w:rPr>
          <w:rFonts w:hint="eastAsia"/>
          <w:sz w:val="30"/>
          <w:szCs w:val="30"/>
        </w:rPr>
        <w:t>万元</w:t>
      </w:r>
    </w:p>
    <w:p w14:paraId="1EF874FA" w14:textId="77777777" w:rsidR="000B210A" w:rsidRDefault="000B210A">
      <w:pPr>
        <w:spacing w:line="500" w:lineRule="atLeast"/>
        <w:ind w:firstLine="600"/>
        <w:divId w:val="1393113527"/>
        <w:rPr>
          <w:rFonts w:hint="eastAsia"/>
          <w:sz w:val="30"/>
          <w:szCs w:val="30"/>
        </w:rPr>
      </w:pPr>
      <w:r>
        <w:rPr>
          <w:rFonts w:hint="eastAsia"/>
          <w:sz w:val="30"/>
          <w:szCs w:val="30"/>
        </w:rPr>
        <w:t>佘某某为榕城区“东方阳光”小区的违法建设提供帮助并放松监管，</w:t>
      </w:r>
      <w:r>
        <w:rPr>
          <w:rFonts w:hint="eastAsia"/>
          <w:sz w:val="30"/>
          <w:szCs w:val="30"/>
        </w:rPr>
        <w:t>2018</w:t>
      </w:r>
      <w:r>
        <w:rPr>
          <w:rFonts w:hint="eastAsia"/>
          <w:sz w:val="30"/>
          <w:szCs w:val="30"/>
        </w:rPr>
        <w:t>年春节前在其办公室收受该小区业务人员孙某现金</w:t>
      </w:r>
      <w:r>
        <w:rPr>
          <w:rFonts w:hint="eastAsia"/>
          <w:sz w:val="30"/>
          <w:szCs w:val="30"/>
        </w:rPr>
        <w:t>10000</w:t>
      </w:r>
      <w:r>
        <w:rPr>
          <w:rFonts w:hint="eastAsia"/>
          <w:sz w:val="30"/>
          <w:szCs w:val="30"/>
        </w:rPr>
        <w:t>元。</w:t>
      </w:r>
    </w:p>
    <w:p w14:paraId="3CAC64C6" w14:textId="77777777" w:rsidR="000B210A" w:rsidRDefault="000B210A">
      <w:pPr>
        <w:spacing w:line="500" w:lineRule="atLeast"/>
        <w:ind w:firstLine="600"/>
        <w:divId w:val="853764415"/>
        <w:rPr>
          <w:rFonts w:hint="eastAsia"/>
          <w:sz w:val="30"/>
          <w:szCs w:val="30"/>
        </w:rPr>
      </w:pPr>
      <w:r>
        <w:rPr>
          <w:rFonts w:hint="eastAsia"/>
          <w:sz w:val="30"/>
          <w:szCs w:val="30"/>
        </w:rPr>
        <w:t>（四）收受郑某</w:t>
      </w:r>
      <w:r>
        <w:rPr>
          <w:rFonts w:hint="eastAsia"/>
          <w:sz w:val="30"/>
          <w:szCs w:val="30"/>
        </w:rPr>
        <w:t>11.6</w:t>
      </w:r>
      <w:r>
        <w:rPr>
          <w:rFonts w:hint="eastAsia"/>
          <w:sz w:val="30"/>
          <w:szCs w:val="30"/>
        </w:rPr>
        <w:t>万元</w:t>
      </w:r>
    </w:p>
    <w:p w14:paraId="3CA2E47C" w14:textId="77777777" w:rsidR="000B210A" w:rsidRDefault="000B210A">
      <w:pPr>
        <w:spacing w:line="500" w:lineRule="atLeast"/>
        <w:ind w:firstLine="600"/>
        <w:divId w:val="848521816"/>
        <w:rPr>
          <w:rFonts w:hint="eastAsia"/>
          <w:sz w:val="30"/>
          <w:szCs w:val="30"/>
        </w:rPr>
      </w:pPr>
      <w:r>
        <w:rPr>
          <w:rFonts w:hint="eastAsia"/>
          <w:sz w:val="30"/>
          <w:szCs w:val="30"/>
        </w:rPr>
        <w:t>佘某某为榕城区“迎春花市”承办人郑某</w:t>
      </w:r>
      <w:r>
        <w:rPr>
          <w:rFonts w:hint="eastAsia"/>
          <w:sz w:val="30"/>
          <w:szCs w:val="30"/>
        </w:rPr>
        <w:t>1</w:t>
      </w:r>
      <w:r>
        <w:rPr>
          <w:rFonts w:hint="eastAsia"/>
          <w:sz w:val="30"/>
          <w:szCs w:val="30"/>
        </w:rPr>
        <w:t>提供帮助，</w:t>
      </w:r>
      <w:r>
        <w:rPr>
          <w:rFonts w:hint="eastAsia"/>
          <w:sz w:val="30"/>
          <w:szCs w:val="30"/>
        </w:rPr>
        <w:t>2017</w:t>
      </w:r>
      <w:r>
        <w:rPr>
          <w:rFonts w:hint="eastAsia"/>
          <w:sz w:val="30"/>
          <w:szCs w:val="30"/>
        </w:rPr>
        <w:t>年春节前和</w:t>
      </w:r>
      <w:r>
        <w:rPr>
          <w:rFonts w:hint="eastAsia"/>
          <w:sz w:val="30"/>
          <w:szCs w:val="30"/>
        </w:rPr>
        <w:t>2018</w:t>
      </w:r>
      <w:r>
        <w:rPr>
          <w:rFonts w:hint="eastAsia"/>
          <w:sz w:val="30"/>
          <w:szCs w:val="30"/>
        </w:rPr>
        <w:t>年春节前，分别在其办公室和私家车上各收受郑某</w:t>
      </w:r>
      <w:r>
        <w:rPr>
          <w:rFonts w:hint="eastAsia"/>
          <w:sz w:val="30"/>
          <w:szCs w:val="30"/>
        </w:rPr>
        <w:t>1</w:t>
      </w:r>
      <w:r>
        <w:rPr>
          <w:rFonts w:hint="eastAsia"/>
          <w:sz w:val="30"/>
          <w:szCs w:val="30"/>
        </w:rPr>
        <w:t>现金</w:t>
      </w:r>
      <w:r>
        <w:rPr>
          <w:rFonts w:hint="eastAsia"/>
          <w:sz w:val="30"/>
          <w:szCs w:val="30"/>
        </w:rPr>
        <w:t>8000</w:t>
      </w:r>
      <w:r>
        <w:rPr>
          <w:rFonts w:hint="eastAsia"/>
          <w:sz w:val="30"/>
          <w:szCs w:val="30"/>
        </w:rPr>
        <w:t>元，合计</w:t>
      </w:r>
      <w:r>
        <w:rPr>
          <w:rFonts w:hint="eastAsia"/>
          <w:sz w:val="30"/>
          <w:szCs w:val="30"/>
        </w:rPr>
        <w:t>16000</w:t>
      </w:r>
      <w:r>
        <w:rPr>
          <w:rFonts w:hint="eastAsia"/>
          <w:sz w:val="30"/>
          <w:szCs w:val="30"/>
        </w:rPr>
        <w:t>元。</w:t>
      </w:r>
    </w:p>
    <w:p w14:paraId="502439BE" w14:textId="77777777" w:rsidR="000B210A" w:rsidRDefault="000B210A">
      <w:pPr>
        <w:spacing w:line="500" w:lineRule="atLeast"/>
        <w:ind w:firstLine="600"/>
        <w:divId w:val="1421487270"/>
        <w:rPr>
          <w:rFonts w:hint="eastAsia"/>
          <w:sz w:val="30"/>
          <w:szCs w:val="30"/>
        </w:rPr>
      </w:pPr>
      <w:r>
        <w:rPr>
          <w:rFonts w:hint="eastAsia"/>
          <w:sz w:val="30"/>
          <w:szCs w:val="30"/>
        </w:rPr>
        <w:t>（五）收受蔡某</w:t>
      </w:r>
      <w:r>
        <w:rPr>
          <w:rFonts w:hint="eastAsia"/>
          <w:sz w:val="30"/>
          <w:szCs w:val="30"/>
        </w:rPr>
        <w:t>1.2</w:t>
      </w:r>
      <w:r>
        <w:rPr>
          <w:rFonts w:hint="eastAsia"/>
          <w:sz w:val="30"/>
          <w:szCs w:val="30"/>
        </w:rPr>
        <w:t>万元</w:t>
      </w:r>
    </w:p>
    <w:p w14:paraId="18C81FEB" w14:textId="77777777" w:rsidR="000B210A" w:rsidRDefault="000B210A">
      <w:pPr>
        <w:spacing w:line="500" w:lineRule="atLeast"/>
        <w:ind w:firstLine="600"/>
        <w:divId w:val="2020616265"/>
        <w:rPr>
          <w:rFonts w:hint="eastAsia"/>
          <w:sz w:val="30"/>
          <w:szCs w:val="30"/>
        </w:rPr>
      </w:pP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年期间，佘某某为原东山区“兰溪庭苑”小区建设提供帮助，于</w:t>
      </w:r>
      <w:r>
        <w:rPr>
          <w:rFonts w:hint="eastAsia"/>
          <w:sz w:val="30"/>
          <w:szCs w:val="30"/>
        </w:rPr>
        <w:t>2017</w:t>
      </w:r>
      <w:r>
        <w:rPr>
          <w:rFonts w:hint="eastAsia"/>
          <w:sz w:val="30"/>
          <w:szCs w:val="30"/>
        </w:rPr>
        <w:t>年春节前、中秋节前以及</w:t>
      </w:r>
      <w:r>
        <w:rPr>
          <w:rFonts w:hint="eastAsia"/>
          <w:sz w:val="30"/>
          <w:szCs w:val="30"/>
        </w:rPr>
        <w:t>2018</w:t>
      </w:r>
      <w:r>
        <w:rPr>
          <w:rFonts w:hint="eastAsia"/>
          <w:sz w:val="30"/>
          <w:szCs w:val="30"/>
        </w:rPr>
        <w:t>年春节前，先后三次在揭阳市区道路旁各收受该小区开发商蔡某现金</w:t>
      </w:r>
      <w:r>
        <w:rPr>
          <w:rFonts w:hint="eastAsia"/>
          <w:sz w:val="30"/>
          <w:szCs w:val="30"/>
        </w:rPr>
        <w:t>4000</w:t>
      </w:r>
      <w:r>
        <w:rPr>
          <w:rFonts w:hint="eastAsia"/>
          <w:sz w:val="30"/>
          <w:szCs w:val="30"/>
        </w:rPr>
        <w:t>元，合计</w:t>
      </w:r>
      <w:r>
        <w:rPr>
          <w:rFonts w:hint="eastAsia"/>
          <w:sz w:val="30"/>
          <w:szCs w:val="30"/>
        </w:rPr>
        <w:t>12000</w:t>
      </w:r>
      <w:r>
        <w:rPr>
          <w:rFonts w:hint="eastAsia"/>
          <w:sz w:val="30"/>
          <w:szCs w:val="30"/>
        </w:rPr>
        <w:t>元。</w:t>
      </w:r>
    </w:p>
    <w:p w14:paraId="507D3171" w14:textId="77777777" w:rsidR="000B210A" w:rsidRDefault="000B210A">
      <w:pPr>
        <w:spacing w:line="500" w:lineRule="atLeast"/>
        <w:ind w:firstLine="600"/>
        <w:divId w:val="413865229"/>
        <w:rPr>
          <w:rFonts w:hint="eastAsia"/>
          <w:sz w:val="30"/>
          <w:szCs w:val="30"/>
        </w:rPr>
      </w:pPr>
      <w:r>
        <w:rPr>
          <w:rFonts w:hint="eastAsia"/>
          <w:sz w:val="30"/>
          <w:szCs w:val="30"/>
        </w:rPr>
        <w:t>（六）收受魏某、郑某</w:t>
      </w:r>
      <w:r>
        <w:rPr>
          <w:rFonts w:hint="eastAsia"/>
          <w:sz w:val="30"/>
          <w:szCs w:val="30"/>
        </w:rPr>
        <w:t>22</w:t>
      </w:r>
      <w:r>
        <w:rPr>
          <w:rFonts w:hint="eastAsia"/>
          <w:sz w:val="30"/>
          <w:szCs w:val="30"/>
        </w:rPr>
        <w:t>万元</w:t>
      </w:r>
    </w:p>
    <w:p w14:paraId="6DDEA94B" w14:textId="77777777" w:rsidR="000B210A" w:rsidRDefault="000B210A">
      <w:pPr>
        <w:spacing w:line="500" w:lineRule="atLeast"/>
        <w:ind w:firstLine="600"/>
        <w:divId w:val="729813476"/>
        <w:rPr>
          <w:rFonts w:hint="eastAsia"/>
          <w:sz w:val="30"/>
          <w:szCs w:val="30"/>
        </w:rPr>
      </w:pPr>
      <w:r>
        <w:rPr>
          <w:rFonts w:hint="eastAsia"/>
          <w:sz w:val="30"/>
          <w:szCs w:val="30"/>
        </w:rPr>
        <w:t>佘某某为榕城区“榕东雅苑”小区的违法建设提供帮助并放松监管，</w:t>
      </w:r>
      <w:r>
        <w:rPr>
          <w:rFonts w:hint="eastAsia"/>
          <w:sz w:val="30"/>
          <w:szCs w:val="30"/>
        </w:rPr>
        <w:t>2017</w:t>
      </w:r>
      <w:r>
        <w:rPr>
          <w:rFonts w:hint="eastAsia"/>
          <w:sz w:val="30"/>
          <w:szCs w:val="30"/>
        </w:rPr>
        <w:t>年春节前在其办公室收受该小区开发商魏某、郑某</w:t>
      </w:r>
      <w:r>
        <w:rPr>
          <w:rFonts w:hint="eastAsia"/>
          <w:sz w:val="30"/>
          <w:szCs w:val="30"/>
        </w:rPr>
        <w:t>2</w:t>
      </w:r>
      <w:r>
        <w:rPr>
          <w:rFonts w:hint="eastAsia"/>
          <w:sz w:val="30"/>
          <w:szCs w:val="30"/>
        </w:rPr>
        <w:t>现金</w:t>
      </w:r>
      <w:r>
        <w:rPr>
          <w:rFonts w:hint="eastAsia"/>
          <w:sz w:val="30"/>
          <w:szCs w:val="30"/>
        </w:rPr>
        <w:t>20000</w:t>
      </w:r>
      <w:r>
        <w:rPr>
          <w:rFonts w:hint="eastAsia"/>
          <w:sz w:val="30"/>
          <w:szCs w:val="30"/>
        </w:rPr>
        <w:t>元。</w:t>
      </w:r>
    </w:p>
    <w:p w14:paraId="12119C02" w14:textId="77777777" w:rsidR="000B210A" w:rsidRDefault="000B210A">
      <w:pPr>
        <w:spacing w:line="500" w:lineRule="atLeast"/>
        <w:ind w:firstLine="600"/>
        <w:divId w:val="2015455698"/>
        <w:rPr>
          <w:rFonts w:hint="eastAsia"/>
          <w:sz w:val="30"/>
          <w:szCs w:val="30"/>
        </w:rPr>
      </w:pPr>
      <w:r>
        <w:rPr>
          <w:rFonts w:hint="eastAsia"/>
          <w:sz w:val="30"/>
          <w:szCs w:val="30"/>
        </w:rPr>
        <w:t>（七）收受郑某</w:t>
      </w:r>
      <w:r>
        <w:rPr>
          <w:rFonts w:hint="eastAsia"/>
          <w:sz w:val="30"/>
          <w:szCs w:val="30"/>
        </w:rPr>
        <w:t>32</w:t>
      </w:r>
      <w:r>
        <w:rPr>
          <w:rFonts w:hint="eastAsia"/>
          <w:sz w:val="30"/>
          <w:szCs w:val="30"/>
        </w:rPr>
        <w:t>万元</w:t>
      </w:r>
    </w:p>
    <w:p w14:paraId="489AB2A5" w14:textId="77777777" w:rsidR="000B210A" w:rsidRDefault="000B210A">
      <w:pPr>
        <w:spacing w:line="500" w:lineRule="atLeast"/>
        <w:ind w:firstLine="600"/>
        <w:divId w:val="1286691326"/>
        <w:rPr>
          <w:rFonts w:hint="eastAsia"/>
          <w:sz w:val="30"/>
          <w:szCs w:val="30"/>
        </w:rPr>
      </w:pPr>
      <w:r>
        <w:rPr>
          <w:rFonts w:hint="eastAsia"/>
          <w:sz w:val="30"/>
          <w:szCs w:val="30"/>
        </w:rPr>
        <w:t>佘某某为“榕东丽景”小区的违法建设提供帮助并放松监管，</w:t>
      </w:r>
      <w:r>
        <w:rPr>
          <w:rFonts w:hint="eastAsia"/>
          <w:sz w:val="30"/>
          <w:szCs w:val="30"/>
        </w:rPr>
        <w:t>2017</w:t>
      </w:r>
      <w:r>
        <w:rPr>
          <w:rFonts w:hint="eastAsia"/>
          <w:sz w:val="30"/>
          <w:szCs w:val="30"/>
        </w:rPr>
        <w:t>年中秋前和</w:t>
      </w:r>
      <w:r>
        <w:rPr>
          <w:rFonts w:hint="eastAsia"/>
          <w:sz w:val="30"/>
          <w:szCs w:val="30"/>
        </w:rPr>
        <w:t>2018</w:t>
      </w:r>
      <w:r>
        <w:rPr>
          <w:rFonts w:hint="eastAsia"/>
          <w:sz w:val="30"/>
          <w:szCs w:val="30"/>
        </w:rPr>
        <w:t>年春节前，分别在其办公室各收受该小区开发商郑某</w:t>
      </w:r>
      <w:r>
        <w:rPr>
          <w:rFonts w:hint="eastAsia"/>
          <w:sz w:val="30"/>
          <w:szCs w:val="30"/>
        </w:rPr>
        <w:t>3</w:t>
      </w:r>
      <w:r>
        <w:rPr>
          <w:rFonts w:hint="eastAsia"/>
          <w:sz w:val="30"/>
          <w:szCs w:val="30"/>
        </w:rPr>
        <w:t>现金</w:t>
      </w:r>
      <w:r>
        <w:rPr>
          <w:rFonts w:hint="eastAsia"/>
          <w:sz w:val="30"/>
          <w:szCs w:val="30"/>
        </w:rPr>
        <w:t>10000</w:t>
      </w:r>
      <w:r>
        <w:rPr>
          <w:rFonts w:hint="eastAsia"/>
          <w:sz w:val="30"/>
          <w:szCs w:val="30"/>
        </w:rPr>
        <w:t>元，合计</w:t>
      </w:r>
      <w:r>
        <w:rPr>
          <w:rFonts w:hint="eastAsia"/>
          <w:sz w:val="30"/>
          <w:szCs w:val="30"/>
        </w:rPr>
        <w:t>20000</w:t>
      </w:r>
      <w:r>
        <w:rPr>
          <w:rFonts w:hint="eastAsia"/>
          <w:sz w:val="30"/>
          <w:szCs w:val="30"/>
        </w:rPr>
        <w:t>元。</w:t>
      </w:r>
    </w:p>
    <w:p w14:paraId="71C44D70" w14:textId="77777777" w:rsidR="000B210A" w:rsidRDefault="000B210A">
      <w:pPr>
        <w:spacing w:line="500" w:lineRule="atLeast"/>
        <w:ind w:firstLine="600"/>
        <w:divId w:val="255528579"/>
        <w:rPr>
          <w:rFonts w:hint="eastAsia"/>
          <w:sz w:val="30"/>
          <w:szCs w:val="30"/>
        </w:rPr>
      </w:pPr>
      <w:r>
        <w:rPr>
          <w:rFonts w:hint="eastAsia"/>
          <w:sz w:val="30"/>
          <w:szCs w:val="30"/>
        </w:rPr>
        <w:t>（八）收受刘某</w:t>
      </w:r>
      <w:r>
        <w:rPr>
          <w:rFonts w:hint="eastAsia"/>
          <w:sz w:val="30"/>
          <w:szCs w:val="30"/>
        </w:rPr>
        <w:t>1</w:t>
      </w:r>
      <w:r>
        <w:rPr>
          <w:rFonts w:hint="eastAsia"/>
          <w:sz w:val="30"/>
          <w:szCs w:val="30"/>
        </w:rPr>
        <w:t>万元</w:t>
      </w:r>
    </w:p>
    <w:p w14:paraId="12DBB84D" w14:textId="77777777" w:rsidR="000B210A" w:rsidRDefault="000B210A">
      <w:pPr>
        <w:spacing w:line="500" w:lineRule="atLeast"/>
        <w:ind w:firstLine="600"/>
        <w:divId w:val="1141192159"/>
        <w:rPr>
          <w:rFonts w:hint="eastAsia"/>
          <w:sz w:val="30"/>
          <w:szCs w:val="30"/>
        </w:rPr>
      </w:pPr>
      <w:r>
        <w:rPr>
          <w:rFonts w:hint="eastAsia"/>
          <w:sz w:val="30"/>
          <w:szCs w:val="30"/>
        </w:rPr>
        <w:t>佘某某为“巢汇酒店”老板刘某提供帮助，</w:t>
      </w:r>
      <w:r>
        <w:rPr>
          <w:rFonts w:hint="eastAsia"/>
          <w:sz w:val="30"/>
          <w:szCs w:val="30"/>
        </w:rPr>
        <w:t>2018</w:t>
      </w:r>
      <w:r>
        <w:rPr>
          <w:rFonts w:hint="eastAsia"/>
          <w:sz w:val="30"/>
          <w:szCs w:val="30"/>
        </w:rPr>
        <w:t>年中秋前在其办公室收受刘某现金</w:t>
      </w:r>
      <w:r>
        <w:rPr>
          <w:rFonts w:hint="eastAsia"/>
          <w:sz w:val="30"/>
          <w:szCs w:val="30"/>
        </w:rPr>
        <w:t>10000</w:t>
      </w:r>
      <w:r>
        <w:rPr>
          <w:rFonts w:hint="eastAsia"/>
          <w:sz w:val="30"/>
          <w:szCs w:val="30"/>
        </w:rPr>
        <w:t>元。</w:t>
      </w:r>
    </w:p>
    <w:p w14:paraId="123A2A22" w14:textId="77777777" w:rsidR="000B210A" w:rsidRDefault="000B210A">
      <w:pPr>
        <w:spacing w:line="500" w:lineRule="atLeast"/>
        <w:ind w:firstLine="600"/>
        <w:divId w:val="1358577106"/>
        <w:rPr>
          <w:rFonts w:hint="eastAsia"/>
          <w:sz w:val="30"/>
          <w:szCs w:val="30"/>
        </w:rPr>
      </w:pPr>
      <w:r>
        <w:rPr>
          <w:rFonts w:hint="eastAsia"/>
          <w:sz w:val="30"/>
          <w:szCs w:val="30"/>
        </w:rPr>
        <w:t>（九）收受杨某</w:t>
      </w:r>
      <w:r>
        <w:rPr>
          <w:rFonts w:hint="eastAsia"/>
          <w:sz w:val="30"/>
          <w:szCs w:val="30"/>
        </w:rPr>
        <w:t>10.8</w:t>
      </w:r>
      <w:r>
        <w:rPr>
          <w:rFonts w:hint="eastAsia"/>
          <w:sz w:val="30"/>
          <w:szCs w:val="30"/>
        </w:rPr>
        <w:t>万元</w:t>
      </w:r>
    </w:p>
    <w:p w14:paraId="5C6F0AC1" w14:textId="77777777" w:rsidR="000B210A" w:rsidRDefault="000B210A">
      <w:pPr>
        <w:spacing w:line="500" w:lineRule="atLeast"/>
        <w:ind w:firstLine="600"/>
        <w:divId w:val="709384504"/>
        <w:rPr>
          <w:rFonts w:hint="eastAsia"/>
          <w:sz w:val="30"/>
          <w:szCs w:val="30"/>
        </w:rPr>
      </w:pPr>
      <w:r>
        <w:rPr>
          <w:rFonts w:hint="eastAsia"/>
          <w:sz w:val="30"/>
          <w:szCs w:val="30"/>
        </w:rPr>
        <w:t>佘某某为榕城区“榕水湾”小区建设提供帮助，</w:t>
      </w:r>
      <w:r>
        <w:rPr>
          <w:rFonts w:hint="eastAsia"/>
          <w:sz w:val="30"/>
          <w:szCs w:val="30"/>
        </w:rPr>
        <w:t>2017</w:t>
      </w:r>
      <w:r>
        <w:rPr>
          <w:rFonts w:hint="eastAsia"/>
          <w:sz w:val="30"/>
          <w:szCs w:val="30"/>
        </w:rPr>
        <w:t>年底在其私家车上收受该小区开发商杨某</w:t>
      </w:r>
      <w:r>
        <w:rPr>
          <w:rFonts w:hint="eastAsia"/>
          <w:sz w:val="30"/>
          <w:szCs w:val="30"/>
        </w:rPr>
        <w:t>1</w:t>
      </w:r>
      <w:r>
        <w:rPr>
          <w:rFonts w:hint="eastAsia"/>
          <w:sz w:val="30"/>
          <w:szCs w:val="30"/>
        </w:rPr>
        <w:t>（又名杨铁生）现金</w:t>
      </w:r>
      <w:r>
        <w:rPr>
          <w:rFonts w:hint="eastAsia"/>
          <w:sz w:val="30"/>
          <w:szCs w:val="30"/>
        </w:rPr>
        <w:t>8000</w:t>
      </w:r>
      <w:r>
        <w:rPr>
          <w:rFonts w:hint="eastAsia"/>
          <w:sz w:val="30"/>
          <w:szCs w:val="30"/>
        </w:rPr>
        <w:t>元。</w:t>
      </w:r>
    </w:p>
    <w:p w14:paraId="2AFC74FE" w14:textId="77777777" w:rsidR="000B210A" w:rsidRDefault="000B210A">
      <w:pPr>
        <w:spacing w:line="500" w:lineRule="atLeast"/>
        <w:ind w:firstLine="600"/>
        <w:divId w:val="1505365050"/>
        <w:rPr>
          <w:rFonts w:hint="eastAsia"/>
          <w:sz w:val="30"/>
          <w:szCs w:val="30"/>
        </w:rPr>
      </w:pPr>
      <w:r>
        <w:rPr>
          <w:rFonts w:hint="eastAsia"/>
          <w:sz w:val="30"/>
          <w:szCs w:val="30"/>
        </w:rPr>
        <w:t>（十）收受林某</w:t>
      </w:r>
      <w:r>
        <w:rPr>
          <w:rFonts w:hint="eastAsia"/>
          <w:sz w:val="30"/>
          <w:szCs w:val="30"/>
        </w:rPr>
        <w:t>11.5</w:t>
      </w:r>
      <w:r>
        <w:rPr>
          <w:rFonts w:hint="eastAsia"/>
          <w:sz w:val="30"/>
          <w:szCs w:val="30"/>
        </w:rPr>
        <w:t>万元</w:t>
      </w:r>
    </w:p>
    <w:p w14:paraId="3220F6D0" w14:textId="77777777" w:rsidR="000B210A" w:rsidRDefault="000B210A">
      <w:pPr>
        <w:spacing w:line="500" w:lineRule="atLeast"/>
        <w:ind w:firstLine="600"/>
        <w:divId w:val="127817868"/>
        <w:rPr>
          <w:rFonts w:hint="eastAsia"/>
          <w:sz w:val="30"/>
          <w:szCs w:val="30"/>
        </w:rPr>
      </w:pPr>
      <w:r>
        <w:rPr>
          <w:rFonts w:hint="eastAsia"/>
          <w:sz w:val="30"/>
          <w:szCs w:val="30"/>
        </w:rPr>
        <w:t>佘某某为榕城区“越兴综合楼”项目的违法建设提供帮助并放松监管，</w:t>
      </w:r>
      <w:r>
        <w:rPr>
          <w:rFonts w:hint="eastAsia"/>
          <w:sz w:val="30"/>
          <w:szCs w:val="30"/>
        </w:rPr>
        <w:t>2017</w:t>
      </w:r>
      <w:r>
        <w:rPr>
          <w:rFonts w:hint="eastAsia"/>
          <w:sz w:val="30"/>
          <w:szCs w:val="30"/>
        </w:rPr>
        <w:t>年</w:t>
      </w:r>
      <w:r>
        <w:rPr>
          <w:rFonts w:hint="eastAsia"/>
          <w:sz w:val="30"/>
          <w:szCs w:val="30"/>
        </w:rPr>
        <w:t>4</w:t>
      </w:r>
      <w:r>
        <w:rPr>
          <w:rFonts w:hint="eastAsia"/>
          <w:sz w:val="30"/>
          <w:szCs w:val="30"/>
        </w:rPr>
        <w:t>月在其办公室收受该项目开发商林某</w:t>
      </w:r>
      <w:r>
        <w:rPr>
          <w:rFonts w:hint="eastAsia"/>
          <w:sz w:val="30"/>
          <w:szCs w:val="30"/>
        </w:rPr>
        <w:t>1</w:t>
      </w:r>
      <w:r>
        <w:rPr>
          <w:rFonts w:hint="eastAsia"/>
          <w:sz w:val="30"/>
          <w:szCs w:val="30"/>
        </w:rPr>
        <w:t>现金</w:t>
      </w:r>
      <w:r>
        <w:rPr>
          <w:rFonts w:hint="eastAsia"/>
          <w:sz w:val="30"/>
          <w:szCs w:val="30"/>
        </w:rPr>
        <w:t>15000</w:t>
      </w:r>
      <w:r>
        <w:rPr>
          <w:rFonts w:hint="eastAsia"/>
          <w:sz w:val="30"/>
          <w:szCs w:val="30"/>
        </w:rPr>
        <w:t>元。</w:t>
      </w:r>
    </w:p>
    <w:p w14:paraId="35A9486E" w14:textId="77777777" w:rsidR="000B210A" w:rsidRDefault="000B210A">
      <w:pPr>
        <w:spacing w:line="500" w:lineRule="atLeast"/>
        <w:ind w:firstLine="600"/>
        <w:divId w:val="484669247"/>
        <w:rPr>
          <w:rFonts w:hint="eastAsia"/>
          <w:sz w:val="30"/>
          <w:szCs w:val="30"/>
        </w:rPr>
      </w:pPr>
      <w:r>
        <w:rPr>
          <w:rFonts w:hint="eastAsia"/>
          <w:sz w:val="30"/>
          <w:szCs w:val="30"/>
        </w:rPr>
        <w:t>综上，佘某某利用职务上的便利非法收受他人财物共计</w:t>
      </w:r>
      <w:r>
        <w:rPr>
          <w:rFonts w:hint="eastAsia"/>
          <w:sz w:val="30"/>
          <w:szCs w:val="30"/>
        </w:rPr>
        <w:t>151000</w:t>
      </w:r>
      <w:r>
        <w:rPr>
          <w:rFonts w:hint="eastAsia"/>
          <w:sz w:val="30"/>
          <w:szCs w:val="30"/>
        </w:rPr>
        <w:t>元。案发后，佘某某在其家属配合下主动退回全部受贿款项，现该款暂扣在揭阳市监察委员会。</w:t>
      </w:r>
    </w:p>
    <w:p w14:paraId="3A4C66A6" w14:textId="77777777" w:rsidR="000B210A" w:rsidRDefault="000B210A">
      <w:pPr>
        <w:spacing w:line="500" w:lineRule="atLeast"/>
        <w:ind w:firstLine="600"/>
        <w:divId w:val="1788154476"/>
        <w:rPr>
          <w:rFonts w:hint="eastAsia"/>
          <w:sz w:val="30"/>
          <w:szCs w:val="30"/>
        </w:rPr>
      </w:pPr>
      <w:r>
        <w:rPr>
          <w:rFonts w:hint="eastAsia"/>
          <w:sz w:val="30"/>
          <w:szCs w:val="30"/>
        </w:rPr>
        <w:t>上述事实，被告人佘某某在开庭审理过程中亦无异议，并有干部任免审批表，证人黄武河、黄某</w:t>
      </w:r>
      <w:r>
        <w:rPr>
          <w:rFonts w:hint="eastAsia"/>
          <w:sz w:val="30"/>
          <w:szCs w:val="30"/>
        </w:rPr>
        <w:t>1</w:t>
      </w:r>
      <w:r>
        <w:rPr>
          <w:rFonts w:hint="eastAsia"/>
          <w:sz w:val="30"/>
          <w:szCs w:val="30"/>
        </w:rPr>
        <w:t>、孙某、郑某</w:t>
      </w:r>
      <w:r>
        <w:rPr>
          <w:rFonts w:hint="eastAsia"/>
          <w:sz w:val="30"/>
          <w:szCs w:val="30"/>
        </w:rPr>
        <w:t>1</w:t>
      </w:r>
      <w:r>
        <w:rPr>
          <w:rFonts w:hint="eastAsia"/>
          <w:sz w:val="30"/>
          <w:szCs w:val="30"/>
        </w:rPr>
        <w:t>、蔡某、魏某、郑某</w:t>
      </w:r>
      <w:r>
        <w:rPr>
          <w:rFonts w:hint="eastAsia"/>
          <w:sz w:val="30"/>
          <w:szCs w:val="30"/>
        </w:rPr>
        <w:t>2</w:t>
      </w:r>
      <w:r>
        <w:rPr>
          <w:rFonts w:hint="eastAsia"/>
          <w:sz w:val="30"/>
          <w:szCs w:val="30"/>
        </w:rPr>
        <w:t>、郑某</w:t>
      </w:r>
      <w:r>
        <w:rPr>
          <w:rFonts w:hint="eastAsia"/>
          <w:sz w:val="30"/>
          <w:szCs w:val="30"/>
        </w:rPr>
        <w:t>3</w:t>
      </w:r>
      <w:r>
        <w:rPr>
          <w:rFonts w:hint="eastAsia"/>
          <w:sz w:val="30"/>
          <w:szCs w:val="30"/>
        </w:rPr>
        <w:t>、刘某、杨某</w:t>
      </w:r>
      <w:r>
        <w:rPr>
          <w:rFonts w:hint="eastAsia"/>
          <w:sz w:val="30"/>
          <w:szCs w:val="30"/>
        </w:rPr>
        <w:t>1</w:t>
      </w:r>
      <w:r>
        <w:rPr>
          <w:rFonts w:hint="eastAsia"/>
          <w:sz w:val="30"/>
          <w:szCs w:val="30"/>
        </w:rPr>
        <w:t>、林某</w:t>
      </w:r>
      <w:r>
        <w:rPr>
          <w:rFonts w:hint="eastAsia"/>
          <w:sz w:val="30"/>
          <w:szCs w:val="30"/>
        </w:rPr>
        <w:t>1</w:t>
      </w:r>
      <w:r>
        <w:rPr>
          <w:rFonts w:hint="eastAsia"/>
          <w:sz w:val="30"/>
          <w:szCs w:val="30"/>
        </w:rPr>
        <w:t>、程某</w:t>
      </w:r>
      <w:r>
        <w:rPr>
          <w:rFonts w:hint="eastAsia"/>
          <w:sz w:val="30"/>
          <w:szCs w:val="30"/>
        </w:rPr>
        <w:t>1</w:t>
      </w:r>
      <w:r>
        <w:rPr>
          <w:rFonts w:hint="eastAsia"/>
          <w:sz w:val="30"/>
          <w:szCs w:val="30"/>
        </w:rPr>
        <w:t>、程某</w:t>
      </w:r>
      <w:r>
        <w:rPr>
          <w:rFonts w:hint="eastAsia"/>
          <w:sz w:val="30"/>
          <w:szCs w:val="30"/>
        </w:rPr>
        <w:t>2</w:t>
      </w:r>
      <w:r>
        <w:rPr>
          <w:rFonts w:hint="eastAsia"/>
          <w:sz w:val="30"/>
          <w:szCs w:val="30"/>
        </w:rPr>
        <w:t>、陈某、杨某</w:t>
      </w:r>
      <w:r>
        <w:rPr>
          <w:rFonts w:hint="eastAsia"/>
          <w:sz w:val="30"/>
          <w:szCs w:val="30"/>
        </w:rPr>
        <w:t>2</w:t>
      </w:r>
      <w:r>
        <w:rPr>
          <w:rFonts w:hint="eastAsia"/>
          <w:sz w:val="30"/>
          <w:szCs w:val="30"/>
        </w:rPr>
        <w:t>等人的证言，城市管理违法违规案件立案审批表，城市管理行政处罚卷宗，上缴赃款现金交款单，到案经过，被告人佘某某的供述及其身份证实材料等证据证实，足以认定。</w:t>
      </w:r>
    </w:p>
    <w:p w14:paraId="200ABB1C" w14:textId="77777777" w:rsidR="000B210A" w:rsidRDefault="000B210A">
      <w:pPr>
        <w:spacing w:line="500" w:lineRule="atLeast"/>
        <w:ind w:firstLine="600"/>
        <w:divId w:val="1356275334"/>
        <w:rPr>
          <w:rFonts w:hint="eastAsia"/>
          <w:sz w:val="30"/>
          <w:szCs w:val="30"/>
        </w:rPr>
      </w:pPr>
      <w:r>
        <w:rPr>
          <w:rFonts w:hint="eastAsia"/>
          <w:sz w:val="30"/>
          <w:szCs w:val="30"/>
        </w:rPr>
        <w:t>二、私分国有资产</w:t>
      </w:r>
    </w:p>
    <w:p w14:paraId="56B8DB9D" w14:textId="77777777" w:rsidR="000B210A" w:rsidRDefault="000B210A">
      <w:pPr>
        <w:spacing w:line="500" w:lineRule="atLeast"/>
        <w:ind w:firstLine="600"/>
        <w:divId w:val="296841123"/>
        <w:rPr>
          <w:rFonts w:hint="eastAsia"/>
          <w:sz w:val="30"/>
          <w:szCs w:val="30"/>
        </w:rPr>
      </w:pPr>
      <w:r>
        <w:rPr>
          <w:rFonts w:hint="eastAsia"/>
          <w:sz w:val="30"/>
          <w:szCs w:val="30"/>
        </w:rPr>
        <w:t>2017</w:t>
      </w:r>
      <w:r>
        <w:rPr>
          <w:rFonts w:hint="eastAsia"/>
          <w:sz w:val="30"/>
          <w:szCs w:val="30"/>
        </w:rPr>
        <w:t>年至</w:t>
      </w:r>
      <w:r>
        <w:rPr>
          <w:rFonts w:hint="eastAsia"/>
          <w:sz w:val="30"/>
          <w:szCs w:val="30"/>
        </w:rPr>
        <w:t>2018</w:t>
      </w:r>
      <w:r>
        <w:rPr>
          <w:rFonts w:hint="eastAsia"/>
          <w:sz w:val="30"/>
          <w:szCs w:val="30"/>
        </w:rPr>
        <w:t>年期间，被告人佘某某任揭阳市执法局榕城分局局长期间，经其提议，以节日补贴、油费补贴为名目，违反规定，将套取的部分账外财政资金私分给该局领导班子成员及特定人员。黄某</w:t>
      </w:r>
      <w:r>
        <w:rPr>
          <w:rFonts w:hint="eastAsia"/>
          <w:sz w:val="30"/>
          <w:szCs w:val="30"/>
        </w:rPr>
        <w:t>2</w:t>
      </w:r>
      <w:r>
        <w:rPr>
          <w:rFonts w:hint="eastAsia"/>
          <w:sz w:val="30"/>
          <w:szCs w:val="30"/>
        </w:rPr>
        <w:t>丹根据佘某某的指示，将款项分发给相应人员，私分金额共计</w:t>
      </w:r>
      <w:r>
        <w:rPr>
          <w:rFonts w:hint="eastAsia"/>
          <w:sz w:val="30"/>
          <w:szCs w:val="30"/>
        </w:rPr>
        <w:t>102800</w:t>
      </w:r>
      <w:r>
        <w:rPr>
          <w:rFonts w:hint="eastAsia"/>
          <w:sz w:val="30"/>
          <w:szCs w:val="30"/>
        </w:rPr>
        <w:t>元，其中佘某某个人分得</w:t>
      </w:r>
      <w:r>
        <w:rPr>
          <w:rFonts w:hint="eastAsia"/>
          <w:sz w:val="30"/>
          <w:szCs w:val="30"/>
        </w:rPr>
        <w:t>14800</w:t>
      </w:r>
      <w:r>
        <w:rPr>
          <w:rFonts w:hint="eastAsia"/>
          <w:sz w:val="30"/>
          <w:szCs w:val="30"/>
        </w:rPr>
        <w:t>元。案发后，佘某某和黄某</w:t>
      </w:r>
      <w:r>
        <w:rPr>
          <w:rFonts w:hint="eastAsia"/>
          <w:sz w:val="30"/>
          <w:szCs w:val="30"/>
        </w:rPr>
        <w:t>2</w:t>
      </w:r>
      <w:r>
        <w:rPr>
          <w:rFonts w:hint="eastAsia"/>
          <w:sz w:val="30"/>
          <w:szCs w:val="30"/>
        </w:rPr>
        <w:t>丹等人已将赃款共计</w:t>
      </w:r>
      <w:r>
        <w:rPr>
          <w:rFonts w:hint="eastAsia"/>
          <w:sz w:val="30"/>
          <w:szCs w:val="30"/>
        </w:rPr>
        <w:t>102800</w:t>
      </w:r>
      <w:r>
        <w:rPr>
          <w:rFonts w:hint="eastAsia"/>
          <w:sz w:val="30"/>
          <w:szCs w:val="30"/>
        </w:rPr>
        <w:t>元上缴揭阳市监察委员会。</w:t>
      </w:r>
    </w:p>
    <w:p w14:paraId="0CCE09F4" w14:textId="77777777" w:rsidR="000B210A" w:rsidRDefault="000B210A">
      <w:pPr>
        <w:spacing w:line="500" w:lineRule="atLeast"/>
        <w:ind w:firstLine="600"/>
        <w:divId w:val="1640189650"/>
        <w:rPr>
          <w:rFonts w:hint="eastAsia"/>
          <w:sz w:val="30"/>
          <w:szCs w:val="30"/>
        </w:rPr>
      </w:pPr>
      <w:r>
        <w:rPr>
          <w:rFonts w:hint="eastAsia"/>
          <w:sz w:val="30"/>
          <w:szCs w:val="30"/>
        </w:rPr>
        <w:t>上述事实，被告人佘某某在开庭审理过程中亦无异议，并有干部任免审批表，证人黄某</w:t>
      </w:r>
      <w:r>
        <w:rPr>
          <w:rFonts w:hint="eastAsia"/>
          <w:sz w:val="30"/>
          <w:szCs w:val="30"/>
        </w:rPr>
        <w:t>2</w:t>
      </w:r>
      <w:r>
        <w:rPr>
          <w:rFonts w:hint="eastAsia"/>
          <w:sz w:val="30"/>
          <w:szCs w:val="30"/>
        </w:rPr>
        <w:t>丹、林某</w:t>
      </w:r>
      <w:r>
        <w:rPr>
          <w:rFonts w:hint="eastAsia"/>
          <w:sz w:val="30"/>
          <w:szCs w:val="30"/>
        </w:rPr>
        <w:t>2</w:t>
      </w:r>
      <w:r>
        <w:rPr>
          <w:rFonts w:hint="eastAsia"/>
          <w:sz w:val="30"/>
          <w:szCs w:val="30"/>
        </w:rPr>
        <w:t>、苏某、张某</w:t>
      </w:r>
      <w:r>
        <w:rPr>
          <w:rFonts w:hint="eastAsia"/>
          <w:sz w:val="30"/>
          <w:szCs w:val="30"/>
        </w:rPr>
        <w:t>1</w:t>
      </w:r>
      <w:r>
        <w:rPr>
          <w:rFonts w:hint="eastAsia"/>
          <w:sz w:val="30"/>
          <w:szCs w:val="30"/>
        </w:rPr>
        <w:t>、倪某、宋某等人的证言，发放节日补贴情况表，上缴赃款现金交款单，到案经过，被告人佘某某的供述及其身份证实材料等证据证实，足以认定。</w:t>
      </w:r>
    </w:p>
    <w:p w14:paraId="5760890A" w14:textId="77777777" w:rsidR="000B210A" w:rsidRDefault="000B210A">
      <w:pPr>
        <w:spacing w:line="500" w:lineRule="atLeast"/>
        <w:ind w:firstLine="600"/>
        <w:divId w:val="1523978759"/>
        <w:rPr>
          <w:rFonts w:hint="eastAsia"/>
          <w:sz w:val="30"/>
          <w:szCs w:val="30"/>
        </w:rPr>
      </w:pPr>
      <w:r>
        <w:rPr>
          <w:rFonts w:hint="eastAsia"/>
          <w:sz w:val="30"/>
          <w:szCs w:val="30"/>
        </w:rPr>
        <w:t>三、滥用职权</w:t>
      </w:r>
    </w:p>
    <w:p w14:paraId="2D7635B3" w14:textId="77777777" w:rsidR="000B210A" w:rsidRDefault="000B210A">
      <w:pPr>
        <w:spacing w:line="500" w:lineRule="atLeast"/>
        <w:ind w:firstLine="600"/>
        <w:divId w:val="544608122"/>
        <w:rPr>
          <w:rFonts w:hint="eastAsia"/>
          <w:sz w:val="30"/>
          <w:szCs w:val="30"/>
        </w:rPr>
      </w:pPr>
      <w:r>
        <w:rPr>
          <w:rFonts w:hint="eastAsia"/>
          <w:sz w:val="30"/>
          <w:szCs w:val="30"/>
        </w:rPr>
        <w:t>2017</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月期间，佘某某指示黄某</w:t>
      </w:r>
      <w:r>
        <w:rPr>
          <w:rFonts w:hint="eastAsia"/>
          <w:sz w:val="30"/>
          <w:szCs w:val="30"/>
        </w:rPr>
        <w:t>2</w:t>
      </w:r>
      <w:r>
        <w:rPr>
          <w:rFonts w:hint="eastAsia"/>
          <w:sz w:val="30"/>
          <w:szCs w:val="30"/>
        </w:rPr>
        <w:t>丹将该局套取的账外资金交由其和黄某</w:t>
      </w:r>
      <w:r>
        <w:rPr>
          <w:rFonts w:hint="eastAsia"/>
          <w:sz w:val="30"/>
          <w:szCs w:val="30"/>
        </w:rPr>
        <w:t>2</w:t>
      </w:r>
      <w:r>
        <w:rPr>
          <w:rFonts w:hint="eastAsia"/>
          <w:sz w:val="30"/>
          <w:szCs w:val="30"/>
        </w:rPr>
        <w:t>丹等人用于非正常公务支出等，造成经济损失金额合计</w:t>
      </w:r>
      <w:r>
        <w:rPr>
          <w:rFonts w:hint="eastAsia"/>
          <w:sz w:val="30"/>
          <w:szCs w:val="30"/>
        </w:rPr>
        <w:t>428000</w:t>
      </w:r>
      <w:r>
        <w:rPr>
          <w:rFonts w:hint="eastAsia"/>
          <w:sz w:val="30"/>
          <w:szCs w:val="30"/>
        </w:rPr>
        <w:t>元。其中佘某某多次经手现金合计</w:t>
      </w:r>
      <w:r>
        <w:rPr>
          <w:rFonts w:hint="eastAsia"/>
          <w:sz w:val="30"/>
          <w:szCs w:val="30"/>
        </w:rPr>
        <w:t>270000</w:t>
      </w:r>
      <w:r>
        <w:rPr>
          <w:rFonts w:hint="eastAsia"/>
          <w:sz w:val="30"/>
          <w:szCs w:val="30"/>
        </w:rPr>
        <w:t>元，用于</w:t>
      </w:r>
      <w:r>
        <w:rPr>
          <w:rFonts w:hint="eastAsia"/>
          <w:sz w:val="30"/>
          <w:szCs w:val="30"/>
        </w:rPr>
        <w:t>2017</w:t>
      </w:r>
      <w:r>
        <w:rPr>
          <w:rFonts w:hint="eastAsia"/>
          <w:sz w:val="30"/>
          <w:szCs w:val="30"/>
        </w:rPr>
        <w:t>年春节和中秋节以及</w:t>
      </w:r>
      <w:r>
        <w:rPr>
          <w:rFonts w:hint="eastAsia"/>
          <w:sz w:val="30"/>
          <w:szCs w:val="30"/>
        </w:rPr>
        <w:t>2018</w:t>
      </w:r>
      <w:r>
        <w:rPr>
          <w:rFonts w:hint="eastAsia"/>
          <w:sz w:val="30"/>
          <w:szCs w:val="30"/>
        </w:rPr>
        <w:t>年春节送礼、应酬以及出差协调工作等开支；由黄某</w:t>
      </w:r>
      <w:r>
        <w:rPr>
          <w:rFonts w:hint="eastAsia"/>
          <w:sz w:val="30"/>
          <w:szCs w:val="30"/>
        </w:rPr>
        <w:t>2</w:t>
      </w:r>
      <w:r>
        <w:rPr>
          <w:rFonts w:hint="eastAsia"/>
          <w:sz w:val="30"/>
          <w:szCs w:val="30"/>
        </w:rPr>
        <w:t>丹经手向“琼栩烟茶酒商行”支付佘某某分多次购买烟酒的费用共</w:t>
      </w:r>
      <w:r>
        <w:rPr>
          <w:rFonts w:hint="eastAsia"/>
          <w:sz w:val="30"/>
          <w:szCs w:val="30"/>
        </w:rPr>
        <w:t>2</w:t>
      </w:r>
      <w:r>
        <w:rPr>
          <w:rFonts w:hint="eastAsia"/>
          <w:sz w:val="30"/>
          <w:szCs w:val="30"/>
        </w:rPr>
        <w:t>笔合计</w:t>
      </w:r>
      <w:r>
        <w:rPr>
          <w:rFonts w:hint="eastAsia"/>
          <w:sz w:val="30"/>
          <w:szCs w:val="30"/>
        </w:rPr>
        <w:t>82764</w:t>
      </w:r>
      <w:r>
        <w:rPr>
          <w:rFonts w:hint="eastAsia"/>
          <w:sz w:val="30"/>
          <w:szCs w:val="30"/>
        </w:rPr>
        <w:t>元；余款</w:t>
      </w:r>
      <w:r>
        <w:rPr>
          <w:rFonts w:hint="eastAsia"/>
          <w:sz w:val="30"/>
          <w:szCs w:val="30"/>
        </w:rPr>
        <w:t>75236</w:t>
      </w:r>
      <w:r>
        <w:rPr>
          <w:rFonts w:hint="eastAsia"/>
          <w:sz w:val="30"/>
          <w:szCs w:val="30"/>
        </w:rPr>
        <w:t>元由黄某</w:t>
      </w:r>
      <w:r>
        <w:rPr>
          <w:rFonts w:hint="eastAsia"/>
          <w:sz w:val="30"/>
          <w:szCs w:val="30"/>
        </w:rPr>
        <w:t>2</w:t>
      </w:r>
      <w:r>
        <w:rPr>
          <w:rFonts w:hint="eastAsia"/>
          <w:sz w:val="30"/>
          <w:szCs w:val="30"/>
        </w:rPr>
        <w:t>丹等人经手用于该局日常工作、“创文”检查验收及邀请新闻媒体的应酬、接待等违规开支。</w:t>
      </w:r>
    </w:p>
    <w:p w14:paraId="2AF6F18A" w14:textId="77777777" w:rsidR="000B210A" w:rsidRDefault="000B210A">
      <w:pPr>
        <w:spacing w:line="500" w:lineRule="atLeast"/>
        <w:ind w:firstLine="600"/>
        <w:divId w:val="1135954850"/>
        <w:rPr>
          <w:rFonts w:hint="eastAsia"/>
          <w:sz w:val="30"/>
          <w:szCs w:val="30"/>
        </w:rPr>
      </w:pPr>
      <w:r>
        <w:rPr>
          <w:rFonts w:hint="eastAsia"/>
          <w:sz w:val="30"/>
          <w:szCs w:val="30"/>
        </w:rPr>
        <w:t>另查明：</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日，揭阳市监察委员会决定对被告人佘某某立案审查，同年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日下午，佘某某经市监察委员会办案人员电话通知后主动到案，如实交代其已被掌握的私分国有资产、滥用职权犯罪事实，同时主动交代其受贿犯罪事实，并动员家属上缴违法所得。</w:t>
      </w:r>
    </w:p>
    <w:p w14:paraId="5E9D08FB" w14:textId="77777777" w:rsidR="000B210A" w:rsidRDefault="000B210A">
      <w:pPr>
        <w:spacing w:line="500" w:lineRule="atLeast"/>
        <w:ind w:firstLine="600"/>
        <w:divId w:val="514534856"/>
        <w:rPr>
          <w:rFonts w:hint="eastAsia"/>
          <w:sz w:val="30"/>
          <w:szCs w:val="30"/>
        </w:rPr>
      </w:pPr>
      <w:r>
        <w:rPr>
          <w:rFonts w:hint="eastAsia"/>
          <w:sz w:val="30"/>
          <w:szCs w:val="30"/>
        </w:rPr>
        <w:t>上述事实，被告人佘某某在开庭审理过程中亦无异议，并有干部任免审批表，证人黄某</w:t>
      </w:r>
      <w:r>
        <w:rPr>
          <w:rFonts w:hint="eastAsia"/>
          <w:sz w:val="30"/>
          <w:szCs w:val="30"/>
        </w:rPr>
        <w:t>2</w:t>
      </w:r>
      <w:r>
        <w:rPr>
          <w:rFonts w:hint="eastAsia"/>
          <w:sz w:val="30"/>
          <w:szCs w:val="30"/>
        </w:rPr>
        <w:t>丹、陈某、洪某等人的证言，银行卡交易清单，会议记录，协议书，记账凭证，现金支付凭证，银行转账凭证，实际工程量核算表，上缴赃款现金交款单，证明材料，到案经过，被告人佘某某的供述及其身份证实材料等证据证实，足以认定。</w:t>
      </w:r>
    </w:p>
    <w:p w14:paraId="496E7AD2" w14:textId="77777777" w:rsidR="000B210A" w:rsidRDefault="000B210A">
      <w:pPr>
        <w:spacing w:line="500" w:lineRule="atLeast"/>
        <w:ind w:firstLine="600"/>
        <w:divId w:val="1945921942"/>
        <w:rPr>
          <w:rFonts w:hint="eastAsia"/>
          <w:sz w:val="30"/>
          <w:szCs w:val="30"/>
        </w:rPr>
      </w:pPr>
      <w:r>
        <w:rPr>
          <w:rFonts w:hint="eastAsia"/>
          <w:sz w:val="30"/>
          <w:szCs w:val="30"/>
        </w:rPr>
        <w:t>本院认为，被告人佘某某无视国家法律，身为国家工作人员，利用职务上的便利，非法收受他人财物，数额较大，其行为已构成受贿罪；作为国家机关直接负责的主管人员，违反国家规定，以单位名义将国有资产集体私分给个人，数额较大，其行为已构成私分国有资产罪；身为国家机关工作人员，滥用职权，致使国家利益遭受重大损失，其行为已构成滥用职权罪。公诉机关指控被告人佘某某所犯罪名成立，本院予以支持。被告人佘某某犯数罪，应予数罪并罚。被告人佘某某归案后如实供述调查机关尚未掌握的受贿犯罪事实，应认定为自首，对其所犯受贿罪可以从轻处罚；自愿认罪，且主动退清受贿赃款，有悔罪表现，对其所犯受贿罪可以酌情从轻处罚。被告人佘某某归案后如实供述其私分国有资产、滥用职权的犯罪事实，当庭自愿认罪，且主动退清私分国有资产所得赃款，有悔罪表现，对其所犯私分国有资产罪、滥用职权罪可以从轻处罚。被告人佘某某的辩护人辩称被告人佘某某在受贿罪中有自首情节、积极退清赃款；在私分国有资产罪和滥用职权罪中认罪态度好，且积极退清私分国有资产所得赃款，有悔罪表现，请求对被告人佘某某从轻处罚的意见，理由成立，予以采纳；辩护提出对被告人佘某某适用缓刑等其他辩护意见，理由不成立，不予</w:t>
      </w:r>
      <w:r>
        <w:rPr>
          <w:rFonts w:hint="eastAsia"/>
          <w:sz w:val="30"/>
          <w:szCs w:val="30"/>
        </w:rPr>
        <w:t>采纳。公诉机关建议本院对被告人佘某某犯受贿罪在有期徒刑一年以下量刑；犯私分国有资产罪在有期徒刑六个月量刑；犯滥用职权罪在有期徒刑六个月量刑，符合法律规定，本院予以采纳。依照《中华人民共和国刑法》第三百八十五条第一款，第三百八十六条，第三百八十三条第一款㈠项、第二、三款，第三百九十六条第一款，第三百九十七条第一款，第六十七条第一、三款，第六十九条，第六十四条，《最高人民法院、最高人民检察院关于办理贪污贿赂刑事案件适用法律若干问题的解释》第一条第一款、第十八条、第十九条之规定，判决如下：</w:t>
      </w:r>
    </w:p>
    <w:p w14:paraId="2E6AAADF" w14:textId="77777777" w:rsidR="000B210A" w:rsidRDefault="000B210A">
      <w:pPr>
        <w:spacing w:line="500" w:lineRule="atLeast"/>
        <w:ind w:firstLine="600"/>
        <w:divId w:val="1400251018"/>
        <w:rPr>
          <w:rFonts w:hint="eastAsia"/>
          <w:sz w:val="30"/>
          <w:szCs w:val="30"/>
        </w:rPr>
      </w:pPr>
      <w:r>
        <w:rPr>
          <w:rFonts w:hint="eastAsia"/>
          <w:sz w:val="30"/>
          <w:szCs w:val="30"/>
        </w:rPr>
        <w:t>一、被告人佘某某犯受贿罪，判处有期徒刑九个月，并处罚金人民币十万元；犯私分国有资产罪，判处有期徒刑六个月，并处罚金人民币二万元；犯滥用职权罪，判处有期徒刑六个月；总和刑期有期徒刑一年九个月，并处罚金人民币十二万元；决定执行有期徒刑一年五个月，并处罚金人民币十二万元（已缴纳）。</w:t>
      </w:r>
    </w:p>
    <w:p w14:paraId="4D2A0C05" w14:textId="77777777" w:rsidR="000B210A" w:rsidRDefault="000B210A">
      <w:pPr>
        <w:spacing w:line="500" w:lineRule="atLeast"/>
        <w:ind w:firstLine="600"/>
        <w:divId w:val="272522434"/>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日止）。</w:t>
      </w:r>
    </w:p>
    <w:p w14:paraId="611C01F1" w14:textId="77777777" w:rsidR="000B210A" w:rsidRDefault="000B210A">
      <w:pPr>
        <w:spacing w:line="500" w:lineRule="atLeast"/>
        <w:ind w:firstLine="600"/>
        <w:divId w:val="557783422"/>
        <w:rPr>
          <w:rFonts w:hint="eastAsia"/>
          <w:sz w:val="30"/>
          <w:szCs w:val="30"/>
        </w:rPr>
      </w:pPr>
      <w:r>
        <w:rPr>
          <w:rFonts w:hint="eastAsia"/>
          <w:sz w:val="30"/>
          <w:szCs w:val="30"/>
        </w:rPr>
        <w:t>二、扣押在案的受贿涉案赃款人民币</w:t>
      </w:r>
      <w:r>
        <w:rPr>
          <w:rFonts w:hint="eastAsia"/>
          <w:sz w:val="30"/>
          <w:szCs w:val="30"/>
        </w:rPr>
        <w:t>151000</w:t>
      </w:r>
      <w:r>
        <w:rPr>
          <w:rFonts w:hint="eastAsia"/>
          <w:sz w:val="30"/>
          <w:szCs w:val="30"/>
        </w:rPr>
        <w:t>元，由扣押单位上缴国库；私分国有资产涉案赃款人民币</w:t>
      </w:r>
      <w:r>
        <w:rPr>
          <w:rFonts w:hint="eastAsia"/>
          <w:sz w:val="30"/>
          <w:szCs w:val="30"/>
        </w:rPr>
        <w:t>102800</w:t>
      </w:r>
      <w:r>
        <w:rPr>
          <w:rFonts w:hint="eastAsia"/>
          <w:sz w:val="30"/>
          <w:szCs w:val="30"/>
        </w:rPr>
        <w:t>元，由扣押单位发还揭阳市城市管理行政执法局榕城分局。</w:t>
      </w:r>
    </w:p>
    <w:p w14:paraId="0A836A7F" w14:textId="77777777" w:rsidR="000B210A" w:rsidRDefault="000B210A">
      <w:pPr>
        <w:spacing w:line="500" w:lineRule="atLeast"/>
        <w:ind w:firstLine="600"/>
        <w:divId w:val="332034772"/>
        <w:rPr>
          <w:rFonts w:hint="eastAsia"/>
          <w:sz w:val="30"/>
          <w:szCs w:val="30"/>
        </w:rPr>
      </w:pPr>
      <w:r>
        <w:rPr>
          <w:rFonts w:hint="eastAsia"/>
          <w:sz w:val="30"/>
          <w:szCs w:val="30"/>
        </w:rPr>
        <w:t>如不服本判决，可在接到判决书的第二日起十日内，通过本院或者直接向揭阳市中级人民法院提出上诉。书面上诉的，应当提交上诉状正本一份，副本二份。</w:t>
      </w:r>
    </w:p>
    <w:p w14:paraId="6E994BD9" w14:textId="77777777" w:rsidR="000B210A" w:rsidRDefault="000B210A">
      <w:pPr>
        <w:spacing w:line="500" w:lineRule="atLeast"/>
        <w:jc w:val="right"/>
        <w:divId w:val="1232883523"/>
        <w:rPr>
          <w:rFonts w:hint="eastAsia"/>
          <w:sz w:val="30"/>
          <w:szCs w:val="30"/>
        </w:rPr>
      </w:pPr>
      <w:r>
        <w:rPr>
          <w:rFonts w:hint="eastAsia"/>
          <w:sz w:val="30"/>
          <w:szCs w:val="30"/>
        </w:rPr>
        <w:t>审　判　长　　黄少文</w:t>
      </w:r>
    </w:p>
    <w:p w14:paraId="09FFA924" w14:textId="77777777" w:rsidR="000B210A" w:rsidRDefault="000B210A">
      <w:pPr>
        <w:spacing w:line="500" w:lineRule="atLeast"/>
        <w:jc w:val="right"/>
        <w:divId w:val="1392383854"/>
        <w:rPr>
          <w:rFonts w:hint="eastAsia"/>
          <w:sz w:val="30"/>
          <w:szCs w:val="30"/>
        </w:rPr>
      </w:pPr>
      <w:r>
        <w:rPr>
          <w:rFonts w:hint="eastAsia"/>
          <w:sz w:val="30"/>
          <w:szCs w:val="30"/>
        </w:rPr>
        <w:t>人民陪审员　　谢邓周</w:t>
      </w:r>
    </w:p>
    <w:p w14:paraId="30086D5F" w14:textId="77777777" w:rsidR="000B210A" w:rsidRDefault="000B210A">
      <w:pPr>
        <w:spacing w:line="500" w:lineRule="atLeast"/>
        <w:jc w:val="right"/>
        <w:divId w:val="1770537284"/>
        <w:rPr>
          <w:rFonts w:hint="eastAsia"/>
          <w:sz w:val="30"/>
          <w:szCs w:val="30"/>
        </w:rPr>
      </w:pPr>
      <w:r>
        <w:rPr>
          <w:rFonts w:hint="eastAsia"/>
          <w:sz w:val="30"/>
          <w:szCs w:val="30"/>
        </w:rPr>
        <w:t>人民陪审员　　吴扬宇</w:t>
      </w:r>
    </w:p>
    <w:p w14:paraId="4E589E31" w14:textId="77777777" w:rsidR="000B210A" w:rsidRDefault="000B210A">
      <w:pPr>
        <w:spacing w:line="500" w:lineRule="atLeast"/>
        <w:jc w:val="right"/>
        <w:divId w:val="2042241595"/>
        <w:rPr>
          <w:rFonts w:hint="eastAsia"/>
          <w:sz w:val="30"/>
          <w:szCs w:val="30"/>
        </w:rPr>
      </w:pPr>
      <w:r>
        <w:rPr>
          <w:rFonts w:hint="eastAsia"/>
          <w:sz w:val="30"/>
          <w:szCs w:val="30"/>
        </w:rPr>
        <w:t>二〇一九年六月二十八日</w:t>
      </w:r>
    </w:p>
    <w:p w14:paraId="38B99EFC" w14:textId="77777777" w:rsidR="000B210A" w:rsidRDefault="000B210A">
      <w:pPr>
        <w:spacing w:line="500" w:lineRule="atLeast"/>
        <w:jc w:val="right"/>
        <w:divId w:val="1129515446"/>
        <w:rPr>
          <w:rFonts w:hint="eastAsia"/>
          <w:sz w:val="30"/>
          <w:szCs w:val="30"/>
        </w:rPr>
      </w:pPr>
      <w:r>
        <w:rPr>
          <w:rFonts w:hint="eastAsia"/>
          <w:sz w:val="30"/>
          <w:szCs w:val="30"/>
        </w:rPr>
        <w:t>书　记　员　　吴凯冰</w:t>
      </w:r>
    </w:p>
    <w:p w14:paraId="4414F393" w14:textId="77777777" w:rsidR="000B210A" w:rsidRDefault="000B210A">
      <w:pPr>
        <w:spacing w:line="500" w:lineRule="atLeast"/>
        <w:ind w:firstLine="600"/>
        <w:divId w:val="508058018"/>
        <w:rPr>
          <w:rFonts w:hint="eastAsia"/>
          <w:sz w:val="30"/>
          <w:szCs w:val="30"/>
        </w:rPr>
      </w:pPr>
      <w:r>
        <w:rPr>
          <w:rFonts w:hint="eastAsia"/>
          <w:sz w:val="30"/>
          <w:szCs w:val="30"/>
        </w:rPr>
        <w:t>附相关法律条文：</w:t>
      </w:r>
    </w:p>
    <w:p w14:paraId="72D139EC" w14:textId="77777777" w:rsidR="000B210A" w:rsidRDefault="000B210A">
      <w:pPr>
        <w:spacing w:line="500" w:lineRule="atLeast"/>
        <w:ind w:firstLine="600"/>
        <w:divId w:val="919994398"/>
        <w:rPr>
          <w:rFonts w:hint="eastAsia"/>
          <w:sz w:val="30"/>
          <w:szCs w:val="30"/>
        </w:rPr>
      </w:pPr>
      <w:r>
        <w:rPr>
          <w:rFonts w:hint="eastAsia"/>
          <w:sz w:val="30"/>
          <w:szCs w:val="30"/>
        </w:rPr>
        <w:t>《中华人民共和国刑法》</w:t>
      </w:r>
    </w:p>
    <w:p w14:paraId="5FA805AC" w14:textId="77777777" w:rsidR="000B210A" w:rsidRDefault="000B210A">
      <w:pPr>
        <w:spacing w:line="500" w:lineRule="atLeast"/>
        <w:ind w:firstLine="600"/>
        <w:divId w:val="149444687"/>
        <w:rPr>
          <w:rFonts w:hint="eastAsia"/>
          <w:sz w:val="30"/>
          <w:szCs w:val="30"/>
        </w:rPr>
      </w:pPr>
      <w:r>
        <w:rPr>
          <w:rFonts w:hint="eastAsia"/>
          <w:sz w:val="30"/>
          <w:szCs w:val="30"/>
        </w:rPr>
        <w:t>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p w14:paraId="4BEE89E6" w14:textId="77777777" w:rsidR="000B210A" w:rsidRDefault="000B210A">
      <w:pPr>
        <w:spacing w:line="500" w:lineRule="atLeast"/>
        <w:ind w:firstLine="600"/>
        <w:divId w:val="1849177433"/>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192D2468" w14:textId="77777777" w:rsidR="000B210A" w:rsidRDefault="000B210A">
      <w:pPr>
        <w:spacing w:line="500" w:lineRule="atLeast"/>
        <w:ind w:firstLine="600"/>
        <w:divId w:val="1062406030"/>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73DA7A2D" w14:textId="77777777" w:rsidR="000B210A" w:rsidRDefault="000B210A">
      <w:pPr>
        <w:spacing w:line="500" w:lineRule="atLeast"/>
        <w:ind w:firstLine="600"/>
        <w:divId w:val="1678311509"/>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1F8E0CBB" w14:textId="77777777" w:rsidR="000B210A" w:rsidRDefault="000B210A">
      <w:pPr>
        <w:spacing w:line="500" w:lineRule="atLeast"/>
        <w:ind w:firstLine="600"/>
        <w:divId w:val="1371800271"/>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278B297E" w14:textId="77777777" w:rsidR="000B210A" w:rsidRDefault="000B210A">
      <w:pPr>
        <w:spacing w:line="500" w:lineRule="atLeast"/>
        <w:ind w:firstLine="600"/>
        <w:divId w:val="1510098246"/>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14:paraId="20C38C29" w14:textId="77777777" w:rsidR="000B210A" w:rsidRDefault="000B210A">
      <w:pPr>
        <w:spacing w:line="500" w:lineRule="atLeast"/>
        <w:ind w:firstLine="600"/>
        <w:divId w:val="964627933"/>
        <w:rPr>
          <w:rFonts w:hint="eastAsia"/>
          <w:sz w:val="30"/>
          <w:szCs w:val="30"/>
        </w:rPr>
      </w:pPr>
      <w:r>
        <w:rPr>
          <w:rFonts w:hint="eastAsia"/>
          <w:sz w:val="30"/>
          <w:szCs w:val="30"/>
        </w:rPr>
        <w:t>数罪中有判处附加刑的，附加刑仍须执行，其中附加刑种类相同的，合并执行，种类不同的，分别执行。</w:t>
      </w:r>
    </w:p>
    <w:p w14:paraId="08E4BC04" w14:textId="77777777" w:rsidR="000B210A" w:rsidRDefault="000B210A">
      <w:pPr>
        <w:spacing w:line="500" w:lineRule="atLeast"/>
        <w:ind w:firstLine="600"/>
        <w:divId w:val="1752238092"/>
        <w:rPr>
          <w:rFonts w:hint="eastAsia"/>
          <w:sz w:val="30"/>
          <w:szCs w:val="30"/>
        </w:rPr>
      </w:pPr>
      <w:r>
        <w:rPr>
          <w:rFonts w:hint="eastAsia"/>
          <w:sz w:val="30"/>
          <w:szCs w:val="30"/>
        </w:rPr>
        <w:t>第三百八十三条对犯贪污罪的，根据情节轻重，分别依照下列规定处罚：</w:t>
      </w:r>
    </w:p>
    <w:p w14:paraId="4A0DA4FE" w14:textId="77777777" w:rsidR="000B210A" w:rsidRDefault="000B210A">
      <w:pPr>
        <w:spacing w:line="500" w:lineRule="atLeast"/>
        <w:ind w:firstLine="600"/>
        <w:divId w:val="1336693281"/>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087F7F51" w14:textId="77777777" w:rsidR="000B210A" w:rsidRDefault="000B210A">
      <w:pPr>
        <w:spacing w:line="500" w:lineRule="atLeast"/>
        <w:ind w:firstLine="600"/>
        <w:divId w:val="1347635229"/>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1E43EE24" w14:textId="77777777" w:rsidR="000B210A" w:rsidRDefault="000B210A">
      <w:pPr>
        <w:spacing w:line="500" w:lineRule="atLeast"/>
        <w:ind w:firstLine="600"/>
        <w:divId w:val="432745501"/>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w:t>
      </w:r>
      <w:r>
        <w:rPr>
          <w:rFonts w:hint="eastAsia"/>
          <w:sz w:val="30"/>
          <w:szCs w:val="30"/>
        </w:rPr>
        <w:t>;</w:t>
      </w:r>
      <w:r>
        <w:rPr>
          <w:rFonts w:hint="eastAsia"/>
          <w:sz w:val="30"/>
          <w:szCs w:val="30"/>
        </w:rPr>
        <w:t>数额特别巨大，并使国家和人民利益遭受特别重大损失的，处无期徒刑或者死刑，并处没收财产。</w:t>
      </w:r>
    </w:p>
    <w:p w14:paraId="2F1398E5" w14:textId="77777777" w:rsidR="000B210A" w:rsidRDefault="000B210A">
      <w:pPr>
        <w:spacing w:line="500" w:lineRule="atLeast"/>
        <w:ind w:firstLine="600"/>
        <w:divId w:val="2023697452"/>
        <w:rPr>
          <w:rFonts w:hint="eastAsia"/>
          <w:sz w:val="30"/>
          <w:szCs w:val="30"/>
        </w:rPr>
      </w:pPr>
      <w:r>
        <w:rPr>
          <w:rFonts w:hint="eastAsia"/>
          <w:sz w:val="30"/>
          <w:szCs w:val="30"/>
        </w:rPr>
        <w:t>对多次贪污未经处理的，按照累计贪污数额处罚。</w:t>
      </w:r>
    </w:p>
    <w:p w14:paraId="1DDD5D6A" w14:textId="77777777" w:rsidR="000B210A" w:rsidRDefault="000B210A">
      <w:pPr>
        <w:spacing w:line="500" w:lineRule="atLeast"/>
        <w:ind w:firstLine="600"/>
        <w:divId w:val="518740909"/>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w:t>
      </w:r>
      <w:r>
        <w:rPr>
          <w:rFonts w:hint="eastAsia"/>
          <w:sz w:val="30"/>
          <w:szCs w:val="30"/>
        </w:rPr>
        <w:t>;</w:t>
      </w:r>
      <w:r>
        <w:rPr>
          <w:rFonts w:hint="eastAsia"/>
          <w:sz w:val="30"/>
          <w:szCs w:val="30"/>
        </w:rPr>
        <w:t>有第二项、第三项规定情形的，可以从轻处罚。</w:t>
      </w:r>
    </w:p>
    <w:p w14:paraId="50556547" w14:textId="77777777" w:rsidR="000B210A" w:rsidRDefault="000B210A">
      <w:pPr>
        <w:spacing w:line="500" w:lineRule="atLeast"/>
        <w:ind w:firstLine="600"/>
        <w:divId w:val="373505193"/>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771B305A" w14:textId="77777777" w:rsidR="000B210A" w:rsidRDefault="000B210A">
      <w:pPr>
        <w:spacing w:line="500" w:lineRule="atLeast"/>
        <w:ind w:firstLine="600"/>
        <w:divId w:val="1021202126"/>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691AEB8C" w14:textId="77777777" w:rsidR="000B210A" w:rsidRDefault="000B210A">
      <w:pPr>
        <w:spacing w:line="500" w:lineRule="atLeast"/>
        <w:ind w:firstLine="600"/>
        <w:divId w:val="1286423803"/>
        <w:rPr>
          <w:rFonts w:hint="eastAsia"/>
          <w:sz w:val="30"/>
          <w:szCs w:val="30"/>
        </w:rPr>
      </w:pPr>
      <w:r>
        <w:rPr>
          <w:rFonts w:hint="eastAsia"/>
          <w:sz w:val="30"/>
          <w:szCs w:val="30"/>
        </w:rPr>
        <w:t>国家工作人员在经济往来中，违反国家规定，收受各种名义的回扣、手续费，归个人所有的，以受贿论处。</w:t>
      </w:r>
    </w:p>
    <w:p w14:paraId="48CB47A1" w14:textId="77777777" w:rsidR="000B210A" w:rsidRDefault="000B210A">
      <w:pPr>
        <w:spacing w:line="500" w:lineRule="atLeast"/>
        <w:ind w:firstLine="600"/>
        <w:divId w:val="1585840604"/>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3987C94D" w14:textId="77777777" w:rsidR="000B210A" w:rsidRDefault="000B210A">
      <w:pPr>
        <w:spacing w:line="500" w:lineRule="atLeast"/>
        <w:ind w:firstLine="600"/>
        <w:divId w:val="1473791138"/>
        <w:rPr>
          <w:rFonts w:hint="eastAsia"/>
          <w:sz w:val="30"/>
          <w:szCs w:val="30"/>
        </w:rPr>
      </w:pPr>
      <w:r>
        <w:rPr>
          <w:rFonts w:hint="eastAsia"/>
          <w:sz w:val="30"/>
          <w:szCs w:val="30"/>
        </w:rPr>
        <w:t>第三百九十六条国家机关、国有公司、企业、事业单位、人民团体，违反国家规定，以单位名义将国有资产集体私分给个人，数额较大的，对其直接负责的主管人员和其他直接责任人员，处三年以下有期徒刑或者拘役，并处或者单处罚金</w:t>
      </w:r>
      <w:r>
        <w:rPr>
          <w:rFonts w:hint="eastAsia"/>
          <w:sz w:val="30"/>
          <w:szCs w:val="30"/>
        </w:rPr>
        <w:t>;</w:t>
      </w:r>
      <w:r>
        <w:rPr>
          <w:rFonts w:hint="eastAsia"/>
          <w:sz w:val="30"/>
          <w:szCs w:val="30"/>
        </w:rPr>
        <w:t>数额巨大的，处三年以上七年以下有期徒刑，并处罚金。</w:t>
      </w:r>
    </w:p>
    <w:p w14:paraId="29425256" w14:textId="77777777" w:rsidR="000B210A" w:rsidRDefault="000B210A">
      <w:pPr>
        <w:spacing w:line="500" w:lineRule="atLeast"/>
        <w:ind w:firstLine="600"/>
        <w:divId w:val="477655192"/>
        <w:rPr>
          <w:rFonts w:hint="eastAsia"/>
          <w:sz w:val="30"/>
          <w:szCs w:val="30"/>
        </w:rPr>
      </w:pPr>
      <w:r>
        <w:rPr>
          <w:rFonts w:hint="eastAsia"/>
          <w:sz w:val="30"/>
          <w:szCs w:val="30"/>
        </w:rPr>
        <w:t>司法机关、行政执法机关违反国家规定，将应当上缴国家的罚没财物，以单位名义集体私分给个人的，依照前款的规定处罚。</w:t>
      </w:r>
    </w:p>
    <w:p w14:paraId="705D6C08" w14:textId="77777777" w:rsidR="000B210A" w:rsidRDefault="000B210A">
      <w:pPr>
        <w:spacing w:line="500" w:lineRule="atLeast"/>
        <w:ind w:firstLine="600"/>
        <w:divId w:val="803547966"/>
        <w:rPr>
          <w:rFonts w:hint="eastAsia"/>
          <w:sz w:val="30"/>
          <w:szCs w:val="30"/>
        </w:rPr>
      </w:pPr>
      <w:r>
        <w:rPr>
          <w:rFonts w:hint="eastAsia"/>
          <w:sz w:val="30"/>
          <w:szCs w:val="30"/>
        </w:rPr>
        <w:t>第三百九十七条国家机关工作人员滥用职权或者玩忽职守，致使公共财产、国家和人民利益遭受重大损失的，处三年以下有期徒刑或者拘役</w:t>
      </w:r>
      <w:r>
        <w:rPr>
          <w:rFonts w:hint="eastAsia"/>
          <w:sz w:val="30"/>
          <w:szCs w:val="30"/>
        </w:rPr>
        <w:t>;</w:t>
      </w:r>
      <w:r>
        <w:rPr>
          <w:rFonts w:hint="eastAsia"/>
          <w:sz w:val="30"/>
          <w:szCs w:val="30"/>
        </w:rPr>
        <w:t>情节特别严重的，处三年以上七年以下有期徒刑。本法另有规定的，依照规定。</w:t>
      </w:r>
    </w:p>
    <w:p w14:paraId="4B0650FD" w14:textId="77777777" w:rsidR="000B210A" w:rsidRDefault="000B210A">
      <w:pPr>
        <w:spacing w:line="500" w:lineRule="atLeast"/>
        <w:ind w:firstLine="600"/>
        <w:divId w:val="115219708"/>
        <w:rPr>
          <w:rFonts w:hint="eastAsia"/>
          <w:sz w:val="30"/>
          <w:szCs w:val="30"/>
        </w:rPr>
      </w:pPr>
      <w:r>
        <w:rPr>
          <w:rFonts w:hint="eastAsia"/>
          <w:sz w:val="30"/>
          <w:szCs w:val="30"/>
        </w:rPr>
        <w:t>国家机关工作人员徇私舞弊，犯前款罪的，处五年以下有期徒刑或者拘役</w:t>
      </w:r>
      <w:r>
        <w:rPr>
          <w:rFonts w:hint="eastAsia"/>
          <w:sz w:val="30"/>
          <w:szCs w:val="30"/>
        </w:rPr>
        <w:t>;</w:t>
      </w:r>
      <w:r>
        <w:rPr>
          <w:rFonts w:hint="eastAsia"/>
          <w:sz w:val="30"/>
          <w:szCs w:val="30"/>
        </w:rPr>
        <w:t>情节特别严重的，处五年以上十年以下有期徒刑。本法另有规定的，依照规定。</w:t>
      </w:r>
    </w:p>
    <w:p w14:paraId="4C5DCAE8" w14:textId="77777777" w:rsidR="000B210A" w:rsidRDefault="000B210A">
      <w:pPr>
        <w:spacing w:line="500" w:lineRule="atLeast"/>
        <w:ind w:firstLine="600"/>
        <w:divId w:val="107623536"/>
        <w:rPr>
          <w:rFonts w:hint="eastAsia"/>
          <w:sz w:val="30"/>
          <w:szCs w:val="30"/>
        </w:rPr>
      </w:pPr>
      <w:r>
        <w:rPr>
          <w:rFonts w:hint="eastAsia"/>
          <w:sz w:val="30"/>
          <w:szCs w:val="30"/>
        </w:rPr>
        <w:t>《最高人民法院、最高人民检察院关于办理贪污贿赂刑事案件适用法律若干问题的解释》</w:t>
      </w:r>
    </w:p>
    <w:p w14:paraId="453E0DAF" w14:textId="77777777" w:rsidR="000B210A" w:rsidRDefault="000B210A">
      <w:pPr>
        <w:spacing w:line="500" w:lineRule="atLeast"/>
        <w:ind w:firstLine="600"/>
        <w:divId w:val="965044026"/>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789FBF86" w14:textId="77777777" w:rsidR="000B210A" w:rsidRDefault="000B210A">
      <w:pPr>
        <w:spacing w:line="500" w:lineRule="atLeast"/>
        <w:ind w:firstLine="600"/>
        <w:divId w:val="939223409"/>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2383666D" w14:textId="77777777" w:rsidR="000B210A" w:rsidRDefault="000B210A">
      <w:pPr>
        <w:spacing w:line="500" w:lineRule="atLeast"/>
        <w:ind w:firstLine="600"/>
        <w:divId w:val="680858799"/>
        <w:rPr>
          <w:rFonts w:hint="eastAsia"/>
          <w:sz w:val="30"/>
          <w:szCs w:val="30"/>
        </w:rPr>
      </w:pPr>
      <w:r>
        <w:rPr>
          <w:rFonts w:hint="eastAsia"/>
          <w:sz w:val="30"/>
          <w:szCs w:val="30"/>
        </w:rPr>
        <w:t>（一）贪污救灾、抢险、防汛、优抚、扶贫、移民、救济、防疫、社会捐助等特定款物的；</w:t>
      </w:r>
    </w:p>
    <w:p w14:paraId="02FD290F" w14:textId="77777777" w:rsidR="000B210A" w:rsidRDefault="000B210A">
      <w:pPr>
        <w:spacing w:line="500" w:lineRule="atLeast"/>
        <w:ind w:firstLine="600"/>
        <w:divId w:val="475336103"/>
        <w:rPr>
          <w:rFonts w:hint="eastAsia"/>
          <w:sz w:val="30"/>
          <w:szCs w:val="30"/>
        </w:rPr>
      </w:pPr>
      <w:r>
        <w:rPr>
          <w:rFonts w:hint="eastAsia"/>
          <w:sz w:val="30"/>
          <w:szCs w:val="30"/>
        </w:rPr>
        <w:t>（二）曾因贪污、受贿、挪用公款受过党纪、行政处分的；</w:t>
      </w:r>
    </w:p>
    <w:p w14:paraId="451CE689" w14:textId="77777777" w:rsidR="000B210A" w:rsidRDefault="000B210A">
      <w:pPr>
        <w:spacing w:line="500" w:lineRule="atLeast"/>
        <w:ind w:firstLine="600"/>
        <w:divId w:val="1574006376"/>
        <w:rPr>
          <w:rFonts w:hint="eastAsia"/>
          <w:sz w:val="30"/>
          <w:szCs w:val="30"/>
        </w:rPr>
      </w:pPr>
      <w:r>
        <w:rPr>
          <w:rFonts w:hint="eastAsia"/>
          <w:sz w:val="30"/>
          <w:szCs w:val="30"/>
        </w:rPr>
        <w:t>（三）曾因故意犯罪受过刑事追究的；</w:t>
      </w:r>
    </w:p>
    <w:p w14:paraId="00C4F78F" w14:textId="77777777" w:rsidR="000B210A" w:rsidRDefault="000B210A">
      <w:pPr>
        <w:spacing w:line="500" w:lineRule="atLeast"/>
        <w:ind w:firstLine="600"/>
        <w:divId w:val="641692489"/>
        <w:rPr>
          <w:rFonts w:hint="eastAsia"/>
          <w:sz w:val="30"/>
          <w:szCs w:val="30"/>
        </w:rPr>
      </w:pPr>
      <w:r>
        <w:rPr>
          <w:rFonts w:hint="eastAsia"/>
          <w:sz w:val="30"/>
          <w:szCs w:val="30"/>
        </w:rPr>
        <w:t>（四）赃款赃物用于非法活动的；</w:t>
      </w:r>
    </w:p>
    <w:p w14:paraId="1F59CEA4" w14:textId="77777777" w:rsidR="000B210A" w:rsidRDefault="000B210A">
      <w:pPr>
        <w:spacing w:line="500" w:lineRule="atLeast"/>
        <w:ind w:firstLine="600"/>
        <w:divId w:val="1865754090"/>
        <w:rPr>
          <w:rFonts w:hint="eastAsia"/>
          <w:sz w:val="30"/>
          <w:szCs w:val="30"/>
        </w:rPr>
      </w:pPr>
      <w:r>
        <w:rPr>
          <w:rFonts w:hint="eastAsia"/>
          <w:sz w:val="30"/>
          <w:szCs w:val="30"/>
        </w:rPr>
        <w:t>（五）拒不交待赃款赃物去向或者拒不配合追缴工作，致使无法追缴的；</w:t>
      </w:r>
    </w:p>
    <w:p w14:paraId="53592B11" w14:textId="77777777" w:rsidR="000B210A" w:rsidRDefault="000B210A">
      <w:pPr>
        <w:spacing w:line="500" w:lineRule="atLeast"/>
        <w:ind w:firstLine="600"/>
        <w:divId w:val="674115314"/>
        <w:rPr>
          <w:rFonts w:hint="eastAsia"/>
          <w:sz w:val="30"/>
          <w:szCs w:val="30"/>
        </w:rPr>
      </w:pPr>
      <w:r>
        <w:rPr>
          <w:rFonts w:hint="eastAsia"/>
          <w:sz w:val="30"/>
          <w:szCs w:val="30"/>
        </w:rPr>
        <w:t>（六）造成恶劣影响或者其他严重后果的。</w:t>
      </w:r>
    </w:p>
    <w:p w14:paraId="1ED60714" w14:textId="77777777" w:rsidR="000B210A" w:rsidRDefault="000B210A">
      <w:pPr>
        <w:spacing w:line="500" w:lineRule="atLeast"/>
        <w:ind w:firstLine="600"/>
        <w:divId w:val="2139639588"/>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13DA489C" w14:textId="77777777" w:rsidR="000B210A" w:rsidRDefault="000B210A">
      <w:pPr>
        <w:spacing w:line="500" w:lineRule="atLeast"/>
        <w:ind w:firstLine="600"/>
        <w:divId w:val="1021125884"/>
        <w:rPr>
          <w:rFonts w:hint="eastAsia"/>
          <w:sz w:val="30"/>
          <w:szCs w:val="30"/>
        </w:rPr>
      </w:pPr>
      <w:r>
        <w:rPr>
          <w:rFonts w:hint="eastAsia"/>
          <w:sz w:val="30"/>
          <w:szCs w:val="30"/>
        </w:rPr>
        <w:t>（一）多次索贿的；</w:t>
      </w:r>
    </w:p>
    <w:p w14:paraId="382040F2" w14:textId="77777777" w:rsidR="000B210A" w:rsidRDefault="000B210A">
      <w:pPr>
        <w:spacing w:line="500" w:lineRule="atLeast"/>
        <w:ind w:firstLine="600"/>
        <w:divId w:val="1928148870"/>
        <w:rPr>
          <w:rFonts w:hint="eastAsia"/>
          <w:sz w:val="30"/>
          <w:szCs w:val="30"/>
        </w:rPr>
      </w:pPr>
      <w:r>
        <w:rPr>
          <w:rFonts w:hint="eastAsia"/>
          <w:sz w:val="30"/>
          <w:szCs w:val="30"/>
        </w:rPr>
        <w:t>（二）为他人谋取不正当利益，致使公共财产、国家和人民利益遭受损失的；</w:t>
      </w:r>
    </w:p>
    <w:p w14:paraId="48684733" w14:textId="77777777" w:rsidR="000B210A" w:rsidRDefault="000B210A">
      <w:pPr>
        <w:spacing w:line="500" w:lineRule="atLeast"/>
        <w:ind w:firstLine="600"/>
        <w:divId w:val="905333581"/>
        <w:rPr>
          <w:rFonts w:hint="eastAsia"/>
          <w:sz w:val="30"/>
          <w:szCs w:val="30"/>
        </w:rPr>
      </w:pPr>
      <w:r>
        <w:rPr>
          <w:rFonts w:hint="eastAsia"/>
          <w:sz w:val="30"/>
          <w:szCs w:val="30"/>
        </w:rPr>
        <w:t>（三）为他人谋取职务提拔、调整的。</w:t>
      </w:r>
    </w:p>
    <w:p w14:paraId="63804DB6" w14:textId="77777777" w:rsidR="000B210A" w:rsidRDefault="000B210A">
      <w:pPr>
        <w:spacing w:line="500" w:lineRule="atLeast"/>
        <w:ind w:firstLine="600"/>
        <w:divId w:val="1724283809"/>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14:paraId="4C322552" w14:textId="77777777" w:rsidR="000B210A" w:rsidRDefault="000B210A">
      <w:pPr>
        <w:spacing w:line="500" w:lineRule="atLeast"/>
        <w:ind w:firstLine="600"/>
        <w:divId w:val="1802382755"/>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3ACE8B56" w14:textId="77777777" w:rsidR="000B210A" w:rsidRDefault="000B210A">
      <w:pPr>
        <w:spacing w:line="500" w:lineRule="atLeast"/>
        <w:ind w:firstLine="600"/>
        <w:divId w:val="1363893902"/>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5A48D1" w14:textId="77777777" w:rsidR="000B210A" w:rsidRDefault="000B210A" w:rsidP="000B210A">
      <w:pPr>
        <w:rPr>
          <w:rFonts w:hint="eastAsia"/>
        </w:rPr>
      </w:pPr>
      <w:r>
        <w:separator/>
      </w:r>
    </w:p>
  </w:endnote>
  <w:endnote w:type="continuationSeparator" w:id="0">
    <w:p w14:paraId="1557C6C0" w14:textId="77777777" w:rsidR="000B210A" w:rsidRDefault="000B210A" w:rsidP="000B210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C5D1D8" w14:textId="77777777" w:rsidR="000B210A" w:rsidRDefault="000B210A" w:rsidP="000B210A">
      <w:pPr>
        <w:rPr>
          <w:rFonts w:hint="eastAsia"/>
        </w:rPr>
      </w:pPr>
      <w:r>
        <w:separator/>
      </w:r>
    </w:p>
  </w:footnote>
  <w:footnote w:type="continuationSeparator" w:id="0">
    <w:p w14:paraId="07801B63" w14:textId="77777777" w:rsidR="000B210A" w:rsidRDefault="000B210A" w:rsidP="000B210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B210A"/>
    <w:rsid w:val="000B210A"/>
    <w:rsid w:val="002A78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FD6338"/>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B210A"/>
    <w:pPr>
      <w:tabs>
        <w:tab w:val="center" w:pos="4153"/>
        <w:tab w:val="right" w:pos="8306"/>
      </w:tabs>
      <w:snapToGrid w:val="0"/>
      <w:jc w:val="center"/>
    </w:pPr>
    <w:rPr>
      <w:sz w:val="18"/>
      <w:szCs w:val="18"/>
    </w:rPr>
  </w:style>
  <w:style w:type="character" w:customStyle="1" w:styleId="a4">
    <w:name w:val="页眉 字符"/>
    <w:basedOn w:val="a0"/>
    <w:link w:val="a3"/>
    <w:uiPriority w:val="99"/>
    <w:rsid w:val="000B210A"/>
    <w:rPr>
      <w:rFonts w:ascii="宋体" w:eastAsia="宋体" w:hAnsi="宋体" w:cs="宋体"/>
      <w:sz w:val="18"/>
      <w:szCs w:val="18"/>
    </w:rPr>
  </w:style>
  <w:style w:type="paragraph" w:styleId="a5">
    <w:name w:val="footer"/>
    <w:basedOn w:val="a"/>
    <w:link w:val="a6"/>
    <w:uiPriority w:val="99"/>
    <w:unhideWhenUsed/>
    <w:rsid w:val="000B210A"/>
    <w:pPr>
      <w:tabs>
        <w:tab w:val="center" w:pos="4153"/>
        <w:tab w:val="right" w:pos="8306"/>
      </w:tabs>
      <w:snapToGrid w:val="0"/>
    </w:pPr>
    <w:rPr>
      <w:sz w:val="18"/>
      <w:szCs w:val="18"/>
    </w:rPr>
  </w:style>
  <w:style w:type="character" w:customStyle="1" w:styleId="a6">
    <w:name w:val="页脚 字符"/>
    <w:basedOn w:val="a0"/>
    <w:link w:val="a5"/>
    <w:uiPriority w:val="99"/>
    <w:rsid w:val="000B210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094909">
      <w:marLeft w:val="0"/>
      <w:marRight w:val="0"/>
      <w:marTop w:val="10"/>
      <w:marBottom w:val="10"/>
      <w:divBdr>
        <w:top w:val="none" w:sz="0" w:space="0" w:color="auto"/>
        <w:left w:val="none" w:sz="0" w:space="0" w:color="auto"/>
        <w:bottom w:val="none" w:sz="0" w:space="0" w:color="auto"/>
        <w:right w:val="none" w:sz="0" w:space="0" w:color="auto"/>
      </w:divBdr>
    </w:div>
    <w:div w:id="107623536">
      <w:marLeft w:val="0"/>
      <w:marRight w:val="0"/>
      <w:marTop w:val="10"/>
      <w:marBottom w:val="10"/>
      <w:divBdr>
        <w:top w:val="none" w:sz="0" w:space="0" w:color="auto"/>
        <w:left w:val="none" w:sz="0" w:space="0" w:color="auto"/>
        <w:bottom w:val="none" w:sz="0" w:space="0" w:color="auto"/>
        <w:right w:val="none" w:sz="0" w:space="0" w:color="auto"/>
      </w:divBdr>
    </w:div>
    <w:div w:id="115219708">
      <w:marLeft w:val="0"/>
      <w:marRight w:val="0"/>
      <w:marTop w:val="10"/>
      <w:marBottom w:val="10"/>
      <w:divBdr>
        <w:top w:val="none" w:sz="0" w:space="0" w:color="auto"/>
        <w:left w:val="none" w:sz="0" w:space="0" w:color="auto"/>
        <w:bottom w:val="none" w:sz="0" w:space="0" w:color="auto"/>
        <w:right w:val="none" w:sz="0" w:space="0" w:color="auto"/>
      </w:divBdr>
    </w:div>
    <w:div w:id="127817868">
      <w:marLeft w:val="0"/>
      <w:marRight w:val="0"/>
      <w:marTop w:val="10"/>
      <w:marBottom w:val="10"/>
      <w:divBdr>
        <w:top w:val="none" w:sz="0" w:space="0" w:color="auto"/>
        <w:left w:val="none" w:sz="0" w:space="0" w:color="auto"/>
        <w:bottom w:val="none" w:sz="0" w:space="0" w:color="auto"/>
        <w:right w:val="none" w:sz="0" w:space="0" w:color="auto"/>
      </w:divBdr>
    </w:div>
    <w:div w:id="149444687">
      <w:marLeft w:val="0"/>
      <w:marRight w:val="0"/>
      <w:marTop w:val="10"/>
      <w:marBottom w:val="10"/>
      <w:divBdr>
        <w:top w:val="none" w:sz="0" w:space="0" w:color="auto"/>
        <w:left w:val="none" w:sz="0" w:space="0" w:color="auto"/>
        <w:bottom w:val="none" w:sz="0" w:space="0" w:color="auto"/>
        <w:right w:val="none" w:sz="0" w:space="0" w:color="auto"/>
      </w:divBdr>
    </w:div>
    <w:div w:id="205870919">
      <w:marLeft w:val="0"/>
      <w:marRight w:val="0"/>
      <w:marTop w:val="10"/>
      <w:marBottom w:val="10"/>
      <w:divBdr>
        <w:top w:val="none" w:sz="0" w:space="0" w:color="auto"/>
        <w:left w:val="none" w:sz="0" w:space="0" w:color="auto"/>
        <w:bottom w:val="none" w:sz="0" w:space="0" w:color="auto"/>
        <w:right w:val="none" w:sz="0" w:space="0" w:color="auto"/>
      </w:divBdr>
    </w:div>
    <w:div w:id="255528579">
      <w:marLeft w:val="0"/>
      <w:marRight w:val="0"/>
      <w:marTop w:val="10"/>
      <w:marBottom w:val="10"/>
      <w:divBdr>
        <w:top w:val="none" w:sz="0" w:space="0" w:color="auto"/>
        <w:left w:val="none" w:sz="0" w:space="0" w:color="auto"/>
        <w:bottom w:val="none" w:sz="0" w:space="0" w:color="auto"/>
        <w:right w:val="none" w:sz="0" w:space="0" w:color="auto"/>
      </w:divBdr>
    </w:div>
    <w:div w:id="266812153">
      <w:marLeft w:val="0"/>
      <w:marRight w:val="0"/>
      <w:marTop w:val="10"/>
      <w:marBottom w:val="10"/>
      <w:divBdr>
        <w:top w:val="none" w:sz="0" w:space="0" w:color="auto"/>
        <w:left w:val="none" w:sz="0" w:space="0" w:color="auto"/>
        <w:bottom w:val="none" w:sz="0" w:space="0" w:color="auto"/>
        <w:right w:val="none" w:sz="0" w:space="0" w:color="auto"/>
      </w:divBdr>
    </w:div>
    <w:div w:id="272522434">
      <w:marLeft w:val="0"/>
      <w:marRight w:val="0"/>
      <w:marTop w:val="10"/>
      <w:marBottom w:val="10"/>
      <w:divBdr>
        <w:top w:val="none" w:sz="0" w:space="0" w:color="auto"/>
        <w:left w:val="none" w:sz="0" w:space="0" w:color="auto"/>
        <w:bottom w:val="none" w:sz="0" w:space="0" w:color="auto"/>
        <w:right w:val="none" w:sz="0" w:space="0" w:color="auto"/>
      </w:divBdr>
    </w:div>
    <w:div w:id="296841123">
      <w:marLeft w:val="0"/>
      <w:marRight w:val="0"/>
      <w:marTop w:val="10"/>
      <w:marBottom w:val="10"/>
      <w:divBdr>
        <w:top w:val="none" w:sz="0" w:space="0" w:color="auto"/>
        <w:left w:val="none" w:sz="0" w:space="0" w:color="auto"/>
        <w:bottom w:val="none" w:sz="0" w:space="0" w:color="auto"/>
        <w:right w:val="none" w:sz="0" w:space="0" w:color="auto"/>
      </w:divBdr>
    </w:div>
    <w:div w:id="332034772">
      <w:marLeft w:val="0"/>
      <w:marRight w:val="0"/>
      <w:marTop w:val="10"/>
      <w:marBottom w:val="10"/>
      <w:divBdr>
        <w:top w:val="none" w:sz="0" w:space="0" w:color="auto"/>
        <w:left w:val="none" w:sz="0" w:space="0" w:color="auto"/>
        <w:bottom w:val="none" w:sz="0" w:space="0" w:color="auto"/>
        <w:right w:val="none" w:sz="0" w:space="0" w:color="auto"/>
      </w:divBdr>
    </w:div>
    <w:div w:id="373505193">
      <w:marLeft w:val="0"/>
      <w:marRight w:val="0"/>
      <w:marTop w:val="10"/>
      <w:marBottom w:val="10"/>
      <w:divBdr>
        <w:top w:val="none" w:sz="0" w:space="0" w:color="auto"/>
        <w:left w:val="none" w:sz="0" w:space="0" w:color="auto"/>
        <w:bottom w:val="none" w:sz="0" w:space="0" w:color="auto"/>
        <w:right w:val="none" w:sz="0" w:space="0" w:color="auto"/>
      </w:divBdr>
    </w:div>
    <w:div w:id="413865229">
      <w:marLeft w:val="0"/>
      <w:marRight w:val="0"/>
      <w:marTop w:val="10"/>
      <w:marBottom w:val="10"/>
      <w:divBdr>
        <w:top w:val="none" w:sz="0" w:space="0" w:color="auto"/>
        <w:left w:val="none" w:sz="0" w:space="0" w:color="auto"/>
        <w:bottom w:val="none" w:sz="0" w:space="0" w:color="auto"/>
        <w:right w:val="none" w:sz="0" w:space="0" w:color="auto"/>
      </w:divBdr>
    </w:div>
    <w:div w:id="432745501">
      <w:marLeft w:val="0"/>
      <w:marRight w:val="0"/>
      <w:marTop w:val="10"/>
      <w:marBottom w:val="10"/>
      <w:divBdr>
        <w:top w:val="none" w:sz="0" w:space="0" w:color="auto"/>
        <w:left w:val="none" w:sz="0" w:space="0" w:color="auto"/>
        <w:bottom w:val="none" w:sz="0" w:space="0" w:color="auto"/>
        <w:right w:val="none" w:sz="0" w:space="0" w:color="auto"/>
      </w:divBdr>
    </w:div>
    <w:div w:id="469909197">
      <w:marLeft w:val="0"/>
      <w:marRight w:val="0"/>
      <w:marTop w:val="10"/>
      <w:marBottom w:val="10"/>
      <w:divBdr>
        <w:top w:val="none" w:sz="0" w:space="0" w:color="auto"/>
        <w:left w:val="none" w:sz="0" w:space="0" w:color="auto"/>
        <w:bottom w:val="none" w:sz="0" w:space="0" w:color="auto"/>
        <w:right w:val="none" w:sz="0" w:space="0" w:color="auto"/>
      </w:divBdr>
    </w:div>
    <w:div w:id="475336103">
      <w:marLeft w:val="0"/>
      <w:marRight w:val="0"/>
      <w:marTop w:val="10"/>
      <w:marBottom w:val="10"/>
      <w:divBdr>
        <w:top w:val="none" w:sz="0" w:space="0" w:color="auto"/>
        <w:left w:val="none" w:sz="0" w:space="0" w:color="auto"/>
        <w:bottom w:val="none" w:sz="0" w:space="0" w:color="auto"/>
        <w:right w:val="none" w:sz="0" w:space="0" w:color="auto"/>
      </w:divBdr>
    </w:div>
    <w:div w:id="477655192">
      <w:marLeft w:val="0"/>
      <w:marRight w:val="0"/>
      <w:marTop w:val="10"/>
      <w:marBottom w:val="10"/>
      <w:divBdr>
        <w:top w:val="none" w:sz="0" w:space="0" w:color="auto"/>
        <w:left w:val="none" w:sz="0" w:space="0" w:color="auto"/>
        <w:bottom w:val="none" w:sz="0" w:space="0" w:color="auto"/>
        <w:right w:val="none" w:sz="0" w:space="0" w:color="auto"/>
      </w:divBdr>
    </w:div>
    <w:div w:id="484669247">
      <w:marLeft w:val="0"/>
      <w:marRight w:val="0"/>
      <w:marTop w:val="10"/>
      <w:marBottom w:val="10"/>
      <w:divBdr>
        <w:top w:val="none" w:sz="0" w:space="0" w:color="auto"/>
        <w:left w:val="none" w:sz="0" w:space="0" w:color="auto"/>
        <w:bottom w:val="none" w:sz="0" w:space="0" w:color="auto"/>
        <w:right w:val="none" w:sz="0" w:space="0" w:color="auto"/>
      </w:divBdr>
    </w:div>
    <w:div w:id="508058018">
      <w:marLeft w:val="0"/>
      <w:marRight w:val="0"/>
      <w:marTop w:val="10"/>
      <w:marBottom w:val="10"/>
      <w:divBdr>
        <w:top w:val="none" w:sz="0" w:space="0" w:color="auto"/>
        <w:left w:val="none" w:sz="0" w:space="0" w:color="auto"/>
        <w:bottom w:val="none" w:sz="0" w:space="0" w:color="auto"/>
        <w:right w:val="none" w:sz="0" w:space="0" w:color="auto"/>
      </w:divBdr>
    </w:div>
    <w:div w:id="514534856">
      <w:marLeft w:val="0"/>
      <w:marRight w:val="0"/>
      <w:marTop w:val="10"/>
      <w:marBottom w:val="10"/>
      <w:divBdr>
        <w:top w:val="none" w:sz="0" w:space="0" w:color="auto"/>
        <w:left w:val="none" w:sz="0" w:space="0" w:color="auto"/>
        <w:bottom w:val="none" w:sz="0" w:space="0" w:color="auto"/>
        <w:right w:val="none" w:sz="0" w:space="0" w:color="auto"/>
      </w:divBdr>
    </w:div>
    <w:div w:id="518740909">
      <w:marLeft w:val="0"/>
      <w:marRight w:val="0"/>
      <w:marTop w:val="10"/>
      <w:marBottom w:val="10"/>
      <w:divBdr>
        <w:top w:val="none" w:sz="0" w:space="0" w:color="auto"/>
        <w:left w:val="none" w:sz="0" w:space="0" w:color="auto"/>
        <w:bottom w:val="none" w:sz="0" w:space="0" w:color="auto"/>
        <w:right w:val="none" w:sz="0" w:space="0" w:color="auto"/>
      </w:divBdr>
    </w:div>
    <w:div w:id="544608122">
      <w:marLeft w:val="0"/>
      <w:marRight w:val="0"/>
      <w:marTop w:val="10"/>
      <w:marBottom w:val="10"/>
      <w:divBdr>
        <w:top w:val="none" w:sz="0" w:space="0" w:color="auto"/>
        <w:left w:val="none" w:sz="0" w:space="0" w:color="auto"/>
        <w:bottom w:val="none" w:sz="0" w:space="0" w:color="auto"/>
        <w:right w:val="none" w:sz="0" w:space="0" w:color="auto"/>
      </w:divBdr>
    </w:div>
    <w:div w:id="557783422">
      <w:marLeft w:val="0"/>
      <w:marRight w:val="0"/>
      <w:marTop w:val="10"/>
      <w:marBottom w:val="10"/>
      <w:divBdr>
        <w:top w:val="none" w:sz="0" w:space="0" w:color="auto"/>
        <w:left w:val="none" w:sz="0" w:space="0" w:color="auto"/>
        <w:bottom w:val="none" w:sz="0" w:space="0" w:color="auto"/>
        <w:right w:val="none" w:sz="0" w:space="0" w:color="auto"/>
      </w:divBdr>
    </w:div>
    <w:div w:id="606042435">
      <w:marLeft w:val="0"/>
      <w:marRight w:val="0"/>
      <w:marTop w:val="10"/>
      <w:marBottom w:val="10"/>
      <w:divBdr>
        <w:top w:val="none" w:sz="0" w:space="0" w:color="auto"/>
        <w:left w:val="none" w:sz="0" w:space="0" w:color="auto"/>
        <w:bottom w:val="none" w:sz="0" w:space="0" w:color="auto"/>
        <w:right w:val="none" w:sz="0" w:space="0" w:color="auto"/>
      </w:divBdr>
    </w:div>
    <w:div w:id="641692489">
      <w:marLeft w:val="0"/>
      <w:marRight w:val="0"/>
      <w:marTop w:val="10"/>
      <w:marBottom w:val="10"/>
      <w:divBdr>
        <w:top w:val="none" w:sz="0" w:space="0" w:color="auto"/>
        <w:left w:val="none" w:sz="0" w:space="0" w:color="auto"/>
        <w:bottom w:val="none" w:sz="0" w:space="0" w:color="auto"/>
        <w:right w:val="none" w:sz="0" w:space="0" w:color="auto"/>
      </w:divBdr>
    </w:div>
    <w:div w:id="646519819">
      <w:marLeft w:val="0"/>
      <w:marRight w:val="0"/>
      <w:marTop w:val="10"/>
      <w:marBottom w:val="10"/>
      <w:divBdr>
        <w:top w:val="none" w:sz="0" w:space="0" w:color="auto"/>
        <w:left w:val="none" w:sz="0" w:space="0" w:color="auto"/>
        <w:bottom w:val="none" w:sz="0" w:space="0" w:color="auto"/>
        <w:right w:val="none" w:sz="0" w:space="0" w:color="auto"/>
      </w:divBdr>
    </w:div>
    <w:div w:id="674115314">
      <w:marLeft w:val="0"/>
      <w:marRight w:val="0"/>
      <w:marTop w:val="10"/>
      <w:marBottom w:val="10"/>
      <w:divBdr>
        <w:top w:val="none" w:sz="0" w:space="0" w:color="auto"/>
        <w:left w:val="none" w:sz="0" w:space="0" w:color="auto"/>
        <w:bottom w:val="none" w:sz="0" w:space="0" w:color="auto"/>
        <w:right w:val="none" w:sz="0" w:space="0" w:color="auto"/>
      </w:divBdr>
    </w:div>
    <w:div w:id="680858799">
      <w:marLeft w:val="0"/>
      <w:marRight w:val="0"/>
      <w:marTop w:val="10"/>
      <w:marBottom w:val="10"/>
      <w:divBdr>
        <w:top w:val="none" w:sz="0" w:space="0" w:color="auto"/>
        <w:left w:val="none" w:sz="0" w:space="0" w:color="auto"/>
        <w:bottom w:val="none" w:sz="0" w:space="0" w:color="auto"/>
        <w:right w:val="none" w:sz="0" w:space="0" w:color="auto"/>
      </w:divBdr>
    </w:div>
    <w:div w:id="709384504">
      <w:marLeft w:val="0"/>
      <w:marRight w:val="0"/>
      <w:marTop w:val="10"/>
      <w:marBottom w:val="10"/>
      <w:divBdr>
        <w:top w:val="none" w:sz="0" w:space="0" w:color="auto"/>
        <w:left w:val="none" w:sz="0" w:space="0" w:color="auto"/>
        <w:bottom w:val="none" w:sz="0" w:space="0" w:color="auto"/>
        <w:right w:val="none" w:sz="0" w:space="0" w:color="auto"/>
      </w:divBdr>
    </w:div>
    <w:div w:id="729813476">
      <w:marLeft w:val="0"/>
      <w:marRight w:val="0"/>
      <w:marTop w:val="10"/>
      <w:marBottom w:val="10"/>
      <w:divBdr>
        <w:top w:val="none" w:sz="0" w:space="0" w:color="auto"/>
        <w:left w:val="none" w:sz="0" w:space="0" w:color="auto"/>
        <w:bottom w:val="none" w:sz="0" w:space="0" w:color="auto"/>
        <w:right w:val="none" w:sz="0" w:space="0" w:color="auto"/>
      </w:divBdr>
    </w:div>
    <w:div w:id="803547966">
      <w:marLeft w:val="0"/>
      <w:marRight w:val="0"/>
      <w:marTop w:val="10"/>
      <w:marBottom w:val="10"/>
      <w:divBdr>
        <w:top w:val="none" w:sz="0" w:space="0" w:color="auto"/>
        <w:left w:val="none" w:sz="0" w:space="0" w:color="auto"/>
        <w:bottom w:val="none" w:sz="0" w:space="0" w:color="auto"/>
        <w:right w:val="none" w:sz="0" w:space="0" w:color="auto"/>
      </w:divBdr>
    </w:div>
    <w:div w:id="848521816">
      <w:marLeft w:val="0"/>
      <w:marRight w:val="0"/>
      <w:marTop w:val="10"/>
      <w:marBottom w:val="10"/>
      <w:divBdr>
        <w:top w:val="none" w:sz="0" w:space="0" w:color="auto"/>
        <w:left w:val="none" w:sz="0" w:space="0" w:color="auto"/>
        <w:bottom w:val="none" w:sz="0" w:space="0" w:color="auto"/>
        <w:right w:val="none" w:sz="0" w:space="0" w:color="auto"/>
      </w:divBdr>
    </w:div>
    <w:div w:id="853764415">
      <w:marLeft w:val="0"/>
      <w:marRight w:val="0"/>
      <w:marTop w:val="10"/>
      <w:marBottom w:val="10"/>
      <w:divBdr>
        <w:top w:val="none" w:sz="0" w:space="0" w:color="auto"/>
        <w:left w:val="none" w:sz="0" w:space="0" w:color="auto"/>
        <w:bottom w:val="none" w:sz="0" w:space="0" w:color="auto"/>
        <w:right w:val="none" w:sz="0" w:space="0" w:color="auto"/>
      </w:divBdr>
    </w:div>
    <w:div w:id="905333581">
      <w:marLeft w:val="0"/>
      <w:marRight w:val="0"/>
      <w:marTop w:val="10"/>
      <w:marBottom w:val="10"/>
      <w:divBdr>
        <w:top w:val="none" w:sz="0" w:space="0" w:color="auto"/>
        <w:left w:val="none" w:sz="0" w:space="0" w:color="auto"/>
        <w:bottom w:val="none" w:sz="0" w:space="0" w:color="auto"/>
        <w:right w:val="none" w:sz="0" w:space="0" w:color="auto"/>
      </w:divBdr>
    </w:div>
    <w:div w:id="919994398">
      <w:marLeft w:val="0"/>
      <w:marRight w:val="0"/>
      <w:marTop w:val="10"/>
      <w:marBottom w:val="10"/>
      <w:divBdr>
        <w:top w:val="none" w:sz="0" w:space="0" w:color="auto"/>
        <w:left w:val="none" w:sz="0" w:space="0" w:color="auto"/>
        <w:bottom w:val="none" w:sz="0" w:space="0" w:color="auto"/>
        <w:right w:val="none" w:sz="0" w:space="0" w:color="auto"/>
      </w:divBdr>
    </w:div>
    <w:div w:id="939223409">
      <w:marLeft w:val="0"/>
      <w:marRight w:val="0"/>
      <w:marTop w:val="10"/>
      <w:marBottom w:val="10"/>
      <w:divBdr>
        <w:top w:val="none" w:sz="0" w:space="0" w:color="auto"/>
        <w:left w:val="none" w:sz="0" w:space="0" w:color="auto"/>
        <w:bottom w:val="none" w:sz="0" w:space="0" w:color="auto"/>
        <w:right w:val="none" w:sz="0" w:space="0" w:color="auto"/>
      </w:divBdr>
    </w:div>
    <w:div w:id="964627933">
      <w:marLeft w:val="0"/>
      <w:marRight w:val="0"/>
      <w:marTop w:val="10"/>
      <w:marBottom w:val="10"/>
      <w:divBdr>
        <w:top w:val="none" w:sz="0" w:space="0" w:color="auto"/>
        <w:left w:val="none" w:sz="0" w:space="0" w:color="auto"/>
        <w:bottom w:val="none" w:sz="0" w:space="0" w:color="auto"/>
        <w:right w:val="none" w:sz="0" w:space="0" w:color="auto"/>
      </w:divBdr>
    </w:div>
    <w:div w:id="965044026">
      <w:marLeft w:val="0"/>
      <w:marRight w:val="0"/>
      <w:marTop w:val="10"/>
      <w:marBottom w:val="10"/>
      <w:divBdr>
        <w:top w:val="none" w:sz="0" w:space="0" w:color="auto"/>
        <w:left w:val="none" w:sz="0" w:space="0" w:color="auto"/>
        <w:bottom w:val="none" w:sz="0" w:space="0" w:color="auto"/>
        <w:right w:val="none" w:sz="0" w:space="0" w:color="auto"/>
      </w:divBdr>
    </w:div>
    <w:div w:id="1021125884">
      <w:marLeft w:val="0"/>
      <w:marRight w:val="0"/>
      <w:marTop w:val="10"/>
      <w:marBottom w:val="10"/>
      <w:divBdr>
        <w:top w:val="none" w:sz="0" w:space="0" w:color="auto"/>
        <w:left w:val="none" w:sz="0" w:space="0" w:color="auto"/>
        <w:bottom w:val="none" w:sz="0" w:space="0" w:color="auto"/>
        <w:right w:val="none" w:sz="0" w:space="0" w:color="auto"/>
      </w:divBdr>
    </w:div>
    <w:div w:id="1021202126">
      <w:marLeft w:val="0"/>
      <w:marRight w:val="0"/>
      <w:marTop w:val="10"/>
      <w:marBottom w:val="10"/>
      <w:divBdr>
        <w:top w:val="none" w:sz="0" w:space="0" w:color="auto"/>
        <w:left w:val="none" w:sz="0" w:space="0" w:color="auto"/>
        <w:bottom w:val="none" w:sz="0" w:space="0" w:color="auto"/>
        <w:right w:val="none" w:sz="0" w:space="0" w:color="auto"/>
      </w:divBdr>
    </w:div>
    <w:div w:id="1062406030">
      <w:marLeft w:val="0"/>
      <w:marRight w:val="0"/>
      <w:marTop w:val="10"/>
      <w:marBottom w:val="10"/>
      <w:divBdr>
        <w:top w:val="none" w:sz="0" w:space="0" w:color="auto"/>
        <w:left w:val="none" w:sz="0" w:space="0" w:color="auto"/>
        <w:bottom w:val="none" w:sz="0" w:space="0" w:color="auto"/>
        <w:right w:val="none" w:sz="0" w:space="0" w:color="auto"/>
      </w:divBdr>
    </w:div>
    <w:div w:id="1103693960">
      <w:marLeft w:val="0"/>
      <w:marRight w:val="0"/>
      <w:marTop w:val="10"/>
      <w:marBottom w:val="10"/>
      <w:divBdr>
        <w:top w:val="none" w:sz="0" w:space="0" w:color="auto"/>
        <w:left w:val="none" w:sz="0" w:space="0" w:color="auto"/>
        <w:bottom w:val="none" w:sz="0" w:space="0" w:color="auto"/>
        <w:right w:val="none" w:sz="0" w:space="0" w:color="auto"/>
      </w:divBdr>
    </w:div>
    <w:div w:id="1129515446">
      <w:marLeft w:val="0"/>
      <w:marRight w:val="720"/>
      <w:marTop w:val="10"/>
      <w:marBottom w:val="10"/>
      <w:divBdr>
        <w:top w:val="none" w:sz="0" w:space="0" w:color="auto"/>
        <w:left w:val="none" w:sz="0" w:space="0" w:color="auto"/>
        <w:bottom w:val="none" w:sz="0" w:space="0" w:color="auto"/>
        <w:right w:val="none" w:sz="0" w:space="0" w:color="auto"/>
      </w:divBdr>
    </w:div>
    <w:div w:id="1135954850">
      <w:marLeft w:val="0"/>
      <w:marRight w:val="0"/>
      <w:marTop w:val="10"/>
      <w:marBottom w:val="10"/>
      <w:divBdr>
        <w:top w:val="none" w:sz="0" w:space="0" w:color="auto"/>
        <w:left w:val="none" w:sz="0" w:space="0" w:color="auto"/>
        <w:bottom w:val="none" w:sz="0" w:space="0" w:color="auto"/>
        <w:right w:val="none" w:sz="0" w:space="0" w:color="auto"/>
      </w:divBdr>
    </w:div>
    <w:div w:id="1141192159">
      <w:marLeft w:val="0"/>
      <w:marRight w:val="0"/>
      <w:marTop w:val="10"/>
      <w:marBottom w:val="10"/>
      <w:divBdr>
        <w:top w:val="none" w:sz="0" w:space="0" w:color="auto"/>
        <w:left w:val="none" w:sz="0" w:space="0" w:color="auto"/>
        <w:bottom w:val="none" w:sz="0" w:space="0" w:color="auto"/>
        <w:right w:val="none" w:sz="0" w:space="0" w:color="auto"/>
      </w:divBdr>
    </w:div>
    <w:div w:id="1232883523">
      <w:marLeft w:val="0"/>
      <w:marRight w:val="720"/>
      <w:marTop w:val="10"/>
      <w:marBottom w:val="10"/>
      <w:divBdr>
        <w:top w:val="none" w:sz="0" w:space="0" w:color="auto"/>
        <w:left w:val="none" w:sz="0" w:space="0" w:color="auto"/>
        <w:bottom w:val="none" w:sz="0" w:space="0" w:color="auto"/>
        <w:right w:val="none" w:sz="0" w:space="0" w:color="auto"/>
      </w:divBdr>
    </w:div>
    <w:div w:id="1241980984">
      <w:marLeft w:val="0"/>
      <w:marRight w:val="0"/>
      <w:marTop w:val="10"/>
      <w:marBottom w:val="10"/>
      <w:divBdr>
        <w:top w:val="none" w:sz="0" w:space="0" w:color="auto"/>
        <w:left w:val="none" w:sz="0" w:space="0" w:color="auto"/>
        <w:bottom w:val="none" w:sz="0" w:space="0" w:color="auto"/>
        <w:right w:val="none" w:sz="0" w:space="0" w:color="auto"/>
      </w:divBdr>
    </w:div>
    <w:div w:id="1242449410">
      <w:marLeft w:val="0"/>
      <w:marRight w:val="0"/>
      <w:marTop w:val="10"/>
      <w:marBottom w:val="10"/>
      <w:divBdr>
        <w:top w:val="none" w:sz="0" w:space="0" w:color="auto"/>
        <w:left w:val="none" w:sz="0" w:space="0" w:color="auto"/>
        <w:bottom w:val="none" w:sz="0" w:space="0" w:color="auto"/>
        <w:right w:val="none" w:sz="0" w:space="0" w:color="auto"/>
      </w:divBdr>
    </w:div>
    <w:div w:id="1286423803">
      <w:marLeft w:val="0"/>
      <w:marRight w:val="0"/>
      <w:marTop w:val="10"/>
      <w:marBottom w:val="10"/>
      <w:divBdr>
        <w:top w:val="none" w:sz="0" w:space="0" w:color="auto"/>
        <w:left w:val="none" w:sz="0" w:space="0" w:color="auto"/>
        <w:bottom w:val="none" w:sz="0" w:space="0" w:color="auto"/>
        <w:right w:val="none" w:sz="0" w:space="0" w:color="auto"/>
      </w:divBdr>
    </w:div>
    <w:div w:id="1286691326">
      <w:marLeft w:val="0"/>
      <w:marRight w:val="0"/>
      <w:marTop w:val="10"/>
      <w:marBottom w:val="10"/>
      <w:divBdr>
        <w:top w:val="none" w:sz="0" w:space="0" w:color="auto"/>
        <w:left w:val="none" w:sz="0" w:space="0" w:color="auto"/>
        <w:bottom w:val="none" w:sz="0" w:space="0" w:color="auto"/>
        <w:right w:val="none" w:sz="0" w:space="0" w:color="auto"/>
      </w:divBdr>
    </w:div>
    <w:div w:id="1336693281">
      <w:marLeft w:val="0"/>
      <w:marRight w:val="0"/>
      <w:marTop w:val="10"/>
      <w:marBottom w:val="10"/>
      <w:divBdr>
        <w:top w:val="none" w:sz="0" w:space="0" w:color="auto"/>
        <w:left w:val="none" w:sz="0" w:space="0" w:color="auto"/>
        <w:bottom w:val="none" w:sz="0" w:space="0" w:color="auto"/>
        <w:right w:val="none" w:sz="0" w:space="0" w:color="auto"/>
      </w:divBdr>
    </w:div>
    <w:div w:id="1347635229">
      <w:marLeft w:val="0"/>
      <w:marRight w:val="0"/>
      <w:marTop w:val="10"/>
      <w:marBottom w:val="10"/>
      <w:divBdr>
        <w:top w:val="none" w:sz="0" w:space="0" w:color="auto"/>
        <w:left w:val="none" w:sz="0" w:space="0" w:color="auto"/>
        <w:bottom w:val="none" w:sz="0" w:space="0" w:color="auto"/>
        <w:right w:val="none" w:sz="0" w:space="0" w:color="auto"/>
      </w:divBdr>
    </w:div>
    <w:div w:id="1356275334">
      <w:marLeft w:val="0"/>
      <w:marRight w:val="0"/>
      <w:marTop w:val="10"/>
      <w:marBottom w:val="10"/>
      <w:divBdr>
        <w:top w:val="none" w:sz="0" w:space="0" w:color="auto"/>
        <w:left w:val="none" w:sz="0" w:space="0" w:color="auto"/>
        <w:bottom w:val="none" w:sz="0" w:space="0" w:color="auto"/>
        <w:right w:val="none" w:sz="0" w:space="0" w:color="auto"/>
      </w:divBdr>
    </w:div>
    <w:div w:id="1358577106">
      <w:marLeft w:val="0"/>
      <w:marRight w:val="0"/>
      <w:marTop w:val="10"/>
      <w:marBottom w:val="10"/>
      <w:divBdr>
        <w:top w:val="none" w:sz="0" w:space="0" w:color="auto"/>
        <w:left w:val="none" w:sz="0" w:space="0" w:color="auto"/>
        <w:bottom w:val="none" w:sz="0" w:space="0" w:color="auto"/>
        <w:right w:val="none" w:sz="0" w:space="0" w:color="auto"/>
      </w:divBdr>
    </w:div>
    <w:div w:id="1363893902">
      <w:marLeft w:val="0"/>
      <w:marRight w:val="0"/>
      <w:marTop w:val="10"/>
      <w:marBottom w:val="10"/>
      <w:divBdr>
        <w:top w:val="none" w:sz="0" w:space="0" w:color="auto"/>
        <w:left w:val="none" w:sz="0" w:space="0" w:color="auto"/>
        <w:bottom w:val="none" w:sz="0" w:space="0" w:color="auto"/>
        <w:right w:val="none" w:sz="0" w:space="0" w:color="auto"/>
      </w:divBdr>
    </w:div>
    <w:div w:id="1371800271">
      <w:marLeft w:val="0"/>
      <w:marRight w:val="0"/>
      <w:marTop w:val="10"/>
      <w:marBottom w:val="10"/>
      <w:divBdr>
        <w:top w:val="none" w:sz="0" w:space="0" w:color="auto"/>
        <w:left w:val="none" w:sz="0" w:space="0" w:color="auto"/>
        <w:bottom w:val="none" w:sz="0" w:space="0" w:color="auto"/>
        <w:right w:val="none" w:sz="0" w:space="0" w:color="auto"/>
      </w:divBdr>
    </w:div>
    <w:div w:id="1392383854">
      <w:marLeft w:val="0"/>
      <w:marRight w:val="720"/>
      <w:marTop w:val="10"/>
      <w:marBottom w:val="10"/>
      <w:divBdr>
        <w:top w:val="none" w:sz="0" w:space="0" w:color="auto"/>
        <w:left w:val="none" w:sz="0" w:space="0" w:color="auto"/>
        <w:bottom w:val="none" w:sz="0" w:space="0" w:color="auto"/>
        <w:right w:val="none" w:sz="0" w:space="0" w:color="auto"/>
      </w:divBdr>
    </w:div>
    <w:div w:id="1393113527">
      <w:marLeft w:val="0"/>
      <w:marRight w:val="0"/>
      <w:marTop w:val="10"/>
      <w:marBottom w:val="10"/>
      <w:divBdr>
        <w:top w:val="none" w:sz="0" w:space="0" w:color="auto"/>
        <w:left w:val="none" w:sz="0" w:space="0" w:color="auto"/>
        <w:bottom w:val="none" w:sz="0" w:space="0" w:color="auto"/>
        <w:right w:val="none" w:sz="0" w:space="0" w:color="auto"/>
      </w:divBdr>
    </w:div>
    <w:div w:id="1400251018">
      <w:marLeft w:val="0"/>
      <w:marRight w:val="0"/>
      <w:marTop w:val="10"/>
      <w:marBottom w:val="10"/>
      <w:divBdr>
        <w:top w:val="none" w:sz="0" w:space="0" w:color="auto"/>
        <w:left w:val="none" w:sz="0" w:space="0" w:color="auto"/>
        <w:bottom w:val="none" w:sz="0" w:space="0" w:color="auto"/>
        <w:right w:val="none" w:sz="0" w:space="0" w:color="auto"/>
      </w:divBdr>
    </w:div>
    <w:div w:id="1421487270">
      <w:marLeft w:val="0"/>
      <w:marRight w:val="0"/>
      <w:marTop w:val="10"/>
      <w:marBottom w:val="10"/>
      <w:divBdr>
        <w:top w:val="none" w:sz="0" w:space="0" w:color="auto"/>
        <w:left w:val="none" w:sz="0" w:space="0" w:color="auto"/>
        <w:bottom w:val="none" w:sz="0" w:space="0" w:color="auto"/>
        <w:right w:val="none" w:sz="0" w:space="0" w:color="auto"/>
      </w:divBdr>
    </w:div>
    <w:div w:id="1458646773">
      <w:marLeft w:val="0"/>
      <w:marRight w:val="0"/>
      <w:marTop w:val="10"/>
      <w:marBottom w:val="10"/>
      <w:divBdr>
        <w:top w:val="none" w:sz="0" w:space="0" w:color="auto"/>
        <w:left w:val="none" w:sz="0" w:space="0" w:color="auto"/>
        <w:bottom w:val="none" w:sz="0" w:space="0" w:color="auto"/>
        <w:right w:val="none" w:sz="0" w:space="0" w:color="auto"/>
      </w:divBdr>
    </w:div>
    <w:div w:id="1473791138">
      <w:marLeft w:val="0"/>
      <w:marRight w:val="0"/>
      <w:marTop w:val="10"/>
      <w:marBottom w:val="10"/>
      <w:divBdr>
        <w:top w:val="none" w:sz="0" w:space="0" w:color="auto"/>
        <w:left w:val="none" w:sz="0" w:space="0" w:color="auto"/>
        <w:bottom w:val="none" w:sz="0" w:space="0" w:color="auto"/>
        <w:right w:val="none" w:sz="0" w:space="0" w:color="auto"/>
      </w:divBdr>
    </w:div>
    <w:div w:id="1494683183">
      <w:marLeft w:val="0"/>
      <w:marRight w:val="0"/>
      <w:marTop w:val="10"/>
      <w:marBottom w:val="10"/>
      <w:divBdr>
        <w:top w:val="none" w:sz="0" w:space="0" w:color="auto"/>
        <w:left w:val="none" w:sz="0" w:space="0" w:color="auto"/>
        <w:bottom w:val="none" w:sz="0" w:space="0" w:color="auto"/>
        <w:right w:val="none" w:sz="0" w:space="0" w:color="auto"/>
      </w:divBdr>
    </w:div>
    <w:div w:id="1505365050">
      <w:marLeft w:val="0"/>
      <w:marRight w:val="0"/>
      <w:marTop w:val="10"/>
      <w:marBottom w:val="10"/>
      <w:divBdr>
        <w:top w:val="none" w:sz="0" w:space="0" w:color="auto"/>
        <w:left w:val="none" w:sz="0" w:space="0" w:color="auto"/>
        <w:bottom w:val="none" w:sz="0" w:space="0" w:color="auto"/>
        <w:right w:val="none" w:sz="0" w:space="0" w:color="auto"/>
      </w:divBdr>
    </w:div>
    <w:div w:id="1510098246">
      <w:marLeft w:val="0"/>
      <w:marRight w:val="0"/>
      <w:marTop w:val="10"/>
      <w:marBottom w:val="10"/>
      <w:divBdr>
        <w:top w:val="none" w:sz="0" w:space="0" w:color="auto"/>
        <w:left w:val="none" w:sz="0" w:space="0" w:color="auto"/>
        <w:bottom w:val="none" w:sz="0" w:space="0" w:color="auto"/>
        <w:right w:val="none" w:sz="0" w:space="0" w:color="auto"/>
      </w:divBdr>
    </w:div>
    <w:div w:id="1523978759">
      <w:marLeft w:val="0"/>
      <w:marRight w:val="0"/>
      <w:marTop w:val="10"/>
      <w:marBottom w:val="10"/>
      <w:divBdr>
        <w:top w:val="none" w:sz="0" w:space="0" w:color="auto"/>
        <w:left w:val="none" w:sz="0" w:space="0" w:color="auto"/>
        <w:bottom w:val="none" w:sz="0" w:space="0" w:color="auto"/>
        <w:right w:val="none" w:sz="0" w:space="0" w:color="auto"/>
      </w:divBdr>
    </w:div>
    <w:div w:id="1566917207">
      <w:marLeft w:val="0"/>
      <w:marRight w:val="0"/>
      <w:marTop w:val="10"/>
      <w:marBottom w:val="10"/>
      <w:divBdr>
        <w:top w:val="none" w:sz="0" w:space="0" w:color="auto"/>
        <w:left w:val="none" w:sz="0" w:space="0" w:color="auto"/>
        <w:bottom w:val="none" w:sz="0" w:space="0" w:color="auto"/>
        <w:right w:val="none" w:sz="0" w:space="0" w:color="auto"/>
      </w:divBdr>
    </w:div>
    <w:div w:id="1574006376">
      <w:marLeft w:val="0"/>
      <w:marRight w:val="0"/>
      <w:marTop w:val="10"/>
      <w:marBottom w:val="10"/>
      <w:divBdr>
        <w:top w:val="none" w:sz="0" w:space="0" w:color="auto"/>
        <w:left w:val="none" w:sz="0" w:space="0" w:color="auto"/>
        <w:bottom w:val="none" w:sz="0" w:space="0" w:color="auto"/>
        <w:right w:val="none" w:sz="0" w:space="0" w:color="auto"/>
      </w:divBdr>
    </w:div>
    <w:div w:id="1585840604">
      <w:marLeft w:val="0"/>
      <w:marRight w:val="0"/>
      <w:marTop w:val="10"/>
      <w:marBottom w:val="10"/>
      <w:divBdr>
        <w:top w:val="none" w:sz="0" w:space="0" w:color="auto"/>
        <w:left w:val="none" w:sz="0" w:space="0" w:color="auto"/>
        <w:bottom w:val="none" w:sz="0" w:space="0" w:color="auto"/>
        <w:right w:val="none" w:sz="0" w:space="0" w:color="auto"/>
      </w:divBdr>
    </w:div>
    <w:div w:id="1640189650">
      <w:marLeft w:val="0"/>
      <w:marRight w:val="0"/>
      <w:marTop w:val="10"/>
      <w:marBottom w:val="10"/>
      <w:divBdr>
        <w:top w:val="none" w:sz="0" w:space="0" w:color="auto"/>
        <w:left w:val="none" w:sz="0" w:space="0" w:color="auto"/>
        <w:bottom w:val="none" w:sz="0" w:space="0" w:color="auto"/>
        <w:right w:val="none" w:sz="0" w:space="0" w:color="auto"/>
      </w:divBdr>
    </w:div>
    <w:div w:id="1653216158">
      <w:marLeft w:val="0"/>
      <w:marRight w:val="0"/>
      <w:marTop w:val="10"/>
      <w:marBottom w:val="10"/>
      <w:divBdr>
        <w:top w:val="none" w:sz="0" w:space="0" w:color="auto"/>
        <w:left w:val="none" w:sz="0" w:space="0" w:color="auto"/>
        <w:bottom w:val="none" w:sz="0" w:space="0" w:color="auto"/>
        <w:right w:val="none" w:sz="0" w:space="0" w:color="auto"/>
      </w:divBdr>
    </w:div>
    <w:div w:id="1678311509">
      <w:marLeft w:val="0"/>
      <w:marRight w:val="0"/>
      <w:marTop w:val="10"/>
      <w:marBottom w:val="10"/>
      <w:divBdr>
        <w:top w:val="none" w:sz="0" w:space="0" w:color="auto"/>
        <w:left w:val="none" w:sz="0" w:space="0" w:color="auto"/>
        <w:bottom w:val="none" w:sz="0" w:space="0" w:color="auto"/>
        <w:right w:val="none" w:sz="0" w:space="0" w:color="auto"/>
      </w:divBdr>
    </w:div>
    <w:div w:id="1724283809">
      <w:marLeft w:val="0"/>
      <w:marRight w:val="0"/>
      <w:marTop w:val="10"/>
      <w:marBottom w:val="10"/>
      <w:divBdr>
        <w:top w:val="none" w:sz="0" w:space="0" w:color="auto"/>
        <w:left w:val="none" w:sz="0" w:space="0" w:color="auto"/>
        <w:bottom w:val="none" w:sz="0" w:space="0" w:color="auto"/>
        <w:right w:val="none" w:sz="0" w:space="0" w:color="auto"/>
      </w:divBdr>
    </w:div>
    <w:div w:id="1752238092">
      <w:marLeft w:val="0"/>
      <w:marRight w:val="0"/>
      <w:marTop w:val="10"/>
      <w:marBottom w:val="10"/>
      <w:divBdr>
        <w:top w:val="none" w:sz="0" w:space="0" w:color="auto"/>
        <w:left w:val="none" w:sz="0" w:space="0" w:color="auto"/>
        <w:bottom w:val="none" w:sz="0" w:space="0" w:color="auto"/>
        <w:right w:val="none" w:sz="0" w:space="0" w:color="auto"/>
      </w:divBdr>
    </w:div>
    <w:div w:id="1770537284">
      <w:marLeft w:val="0"/>
      <w:marRight w:val="720"/>
      <w:marTop w:val="10"/>
      <w:marBottom w:val="10"/>
      <w:divBdr>
        <w:top w:val="none" w:sz="0" w:space="0" w:color="auto"/>
        <w:left w:val="none" w:sz="0" w:space="0" w:color="auto"/>
        <w:bottom w:val="none" w:sz="0" w:space="0" w:color="auto"/>
        <w:right w:val="none" w:sz="0" w:space="0" w:color="auto"/>
      </w:divBdr>
    </w:div>
    <w:div w:id="1788154476">
      <w:marLeft w:val="0"/>
      <w:marRight w:val="0"/>
      <w:marTop w:val="10"/>
      <w:marBottom w:val="10"/>
      <w:divBdr>
        <w:top w:val="none" w:sz="0" w:space="0" w:color="auto"/>
        <w:left w:val="none" w:sz="0" w:space="0" w:color="auto"/>
        <w:bottom w:val="none" w:sz="0" w:space="0" w:color="auto"/>
        <w:right w:val="none" w:sz="0" w:space="0" w:color="auto"/>
      </w:divBdr>
    </w:div>
    <w:div w:id="1802382755">
      <w:marLeft w:val="0"/>
      <w:marRight w:val="0"/>
      <w:marTop w:val="10"/>
      <w:marBottom w:val="10"/>
      <w:divBdr>
        <w:top w:val="none" w:sz="0" w:space="0" w:color="auto"/>
        <w:left w:val="none" w:sz="0" w:space="0" w:color="auto"/>
        <w:bottom w:val="none" w:sz="0" w:space="0" w:color="auto"/>
        <w:right w:val="none" w:sz="0" w:space="0" w:color="auto"/>
      </w:divBdr>
    </w:div>
    <w:div w:id="1849177433">
      <w:marLeft w:val="0"/>
      <w:marRight w:val="0"/>
      <w:marTop w:val="10"/>
      <w:marBottom w:val="10"/>
      <w:divBdr>
        <w:top w:val="none" w:sz="0" w:space="0" w:color="auto"/>
        <w:left w:val="none" w:sz="0" w:space="0" w:color="auto"/>
        <w:bottom w:val="none" w:sz="0" w:space="0" w:color="auto"/>
        <w:right w:val="none" w:sz="0" w:space="0" w:color="auto"/>
      </w:divBdr>
    </w:div>
    <w:div w:id="1865754090">
      <w:marLeft w:val="0"/>
      <w:marRight w:val="0"/>
      <w:marTop w:val="10"/>
      <w:marBottom w:val="10"/>
      <w:divBdr>
        <w:top w:val="none" w:sz="0" w:space="0" w:color="auto"/>
        <w:left w:val="none" w:sz="0" w:space="0" w:color="auto"/>
        <w:bottom w:val="none" w:sz="0" w:space="0" w:color="auto"/>
        <w:right w:val="none" w:sz="0" w:space="0" w:color="auto"/>
      </w:divBdr>
    </w:div>
    <w:div w:id="1928148870">
      <w:marLeft w:val="0"/>
      <w:marRight w:val="0"/>
      <w:marTop w:val="10"/>
      <w:marBottom w:val="10"/>
      <w:divBdr>
        <w:top w:val="none" w:sz="0" w:space="0" w:color="auto"/>
        <w:left w:val="none" w:sz="0" w:space="0" w:color="auto"/>
        <w:bottom w:val="none" w:sz="0" w:space="0" w:color="auto"/>
        <w:right w:val="none" w:sz="0" w:space="0" w:color="auto"/>
      </w:divBdr>
    </w:div>
    <w:div w:id="1945921942">
      <w:marLeft w:val="0"/>
      <w:marRight w:val="0"/>
      <w:marTop w:val="10"/>
      <w:marBottom w:val="10"/>
      <w:divBdr>
        <w:top w:val="none" w:sz="0" w:space="0" w:color="auto"/>
        <w:left w:val="none" w:sz="0" w:space="0" w:color="auto"/>
        <w:bottom w:val="none" w:sz="0" w:space="0" w:color="auto"/>
        <w:right w:val="none" w:sz="0" w:space="0" w:color="auto"/>
      </w:divBdr>
    </w:div>
    <w:div w:id="1958952502">
      <w:marLeft w:val="0"/>
      <w:marRight w:val="0"/>
      <w:marTop w:val="10"/>
      <w:marBottom w:val="10"/>
      <w:divBdr>
        <w:top w:val="none" w:sz="0" w:space="0" w:color="auto"/>
        <w:left w:val="none" w:sz="0" w:space="0" w:color="auto"/>
        <w:bottom w:val="none" w:sz="0" w:space="0" w:color="auto"/>
        <w:right w:val="none" w:sz="0" w:space="0" w:color="auto"/>
      </w:divBdr>
    </w:div>
    <w:div w:id="2015455698">
      <w:marLeft w:val="0"/>
      <w:marRight w:val="0"/>
      <w:marTop w:val="10"/>
      <w:marBottom w:val="10"/>
      <w:divBdr>
        <w:top w:val="none" w:sz="0" w:space="0" w:color="auto"/>
        <w:left w:val="none" w:sz="0" w:space="0" w:color="auto"/>
        <w:bottom w:val="none" w:sz="0" w:space="0" w:color="auto"/>
        <w:right w:val="none" w:sz="0" w:space="0" w:color="auto"/>
      </w:divBdr>
    </w:div>
    <w:div w:id="2020616265">
      <w:marLeft w:val="0"/>
      <w:marRight w:val="0"/>
      <w:marTop w:val="10"/>
      <w:marBottom w:val="10"/>
      <w:divBdr>
        <w:top w:val="none" w:sz="0" w:space="0" w:color="auto"/>
        <w:left w:val="none" w:sz="0" w:space="0" w:color="auto"/>
        <w:bottom w:val="none" w:sz="0" w:space="0" w:color="auto"/>
        <w:right w:val="none" w:sz="0" w:space="0" w:color="auto"/>
      </w:divBdr>
    </w:div>
    <w:div w:id="2023697452">
      <w:marLeft w:val="0"/>
      <w:marRight w:val="0"/>
      <w:marTop w:val="10"/>
      <w:marBottom w:val="10"/>
      <w:divBdr>
        <w:top w:val="none" w:sz="0" w:space="0" w:color="auto"/>
        <w:left w:val="none" w:sz="0" w:space="0" w:color="auto"/>
        <w:bottom w:val="none" w:sz="0" w:space="0" w:color="auto"/>
        <w:right w:val="none" w:sz="0" w:space="0" w:color="auto"/>
      </w:divBdr>
    </w:div>
    <w:div w:id="2030715964">
      <w:marLeft w:val="0"/>
      <w:marRight w:val="0"/>
      <w:marTop w:val="10"/>
      <w:marBottom w:val="10"/>
      <w:divBdr>
        <w:top w:val="none" w:sz="0" w:space="0" w:color="auto"/>
        <w:left w:val="none" w:sz="0" w:space="0" w:color="auto"/>
        <w:bottom w:val="none" w:sz="0" w:space="0" w:color="auto"/>
        <w:right w:val="none" w:sz="0" w:space="0" w:color="auto"/>
      </w:divBdr>
    </w:div>
    <w:div w:id="2042241595">
      <w:marLeft w:val="0"/>
      <w:marRight w:val="720"/>
      <w:marTop w:val="10"/>
      <w:marBottom w:val="10"/>
      <w:divBdr>
        <w:top w:val="none" w:sz="0" w:space="0" w:color="auto"/>
        <w:left w:val="none" w:sz="0" w:space="0" w:color="auto"/>
        <w:bottom w:val="none" w:sz="0" w:space="0" w:color="auto"/>
        <w:right w:val="none" w:sz="0" w:space="0" w:color="auto"/>
      </w:divBdr>
    </w:div>
    <w:div w:id="213963958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887</Words>
  <Characters>5058</Characters>
  <Application>Microsoft Office Word</Application>
  <DocSecurity>0</DocSecurity>
  <Lines>42</Lines>
  <Paragraphs>11</Paragraphs>
  <ScaleCrop>false</ScaleCrop>
  <Company/>
  <LinksUpToDate>false</LinksUpToDate>
  <CharactersWithSpaces>5934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2025-04-30T03:18:00Z</dcterms:created>
  <dcterms:modified xsi:type="dcterms:W3CDTF">2025-04-30T03:18:00Z</dcterms:modified>
</cp:coreProperties>
</file>