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C0275" w14:textId="77777777" w:rsidR="00A359CC" w:rsidRDefault="00A359CC">
      <w:pPr>
        <w:spacing w:line="500" w:lineRule="atLeast"/>
        <w:jc w:val="center"/>
        <w:divId w:val="1030953898"/>
        <w:rPr>
          <w:rFonts w:ascii="黑体" w:eastAsia="黑体" w:hAnsi="黑体"/>
          <w:sz w:val="36"/>
          <w:szCs w:val="36"/>
        </w:rPr>
      </w:pPr>
      <w:r>
        <w:rPr>
          <w:rFonts w:ascii="黑体" w:eastAsia="黑体" w:hAnsi="黑体" w:hint="eastAsia"/>
          <w:sz w:val="36"/>
          <w:szCs w:val="36"/>
        </w:rPr>
        <w:t>广东省佛山市顺德区人民法院</w:t>
      </w:r>
    </w:p>
    <w:p w14:paraId="5276F6F4" w14:textId="77777777" w:rsidR="00A359CC" w:rsidRDefault="00A359CC">
      <w:pPr>
        <w:spacing w:line="500" w:lineRule="atLeast"/>
        <w:jc w:val="center"/>
        <w:divId w:val="1711106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ECCE2D" w14:textId="77777777" w:rsidR="00A359CC" w:rsidRDefault="00A359CC">
      <w:pPr>
        <w:spacing w:line="500" w:lineRule="atLeast"/>
        <w:jc w:val="right"/>
        <w:divId w:val="140529540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878</w:t>
      </w:r>
      <w:r>
        <w:rPr>
          <w:rFonts w:hint="eastAsia"/>
          <w:sz w:val="30"/>
          <w:szCs w:val="30"/>
        </w:rPr>
        <w:t>号</w:t>
      </w:r>
    </w:p>
    <w:p w14:paraId="6FAE5E86" w14:textId="77777777" w:rsidR="00A359CC" w:rsidRDefault="00A359CC">
      <w:pPr>
        <w:spacing w:line="500" w:lineRule="atLeast"/>
        <w:ind w:firstLine="600"/>
        <w:divId w:val="1820607315"/>
        <w:rPr>
          <w:rFonts w:hint="eastAsia"/>
          <w:sz w:val="30"/>
          <w:szCs w:val="30"/>
        </w:rPr>
      </w:pPr>
      <w:r>
        <w:rPr>
          <w:rFonts w:hint="eastAsia"/>
          <w:sz w:val="30"/>
          <w:szCs w:val="30"/>
        </w:rPr>
        <w:t>公诉机关佛山市顺德区人民检察院。</w:t>
      </w:r>
    </w:p>
    <w:p w14:paraId="0F6D3424" w14:textId="77777777" w:rsidR="00A359CC" w:rsidRDefault="00A359CC">
      <w:pPr>
        <w:spacing w:line="500" w:lineRule="atLeast"/>
        <w:ind w:firstLine="600"/>
        <w:divId w:val="1935505817"/>
        <w:rPr>
          <w:rFonts w:hint="eastAsia"/>
          <w:sz w:val="30"/>
          <w:szCs w:val="30"/>
        </w:rPr>
      </w:pPr>
      <w:r>
        <w:rPr>
          <w:rFonts w:hint="eastAsia"/>
          <w:sz w:val="30"/>
          <w:szCs w:val="30"/>
        </w:rPr>
        <w:t>被告单位佛山市顺德区中联机电设备工程安装有限公司，营业执照号码</w:t>
      </w:r>
      <w:r>
        <w:rPr>
          <w:rFonts w:hint="eastAsia"/>
          <w:sz w:val="30"/>
          <w:szCs w:val="30"/>
        </w:rPr>
        <w:t>4406812000412</w:t>
      </w:r>
      <w:r>
        <w:rPr>
          <w:rFonts w:hint="eastAsia"/>
          <w:sz w:val="30"/>
          <w:szCs w:val="30"/>
        </w:rPr>
        <w:t>，法定代表人龙建明，住所佛山市顺德区。</w:t>
      </w:r>
    </w:p>
    <w:p w14:paraId="6B760D7C" w14:textId="77777777" w:rsidR="00A359CC" w:rsidRDefault="00A359CC">
      <w:pPr>
        <w:spacing w:line="500" w:lineRule="atLeast"/>
        <w:ind w:firstLine="600"/>
        <w:divId w:val="299113808"/>
        <w:rPr>
          <w:rFonts w:hint="eastAsia"/>
          <w:sz w:val="30"/>
          <w:szCs w:val="30"/>
        </w:rPr>
      </w:pPr>
      <w:r>
        <w:rPr>
          <w:rFonts w:hint="eastAsia"/>
          <w:sz w:val="30"/>
          <w:szCs w:val="30"/>
        </w:rPr>
        <w:t>诉讼代表人薛桂薇，女，××年××月××日出生。</w:t>
      </w:r>
    </w:p>
    <w:p w14:paraId="2AF04808" w14:textId="77777777" w:rsidR="00A359CC" w:rsidRDefault="00A359CC">
      <w:pPr>
        <w:spacing w:line="500" w:lineRule="atLeast"/>
        <w:ind w:firstLine="600"/>
        <w:divId w:val="546769607"/>
        <w:rPr>
          <w:rFonts w:hint="eastAsia"/>
          <w:sz w:val="30"/>
          <w:szCs w:val="30"/>
        </w:rPr>
      </w:pPr>
      <w:r>
        <w:rPr>
          <w:rFonts w:hint="eastAsia"/>
          <w:sz w:val="30"/>
          <w:szCs w:val="30"/>
        </w:rPr>
        <w:t>辩护人吴仕琴，广东盈益律师事务所律师。</w:t>
      </w:r>
    </w:p>
    <w:p w14:paraId="5F0829A8" w14:textId="77777777" w:rsidR="00A359CC" w:rsidRDefault="00A359CC">
      <w:pPr>
        <w:spacing w:line="500" w:lineRule="atLeast"/>
        <w:ind w:firstLine="600"/>
        <w:divId w:val="2026782297"/>
        <w:rPr>
          <w:rFonts w:hint="eastAsia"/>
          <w:sz w:val="30"/>
          <w:szCs w:val="30"/>
        </w:rPr>
      </w:pPr>
      <w:r>
        <w:rPr>
          <w:rFonts w:hint="eastAsia"/>
          <w:sz w:val="30"/>
          <w:szCs w:val="30"/>
        </w:rPr>
        <w:t>被告人龙建明，男，</w:t>
      </w:r>
      <w:r>
        <w:rPr>
          <w:rFonts w:hint="eastAsia"/>
          <w:sz w:val="30"/>
          <w:szCs w:val="30"/>
        </w:rPr>
        <w:t>1957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日出生，汉族，高中文化，系佛山市顺德区中联机电设备工程安装有限公司执行董事，户籍地广东省佛山市顺德区。因涉嫌犯单位行贿罪于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日被逮捕。现羁押于佛山市顺德区看守所。</w:t>
      </w:r>
    </w:p>
    <w:p w14:paraId="5732E833" w14:textId="77777777" w:rsidR="00A359CC" w:rsidRDefault="00A359CC">
      <w:pPr>
        <w:spacing w:line="500" w:lineRule="atLeast"/>
        <w:ind w:firstLine="600"/>
        <w:divId w:val="1990287668"/>
        <w:rPr>
          <w:rFonts w:hint="eastAsia"/>
          <w:sz w:val="30"/>
          <w:szCs w:val="30"/>
        </w:rPr>
      </w:pPr>
      <w:r>
        <w:rPr>
          <w:rFonts w:hint="eastAsia"/>
          <w:sz w:val="30"/>
          <w:szCs w:val="30"/>
        </w:rPr>
        <w:t>辩护人甘焕娇，广东盈益律师事务所律师。</w:t>
      </w:r>
    </w:p>
    <w:p w14:paraId="5702C205" w14:textId="77777777" w:rsidR="00A359CC" w:rsidRDefault="00A359CC">
      <w:pPr>
        <w:spacing w:line="500" w:lineRule="atLeast"/>
        <w:ind w:firstLine="600"/>
        <w:divId w:val="911625334"/>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801</w:t>
      </w:r>
      <w:r>
        <w:rPr>
          <w:rFonts w:hint="eastAsia"/>
          <w:sz w:val="30"/>
          <w:szCs w:val="30"/>
        </w:rPr>
        <w:t>号起诉书指控被告单位佛山市顺德区中联机电设备工程安装有限公司（以下简称“中联公司”）、被告人龙建明犯单位行贿罪，于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佛山市顺德区人民检察院指派检察员杨牧出庭支持公诉，被告单位中联公司的诉讼代表人薛桂薇及其辩护人吴仕琴、被告人龙建明及其辩护人甘焕娇到庭参加诉讼。本案现已审理终结。</w:t>
      </w:r>
    </w:p>
    <w:p w14:paraId="1FDA1D53" w14:textId="77777777" w:rsidR="00A359CC" w:rsidRDefault="00A359CC">
      <w:pPr>
        <w:spacing w:line="500" w:lineRule="atLeast"/>
        <w:ind w:firstLine="600"/>
        <w:divId w:val="1953710399"/>
        <w:rPr>
          <w:rFonts w:hint="eastAsia"/>
          <w:sz w:val="30"/>
          <w:szCs w:val="30"/>
        </w:rPr>
      </w:pPr>
      <w:r>
        <w:rPr>
          <w:rFonts w:hint="eastAsia"/>
          <w:sz w:val="30"/>
          <w:szCs w:val="30"/>
        </w:rPr>
        <w:t>佛山市顺德区人民检察院指控称，</w:t>
      </w:r>
      <w:r>
        <w:rPr>
          <w:rFonts w:hint="eastAsia"/>
          <w:sz w:val="30"/>
          <w:szCs w:val="30"/>
        </w:rPr>
        <w:t>1994</w:t>
      </w:r>
      <w:r>
        <w:rPr>
          <w:rFonts w:hint="eastAsia"/>
          <w:sz w:val="30"/>
          <w:szCs w:val="30"/>
        </w:rPr>
        <w:t>年，被告人龙建明成立被告单位中联公司。</w:t>
      </w:r>
      <w:r>
        <w:rPr>
          <w:rFonts w:hint="eastAsia"/>
          <w:sz w:val="30"/>
          <w:szCs w:val="30"/>
        </w:rPr>
        <w:t>2004</w:t>
      </w:r>
      <w:r>
        <w:rPr>
          <w:rFonts w:hint="eastAsia"/>
          <w:sz w:val="30"/>
          <w:szCs w:val="30"/>
        </w:rPr>
        <w:t>年，中联公司开始在佛山市顺德区乐从镇范围内开展供电安装工程业务。为顺利承接工程，并感谢广东电网有限责任公司佛山顺德供电局乐从供电所（以下</w:t>
      </w:r>
      <w:r>
        <w:rPr>
          <w:rFonts w:hint="eastAsia"/>
          <w:sz w:val="30"/>
          <w:szCs w:val="30"/>
        </w:rPr>
        <w:lastRenderedPageBreak/>
        <w:t>简称“乐从供电所”）所长谢某等人对中联公司业务上的关照，龙建明代表中联公司向谢某等人支付了巨额好处费。中联公司及龙建明涉嫌单位行贿的犯罪事实具体如下：</w:t>
      </w:r>
    </w:p>
    <w:p w14:paraId="0DA3B506" w14:textId="77777777" w:rsidR="00A359CC" w:rsidRDefault="00A359CC">
      <w:pPr>
        <w:spacing w:line="500" w:lineRule="atLeast"/>
        <w:ind w:firstLine="600"/>
        <w:divId w:val="681709478"/>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年期间，龙建明代表中联公司向时任乐从供电所所长的谢某（另案处理）支付好处费共计现金人民币</w:t>
      </w:r>
      <w:r>
        <w:rPr>
          <w:rFonts w:hint="eastAsia"/>
          <w:sz w:val="30"/>
          <w:szCs w:val="30"/>
        </w:rPr>
        <w:t>17</w:t>
      </w:r>
      <w:r>
        <w:rPr>
          <w:rFonts w:hint="eastAsia"/>
          <w:sz w:val="30"/>
          <w:szCs w:val="30"/>
        </w:rPr>
        <w:t>万元，具体如下：</w:t>
      </w:r>
    </w:p>
    <w:p w14:paraId="5C645FAD" w14:textId="77777777" w:rsidR="00A359CC" w:rsidRDefault="00A359CC">
      <w:pPr>
        <w:spacing w:line="500" w:lineRule="atLeast"/>
        <w:ind w:firstLine="600"/>
        <w:divId w:val="1556886876"/>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年，为维持与谢某的关系，每逢春节、中秋，龙建明都会代表中联公司向谢某送过节利是，五年送给谢某过节利是共计现金人民币</w:t>
      </w:r>
      <w:r>
        <w:rPr>
          <w:rFonts w:hint="eastAsia"/>
          <w:sz w:val="30"/>
          <w:szCs w:val="30"/>
        </w:rPr>
        <w:t>12</w:t>
      </w:r>
      <w:r>
        <w:rPr>
          <w:rFonts w:hint="eastAsia"/>
          <w:sz w:val="30"/>
          <w:szCs w:val="30"/>
        </w:rPr>
        <w:t>万元；</w:t>
      </w:r>
    </w:p>
    <w:p w14:paraId="11B7480B" w14:textId="77777777" w:rsidR="00A359CC" w:rsidRDefault="00A359CC">
      <w:pPr>
        <w:spacing w:line="500" w:lineRule="atLeast"/>
        <w:ind w:firstLine="600"/>
        <w:divId w:val="270287655"/>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年，经谢某介绍，龙建明的中联公司直接从佛山市奥园置业投资有限公司手中承接了佛山奥园的电力安装工程。工程完工后，为感谢谢某的帮助，龙建明于</w:t>
      </w:r>
      <w:r>
        <w:rPr>
          <w:rFonts w:hint="eastAsia"/>
          <w:sz w:val="30"/>
          <w:szCs w:val="30"/>
        </w:rPr>
        <w:t>2006</w:t>
      </w:r>
      <w:r>
        <w:rPr>
          <w:rFonts w:hint="eastAsia"/>
          <w:sz w:val="30"/>
          <w:szCs w:val="30"/>
        </w:rPr>
        <w:t>年年中代表中联公司向谢某支付好处费现金人民币</w:t>
      </w:r>
      <w:r>
        <w:rPr>
          <w:rFonts w:hint="eastAsia"/>
          <w:sz w:val="30"/>
          <w:szCs w:val="30"/>
        </w:rPr>
        <w:t>5</w:t>
      </w:r>
      <w:r>
        <w:rPr>
          <w:rFonts w:hint="eastAsia"/>
          <w:sz w:val="30"/>
          <w:szCs w:val="30"/>
        </w:rPr>
        <w:t>万元。</w:t>
      </w:r>
    </w:p>
    <w:p w14:paraId="3F537974" w14:textId="77777777" w:rsidR="00A359CC" w:rsidRDefault="00A359CC">
      <w:pPr>
        <w:spacing w:line="500" w:lineRule="atLeast"/>
        <w:ind w:firstLine="600"/>
        <w:divId w:val="116451820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龙建明担任佛山市顺德区明雅市政设施维护管理有限公司（以下简称“明雅公司”）名义上的法定代表人，明雅公司的经营管理实际由时任乐从供电所副所长的李某（另案处理）代表乐从供电所负责。之后，顺德乐从范围内的路灯维护改造工程都由明雅公司发包给龙建明的中联公司来做。为感谢李某对中联公司业务上的关照，龙建明代表中联公司先后五次向李某支付好处费共计现金人民币</w:t>
      </w:r>
      <w:r>
        <w:rPr>
          <w:rFonts w:hint="eastAsia"/>
          <w:sz w:val="30"/>
          <w:szCs w:val="30"/>
        </w:rPr>
        <w:t>97</w:t>
      </w:r>
      <w:r>
        <w:rPr>
          <w:rFonts w:hint="eastAsia"/>
          <w:sz w:val="30"/>
          <w:szCs w:val="30"/>
        </w:rPr>
        <w:t>万元，具体如下：</w:t>
      </w:r>
    </w:p>
    <w:p w14:paraId="00673E79" w14:textId="77777777" w:rsidR="00A359CC" w:rsidRDefault="00A359CC">
      <w:pPr>
        <w:spacing w:line="500" w:lineRule="atLeast"/>
        <w:ind w:firstLine="600"/>
        <w:divId w:val="202326794"/>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年年初，龙建明在其办公室支付李某好处费现金人民币</w:t>
      </w:r>
      <w:r>
        <w:rPr>
          <w:rFonts w:hint="eastAsia"/>
          <w:sz w:val="30"/>
          <w:szCs w:val="30"/>
        </w:rPr>
        <w:t>13</w:t>
      </w:r>
      <w:r>
        <w:rPr>
          <w:rFonts w:hint="eastAsia"/>
          <w:sz w:val="30"/>
          <w:szCs w:val="30"/>
        </w:rPr>
        <w:t>万元；</w:t>
      </w:r>
    </w:p>
    <w:p w14:paraId="13D44794" w14:textId="77777777" w:rsidR="00A359CC" w:rsidRDefault="00A359CC">
      <w:pPr>
        <w:spacing w:line="500" w:lineRule="atLeast"/>
        <w:ind w:firstLine="600"/>
        <w:divId w:val="199887833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年春节前，龙建明在其办公室支付李某好处费现金人民币</w:t>
      </w:r>
      <w:r>
        <w:rPr>
          <w:rFonts w:hint="eastAsia"/>
          <w:sz w:val="30"/>
          <w:szCs w:val="30"/>
        </w:rPr>
        <w:t>25</w:t>
      </w:r>
      <w:r>
        <w:rPr>
          <w:rFonts w:hint="eastAsia"/>
          <w:sz w:val="30"/>
          <w:szCs w:val="30"/>
        </w:rPr>
        <w:t>万元；</w:t>
      </w:r>
    </w:p>
    <w:p w14:paraId="51CAC545" w14:textId="77777777" w:rsidR="00A359CC" w:rsidRDefault="00A359CC">
      <w:pPr>
        <w:spacing w:line="500" w:lineRule="atLeast"/>
        <w:ind w:firstLine="600"/>
        <w:divId w:val="204736648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年中秋前，龙建明在其办公室支付李某好处费现金人民币</w:t>
      </w:r>
      <w:r>
        <w:rPr>
          <w:rFonts w:hint="eastAsia"/>
          <w:sz w:val="30"/>
          <w:szCs w:val="30"/>
        </w:rPr>
        <w:t>25</w:t>
      </w:r>
      <w:r>
        <w:rPr>
          <w:rFonts w:hint="eastAsia"/>
          <w:sz w:val="30"/>
          <w:szCs w:val="30"/>
        </w:rPr>
        <w:t>万元；</w:t>
      </w:r>
    </w:p>
    <w:p w14:paraId="6AFEBB5E" w14:textId="77777777" w:rsidR="00A359CC" w:rsidRDefault="00A359CC">
      <w:pPr>
        <w:spacing w:line="500" w:lineRule="atLeast"/>
        <w:ind w:firstLine="600"/>
        <w:divId w:val="834496484"/>
        <w:rPr>
          <w:rFonts w:hint="eastAsia"/>
          <w:sz w:val="30"/>
          <w:szCs w:val="30"/>
        </w:rPr>
      </w:pPr>
      <w:r>
        <w:rPr>
          <w:rFonts w:hint="eastAsia"/>
          <w:sz w:val="30"/>
          <w:szCs w:val="30"/>
        </w:rPr>
        <w:t>4</w:t>
      </w:r>
      <w:r>
        <w:rPr>
          <w:rFonts w:hint="eastAsia"/>
          <w:sz w:val="30"/>
          <w:szCs w:val="30"/>
        </w:rPr>
        <w:t>．</w:t>
      </w:r>
      <w:r>
        <w:rPr>
          <w:rFonts w:hint="eastAsia"/>
          <w:sz w:val="30"/>
          <w:szCs w:val="30"/>
        </w:rPr>
        <w:t>2015</w:t>
      </w:r>
      <w:r>
        <w:rPr>
          <w:rFonts w:hint="eastAsia"/>
          <w:sz w:val="30"/>
          <w:szCs w:val="30"/>
        </w:rPr>
        <w:t>年春节前，龙建明在其办公室支付李某好处费现金人民币</w:t>
      </w:r>
      <w:r>
        <w:rPr>
          <w:rFonts w:hint="eastAsia"/>
          <w:sz w:val="30"/>
          <w:szCs w:val="30"/>
        </w:rPr>
        <w:t>24</w:t>
      </w:r>
      <w:r>
        <w:rPr>
          <w:rFonts w:hint="eastAsia"/>
          <w:sz w:val="30"/>
          <w:szCs w:val="30"/>
        </w:rPr>
        <w:t>万元；</w:t>
      </w:r>
    </w:p>
    <w:p w14:paraId="4966E641" w14:textId="77777777" w:rsidR="00A359CC" w:rsidRDefault="00A359CC">
      <w:pPr>
        <w:spacing w:line="500" w:lineRule="atLeast"/>
        <w:ind w:firstLine="600"/>
        <w:divId w:val="963577144"/>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月，龙建明在乐从天佑城附近的一路边支付李某好处费现金人民币</w:t>
      </w:r>
      <w:r>
        <w:rPr>
          <w:rFonts w:hint="eastAsia"/>
          <w:sz w:val="30"/>
          <w:szCs w:val="30"/>
        </w:rPr>
        <w:t>10</w:t>
      </w:r>
      <w:r>
        <w:rPr>
          <w:rFonts w:hint="eastAsia"/>
          <w:sz w:val="30"/>
          <w:szCs w:val="30"/>
        </w:rPr>
        <w:t>万元。</w:t>
      </w:r>
    </w:p>
    <w:p w14:paraId="0B9C350A" w14:textId="77777777" w:rsidR="00A359CC" w:rsidRDefault="00A359CC">
      <w:pPr>
        <w:spacing w:line="500" w:lineRule="atLeast"/>
        <w:ind w:firstLine="600"/>
        <w:divId w:val="760179694"/>
        <w:rPr>
          <w:rFonts w:hint="eastAsia"/>
          <w:sz w:val="30"/>
          <w:szCs w:val="30"/>
        </w:rPr>
      </w:pPr>
      <w:r>
        <w:rPr>
          <w:rFonts w:hint="eastAsia"/>
          <w:sz w:val="30"/>
          <w:szCs w:val="30"/>
        </w:rPr>
        <w:t>三、</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期间，张某甲（另案处理）先后担任乐从供电所生安科科长和基建物资部经理，主要负责电力安装工程的设计、图纸审核、工程验收等工作。为维持与张某甲的良好关系，感谢张某甲对中联公司业务上的支持与关照，龙建明代表中联公司先后支付张某甲好处费共计现金人民币</w:t>
      </w:r>
      <w:r>
        <w:rPr>
          <w:rFonts w:hint="eastAsia"/>
          <w:sz w:val="30"/>
          <w:szCs w:val="30"/>
        </w:rPr>
        <w:t>27.1</w:t>
      </w:r>
      <w:r>
        <w:rPr>
          <w:rFonts w:hint="eastAsia"/>
          <w:sz w:val="30"/>
          <w:szCs w:val="30"/>
        </w:rPr>
        <w:t>万元、美元</w:t>
      </w:r>
      <w:r>
        <w:rPr>
          <w:rFonts w:hint="eastAsia"/>
          <w:sz w:val="30"/>
          <w:szCs w:val="30"/>
        </w:rPr>
        <w:t>3</w:t>
      </w:r>
      <w:r>
        <w:rPr>
          <w:rFonts w:hint="eastAsia"/>
          <w:sz w:val="30"/>
          <w:szCs w:val="30"/>
        </w:rPr>
        <w:t>千元，具体如下：</w:t>
      </w:r>
    </w:p>
    <w:p w14:paraId="02AB89EB" w14:textId="77777777" w:rsidR="00A359CC" w:rsidRDefault="00A359CC">
      <w:pPr>
        <w:spacing w:line="500" w:lineRule="atLeast"/>
        <w:ind w:firstLine="600"/>
        <w:divId w:val="618993635"/>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年中秋至</w:t>
      </w:r>
      <w:r>
        <w:rPr>
          <w:rFonts w:hint="eastAsia"/>
          <w:sz w:val="30"/>
          <w:szCs w:val="30"/>
        </w:rPr>
        <w:t>2009</w:t>
      </w:r>
      <w:r>
        <w:rPr>
          <w:rFonts w:hint="eastAsia"/>
          <w:sz w:val="30"/>
          <w:szCs w:val="30"/>
        </w:rPr>
        <w:t>年中秋，每逢春节、中秋，龙建明都会代表中联公司向张某甲送过节利是，五年共送给张某甲过节利是共计现金人民币</w:t>
      </w:r>
      <w:r>
        <w:rPr>
          <w:rFonts w:hint="eastAsia"/>
          <w:sz w:val="30"/>
          <w:szCs w:val="30"/>
        </w:rPr>
        <w:t>4.1</w:t>
      </w:r>
      <w:r>
        <w:rPr>
          <w:rFonts w:hint="eastAsia"/>
          <w:sz w:val="30"/>
          <w:szCs w:val="30"/>
        </w:rPr>
        <w:t>万元；</w:t>
      </w:r>
    </w:p>
    <w:p w14:paraId="09D6A237" w14:textId="77777777" w:rsidR="00A359CC" w:rsidRDefault="00A359CC">
      <w:pPr>
        <w:spacing w:line="500" w:lineRule="atLeast"/>
        <w:ind w:firstLine="600"/>
        <w:divId w:val="5712501"/>
        <w:rPr>
          <w:rFonts w:hint="eastAsia"/>
          <w:sz w:val="30"/>
          <w:szCs w:val="30"/>
        </w:rPr>
      </w:pPr>
      <w:r>
        <w:rPr>
          <w:rFonts w:hint="eastAsia"/>
          <w:sz w:val="30"/>
          <w:szCs w:val="30"/>
        </w:rPr>
        <w:t>2</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年期间，龙建明代表中联公司先后不定期</w:t>
      </w:r>
      <w:r>
        <w:rPr>
          <w:rFonts w:hint="eastAsia"/>
          <w:sz w:val="30"/>
          <w:szCs w:val="30"/>
        </w:rPr>
        <w:t>5</w:t>
      </w:r>
      <w:r>
        <w:rPr>
          <w:rFonts w:hint="eastAsia"/>
          <w:sz w:val="30"/>
          <w:szCs w:val="30"/>
        </w:rPr>
        <w:t>次支付张某甲好处费，其中</w:t>
      </w:r>
      <w:r>
        <w:rPr>
          <w:rFonts w:hint="eastAsia"/>
          <w:sz w:val="30"/>
          <w:szCs w:val="30"/>
        </w:rPr>
        <w:t>2</w:t>
      </w:r>
      <w:r>
        <w:rPr>
          <w:rFonts w:hint="eastAsia"/>
          <w:sz w:val="30"/>
          <w:szCs w:val="30"/>
        </w:rPr>
        <w:t>次各现金人民币</w:t>
      </w:r>
      <w:r>
        <w:rPr>
          <w:rFonts w:hint="eastAsia"/>
          <w:sz w:val="30"/>
          <w:szCs w:val="30"/>
        </w:rPr>
        <w:t>3</w:t>
      </w:r>
      <w:r>
        <w:rPr>
          <w:rFonts w:hint="eastAsia"/>
          <w:sz w:val="30"/>
          <w:szCs w:val="30"/>
        </w:rPr>
        <w:t>万元、</w:t>
      </w:r>
      <w:r>
        <w:rPr>
          <w:rFonts w:hint="eastAsia"/>
          <w:sz w:val="30"/>
          <w:szCs w:val="30"/>
        </w:rPr>
        <w:t>3</w:t>
      </w:r>
      <w:r>
        <w:rPr>
          <w:rFonts w:hint="eastAsia"/>
          <w:sz w:val="30"/>
          <w:szCs w:val="30"/>
        </w:rPr>
        <w:t>次各现金人民币</w:t>
      </w:r>
      <w:r>
        <w:rPr>
          <w:rFonts w:hint="eastAsia"/>
          <w:sz w:val="30"/>
          <w:szCs w:val="30"/>
        </w:rPr>
        <w:t>5</w:t>
      </w:r>
      <w:r>
        <w:rPr>
          <w:rFonts w:hint="eastAsia"/>
          <w:sz w:val="30"/>
          <w:szCs w:val="30"/>
        </w:rPr>
        <w:t>万元，共计现金人民币</w:t>
      </w:r>
      <w:r>
        <w:rPr>
          <w:rFonts w:hint="eastAsia"/>
          <w:sz w:val="30"/>
          <w:szCs w:val="30"/>
        </w:rPr>
        <w:t>21</w:t>
      </w:r>
      <w:r>
        <w:rPr>
          <w:rFonts w:hint="eastAsia"/>
          <w:sz w:val="30"/>
          <w:szCs w:val="30"/>
        </w:rPr>
        <w:t>万元；</w:t>
      </w:r>
    </w:p>
    <w:p w14:paraId="0A19C10C" w14:textId="77777777" w:rsidR="00A359CC" w:rsidRDefault="00A359CC">
      <w:pPr>
        <w:spacing w:line="500" w:lineRule="atLeast"/>
        <w:ind w:firstLine="600"/>
        <w:divId w:val="1554385480"/>
        <w:rPr>
          <w:rFonts w:hint="eastAsia"/>
          <w:sz w:val="30"/>
          <w:szCs w:val="30"/>
        </w:rPr>
      </w:pPr>
      <w:r>
        <w:rPr>
          <w:rFonts w:hint="eastAsia"/>
          <w:sz w:val="30"/>
          <w:szCs w:val="30"/>
        </w:rPr>
        <w:t>3</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年期间，龙建明一家有时与张某甲一家等几个家庭组团出国旅行。期间，龙建明在去日本旅行时代张某甲支付了人民币</w:t>
      </w:r>
      <w:r>
        <w:rPr>
          <w:rFonts w:hint="eastAsia"/>
          <w:sz w:val="30"/>
          <w:szCs w:val="30"/>
        </w:rPr>
        <w:t>2</w:t>
      </w:r>
      <w:r>
        <w:rPr>
          <w:rFonts w:hint="eastAsia"/>
          <w:sz w:val="30"/>
          <w:szCs w:val="30"/>
        </w:rPr>
        <w:t>万元的旅游团费，并在三次外出旅行之前给了张某甲各美元</w:t>
      </w:r>
      <w:r>
        <w:rPr>
          <w:rFonts w:hint="eastAsia"/>
          <w:sz w:val="30"/>
          <w:szCs w:val="30"/>
        </w:rPr>
        <w:t>1</w:t>
      </w:r>
      <w:r>
        <w:rPr>
          <w:rFonts w:hint="eastAsia"/>
          <w:sz w:val="30"/>
          <w:szCs w:val="30"/>
        </w:rPr>
        <w:t>千元用于旅游消费。</w:t>
      </w:r>
    </w:p>
    <w:p w14:paraId="190FA226" w14:textId="77777777" w:rsidR="00A359CC" w:rsidRDefault="00A359CC">
      <w:pPr>
        <w:spacing w:line="500" w:lineRule="atLeast"/>
        <w:ind w:firstLine="600"/>
        <w:divId w:val="115830951"/>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孔志光任乐从供电所配网班班长，其主要工作是配电设备的维护、抢修、电网的日常巡查，并配合其他部门对电力安装工程进行验收工作。为维持与配网班班长孔志光的关系，希望配网班在工程验收时提供方便，龙建明都会代表中联公司向孔志光送过节利是。</w:t>
      </w:r>
      <w:r>
        <w:rPr>
          <w:rFonts w:hint="eastAsia"/>
          <w:sz w:val="30"/>
          <w:szCs w:val="30"/>
        </w:rPr>
        <w:t>2005</w:t>
      </w:r>
      <w:r>
        <w:rPr>
          <w:rFonts w:hint="eastAsia"/>
          <w:sz w:val="30"/>
          <w:szCs w:val="30"/>
        </w:rPr>
        <w:t>年中秋至</w:t>
      </w:r>
      <w:r>
        <w:rPr>
          <w:rFonts w:hint="eastAsia"/>
          <w:sz w:val="30"/>
          <w:szCs w:val="30"/>
        </w:rPr>
        <w:t>2006</w:t>
      </w:r>
      <w:r>
        <w:rPr>
          <w:rFonts w:hint="eastAsia"/>
          <w:sz w:val="30"/>
          <w:szCs w:val="30"/>
        </w:rPr>
        <w:t>年中秋期间的三个节日，龙建明送给孔志光过节利是共计现金人民币</w:t>
      </w:r>
      <w:r>
        <w:rPr>
          <w:rFonts w:hint="eastAsia"/>
          <w:sz w:val="30"/>
          <w:szCs w:val="30"/>
        </w:rPr>
        <w:t>1.1</w:t>
      </w:r>
      <w:r>
        <w:rPr>
          <w:rFonts w:hint="eastAsia"/>
          <w:sz w:val="30"/>
          <w:szCs w:val="30"/>
        </w:rPr>
        <w:t>万元。</w:t>
      </w:r>
    </w:p>
    <w:p w14:paraId="07CC4A40" w14:textId="77777777" w:rsidR="00A359CC" w:rsidRDefault="00A359CC">
      <w:pPr>
        <w:spacing w:line="500" w:lineRule="atLeast"/>
        <w:ind w:firstLine="600"/>
        <w:divId w:val="1486701250"/>
        <w:rPr>
          <w:rFonts w:hint="eastAsia"/>
          <w:sz w:val="30"/>
          <w:szCs w:val="30"/>
        </w:rPr>
      </w:pPr>
      <w:r>
        <w:rPr>
          <w:rFonts w:hint="eastAsia"/>
          <w:sz w:val="30"/>
          <w:szCs w:val="30"/>
        </w:rPr>
        <w:t>五、</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梁某任乐从供电所生技科试验班班长，其主要工作是对电网安装的新设备在安装好投入使用前进行交接试验或对使用了几年的电力设备进行预防试验，检查设备质量是否合格。为维持与试验班班长梁某的关系，希望试验班在验收工程时提供方便，龙建明代表中联公司向梁某送过节利是。</w:t>
      </w:r>
      <w:r>
        <w:rPr>
          <w:rFonts w:hint="eastAsia"/>
          <w:sz w:val="30"/>
          <w:szCs w:val="30"/>
        </w:rPr>
        <w:t>2005</w:t>
      </w:r>
      <w:r>
        <w:rPr>
          <w:rFonts w:hint="eastAsia"/>
          <w:sz w:val="30"/>
          <w:szCs w:val="30"/>
        </w:rPr>
        <w:t>年中秋至</w:t>
      </w:r>
      <w:r>
        <w:rPr>
          <w:rFonts w:hint="eastAsia"/>
          <w:sz w:val="30"/>
          <w:szCs w:val="30"/>
        </w:rPr>
        <w:t>2006</w:t>
      </w:r>
      <w:r>
        <w:rPr>
          <w:rFonts w:hint="eastAsia"/>
          <w:sz w:val="30"/>
          <w:szCs w:val="30"/>
        </w:rPr>
        <w:t>年中秋期间的三个节日，龙建明送给梁某过节利是共计现金人民币</w:t>
      </w:r>
      <w:r>
        <w:rPr>
          <w:rFonts w:hint="eastAsia"/>
          <w:sz w:val="30"/>
          <w:szCs w:val="30"/>
        </w:rPr>
        <w:t>1.1</w:t>
      </w:r>
      <w:r>
        <w:rPr>
          <w:rFonts w:hint="eastAsia"/>
          <w:sz w:val="30"/>
          <w:szCs w:val="30"/>
        </w:rPr>
        <w:t>万元。</w:t>
      </w:r>
    </w:p>
    <w:p w14:paraId="43493FE8" w14:textId="77777777" w:rsidR="00A359CC" w:rsidRDefault="00A359CC">
      <w:pPr>
        <w:spacing w:line="500" w:lineRule="atLeast"/>
        <w:ind w:firstLine="600"/>
        <w:divId w:val="358699861"/>
        <w:rPr>
          <w:rFonts w:hint="eastAsia"/>
          <w:sz w:val="30"/>
          <w:szCs w:val="30"/>
        </w:rPr>
      </w:pPr>
      <w:r>
        <w:rPr>
          <w:rFonts w:hint="eastAsia"/>
          <w:sz w:val="30"/>
          <w:szCs w:val="30"/>
        </w:rPr>
        <w:t>综上，中联公司及龙建明违反国家规定，向国家工作人员谢某、李某、张某甲、孔志光、梁某等人支付好处费共计人民币</w:t>
      </w:r>
      <w:r>
        <w:rPr>
          <w:rFonts w:hint="eastAsia"/>
          <w:sz w:val="30"/>
          <w:szCs w:val="30"/>
        </w:rPr>
        <w:t>143.3</w:t>
      </w:r>
      <w:r>
        <w:rPr>
          <w:rFonts w:hint="eastAsia"/>
          <w:sz w:val="30"/>
          <w:szCs w:val="30"/>
        </w:rPr>
        <w:t>万元、美元</w:t>
      </w:r>
      <w:r>
        <w:rPr>
          <w:rFonts w:hint="eastAsia"/>
          <w:sz w:val="30"/>
          <w:szCs w:val="30"/>
        </w:rPr>
        <w:t>3</w:t>
      </w:r>
      <w:r>
        <w:rPr>
          <w:rFonts w:hint="eastAsia"/>
          <w:sz w:val="30"/>
          <w:szCs w:val="30"/>
        </w:rPr>
        <w:t>千元。</w:t>
      </w:r>
    </w:p>
    <w:p w14:paraId="6C258C22" w14:textId="77777777" w:rsidR="00A359CC" w:rsidRDefault="00A359CC">
      <w:pPr>
        <w:spacing w:line="500" w:lineRule="atLeast"/>
        <w:ind w:firstLine="600"/>
        <w:divId w:val="355499302"/>
        <w:rPr>
          <w:rFonts w:hint="eastAsia"/>
          <w:sz w:val="30"/>
          <w:szCs w:val="30"/>
        </w:rPr>
      </w:pPr>
      <w:r>
        <w:rPr>
          <w:rFonts w:hint="eastAsia"/>
          <w:sz w:val="30"/>
          <w:szCs w:val="30"/>
        </w:rPr>
        <w:t>针对上述指控的事实，公诉机关提供了下列证据予以证明：被告人龙建明的供述；证人谢某、李某、张某甲、孙某、梁某、龙某、张某乙、吴某、包胜颜、岑某、何健文的证言；证人谭某、苏某的证言及指认笔录；抓获经过；户籍证明；中联公司的工商登记档案材料；明雅公司的工商登记档案材料；谢某、李某、张某甲的户籍证明及任职简历；孔志光、梁某的任职简历；顺德供电局文件；中联公司代开发票数据；佛山奥园楼盘工程汇总表；现金付出传票、支票存根、工资发放表、乐从镇城区路灯管理维护工程合同；明雅公司账目材料。</w:t>
      </w:r>
    </w:p>
    <w:p w14:paraId="777DE0EB" w14:textId="77777777" w:rsidR="00A359CC" w:rsidRDefault="00A359CC">
      <w:pPr>
        <w:spacing w:line="500" w:lineRule="atLeast"/>
        <w:ind w:firstLine="600"/>
        <w:divId w:val="1265184328"/>
        <w:rPr>
          <w:rFonts w:hint="eastAsia"/>
          <w:sz w:val="30"/>
          <w:szCs w:val="30"/>
        </w:rPr>
      </w:pPr>
      <w:r>
        <w:rPr>
          <w:rFonts w:hint="eastAsia"/>
          <w:sz w:val="30"/>
          <w:szCs w:val="30"/>
        </w:rPr>
        <w:t>公诉机关据此认为，被告单位佛山市顺德区中联机电设备工程安装有限公司无视国家法律，违反国家规定，给予国家工作人员好处费，情节严重，被告人龙建明作为直接负责的主管人员，负责联系受贿人且主要负责经手向受贿人行贿，其行为均已触犯了《中华人民共和国刑法》第三百九十三条的规定，均应当以单位行贿罪追究其刑事责任。根据《中华人民共和国刑事诉讼法》第一百七十二条的规定，提请本院依法判处。</w:t>
      </w:r>
    </w:p>
    <w:p w14:paraId="332A9F38" w14:textId="77777777" w:rsidR="00A359CC" w:rsidRDefault="00A359CC">
      <w:pPr>
        <w:spacing w:line="500" w:lineRule="atLeast"/>
        <w:ind w:firstLine="600"/>
        <w:divId w:val="207186905"/>
        <w:rPr>
          <w:rFonts w:hint="eastAsia"/>
          <w:sz w:val="30"/>
          <w:szCs w:val="30"/>
        </w:rPr>
      </w:pPr>
      <w:r>
        <w:rPr>
          <w:rFonts w:hint="eastAsia"/>
          <w:sz w:val="30"/>
          <w:szCs w:val="30"/>
        </w:rPr>
        <w:t>被告单位佛山市顺德区中联机电设备工程安装有限公司的诉讼代表人对公诉机关指控的犯罪事实、证据无异议，并请求从轻处罚。</w:t>
      </w:r>
    </w:p>
    <w:p w14:paraId="052AE6F6" w14:textId="77777777" w:rsidR="00A359CC" w:rsidRDefault="00A359CC">
      <w:pPr>
        <w:spacing w:line="500" w:lineRule="atLeast"/>
        <w:ind w:firstLine="600"/>
        <w:divId w:val="337387375"/>
        <w:rPr>
          <w:rFonts w:hint="eastAsia"/>
          <w:sz w:val="30"/>
          <w:szCs w:val="30"/>
        </w:rPr>
      </w:pPr>
      <w:r>
        <w:rPr>
          <w:rFonts w:hint="eastAsia"/>
          <w:sz w:val="30"/>
          <w:szCs w:val="30"/>
        </w:rPr>
        <w:t>被告单位佛山市顺德区中联机电设备工程安装有限公司的辩护人提出以下辩护意见：被告单位的认罪态度较好，请求从轻处罚。</w:t>
      </w:r>
    </w:p>
    <w:p w14:paraId="59EB2702" w14:textId="77777777" w:rsidR="00A359CC" w:rsidRDefault="00A359CC">
      <w:pPr>
        <w:spacing w:line="500" w:lineRule="atLeast"/>
        <w:ind w:firstLine="600"/>
        <w:divId w:val="1696806795"/>
        <w:rPr>
          <w:rFonts w:hint="eastAsia"/>
          <w:sz w:val="30"/>
          <w:szCs w:val="30"/>
        </w:rPr>
      </w:pPr>
      <w:r>
        <w:rPr>
          <w:rFonts w:hint="eastAsia"/>
          <w:sz w:val="30"/>
          <w:szCs w:val="30"/>
        </w:rPr>
        <w:t>被告人龙建明对公诉机关指控的犯罪事实、证据无异议，并请求从轻处罚。</w:t>
      </w:r>
    </w:p>
    <w:p w14:paraId="2D44680C" w14:textId="77777777" w:rsidR="00A359CC" w:rsidRDefault="00A359CC">
      <w:pPr>
        <w:spacing w:line="500" w:lineRule="atLeast"/>
        <w:ind w:firstLine="600"/>
        <w:divId w:val="1844514807"/>
        <w:rPr>
          <w:rFonts w:hint="eastAsia"/>
          <w:sz w:val="30"/>
          <w:szCs w:val="30"/>
        </w:rPr>
      </w:pPr>
      <w:r>
        <w:rPr>
          <w:rFonts w:hint="eastAsia"/>
          <w:sz w:val="30"/>
          <w:szCs w:val="30"/>
        </w:rPr>
        <w:t>被告人龙建明的辩护人提出以下辩护意见：</w:t>
      </w:r>
      <w:r>
        <w:rPr>
          <w:rFonts w:hint="eastAsia"/>
          <w:sz w:val="30"/>
          <w:szCs w:val="30"/>
        </w:rPr>
        <w:t>1.</w:t>
      </w:r>
      <w:r>
        <w:rPr>
          <w:rFonts w:hint="eastAsia"/>
          <w:sz w:val="30"/>
          <w:szCs w:val="30"/>
        </w:rPr>
        <w:t>被告人龙建明是初犯，归案后如实供述犯罪事实，其主观恶性不大；</w:t>
      </w:r>
      <w:r>
        <w:rPr>
          <w:rFonts w:hint="eastAsia"/>
          <w:sz w:val="30"/>
          <w:szCs w:val="30"/>
        </w:rPr>
        <w:t>2.</w:t>
      </w:r>
      <w:r>
        <w:rPr>
          <w:rFonts w:hint="eastAsia"/>
          <w:sz w:val="30"/>
          <w:szCs w:val="30"/>
        </w:rPr>
        <w:t>中联公司的稳定经营需要被告人龙建明主持工作。在量刑方面，建议对被告人龙建明适用缓刑。</w:t>
      </w:r>
    </w:p>
    <w:p w14:paraId="3458528D" w14:textId="77777777" w:rsidR="00A359CC" w:rsidRDefault="00A359CC">
      <w:pPr>
        <w:spacing w:line="500" w:lineRule="atLeast"/>
        <w:ind w:firstLine="600"/>
        <w:divId w:val="164591300"/>
        <w:rPr>
          <w:rFonts w:hint="eastAsia"/>
          <w:sz w:val="30"/>
          <w:szCs w:val="30"/>
        </w:rPr>
      </w:pPr>
      <w:r>
        <w:rPr>
          <w:rFonts w:hint="eastAsia"/>
          <w:sz w:val="30"/>
          <w:szCs w:val="30"/>
        </w:rPr>
        <w:t>经审理查明，公诉机关指控被告单位佛山市顺德区中联机电设备工程安装有限公司、被告人龙建明犯单位行贿罪的事实清楚，证据经当庭质证，确实、充分，本院予以确认。</w:t>
      </w:r>
    </w:p>
    <w:p w14:paraId="3B63BBEC" w14:textId="77777777" w:rsidR="00A359CC" w:rsidRDefault="00A359CC">
      <w:pPr>
        <w:spacing w:line="500" w:lineRule="atLeast"/>
        <w:ind w:firstLine="600"/>
        <w:divId w:val="1532915600"/>
        <w:rPr>
          <w:rFonts w:hint="eastAsia"/>
          <w:sz w:val="30"/>
          <w:szCs w:val="30"/>
        </w:rPr>
      </w:pPr>
      <w:r>
        <w:rPr>
          <w:rFonts w:hint="eastAsia"/>
          <w:sz w:val="30"/>
          <w:szCs w:val="30"/>
        </w:rPr>
        <w:t>本院认为，被告单位佛山市顺德区中联机电设备工程安装有限公司无视国家法律，为谋取不正当利益，对国家工作人员行贿，情节严重，被告单位的行为已构成单位行贿罪。被告人龙建明作为被告单位直接负责的主管人员，其行为已构成单位行贿罪，应以单位行贿罪追究其刑事责任。佛山市顺德区人民检察院指控被告单位佛山市顺德区中联机电设备工程安装有限公司、被告人龙建明犯单位行贿罪，均罪名成立。</w:t>
      </w:r>
    </w:p>
    <w:p w14:paraId="7C2D1842" w14:textId="77777777" w:rsidR="00A359CC" w:rsidRDefault="00A359CC">
      <w:pPr>
        <w:spacing w:line="500" w:lineRule="atLeast"/>
        <w:ind w:firstLine="600"/>
        <w:divId w:val="112985982"/>
        <w:rPr>
          <w:rFonts w:hint="eastAsia"/>
          <w:sz w:val="30"/>
          <w:szCs w:val="30"/>
        </w:rPr>
      </w:pPr>
      <w:r>
        <w:rPr>
          <w:rFonts w:hint="eastAsia"/>
          <w:sz w:val="30"/>
          <w:szCs w:val="30"/>
        </w:rPr>
        <w:t>被告人龙建明归案后如实供述自己的罪行，依法可以从轻处罚。被告单位的辩护人提出的辩护意见、被告人龙建明的辩护人提出的第</w:t>
      </w:r>
      <w:r>
        <w:rPr>
          <w:rFonts w:hint="eastAsia"/>
          <w:sz w:val="30"/>
          <w:szCs w:val="30"/>
        </w:rPr>
        <w:t>1</w:t>
      </w:r>
      <w:r>
        <w:rPr>
          <w:rFonts w:hint="eastAsia"/>
          <w:sz w:val="30"/>
          <w:szCs w:val="30"/>
        </w:rPr>
        <w:t>点辩护意见，经查属实，本院予以采纳；被告人龙建明的辩护人提出的第</w:t>
      </w:r>
      <w:r>
        <w:rPr>
          <w:rFonts w:hint="eastAsia"/>
          <w:sz w:val="30"/>
          <w:szCs w:val="30"/>
        </w:rPr>
        <w:t>2</w:t>
      </w:r>
      <w:r>
        <w:rPr>
          <w:rFonts w:hint="eastAsia"/>
          <w:sz w:val="30"/>
          <w:szCs w:val="30"/>
        </w:rPr>
        <w:t>点辩护意见，本院在量刑时酌情予以考虑；被告人龙建明的辩护人提出适用缓刑的意见与被告人龙建明的罪责相适应，本院予以采纳。</w:t>
      </w:r>
    </w:p>
    <w:p w14:paraId="69089FC6" w14:textId="77777777" w:rsidR="00A359CC" w:rsidRDefault="00A359CC">
      <w:pPr>
        <w:spacing w:line="500" w:lineRule="atLeast"/>
        <w:ind w:firstLine="600"/>
        <w:divId w:val="2138908931"/>
        <w:rPr>
          <w:rFonts w:hint="eastAsia"/>
          <w:sz w:val="30"/>
          <w:szCs w:val="30"/>
        </w:rPr>
      </w:pPr>
      <w:r>
        <w:rPr>
          <w:rFonts w:hint="eastAsia"/>
          <w:sz w:val="30"/>
          <w:szCs w:val="30"/>
        </w:rPr>
        <w:t>根据被告单位及被告人的犯罪事实、情节、认罪态度和对社会的危害程度，分别依照</w:t>
      </w:r>
      <w:r>
        <w:rPr>
          <w:rFonts w:hint="eastAsia"/>
          <w:sz w:val="30"/>
          <w:szCs w:val="30"/>
        </w:rPr>
        <w:t>1997</w:t>
      </w:r>
      <w:r>
        <w:rPr>
          <w:rFonts w:hint="eastAsia"/>
          <w:sz w:val="30"/>
          <w:szCs w:val="30"/>
        </w:rPr>
        <w:t>年修订的《中华人民共和国刑法》第三百九十三条及《中华人民共和国刑法》第五十二条、第五十三条、第六十七条第三款、第七十二条第一款、第七十三条第二款及第三款的规定，判决如下：</w:t>
      </w:r>
    </w:p>
    <w:p w14:paraId="0AE65C41" w14:textId="77777777" w:rsidR="00A359CC" w:rsidRDefault="00A359CC">
      <w:pPr>
        <w:spacing w:line="500" w:lineRule="atLeast"/>
        <w:ind w:firstLine="600"/>
        <w:divId w:val="1849638169"/>
        <w:rPr>
          <w:rFonts w:hint="eastAsia"/>
          <w:sz w:val="30"/>
          <w:szCs w:val="30"/>
        </w:rPr>
      </w:pPr>
      <w:r>
        <w:rPr>
          <w:rFonts w:hint="eastAsia"/>
          <w:sz w:val="30"/>
          <w:szCs w:val="30"/>
        </w:rPr>
        <w:t>一、被告单位佛山市顺德区中联机电设备工程安装有限公司犯单位行贿罪，判处罚金人民币一百五十万元。</w:t>
      </w:r>
    </w:p>
    <w:p w14:paraId="426DDD9D" w14:textId="77777777" w:rsidR="00A359CC" w:rsidRDefault="00A359CC">
      <w:pPr>
        <w:spacing w:line="500" w:lineRule="atLeast"/>
        <w:ind w:firstLine="600"/>
        <w:divId w:val="292827068"/>
        <w:rPr>
          <w:rFonts w:hint="eastAsia"/>
          <w:sz w:val="30"/>
          <w:szCs w:val="30"/>
        </w:rPr>
      </w:pPr>
      <w:r>
        <w:rPr>
          <w:rFonts w:hint="eastAsia"/>
          <w:sz w:val="30"/>
          <w:szCs w:val="30"/>
        </w:rPr>
        <w:t>（罚金在判决发生法律效力后三十日内缴纳。）</w:t>
      </w:r>
    </w:p>
    <w:p w14:paraId="0BDBAC20" w14:textId="77777777" w:rsidR="00A359CC" w:rsidRDefault="00A359CC">
      <w:pPr>
        <w:spacing w:line="500" w:lineRule="atLeast"/>
        <w:ind w:firstLine="600"/>
        <w:divId w:val="1750418245"/>
        <w:rPr>
          <w:rFonts w:hint="eastAsia"/>
          <w:sz w:val="30"/>
          <w:szCs w:val="30"/>
        </w:rPr>
      </w:pPr>
      <w:r>
        <w:rPr>
          <w:rFonts w:hint="eastAsia"/>
          <w:sz w:val="30"/>
          <w:szCs w:val="30"/>
        </w:rPr>
        <w:t>二、被告人龙建明犯单位行贿罪，判处有期徒刑一年零九个月，缓刑三年。</w:t>
      </w:r>
    </w:p>
    <w:p w14:paraId="0567042C" w14:textId="77777777" w:rsidR="00A359CC" w:rsidRDefault="00A359CC">
      <w:pPr>
        <w:spacing w:line="500" w:lineRule="atLeast"/>
        <w:ind w:firstLine="600"/>
        <w:divId w:val="1361587898"/>
        <w:rPr>
          <w:rFonts w:hint="eastAsia"/>
          <w:sz w:val="30"/>
          <w:szCs w:val="30"/>
        </w:rPr>
      </w:pPr>
      <w:r>
        <w:rPr>
          <w:rFonts w:hint="eastAsia"/>
          <w:sz w:val="30"/>
          <w:szCs w:val="30"/>
        </w:rPr>
        <w:t>（缓刑考验期从本判决确定之日起计算。）</w:t>
      </w:r>
    </w:p>
    <w:p w14:paraId="5C17B678" w14:textId="77777777" w:rsidR="00A359CC" w:rsidRDefault="00A359CC">
      <w:pPr>
        <w:spacing w:line="500" w:lineRule="atLeast"/>
        <w:ind w:firstLine="600"/>
        <w:divId w:val="62805010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14BFF310" w14:textId="77777777" w:rsidR="00A359CC" w:rsidRDefault="00A359CC">
      <w:pPr>
        <w:spacing w:line="500" w:lineRule="atLeast"/>
        <w:ind w:firstLine="600"/>
        <w:divId w:val="639263228"/>
        <w:rPr>
          <w:rFonts w:hint="eastAsia"/>
          <w:sz w:val="30"/>
          <w:szCs w:val="30"/>
        </w:rPr>
      </w:pPr>
      <w:r>
        <w:rPr>
          <w:rFonts w:hint="eastAsia"/>
          <w:sz w:val="30"/>
          <w:szCs w:val="30"/>
        </w:rPr>
        <w:t>（以下空白）</w:t>
      </w:r>
    </w:p>
    <w:p w14:paraId="22DC5BA5" w14:textId="77777777" w:rsidR="00A359CC" w:rsidRDefault="00A359CC">
      <w:pPr>
        <w:spacing w:line="500" w:lineRule="atLeast"/>
        <w:jc w:val="right"/>
        <w:divId w:val="437067547"/>
        <w:rPr>
          <w:rFonts w:hint="eastAsia"/>
          <w:sz w:val="30"/>
          <w:szCs w:val="30"/>
        </w:rPr>
      </w:pPr>
      <w:r>
        <w:rPr>
          <w:rFonts w:hint="eastAsia"/>
          <w:sz w:val="30"/>
          <w:szCs w:val="30"/>
        </w:rPr>
        <w:t>审　判　长　　梁艳媚</w:t>
      </w:r>
    </w:p>
    <w:p w14:paraId="7AB49092" w14:textId="77777777" w:rsidR="00A359CC" w:rsidRDefault="00A359CC">
      <w:pPr>
        <w:spacing w:line="500" w:lineRule="atLeast"/>
        <w:jc w:val="right"/>
        <w:divId w:val="1742097500"/>
        <w:rPr>
          <w:rFonts w:hint="eastAsia"/>
          <w:sz w:val="30"/>
          <w:szCs w:val="30"/>
        </w:rPr>
      </w:pPr>
      <w:r>
        <w:rPr>
          <w:rFonts w:hint="eastAsia"/>
          <w:sz w:val="30"/>
          <w:szCs w:val="30"/>
        </w:rPr>
        <w:t>审　判　员　　张伟民</w:t>
      </w:r>
    </w:p>
    <w:p w14:paraId="7C1B23C0" w14:textId="77777777" w:rsidR="00A359CC" w:rsidRDefault="00A359CC">
      <w:pPr>
        <w:spacing w:line="500" w:lineRule="atLeast"/>
        <w:jc w:val="right"/>
        <w:divId w:val="209616471"/>
        <w:rPr>
          <w:rFonts w:hint="eastAsia"/>
          <w:sz w:val="30"/>
          <w:szCs w:val="30"/>
        </w:rPr>
      </w:pPr>
      <w:r>
        <w:rPr>
          <w:rFonts w:hint="eastAsia"/>
          <w:sz w:val="30"/>
          <w:szCs w:val="30"/>
        </w:rPr>
        <w:t>人民陪审员　　尤惠璇</w:t>
      </w:r>
    </w:p>
    <w:p w14:paraId="3837808D" w14:textId="77777777" w:rsidR="00A359CC" w:rsidRDefault="00A359CC">
      <w:pPr>
        <w:spacing w:line="500" w:lineRule="atLeast"/>
        <w:jc w:val="right"/>
        <w:divId w:val="148636031"/>
        <w:rPr>
          <w:rFonts w:hint="eastAsia"/>
          <w:sz w:val="30"/>
          <w:szCs w:val="30"/>
        </w:rPr>
      </w:pPr>
      <w:r>
        <w:rPr>
          <w:rFonts w:hint="eastAsia"/>
          <w:sz w:val="30"/>
          <w:szCs w:val="30"/>
        </w:rPr>
        <w:t>二〇一六年六月十二日</w:t>
      </w:r>
    </w:p>
    <w:p w14:paraId="444B682E" w14:textId="77777777" w:rsidR="00A359CC" w:rsidRDefault="00A359CC">
      <w:pPr>
        <w:spacing w:line="500" w:lineRule="atLeast"/>
        <w:jc w:val="right"/>
        <w:divId w:val="1779832546"/>
        <w:rPr>
          <w:rFonts w:hint="eastAsia"/>
          <w:sz w:val="30"/>
          <w:szCs w:val="30"/>
        </w:rPr>
      </w:pPr>
      <w:r>
        <w:rPr>
          <w:rFonts w:hint="eastAsia"/>
          <w:sz w:val="30"/>
          <w:szCs w:val="30"/>
        </w:rPr>
        <w:t>书　记　员　　梁晓华</w:t>
      </w:r>
    </w:p>
    <w:p w14:paraId="1BE88714" w14:textId="77777777" w:rsidR="00A359CC" w:rsidRDefault="00A359CC">
      <w:pPr>
        <w:spacing w:line="500" w:lineRule="atLeast"/>
        <w:ind w:firstLine="600"/>
        <w:divId w:val="1906985980"/>
        <w:rPr>
          <w:rFonts w:hint="eastAsia"/>
          <w:sz w:val="30"/>
          <w:szCs w:val="30"/>
        </w:rPr>
      </w:pPr>
      <w:r>
        <w:rPr>
          <w:rFonts w:hint="eastAsia"/>
          <w:sz w:val="30"/>
          <w:szCs w:val="30"/>
        </w:rPr>
        <w:t>附相关法律法规：</w:t>
      </w:r>
    </w:p>
    <w:p w14:paraId="4292BFFD" w14:textId="77777777" w:rsidR="00A359CC" w:rsidRDefault="00A359CC">
      <w:pPr>
        <w:spacing w:line="500" w:lineRule="atLeast"/>
        <w:ind w:firstLine="600"/>
        <w:divId w:val="489296694"/>
        <w:rPr>
          <w:rFonts w:hint="eastAsia"/>
          <w:sz w:val="30"/>
          <w:szCs w:val="30"/>
        </w:rPr>
      </w:pPr>
      <w:r>
        <w:rPr>
          <w:rFonts w:hint="eastAsia"/>
          <w:sz w:val="30"/>
          <w:szCs w:val="30"/>
        </w:rPr>
        <w:t>1997</w:t>
      </w:r>
      <w:r>
        <w:rPr>
          <w:rFonts w:hint="eastAsia"/>
          <w:sz w:val="30"/>
          <w:szCs w:val="30"/>
        </w:rPr>
        <w:t>年修订的《中华人民共和国刑法》</w:t>
      </w:r>
    </w:p>
    <w:p w14:paraId="12DC2FD2" w14:textId="77777777" w:rsidR="00A359CC" w:rsidRDefault="00A359CC">
      <w:pPr>
        <w:spacing w:line="500" w:lineRule="atLeast"/>
        <w:ind w:firstLine="600"/>
        <w:divId w:val="16235564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42335C7" w14:textId="77777777" w:rsidR="00A359CC" w:rsidRDefault="00A359CC">
      <w:pPr>
        <w:spacing w:line="500" w:lineRule="atLeast"/>
        <w:ind w:firstLine="600"/>
        <w:divId w:val="1342582774"/>
        <w:rPr>
          <w:rFonts w:hint="eastAsia"/>
          <w:sz w:val="30"/>
          <w:szCs w:val="30"/>
        </w:rPr>
      </w:pPr>
      <w:r>
        <w:rPr>
          <w:rFonts w:hint="eastAsia"/>
          <w:sz w:val="30"/>
          <w:szCs w:val="30"/>
        </w:rPr>
        <w:t>《中华人民共和国刑法》</w:t>
      </w:r>
    </w:p>
    <w:p w14:paraId="75D2C664" w14:textId="77777777" w:rsidR="00A359CC" w:rsidRDefault="00A359CC">
      <w:pPr>
        <w:spacing w:line="500" w:lineRule="atLeast"/>
        <w:ind w:firstLine="600"/>
        <w:divId w:val="161163840"/>
        <w:rPr>
          <w:rFonts w:hint="eastAsia"/>
          <w:sz w:val="30"/>
          <w:szCs w:val="30"/>
        </w:rPr>
      </w:pPr>
      <w:r>
        <w:rPr>
          <w:rFonts w:hint="eastAsia"/>
          <w:sz w:val="30"/>
          <w:szCs w:val="30"/>
        </w:rPr>
        <w:t>第五十二条判处罚金，应当根据犯罪情节决定罚金数额。</w:t>
      </w:r>
    </w:p>
    <w:p w14:paraId="3211E5E3" w14:textId="77777777" w:rsidR="00A359CC" w:rsidRDefault="00A359CC">
      <w:pPr>
        <w:spacing w:line="500" w:lineRule="atLeast"/>
        <w:ind w:firstLine="600"/>
        <w:divId w:val="195744168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3ACFD2B" w14:textId="77777777" w:rsidR="00A359CC" w:rsidRDefault="00A359CC">
      <w:pPr>
        <w:spacing w:line="500" w:lineRule="atLeast"/>
        <w:ind w:firstLine="600"/>
        <w:divId w:val="1407996096"/>
        <w:rPr>
          <w:rFonts w:hint="eastAsia"/>
          <w:sz w:val="30"/>
          <w:szCs w:val="30"/>
        </w:rPr>
      </w:pPr>
      <w:r>
        <w:rPr>
          <w:rFonts w:hint="eastAsia"/>
          <w:sz w:val="30"/>
          <w:szCs w:val="30"/>
        </w:rPr>
        <w:t>由于遭遇不能抗拒的灾祸等原因缴纳确实有困难的，经人民法院裁定，可以延期缴纳、酌情减少或者免除。</w:t>
      </w:r>
    </w:p>
    <w:p w14:paraId="4E79544E" w14:textId="77777777" w:rsidR="00A359CC" w:rsidRDefault="00A359CC">
      <w:pPr>
        <w:spacing w:line="500" w:lineRule="atLeast"/>
        <w:ind w:firstLine="600"/>
        <w:divId w:val="20394240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FA40D94" w14:textId="77777777" w:rsidR="00A359CC" w:rsidRDefault="00A359CC">
      <w:pPr>
        <w:spacing w:line="500" w:lineRule="atLeast"/>
        <w:ind w:firstLine="600"/>
        <w:divId w:val="19387830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3A9A70D" w14:textId="77777777" w:rsidR="00A359CC" w:rsidRDefault="00A359CC">
      <w:pPr>
        <w:spacing w:line="500" w:lineRule="atLeast"/>
        <w:ind w:firstLine="600"/>
        <w:divId w:val="6047320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7A9814" w14:textId="77777777" w:rsidR="00A359CC" w:rsidRDefault="00A359CC">
      <w:pPr>
        <w:spacing w:line="500" w:lineRule="atLeast"/>
        <w:ind w:firstLine="600"/>
        <w:divId w:val="91640499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02928EE" w14:textId="77777777" w:rsidR="00A359CC" w:rsidRDefault="00A359CC">
      <w:pPr>
        <w:spacing w:line="500" w:lineRule="atLeast"/>
        <w:ind w:firstLine="600"/>
        <w:divId w:val="26376214"/>
        <w:rPr>
          <w:rFonts w:hint="eastAsia"/>
          <w:sz w:val="30"/>
          <w:szCs w:val="30"/>
        </w:rPr>
      </w:pPr>
      <w:r>
        <w:rPr>
          <w:rFonts w:hint="eastAsia"/>
          <w:sz w:val="30"/>
          <w:szCs w:val="30"/>
        </w:rPr>
        <w:t>（一）犯罪情节较轻；</w:t>
      </w:r>
    </w:p>
    <w:p w14:paraId="5614215B" w14:textId="77777777" w:rsidR="00A359CC" w:rsidRDefault="00A359CC">
      <w:pPr>
        <w:spacing w:line="500" w:lineRule="atLeast"/>
        <w:ind w:firstLine="600"/>
        <w:divId w:val="402264579"/>
        <w:rPr>
          <w:rFonts w:hint="eastAsia"/>
          <w:sz w:val="30"/>
          <w:szCs w:val="30"/>
        </w:rPr>
      </w:pPr>
      <w:r>
        <w:rPr>
          <w:rFonts w:hint="eastAsia"/>
          <w:sz w:val="30"/>
          <w:szCs w:val="30"/>
        </w:rPr>
        <w:t>（二）有悔罪表现；</w:t>
      </w:r>
    </w:p>
    <w:p w14:paraId="5D50734D" w14:textId="77777777" w:rsidR="00A359CC" w:rsidRDefault="00A359CC">
      <w:pPr>
        <w:spacing w:line="500" w:lineRule="atLeast"/>
        <w:ind w:firstLine="600"/>
        <w:divId w:val="298076479"/>
        <w:rPr>
          <w:rFonts w:hint="eastAsia"/>
          <w:sz w:val="30"/>
          <w:szCs w:val="30"/>
        </w:rPr>
      </w:pPr>
      <w:r>
        <w:rPr>
          <w:rFonts w:hint="eastAsia"/>
          <w:sz w:val="30"/>
          <w:szCs w:val="30"/>
        </w:rPr>
        <w:t>（三）没有再犯罪的危险；</w:t>
      </w:r>
    </w:p>
    <w:p w14:paraId="7264499B" w14:textId="77777777" w:rsidR="00A359CC" w:rsidRDefault="00A359CC">
      <w:pPr>
        <w:spacing w:line="500" w:lineRule="atLeast"/>
        <w:ind w:firstLine="600"/>
        <w:divId w:val="466169843"/>
        <w:rPr>
          <w:rFonts w:hint="eastAsia"/>
          <w:sz w:val="30"/>
          <w:szCs w:val="30"/>
        </w:rPr>
      </w:pPr>
      <w:r>
        <w:rPr>
          <w:rFonts w:hint="eastAsia"/>
          <w:sz w:val="30"/>
          <w:szCs w:val="30"/>
        </w:rPr>
        <w:t>（四）宣告缓刑对所居住社区没有重大不良影响。</w:t>
      </w:r>
    </w:p>
    <w:p w14:paraId="0C68AA16" w14:textId="77777777" w:rsidR="00A359CC" w:rsidRDefault="00A359CC">
      <w:pPr>
        <w:spacing w:line="500" w:lineRule="atLeast"/>
        <w:ind w:firstLine="600"/>
        <w:divId w:val="3436271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651BB53" w14:textId="77777777" w:rsidR="00A359CC" w:rsidRDefault="00A359CC">
      <w:pPr>
        <w:spacing w:line="500" w:lineRule="atLeast"/>
        <w:ind w:firstLine="600"/>
        <w:divId w:val="1499661883"/>
        <w:rPr>
          <w:rFonts w:hint="eastAsia"/>
          <w:sz w:val="30"/>
          <w:szCs w:val="30"/>
        </w:rPr>
      </w:pPr>
      <w:r>
        <w:rPr>
          <w:rFonts w:hint="eastAsia"/>
          <w:sz w:val="30"/>
          <w:szCs w:val="30"/>
        </w:rPr>
        <w:t>被宣告缓刑的犯罪分子，如果被判处附加刑，附加刑仍须执行。</w:t>
      </w:r>
    </w:p>
    <w:p w14:paraId="288C34DF" w14:textId="77777777" w:rsidR="00A359CC" w:rsidRDefault="00A359CC">
      <w:pPr>
        <w:spacing w:line="500" w:lineRule="atLeast"/>
        <w:ind w:firstLine="600"/>
        <w:divId w:val="15928033"/>
        <w:rPr>
          <w:rFonts w:hint="eastAsia"/>
          <w:sz w:val="30"/>
          <w:szCs w:val="30"/>
        </w:rPr>
      </w:pPr>
      <w:r>
        <w:rPr>
          <w:rFonts w:hint="eastAsia"/>
          <w:sz w:val="30"/>
          <w:szCs w:val="30"/>
        </w:rPr>
        <w:t>第七十三条拘役的缓刑考验期限为原判刑期以上一年以下，但是不能少于二个月。</w:t>
      </w:r>
    </w:p>
    <w:p w14:paraId="25D5210F" w14:textId="77777777" w:rsidR="00A359CC" w:rsidRDefault="00A359CC">
      <w:pPr>
        <w:spacing w:line="500" w:lineRule="atLeast"/>
        <w:ind w:firstLine="600"/>
        <w:divId w:val="1765221419"/>
        <w:rPr>
          <w:rFonts w:hint="eastAsia"/>
          <w:sz w:val="30"/>
          <w:szCs w:val="30"/>
        </w:rPr>
      </w:pPr>
      <w:r>
        <w:rPr>
          <w:rFonts w:hint="eastAsia"/>
          <w:sz w:val="30"/>
          <w:szCs w:val="30"/>
        </w:rPr>
        <w:t>有期徒刑的缓刑考验期限为原判刑期以上五年以下，但是不能少于一年。</w:t>
      </w:r>
    </w:p>
    <w:p w14:paraId="7C621250" w14:textId="77777777" w:rsidR="00A359CC" w:rsidRDefault="00A359CC">
      <w:pPr>
        <w:spacing w:line="500" w:lineRule="atLeast"/>
        <w:ind w:firstLine="600"/>
        <w:divId w:val="67110697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A64A8" w14:textId="77777777" w:rsidR="00A359CC" w:rsidRDefault="00A359CC" w:rsidP="00A359CC">
      <w:pPr>
        <w:rPr>
          <w:rFonts w:hint="eastAsia"/>
        </w:rPr>
      </w:pPr>
      <w:r>
        <w:separator/>
      </w:r>
    </w:p>
  </w:endnote>
  <w:endnote w:type="continuationSeparator" w:id="0">
    <w:p w14:paraId="101C7CD7" w14:textId="77777777" w:rsidR="00A359CC" w:rsidRDefault="00A359CC" w:rsidP="00A359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EC2D9" w14:textId="77777777" w:rsidR="00A359CC" w:rsidRDefault="00A359CC" w:rsidP="00A359CC">
      <w:pPr>
        <w:rPr>
          <w:rFonts w:hint="eastAsia"/>
        </w:rPr>
      </w:pPr>
      <w:r>
        <w:separator/>
      </w:r>
    </w:p>
  </w:footnote>
  <w:footnote w:type="continuationSeparator" w:id="0">
    <w:p w14:paraId="109A1A73" w14:textId="77777777" w:rsidR="00A359CC" w:rsidRDefault="00A359CC" w:rsidP="00A359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359CC"/>
    <w:rsid w:val="002A784C"/>
    <w:rsid w:val="00A359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13577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359CC"/>
    <w:pPr>
      <w:tabs>
        <w:tab w:val="center" w:pos="4153"/>
        <w:tab w:val="right" w:pos="8306"/>
      </w:tabs>
      <w:snapToGrid w:val="0"/>
      <w:jc w:val="center"/>
    </w:pPr>
    <w:rPr>
      <w:sz w:val="18"/>
      <w:szCs w:val="18"/>
    </w:rPr>
  </w:style>
  <w:style w:type="character" w:customStyle="1" w:styleId="a4">
    <w:name w:val="页眉 字符"/>
    <w:basedOn w:val="a0"/>
    <w:link w:val="a3"/>
    <w:uiPriority w:val="99"/>
    <w:rsid w:val="00A359CC"/>
    <w:rPr>
      <w:rFonts w:ascii="宋体" w:eastAsia="宋体" w:hAnsi="宋体" w:cs="宋体"/>
      <w:sz w:val="18"/>
      <w:szCs w:val="18"/>
    </w:rPr>
  </w:style>
  <w:style w:type="paragraph" w:styleId="a5">
    <w:name w:val="footer"/>
    <w:basedOn w:val="a"/>
    <w:link w:val="a6"/>
    <w:uiPriority w:val="99"/>
    <w:unhideWhenUsed/>
    <w:rsid w:val="00A359CC"/>
    <w:pPr>
      <w:tabs>
        <w:tab w:val="center" w:pos="4153"/>
        <w:tab w:val="right" w:pos="8306"/>
      </w:tabs>
      <w:snapToGrid w:val="0"/>
    </w:pPr>
    <w:rPr>
      <w:sz w:val="18"/>
      <w:szCs w:val="18"/>
    </w:rPr>
  </w:style>
  <w:style w:type="character" w:customStyle="1" w:styleId="a6">
    <w:name w:val="页脚 字符"/>
    <w:basedOn w:val="a0"/>
    <w:link w:val="a5"/>
    <w:uiPriority w:val="99"/>
    <w:rsid w:val="00A359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2501">
      <w:marLeft w:val="0"/>
      <w:marRight w:val="0"/>
      <w:marTop w:val="10"/>
      <w:marBottom w:val="10"/>
      <w:divBdr>
        <w:top w:val="none" w:sz="0" w:space="0" w:color="auto"/>
        <w:left w:val="none" w:sz="0" w:space="0" w:color="auto"/>
        <w:bottom w:val="none" w:sz="0" w:space="0" w:color="auto"/>
        <w:right w:val="none" w:sz="0" w:space="0" w:color="auto"/>
      </w:divBdr>
    </w:div>
    <w:div w:id="15928033">
      <w:marLeft w:val="0"/>
      <w:marRight w:val="0"/>
      <w:marTop w:val="10"/>
      <w:marBottom w:val="10"/>
      <w:divBdr>
        <w:top w:val="none" w:sz="0" w:space="0" w:color="auto"/>
        <w:left w:val="none" w:sz="0" w:space="0" w:color="auto"/>
        <w:bottom w:val="none" w:sz="0" w:space="0" w:color="auto"/>
        <w:right w:val="none" w:sz="0" w:space="0" w:color="auto"/>
      </w:divBdr>
    </w:div>
    <w:div w:id="26376214">
      <w:marLeft w:val="0"/>
      <w:marRight w:val="0"/>
      <w:marTop w:val="10"/>
      <w:marBottom w:val="10"/>
      <w:divBdr>
        <w:top w:val="none" w:sz="0" w:space="0" w:color="auto"/>
        <w:left w:val="none" w:sz="0" w:space="0" w:color="auto"/>
        <w:bottom w:val="none" w:sz="0" w:space="0" w:color="auto"/>
        <w:right w:val="none" w:sz="0" w:space="0" w:color="auto"/>
      </w:divBdr>
    </w:div>
    <w:div w:id="112985982">
      <w:marLeft w:val="0"/>
      <w:marRight w:val="0"/>
      <w:marTop w:val="10"/>
      <w:marBottom w:val="10"/>
      <w:divBdr>
        <w:top w:val="none" w:sz="0" w:space="0" w:color="auto"/>
        <w:left w:val="none" w:sz="0" w:space="0" w:color="auto"/>
        <w:bottom w:val="none" w:sz="0" w:space="0" w:color="auto"/>
        <w:right w:val="none" w:sz="0" w:space="0" w:color="auto"/>
      </w:divBdr>
    </w:div>
    <w:div w:id="115830951">
      <w:marLeft w:val="0"/>
      <w:marRight w:val="0"/>
      <w:marTop w:val="10"/>
      <w:marBottom w:val="10"/>
      <w:divBdr>
        <w:top w:val="none" w:sz="0" w:space="0" w:color="auto"/>
        <w:left w:val="none" w:sz="0" w:space="0" w:color="auto"/>
        <w:bottom w:val="none" w:sz="0" w:space="0" w:color="auto"/>
        <w:right w:val="none" w:sz="0" w:space="0" w:color="auto"/>
      </w:divBdr>
    </w:div>
    <w:div w:id="148636031">
      <w:marLeft w:val="0"/>
      <w:marRight w:val="720"/>
      <w:marTop w:val="10"/>
      <w:marBottom w:val="10"/>
      <w:divBdr>
        <w:top w:val="none" w:sz="0" w:space="0" w:color="auto"/>
        <w:left w:val="none" w:sz="0" w:space="0" w:color="auto"/>
        <w:bottom w:val="none" w:sz="0" w:space="0" w:color="auto"/>
        <w:right w:val="none" w:sz="0" w:space="0" w:color="auto"/>
      </w:divBdr>
    </w:div>
    <w:div w:id="161163840">
      <w:marLeft w:val="0"/>
      <w:marRight w:val="0"/>
      <w:marTop w:val="10"/>
      <w:marBottom w:val="10"/>
      <w:divBdr>
        <w:top w:val="none" w:sz="0" w:space="0" w:color="auto"/>
        <w:left w:val="none" w:sz="0" w:space="0" w:color="auto"/>
        <w:bottom w:val="none" w:sz="0" w:space="0" w:color="auto"/>
        <w:right w:val="none" w:sz="0" w:space="0" w:color="auto"/>
      </w:divBdr>
    </w:div>
    <w:div w:id="162355642">
      <w:marLeft w:val="0"/>
      <w:marRight w:val="0"/>
      <w:marTop w:val="10"/>
      <w:marBottom w:val="10"/>
      <w:divBdr>
        <w:top w:val="none" w:sz="0" w:space="0" w:color="auto"/>
        <w:left w:val="none" w:sz="0" w:space="0" w:color="auto"/>
        <w:bottom w:val="none" w:sz="0" w:space="0" w:color="auto"/>
        <w:right w:val="none" w:sz="0" w:space="0" w:color="auto"/>
      </w:divBdr>
    </w:div>
    <w:div w:id="164591300">
      <w:marLeft w:val="0"/>
      <w:marRight w:val="0"/>
      <w:marTop w:val="10"/>
      <w:marBottom w:val="10"/>
      <w:divBdr>
        <w:top w:val="none" w:sz="0" w:space="0" w:color="auto"/>
        <w:left w:val="none" w:sz="0" w:space="0" w:color="auto"/>
        <w:bottom w:val="none" w:sz="0" w:space="0" w:color="auto"/>
        <w:right w:val="none" w:sz="0" w:space="0" w:color="auto"/>
      </w:divBdr>
    </w:div>
    <w:div w:id="202326794">
      <w:marLeft w:val="0"/>
      <w:marRight w:val="0"/>
      <w:marTop w:val="10"/>
      <w:marBottom w:val="10"/>
      <w:divBdr>
        <w:top w:val="none" w:sz="0" w:space="0" w:color="auto"/>
        <w:left w:val="none" w:sz="0" w:space="0" w:color="auto"/>
        <w:bottom w:val="none" w:sz="0" w:space="0" w:color="auto"/>
        <w:right w:val="none" w:sz="0" w:space="0" w:color="auto"/>
      </w:divBdr>
    </w:div>
    <w:div w:id="207186905">
      <w:marLeft w:val="0"/>
      <w:marRight w:val="0"/>
      <w:marTop w:val="10"/>
      <w:marBottom w:val="10"/>
      <w:divBdr>
        <w:top w:val="none" w:sz="0" w:space="0" w:color="auto"/>
        <w:left w:val="none" w:sz="0" w:space="0" w:color="auto"/>
        <w:bottom w:val="none" w:sz="0" w:space="0" w:color="auto"/>
        <w:right w:val="none" w:sz="0" w:space="0" w:color="auto"/>
      </w:divBdr>
    </w:div>
    <w:div w:id="209616471">
      <w:marLeft w:val="0"/>
      <w:marRight w:val="720"/>
      <w:marTop w:val="10"/>
      <w:marBottom w:val="10"/>
      <w:divBdr>
        <w:top w:val="none" w:sz="0" w:space="0" w:color="auto"/>
        <w:left w:val="none" w:sz="0" w:space="0" w:color="auto"/>
        <w:bottom w:val="none" w:sz="0" w:space="0" w:color="auto"/>
        <w:right w:val="none" w:sz="0" w:space="0" w:color="auto"/>
      </w:divBdr>
    </w:div>
    <w:div w:id="270287655">
      <w:marLeft w:val="0"/>
      <w:marRight w:val="0"/>
      <w:marTop w:val="10"/>
      <w:marBottom w:val="10"/>
      <w:divBdr>
        <w:top w:val="none" w:sz="0" w:space="0" w:color="auto"/>
        <w:left w:val="none" w:sz="0" w:space="0" w:color="auto"/>
        <w:bottom w:val="none" w:sz="0" w:space="0" w:color="auto"/>
        <w:right w:val="none" w:sz="0" w:space="0" w:color="auto"/>
      </w:divBdr>
    </w:div>
    <w:div w:id="292827068">
      <w:marLeft w:val="0"/>
      <w:marRight w:val="0"/>
      <w:marTop w:val="10"/>
      <w:marBottom w:val="10"/>
      <w:divBdr>
        <w:top w:val="none" w:sz="0" w:space="0" w:color="auto"/>
        <w:left w:val="none" w:sz="0" w:space="0" w:color="auto"/>
        <w:bottom w:val="none" w:sz="0" w:space="0" w:color="auto"/>
        <w:right w:val="none" w:sz="0" w:space="0" w:color="auto"/>
      </w:divBdr>
    </w:div>
    <w:div w:id="298076479">
      <w:marLeft w:val="0"/>
      <w:marRight w:val="0"/>
      <w:marTop w:val="10"/>
      <w:marBottom w:val="10"/>
      <w:divBdr>
        <w:top w:val="none" w:sz="0" w:space="0" w:color="auto"/>
        <w:left w:val="none" w:sz="0" w:space="0" w:color="auto"/>
        <w:bottom w:val="none" w:sz="0" w:space="0" w:color="auto"/>
        <w:right w:val="none" w:sz="0" w:space="0" w:color="auto"/>
      </w:divBdr>
    </w:div>
    <w:div w:id="299113808">
      <w:marLeft w:val="0"/>
      <w:marRight w:val="0"/>
      <w:marTop w:val="10"/>
      <w:marBottom w:val="10"/>
      <w:divBdr>
        <w:top w:val="none" w:sz="0" w:space="0" w:color="auto"/>
        <w:left w:val="none" w:sz="0" w:space="0" w:color="auto"/>
        <w:bottom w:val="none" w:sz="0" w:space="0" w:color="auto"/>
        <w:right w:val="none" w:sz="0" w:space="0" w:color="auto"/>
      </w:divBdr>
    </w:div>
    <w:div w:id="337387375">
      <w:marLeft w:val="0"/>
      <w:marRight w:val="0"/>
      <w:marTop w:val="10"/>
      <w:marBottom w:val="10"/>
      <w:divBdr>
        <w:top w:val="none" w:sz="0" w:space="0" w:color="auto"/>
        <w:left w:val="none" w:sz="0" w:space="0" w:color="auto"/>
        <w:bottom w:val="none" w:sz="0" w:space="0" w:color="auto"/>
        <w:right w:val="none" w:sz="0" w:space="0" w:color="auto"/>
      </w:divBdr>
    </w:div>
    <w:div w:id="343627157">
      <w:marLeft w:val="0"/>
      <w:marRight w:val="0"/>
      <w:marTop w:val="10"/>
      <w:marBottom w:val="10"/>
      <w:divBdr>
        <w:top w:val="none" w:sz="0" w:space="0" w:color="auto"/>
        <w:left w:val="none" w:sz="0" w:space="0" w:color="auto"/>
        <w:bottom w:val="none" w:sz="0" w:space="0" w:color="auto"/>
        <w:right w:val="none" w:sz="0" w:space="0" w:color="auto"/>
      </w:divBdr>
    </w:div>
    <w:div w:id="355499302">
      <w:marLeft w:val="0"/>
      <w:marRight w:val="0"/>
      <w:marTop w:val="10"/>
      <w:marBottom w:val="10"/>
      <w:divBdr>
        <w:top w:val="none" w:sz="0" w:space="0" w:color="auto"/>
        <w:left w:val="none" w:sz="0" w:space="0" w:color="auto"/>
        <w:bottom w:val="none" w:sz="0" w:space="0" w:color="auto"/>
        <w:right w:val="none" w:sz="0" w:space="0" w:color="auto"/>
      </w:divBdr>
    </w:div>
    <w:div w:id="358699861">
      <w:marLeft w:val="0"/>
      <w:marRight w:val="0"/>
      <w:marTop w:val="10"/>
      <w:marBottom w:val="10"/>
      <w:divBdr>
        <w:top w:val="none" w:sz="0" w:space="0" w:color="auto"/>
        <w:left w:val="none" w:sz="0" w:space="0" w:color="auto"/>
        <w:bottom w:val="none" w:sz="0" w:space="0" w:color="auto"/>
        <w:right w:val="none" w:sz="0" w:space="0" w:color="auto"/>
      </w:divBdr>
    </w:div>
    <w:div w:id="402264579">
      <w:marLeft w:val="0"/>
      <w:marRight w:val="0"/>
      <w:marTop w:val="10"/>
      <w:marBottom w:val="10"/>
      <w:divBdr>
        <w:top w:val="none" w:sz="0" w:space="0" w:color="auto"/>
        <w:left w:val="none" w:sz="0" w:space="0" w:color="auto"/>
        <w:bottom w:val="none" w:sz="0" w:space="0" w:color="auto"/>
        <w:right w:val="none" w:sz="0" w:space="0" w:color="auto"/>
      </w:divBdr>
    </w:div>
    <w:div w:id="437067547">
      <w:marLeft w:val="0"/>
      <w:marRight w:val="720"/>
      <w:marTop w:val="10"/>
      <w:marBottom w:val="10"/>
      <w:divBdr>
        <w:top w:val="none" w:sz="0" w:space="0" w:color="auto"/>
        <w:left w:val="none" w:sz="0" w:space="0" w:color="auto"/>
        <w:bottom w:val="none" w:sz="0" w:space="0" w:color="auto"/>
        <w:right w:val="none" w:sz="0" w:space="0" w:color="auto"/>
      </w:divBdr>
    </w:div>
    <w:div w:id="466169843">
      <w:marLeft w:val="0"/>
      <w:marRight w:val="0"/>
      <w:marTop w:val="10"/>
      <w:marBottom w:val="10"/>
      <w:divBdr>
        <w:top w:val="none" w:sz="0" w:space="0" w:color="auto"/>
        <w:left w:val="none" w:sz="0" w:space="0" w:color="auto"/>
        <w:bottom w:val="none" w:sz="0" w:space="0" w:color="auto"/>
        <w:right w:val="none" w:sz="0" w:space="0" w:color="auto"/>
      </w:divBdr>
    </w:div>
    <w:div w:id="489296694">
      <w:marLeft w:val="0"/>
      <w:marRight w:val="0"/>
      <w:marTop w:val="10"/>
      <w:marBottom w:val="10"/>
      <w:divBdr>
        <w:top w:val="none" w:sz="0" w:space="0" w:color="auto"/>
        <w:left w:val="none" w:sz="0" w:space="0" w:color="auto"/>
        <w:bottom w:val="none" w:sz="0" w:space="0" w:color="auto"/>
        <w:right w:val="none" w:sz="0" w:space="0" w:color="auto"/>
      </w:divBdr>
    </w:div>
    <w:div w:id="546769607">
      <w:marLeft w:val="0"/>
      <w:marRight w:val="0"/>
      <w:marTop w:val="10"/>
      <w:marBottom w:val="10"/>
      <w:divBdr>
        <w:top w:val="none" w:sz="0" w:space="0" w:color="auto"/>
        <w:left w:val="none" w:sz="0" w:space="0" w:color="auto"/>
        <w:bottom w:val="none" w:sz="0" w:space="0" w:color="auto"/>
        <w:right w:val="none" w:sz="0" w:space="0" w:color="auto"/>
      </w:divBdr>
    </w:div>
    <w:div w:id="604732069">
      <w:marLeft w:val="0"/>
      <w:marRight w:val="0"/>
      <w:marTop w:val="10"/>
      <w:marBottom w:val="10"/>
      <w:divBdr>
        <w:top w:val="none" w:sz="0" w:space="0" w:color="auto"/>
        <w:left w:val="none" w:sz="0" w:space="0" w:color="auto"/>
        <w:bottom w:val="none" w:sz="0" w:space="0" w:color="auto"/>
        <w:right w:val="none" w:sz="0" w:space="0" w:color="auto"/>
      </w:divBdr>
    </w:div>
    <w:div w:id="618993635">
      <w:marLeft w:val="0"/>
      <w:marRight w:val="0"/>
      <w:marTop w:val="10"/>
      <w:marBottom w:val="10"/>
      <w:divBdr>
        <w:top w:val="none" w:sz="0" w:space="0" w:color="auto"/>
        <w:left w:val="none" w:sz="0" w:space="0" w:color="auto"/>
        <w:bottom w:val="none" w:sz="0" w:space="0" w:color="auto"/>
        <w:right w:val="none" w:sz="0" w:space="0" w:color="auto"/>
      </w:divBdr>
    </w:div>
    <w:div w:id="628050109">
      <w:marLeft w:val="0"/>
      <w:marRight w:val="0"/>
      <w:marTop w:val="10"/>
      <w:marBottom w:val="10"/>
      <w:divBdr>
        <w:top w:val="none" w:sz="0" w:space="0" w:color="auto"/>
        <w:left w:val="none" w:sz="0" w:space="0" w:color="auto"/>
        <w:bottom w:val="none" w:sz="0" w:space="0" w:color="auto"/>
        <w:right w:val="none" w:sz="0" w:space="0" w:color="auto"/>
      </w:divBdr>
    </w:div>
    <w:div w:id="639263228">
      <w:marLeft w:val="0"/>
      <w:marRight w:val="0"/>
      <w:marTop w:val="10"/>
      <w:marBottom w:val="10"/>
      <w:divBdr>
        <w:top w:val="none" w:sz="0" w:space="0" w:color="auto"/>
        <w:left w:val="none" w:sz="0" w:space="0" w:color="auto"/>
        <w:bottom w:val="none" w:sz="0" w:space="0" w:color="auto"/>
        <w:right w:val="none" w:sz="0" w:space="0" w:color="auto"/>
      </w:divBdr>
    </w:div>
    <w:div w:id="671106976">
      <w:marLeft w:val="0"/>
      <w:marRight w:val="0"/>
      <w:marTop w:val="10"/>
      <w:marBottom w:val="10"/>
      <w:divBdr>
        <w:top w:val="none" w:sz="0" w:space="0" w:color="auto"/>
        <w:left w:val="none" w:sz="0" w:space="0" w:color="auto"/>
        <w:bottom w:val="none" w:sz="0" w:space="0" w:color="auto"/>
        <w:right w:val="none" w:sz="0" w:space="0" w:color="auto"/>
      </w:divBdr>
    </w:div>
    <w:div w:id="681709478">
      <w:marLeft w:val="0"/>
      <w:marRight w:val="0"/>
      <w:marTop w:val="10"/>
      <w:marBottom w:val="10"/>
      <w:divBdr>
        <w:top w:val="none" w:sz="0" w:space="0" w:color="auto"/>
        <w:left w:val="none" w:sz="0" w:space="0" w:color="auto"/>
        <w:bottom w:val="none" w:sz="0" w:space="0" w:color="auto"/>
        <w:right w:val="none" w:sz="0" w:space="0" w:color="auto"/>
      </w:divBdr>
    </w:div>
    <w:div w:id="760179694">
      <w:marLeft w:val="0"/>
      <w:marRight w:val="0"/>
      <w:marTop w:val="10"/>
      <w:marBottom w:val="10"/>
      <w:divBdr>
        <w:top w:val="none" w:sz="0" w:space="0" w:color="auto"/>
        <w:left w:val="none" w:sz="0" w:space="0" w:color="auto"/>
        <w:bottom w:val="none" w:sz="0" w:space="0" w:color="auto"/>
        <w:right w:val="none" w:sz="0" w:space="0" w:color="auto"/>
      </w:divBdr>
    </w:div>
    <w:div w:id="834496484">
      <w:marLeft w:val="0"/>
      <w:marRight w:val="0"/>
      <w:marTop w:val="10"/>
      <w:marBottom w:val="10"/>
      <w:divBdr>
        <w:top w:val="none" w:sz="0" w:space="0" w:color="auto"/>
        <w:left w:val="none" w:sz="0" w:space="0" w:color="auto"/>
        <w:bottom w:val="none" w:sz="0" w:space="0" w:color="auto"/>
        <w:right w:val="none" w:sz="0" w:space="0" w:color="auto"/>
      </w:divBdr>
    </w:div>
    <w:div w:id="911625334">
      <w:marLeft w:val="0"/>
      <w:marRight w:val="0"/>
      <w:marTop w:val="10"/>
      <w:marBottom w:val="10"/>
      <w:divBdr>
        <w:top w:val="none" w:sz="0" w:space="0" w:color="auto"/>
        <w:left w:val="none" w:sz="0" w:space="0" w:color="auto"/>
        <w:bottom w:val="none" w:sz="0" w:space="0" w:color="auto"/>
        <w:right w:val="none" w:sz="0" w:space="0" w:color="auto"/>
      </w:divBdr>
    </w:div>
    <w:div w:id="916404998">
      <w:marLeft w:val="0"/>
      <w:marRight w:val="0"/>
      <w:marTop w:val="10"/>
      <w:marBottom w:val="10"/>
      <w:divBdr>
        <w:top w:val="none" w:sz="0" w:space="0" w:color="auto"/>
        <w:left w:val="none" w:sz="0" w:space="0" w:color="auto"/>
        <w:bottom w:val="none" w:sz="0" w:space="0" w:color="auto"/>
        <w:right w:val="none" w:sz="0" w:space="0" w:color="auto"/>
      </w:divBdr>
    </w:div>
    <w:div w:id="963577144">
      <w:marLeft w:val="0"/>
      <w:marRight w:val="0"/>
      <w:marTop w:val="10"/>
      <w:marBottom w:val="10"/>
      <w:divBdr>
        <w:top w:val="none" w:sz="0" w:space="0" w:color="auto"/>
        <w:left w:val="none" w:sz="0" w:space="0" w:color="auto"/>
        <w:bottom w:val="none" w:sz="0" w:space="0" w:color="auto"/>
        <w:right w:val="none" w:sz="0" w:space="0" w:color="auto"/>
      </w:divBdr>
    </w:div>
    <w:div w:id="1030953898">
      <w:marLeft w:val="0"/>
      <w:marRight w:val="0"/>
      <w:marTop w:val="10"/>
      <w:marBottom w:val="10"/>
      <w:divBdr>
        <w:top w:val="none" w:sz="0" w:space="0" w:color="auto"/>
        <w:left w:val="none" w:sz="0" w:space="0" w:color="auto"/>
        <w:bottom w:val="none" w:sz="0" w:space="0" w:color="auto"/>
        <w:right w:val="none" w:sz="0" w:space="0" w:color="auto"/>
      </w:divBdr>
    </w:div>
    <w:div w:id="1164518209">
      <w:marLeft w:val="0"/>
      <w:marRight w:val="0"/>
      <w:marTop w:val="10"/>
      <w:marBottom w:val="10"/>
      <w:divBdr>
        <w:top w:val="none" w:sz="0" w:space="0" w:color="auto"/>
        <w:left w:val="none" w:sz="0" w:space="0" w:color="auto"/>
        <w:bottom w:val="none" w:sz="0" w:space="0" w:color="auto"/>
        <w:right w:val="none" w:sz="0" w:space="0" w:color="auto"/>
      </w:divBdr>
    </w:div>
    <w:div w:id="1265184328">
      <w:marLeft w:val="0"/>
      <w:marRight w:val="0"/>
      <w:marTop w:val="10"/>
      <w:marBottom w:val="10"/>
      <w:divBdr>
        <w:top w:val="none" w:sz="0" w:space="0" w:color="auto"/>
        <w:left w:val="none" w:sz="0" w:space="0" w:color="auto"/>
        <w:bottom w:val="none" w:sz="0" w:space="0" w:color="auto"/>
        <w:right w:val="none" w:sz="0" w:space="0" w:color="auto"/>
      </w:divBdr>
    </w:div>
    <w:div w:id="1342582774">
      <w:marLeft w:val="0"/>
      <w:marRight w:val="0"/>
      <w:marTop w:val="10"/>
      <w:marBottom w:val="10"/>
      <w:divBdr>
        <w:top w:val="none" w:sz="0" w:space="0" w:color="auto"/>
        <w:left w:val="none" w:sz="0" w:space="0" w:color="auto"/>
        <w:bottom w:val="none" w:sz="0" w:space="0" w:color="auto"/>
        <w:right w:val="none" w:sz="0" w:space="0" w:color="auto"/>
      </w:divBdr>
    </w:div>
    <w:div w:id="1361587898">
      <w:marLeft w:val="0"/>
      <w:marRight w:val="0"/>
      <w:marTop w:val="10"/>
      <w:marBottom w:val="10"/>
      <w:divBdr>
        <w:top w:val="none" w:sz="0" w:space="0" w:color="auto"/>
        <w:left w:val="none" w:sz="0" w:space="0" w:color="auto"/>
        <w:bottom w:val="none" w:sz="0" w:space="0" w:color="auto"/>
        <w:right w:val="none" w:sz="0" w:space="0" w:color="auto"/>
      </w:divBdr>
    </w:div>
    <w:div w:id="1405295407">
      <w:marLeft w:val="0"/>
      <w:marRight w:val="0"/>
      <w:marTop w:val="10"/>
      <w:marBottom w:val="10"/>
      <w:divBdr>
        <w:top w:val="none" w:sz="0" w:space="0" w:color="auto"/>
        <w:left w:val="none" w:sz="0" w:space="0" w:color="auto"/>
        <w:bottom w:val="none" w:sz="0" w:space="0" w:color="auto"/>
        <w:right w:val="none" w:sz="0" w:space="0" w:color="auto"/>
      </w:divBdr>
    </w:div>
    <w:div w:id="1407996096">
      <w:marLeft w:val="0"/>
      <w:marRight w:val="0"/>
      <w:marTop w:val="10"/>
      <w:marBottom w:val="10"/>
      <w:divBdr>
        <w:top w:val="none" w:sz="0" w:space="0" w:color="auto"/>
        <w:left w:val="none" w:sz="0" w:space="0" w:color="auto"/>
        <w:bottom w:val="none" w:sz="0" w:space="0" w:color="auto"/>
        <w:right w:val="none" w:sz="0" w:space="0" w:color="auto"/>
      </w:divBdr>
    </w:div>
    <w:div w:id="1486701250">
      <w:marLeft w:val="0"/>
      <w:marRight w:val="0"/>
      <w:marTop w:val="10"/>
      <w:marBottom w:val="10"/>
      <w:divBdr>
        <w:top w:val="none" w:sz="0" w:space="0" w:color="auto"/>
        <w:left w:val="none" w:sz="0" w:space="0" w:color="auto"/>
        <w:bottom w:val="none" w:sz="0" w:space="0" w:color="auto"/>
        <w:right w:val="none" w:sz="0" w:space="0" w:color="auto"/>
      </w:divBdr>
    </w:div>
    <w:div w:id="1499661883">
      <w:marLeft w:val="0"/>
      <w:marRight w:val="0"/>
      <w:marTop w:val="10"/>
      <w:marBottom w:val="10"/>
      <w:divBdr>
        <w:top w:val="none" w:sz="0" w:space="0" w:color="auto"/>
        <w:left w:val="none" w:sz="0" w:space="0" w:color="auto"/>
        <w:bottom w:val="none" w:sz="0" w:space="0" w:color="auto"/>
        <w:right w:val="none" w:sz="0" w:space="0" w:color="auto"/>
      </w:divBdr>
    </w:div>
    <w:div w:id="1532915600">
      <w:marLeft w:val="0"/>
      <w:marRight w:val="0"/>
      <w:marTop w:val="10"/>
      <w:marBottom w:val="10"/>
      <w:divBdr>
        <w:top w:val="none" w:sz="0" w:space="0" w:color="auto"/>
        <w:left w:val="none" w:sz="0" w:space="0" w:color="auto"/>
        <w:bottom w:val="none" w:sz="0" w:space="0" w:color="auto"/>
        <w:right w:val="none" w:sz="0" w:space="0" w:color="auto"/>
      </w:divBdr>
    </w:div>
    <w:div w:id="1554385480">
      <w:marLeft w:val="0"/>
      <w:marRight w:val="0"/>
      <w:marTop w:val="10"/>
      <w:marBottom w:val="10"/>
      <w:divBdr>
        <w:top w:val="none" w:sz="0" w:space="0" w:color="auto"/>
        <w:left w:val="none" w:sz="0" w:space="0" w:color="auto"/>
        <w:bottom w:val="none" w:sz="0" w:space="0" w:color="auto"/>
        <w:right w:val="none" w:sz="0" w:space="0" w:color="auto"/>
      </w:divBdr>
    </w:div>
    <w:div w:id="1556886876">
      <w:marLeft w:val="0"/>
      <w:marRight w:val="0"/>
      <w:marTop w:val="10"/>
      <w:marBottom w:val="10"/>
      <w:divBdr>
        <w:top w:val="none" w:sz="0" w:space="0" w:color="auto"/>
        <w:left w:val="none" w:sz="0" w:space="0" w:color="auto"/>
        <w:bottom w:val="none" w:sz="0" w:space="0" w:color="auto"/>
        <w:right w:val="none" w:sz="0" w:space="0" w:color="auto"/>
      </w:divBdr>
    </w:div>
    <w:div w:id="1696806795">
      <w:marLeft w:val="0"/>
      <w:marRight w:val="0"/>
      <w:marTop w:val="10"/>
      <w:marBottom w:val="10"/>
      <w:divBdr>
        <w:top w:val="none" w:sz="0" w:space="0" w:color="auto"/>
        <w:left w:val="none" w:sz="0" w:space="0" w:color="auto"/>
        <w:bottom w:val="none" w:sz="0" w:space="0" w:color="auto"/>
        <w:right w:val="none" w:sz="0" w:space="0" w:color="auto"/>
      </w:divBdr>
    </w:div>
    <w:div w:id="1711106221">
      <w:marLeft w:val="0"/>
      <w:marRight w:val="0"/>
      <w:marTop w:val="10"/>
      <w:marBottom w:val="10"/>
      <w:divBdr>
        <w:top w:val="none" w:sz="0" w:space="0" w:color="auto"/>
        <w:left w:val="none" w:sz="0" w:space="0" w:color="auto"/>
        <w:bottom w:val="none" w:sz="0" w:space="0" w:color="auto"/>
        <w:right w:val="none" w:sz="0" w:space="0" w:color="auto"/>
      </w:divBdr>
    </w:div>
    <w:div w:id="1742097500">
      <w:marLeft w:val="0"/>
      <w:marRight w:val="720"/>
      <w:marTop w:val="10"/>
      <w:marBottom w:val="10"/>
      <w:divBdr>
        <w:top w:val="none" w:sz="0" w:space="0" w:color="auto"/>
        <w:left w:val="none" w:sz="0" w:space="0" w:color="auto"/>
        <w:bottom w:val="none" w:sz="0" w:space="0" w:color="auto"/>
        <w:right w:val="none" w:sz="0" w:space="0" w:color="auto"/>
      </w:divBdr>
    </w:div>
    <w:div w:id="1750418245">
      <w:marLeft w:val="0"/>
      <w:marRight w:val="0"/>
      <w:marTop w:val="10"/>
      <w:marBottom w:val="10"/>
      <w:divBdr>
        <w:top w:val="none" w:sz="0" w:space="0" w:color="auto"/>
        <w:left w:val="none" w:sz="0" w:space="0" w:color="auto"/>
        <w:bottom w:val="none" w:sz="0" w:space="0" w:color="auto"/>
        <w:right w:val="none" w:sz="0" w:space="0" w:color="auto"/>
      </w:divBdr>
    </w:div>
    <w:div w:id="1765221419">
      <w:marLeft w:val="0"/>
      <w:marRight w:val="0"/>
      <w:marTop w:val="10"/>
      <w:marBottom w:val="10"/>
      <w:divBdr>
        <w:top w:val="none" w:sz="0" w:space="0" w:color="auto"/>
        <w:left w:val="none" w:sz="0" w:space="0" w:color="auto"/>
        <w:bottom w:val="none" w:sz="0" w:space="0" w:color="auto"/>
        <w:right w:val="none" w:sz="0" w:space="0" w:color="auto"/>
      </w:divBdr>
    </w:div>
    <w:div w:id="1779832546">
      <w:marLeft w:val="0"/>
      <w:marRight w:val="720"/>
      <w:marTop w:val="10"/>
      <w:marBottom w:val="10"/>
      <w:divBdr>
        <w:top w:val="none" w:sz="0" w:space="0" w:color="auto"/>
        <w:left w:val="none" w:sz="0" w:space="0" w:color="auto"/>
        <w:bottom w:val="none" w:sz="0" w:space="0" w:color="auto"/>
        <w:right w:val="none" w:sz="0" w:space="0" w:color="auto"/>
      </w:divBdr>
    </w:div>
    <w:div w:id="1820607315">
      <w:marLeft w:val="0"/>
      <w:marRight w:val="0"/>
      <w:marTop w:val="10"/>
      <w:marBottom w:val="10"/>
      <w:divBdr>
        <w:top w:val="none" w:sz="0" w:space="0" w:color="auto"/>
        <w:left w:val="none" w:sz="0" w:space="0" w:color="auto"/>
        <w:bottom w:val="none" w:sz="0" w:space="0" w:color="auto"/>
        <w:right w:val="none" w:sz="0" w:space="0" w:color="auto"/>
      </w:divBdr>
    </w:div>
    <w:div w:id="1844514807">
      <w:marLeft w:val="0"/>
      <w:marRight w:val="0"/>
      <w:marTop w:val="10"/>
      <w:marBottom w:val="10"/>
      <w:divBdr>
        <w:top w:val="none" w:sz="0" w:space="0" w:color="auto"/>
        <w:left w:val="none" w:sz="0" w:space="0" w:color="auto"/>
        <w:bottom w:val="none" w:sz="0" w:space="0" w:color="auto"/>
        <w:right w:val="none" w:sz="0" w:space="0" w:color="auto"/>
      </w:divBdr>
    </w:div>
    <w:div w:id="1849638169">
      <w:marLeft w:val="0"/>
      <w:marRight w:val="0"/>
      <w:marTop w:val="10"/>
      <w:marBottom w:val="10"/>
      <w:divBdr>
        <w:top w:val="none" w:sz="0" w:space="0" w:color="auto"/>
        <w:left w:val="none" w:sz="0" w:space="0" w:color="auto"/>
        <w:bottom w:val="none" w:sz="0" w:space="0" w:color="auto"/>
        <w:right w:val="none" w:sz="0" w:space="0" w:color="auto"/>
      </w:divBdr>
    </w:div>
    <w:div w:id="1906985980">
      <w:marLeft w:val="0"/>
      <w:marRight w:val="0"/>
      <w:marTop w:val="10"/>
      <w:marBottom w:val="10"/>
      <w:divBdr>
        <w:top w:val="none" w:sz="0" w:space="0" w:color="auto"/>
        <w:left w:val="none" w:sz="0" w:space="0" w:color="auto"/>
        <w:bottom w:val="none" w:sz="0" w:space="0" w:color="auto"/>
        <w:right w:val="none" w:sz="0" w:space="0" w:color="auto"/>
      </w:divBdr>
    </w:div>
    <w:div w:id="1935505817">
      <w:marLeft w:val="0"/>
      <w:marRight w:val="0"/>
      <w:marTop w:val="10"/>
      <w:marBottom w:val="10"/>
      <w:divBdr>
        <w:top w:val="none" w:sz="0" w:space="0" w:color="auto"/>
        <w:left w:val="none" w:sz="0" w:space="0" w:color="auto"/>
        <w:bottom w:val="none" w:sz="0" w:space="0" w:color="auto"/>
        <w:right w:val="none" w:sz="0" w:space="0" w:color="auto"/>
      </w:divBdr>
    </w:div>
    <w:div w:id="1938783055">
      <w:marLeft w:val="0"/>
      <w:marRight w:val="0"/>
      <w:marTop w:val="10"/>
      <w:marBottom w:val="10"/>
      <w:divBdr>
        <w:top w:val="none" w:sz="0" w:space="0" w:color="auto"/>
        <w:left w:val="none" w:sz="0" w:space="0" w:color="auto"/>
        <w:bottom w:val="none" w:sz="0" w:space="0" w:color="auto"/>
        <w:right w:val="none" w:sz="0" w:space="0" w:color="auto"/>
      </w:divBdr>
    </w:div>
    <w:div w:id="1953710399">
      <w:marLeft w:val="0"/>
      <w:marRight w:val="0"/>
      <w:marTop w:val="10"/>
      <w:marBottom w:val="10"/>
      <w:divBdr>
        <w:top w:val="none" w:sz="0" w:space="0" w:color="auto"/>
        <w:left w:val="none" w:sz="0" w:space="0" w:color="auto"/>
        <w:bottom w:val="none" w:sz="0" w:space="0" w:color="auto"/>
        <w:right w:val="none" w:sz="0" w:space="0" w:color="auto"/>
      </w:divBdr>
    </w:div>
    <w:div w:id="1957441685">
      <w:marLeft w:val="0"/>
      <w:marRight w:val="0"/>
      <w:marTop w:val="10"/>
      <w:marBottom w:val="10"/>
      <w:divBdr>
        <w:top w:val="none" w:sz="0" w:space="0" w:color="auto"/>
        <w:left w:val="none" w:sz="0" w:space="0" w:color="auto"/>
        <w:bottom w:val="none" w:sz="0" w:space="0" w:color="auto"/>
        <w:right w:val="none" w:sz="0" w:space="0" w:color="auto"/>
      </w:divBdr>
    </w:div>
    <w:div w:id="1990287668">
      <w:marLeft w:val="0"/>
      <w:marRight w:val="0"/>
      <w:marTop w:val="10"/>
      <w:marBottom w:val="10"/>
      <w:divBdr>
        <w:top w:val="none" w:sz="0" w:space="0" w:color="auto"/>
        <w:left w:val="none" w:sz="0" w:space="0" w:color="auto"/>
        <w:bottom w:val="none" w:sz="0" w:space="0" w:color="auto"/>
        <w:right w:val="none" w:sz="0" w:space="0" w:color="auto"/>
      </w:divBdr>
    </w:div>
    <w:div w:id="1998878331">
      <w:marLeft w:val="0"/>
      <w:marRight w:val="0"/>
      <w:marTop w:val="10"/>
      <w:marBottom w:val="10"/>
      <w:divBdr>
        <w:top w:val="none" w:sz="0" w:space="0" w:color="auto"/>
        <w:left w:val="none" w:sz="0" w:space="0" w:color="auto"/>
        <w:bottom w:val="none" w:sz="0" w:space="0" w:color="auto"/>
        <w:right w:val="none" w:sz="0" w:space="0" w:color="auto"/>
      </w:divBdr>
    </w:div>
    <w:div w:id="2026782297">
      <w:marLeft w:val="0"/>
      <w:marRight w:val="0"/>
      <w:marTop w:val="10"/>
      <w:marBottom w:val="10"/>
      <w:divBdr>
        <w:top w:val="none" w:sz="0" w:space="0" w:color="auto"/>
        <w:left w:val="none" w:sz="0" w:space="0" w:color="auto"/>
        <w:bottom w:val="none" w:sz="0" w:space="0" w:color="auto"/>
        <w:right w:val="none" w:sz="0" w:space="0" w:color="auto"/>
      </w:divBdr>
    </w:div>
    <w:div w:id="2039424019">
      <w:marLeft w:val="0"/>
      <w:marRight w:val="0"/>
      <w:marTop w:val="10"/>
      <w:marBottom w:val="10"/>
      <w:divBdr>
        <w:top w:val="none" w:sz="0" w:space="0" w:color="auto"/>
        <w:left w:val="none" w:sz="0" w:space="0" w:color="auto"/>
        <w:bottom w:val="none" w:sz="0" w:space="0" w:color="auto"/>
        <w:right w:val="none" w:sz="0" w:space="0" w:color="auto"/>
      </w:divBdr>
    </w:div>
    <w:div w:id="2047366488">
      <w:marLeft w:val="0"/>
      <w:marRight w:val="0"/>
      <w:marTop w:val="10"/>
      <w:marBottom w:val="10"/>
      <w:divBdr>
        <w:top w:val="none" w:sz="0" w:space="0" w:color="auto"/>
        <w:left w:val="none" w:sz="0" w:space="0" w:color="auto"/>
        <w:bottom w:val="none" w:sz="0" w:space="0" w:color="auto"/>
        <w:right w:val="none" w:sz="0" w:space="0" w:color="auto"/>
      </w:divBdr>
    </w:div>
    <w:div w:id="21389089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671</Words>
  <Characters>3826</Characters>
  <Application>Microsoft Office Word</Application>
  <DocSecurity>0</DocSecurity>
  <Lines>31</Lines>
  <Paragraphs>8</Paragraphs>
  <ScaleCrop>false</ScaleCrop>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