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05A1C" w14:textId="77777777" w:rsidR="0077330D" w:rsidRDefault="0077330D">
      <w:pPr>
        <w:spacing w:line="500" w:lineRule="atLeast"/>
        <w:jc w:val="center"/>
        <w:divId w:val="1679195175"/>
        <w:rPr>
          <w:rFonts w:ascii="黑体" w:eastAsia="黑体" w:hAnsi="黑体"/>
          <w:sz w:val="36"/>
          <w:szCs w:val="36"/>
        </w:rPr>
      </w:pPr>
      <w:r>
        <w:rPr>
          <w:rFonts w:ascii="黑体" w:eastAsia="黑体" w:hAnsi="黑体" w:hint="eastAsia"/>
          <w:sz w:val="36"/>
          <w:szCs w:val="36"/>
        </w:rPr>
        <w:t>广东省深圳市福田区人民法院</w:t>
      </w:r>
    </w:p>
    <w:p w14:paraId="63EDBFF5" w14:textId="77777777" w:rsidR="0077330D" w:rsidRDefault="0077330D">
      <w:pPr>
        <w:spacing w:line="500" w:lineRule="atLeast"/>
        <w:jc w:val="center"/>
        <w:divId w:val="252997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2EA0766" w14:textId="77777777" w:rsidR="0077330D" w:rsidRDefault="0077330D">
      <w:pPr>
        <w:spacing w:line="500" w:lineRule="atLeast"/>
        <w:jc w:val="right"/>
        <w:divId w:val="1331173700"/>
        <w:rPr>
          <w:rFonts w:hint="eastAsia"/>
          <w:sz w:val="30"/>
          <w:szCs w:val="30"/>
        </w:rPr>
      </w:pPr>
      <w:r>
        <w:rPr>
          <w:rFonts w:hint="eastAsia"/>
          <w:sz w:val="30"/>
          <w:szCs w:val="30"/>
        </w:rPr>
        <w:t>（</w:t>
      </w:r>
      <w:r>
        <w:rPr>
          <w:rFonts w:hint="eastAsia"/>
          <w:sz w:val="30"/>
          <w:szCs w:val="30"/>
        </w:rPr>
        <w:t>2015</w:t>
      </w:r>
      <w:r>
        <w:rPr>
          <w:rFonts w:hint="eastAsia"/>
          <w:sz w:val="30"/>
          <w:szCs w:val="30"/>
        </w:rPr>
        <w:t>）深福法刑初字第</w:t>
      </w:r>
      <w:r>
        <w:rPr>
          <w:rFonts w:hint="eastAsia"/>
          <w:sz w:val="30"/>
          <w:szCs w:val="30"/>
        </w:rPr>
        <w:t>449</w:t>
      </w:r>
      <w:r>
        <w:rPr>
          <w:rFonts w:hint="eastAsia"/>
          <w:sz w:val="30"/>
          <w:szCs w:val="30"/>
        </w:rPr>
        <w:t>号</w:t>
      </w:r>
    </w:p>
    <w:p w14:paraId="572AB563" w14:textId="77777777" w:rsidR="0077330D" w:rsidRDefault="0077330D">
      <w:pPr>
        <w:spacing w:line="500" w:lineRule="atLeast"/>
        <w:ind w:firstLine="600"/>
        <w:divId w:val="1716388840"/>
        <w:rPr>
          <w:rFonts w:hint="eastAsia"/>
          <w:sz w:val="30"/>
          <w:szCs w:val="30"/>
        </w:rPr>
      </w:pPr>
      <w:r>
        <w:rPr>
          <w:rFonts w:hint="eastAsia"/>
          <w:sz w:val="30"/>
          <w:szCs w:val="30"/>
        </w:rPr>
        <w:t>公诉机关深圳市福田区人民检察院。</w:t>
      </w:r>
    </w:p>
    <w:p w14:paraId="1C7D6EEF" w14:textId="77777777" w:rsidR="0077330D" w:rsidRDefault="0077330D">
      <w:pPr>
        <w:spacing w:line="500" w:lineRule="atLeast"/>
        <w:ind w:firstLine="600"/>
        <w:divId w:val="1621960282"/>
        <w:rPr>
          <w:rFonts w:hint="eastAsia"/>
          <w:sz w:val="30"/>
          <w:szCs w:val="30"/>
        </w:rPr>
      </w:pPr>
      <w:r>
        <w:rPr>
          <w:rFonts w:hint="eastAsia"/>
          <w:sz w:val="30"/>
          <w:szCs w:val="30"/>
        </w:rPr>
        <w:t>被告人侯某新，男，</w:t>
      </w:r>
      <w:r>
        <w:rPr>
          <w:rFonts w:hint="eastAsia"/>
          <w:sz w:val="30"/>
          <w:szCs w:val="30"/>
        </w:rPr>
        <w:t>1973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日出生，汉族，中共党员，大学本科文化，系深圳市公安局交警支队南山大队民警，户籍所在地：住深圳市南山区，暂住宝安区。因本案于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日被深圳市南山区人民检察院取保候审。</w:t>
      </w:r>
    </w:p>
    <w:p w14:paraId="131583BE" w14:textId="77777777" w:rsidR="0077330D" w:rsidRDefault="0077330D">
      <w:pPr>
        <w:spacing w:line="500" w:lineRule="atLeast"/>
        <w:ind w:firstLine="600"/>
        <w:divId w:val="1607956805"/>
        <w:rPr>
          <w:rFonts w:hint="eastAsia"/>
          <w:sz w:val="30"/>
          <w:szCs w:val="30"/>
        </w:rPr>
      </w:pPr>
      <w:r>
        <w:rPr>
          <w:rFonts w:hint="eastAsia"/>
          <w:sz w:val="30"/>
          <w:szCs w:val="30"/>
        </w:rPr>
        <w:t>辩护人李伟开，广东深义律师事务所律师。</w:t>
      </w:r>
    </w:p>
    <w:p w14:paraId="3B6BDD5A" w14:textId="77777777" w:rsidR="0077330D" w:rsidRDefault="0077330D">
      <w:pPr>
        <w:spacing w:line="500" w:lineRule="atLeast"/>
        <w:ind w:firstLine="600"/>
        <w:divId w:val="2124421097"/>
        <w:rPr>
          <w:rFonts w:hint="eastAsia"/>
          <w:sz w:val="30"/>
          <w:szCs w:val="30"/>
        </w:rPr>
      </w:pPr>
      <w:r>
        <w:rPr>
          <w:rFonts w:hint="eastAsia"/>
          <w:sz w:val="30"/>
          <w:szCs w:val="30"/>
        </w:rPr>
        <w:t>深圳市福田区人民检察院以深福检刑检刑诉（</w:t>
      </w:r>
      <w:r>
        <w:rPr>
          <w:rFonts w:hint="eastAsia"/>
          <w:sz w:val="30"/>
          <w:szCs w:val="30"/>
        </w:rPr>
        <w:t>2015</w:t>
      </w:r>
      <w:r>
        <w:rPr>
          <w:rFonts w:hint="eastAsia"/>
          <w:sz w:val="30"/>
          <w:szCs w:val="30"/>
        </w:rPr>
        <w:t>）</w:t>
      </w:r>
      <w:r>
        <w:rPr>
          <w:rFonts w:hint="eastAsia"/>
          <w:sz w:val="30"/>
          <w:szCs w:val="30"/>
        </w:rPr>
        <w:t>374</w:t>
      </w:r>
      <w:r>
        <w:rPr>
          <w:rFonts w:hint="eastAsia"/>
          <w:sz w:val="30"/>
          <w:szCs w:val="30"/>
        </w:rPr>
        <w:t>号起诉书指控被告人侯某新犯受贿罪、滥用职权罪，于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向本院提起公诉。本院依法适用普通程序，组成合议庭，公开开庭审理了本案。深圳市福田区人民检察院指派检察员刘洁出庭支持公诉，证人廖某，被告人侯某新及辩护人李伟开到庭参加诉讼。期间经公诉机关补充侦查并依法延长审限，现已审理终结。</w:t>
      </w:r>
    </w:p>
    <w:p w14:paraId="34178A8E" w14:textId="77777777" w:rsidR="0077330D" w:rsidRDefault="0077330D">
      <w:pPr>
        <w:spacing w:line="500" w:lineRule="atLeast"/>
        <w:ind w:firstLine="600"/>
        <w:divId w:val="1278682455"/>
        <w:rPr>
          <w:rFonts w:hint="eastAsia"/>
          <w:sz w:val="30"/>
          <w:szCs w:val="30"/>
        </w:rPr>
      </w:pPr>
      <w:r>
        <w:rPr>
          <w:rFonts w:hint="eastAsia"/>
          <w:sz w:val="30"/>
          <w:szCs w:val="30"/>
        </w:rPr>
        <w:t>深圳市福田区人民检察院指控：</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年，被告人侯某新系深圳市公安局交警支队南山大队民警，主要负责本市南山区简易交通事故处理等工作。</w:t>
      </w:r>
      <w:r>
        <w:rPr>
          <w:rFonts w:hint="eastAsia"/>
          <w:sz w:val="30"/>
          <w:szCs w:val="30"/>
        </w:rPr>
        <w:t>2006</w:t>
      </w:r>
      <w:r>
        <w:rPr>
          <w:rFonts w:hint="eastAsia"/>
          <w:sz w:val="30"/>
          <w:szCs w:val="30"/>
        </w:rPr>
        <w:t>年，杨某（另案处理）找到侯某新，让侯某新为其编造的虚假的交通事故出具事故认定书，以达到从保险公司骗取保险金的目的，并承诺每单给侯某新好处费人民币</w:t>
      </w:r>
      <w:r>
        <w:rPr>
          <w:rFonts w:hint="eastAsia"/>
          <w:sz w:val="30"/>
          <w:szCs w:val="30"/>
        </w:rPr>
        <w:t>1000</w:t>
      </w:r>
      <w:r>
        <w:rPr>
          <w:rFonts w:hint="eastAsia"/>
          <w:sz w:val="30"/>
          <w:szCs w:val="30"/>
        </w:rPr>
        <w:t>元，侯某新表示同意。</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年期间，被告人侯某新违规为杨某等人编造的虚假交通事故出具事故认定书三十六份，违规提供给杨某盖章的空白事故认定书十份。事后，被告人侯某新收受杨某给其好处费共计人民币</w:t>
      </w:r>
      <w:r>
        <w:rPr>
          <w:rFonts w:hint="eastAsia"/>
          <w:sz w:val="30"/>
          <w:szCs w:val="30"/>
        </w:rPr>
        <w:t>20000</w:t>
      </w:r>
      <w:r>
        <w:rPr>
          <w:rFonts w:hint="eastAsia"/>
          <w:sz w:val="30"/>
          <w:szCs w:val="30"/>
        </w:rPr>
        <w:t>元。杨某利用这些事故认定书向中国人民财产保险</w:t>
      </w:r>
      <w:r>
        <w:rPr>
          <w:rFonts w:hint="eastAsia"/>
          <w:sz w:val="30"/>
          <w:szCs w:val="30"/>
        </w:rPr>
        <w:lastRenderedPageBreak/>
        <w:t>股份有限公司深圳分公司骗取保险金共计人民币</w:t>
      </w:r>
      <w:r>
        <w:rPr>
          <w:rFonts w:hint="eastAsia"/>
          <w:sz w:val="30"/>
          <w:szCs w:val="30"/>
        </w:rPr>
        <w:t>477312.10</w:t>
      </w:r>
      <w:r>
        <w:rPr>
          <w:rFonts w:hint="eastAsia"/>
          <w:sz w:val="30"/>
          <w:szCs w:val="30"/>
        </w:rPr>
        <w:t>元。</w:t>
      </w:r>
    </w:p>
    <w:p w14:paraId="062B40A8" w14:textId="77777777" w:rsidR="0077330D" w:rsidRDefault="0077330D">
      <w:pPr>
        <w:spacing w:line="500" w:lineRule="atLeast"/>
        <w:ind w:firstLine="600"/>
        <w:divId w:val="255788133"/>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日，侦查人员将被告人侯某新带至深圳市南山区人民检察院调查。同年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日，侯某新退赃人民币</w:t>
      </w:r>
      <w:r>
        <w:rPr>
          <w:rFonts w:hint="eastAsia"/>
          <w:sz w:val="30"/>
          <w:szCs w:val="30"/>
        </w:rPr>
        <w:t>20000</w:t>
      </w:r>
      <w:r>
        <w:rPr>
          <w:rFonts w:hint="eastAsia"/>
          <w:sz w:val="30"/>
          <w:szCs w:val="30"/>
        </w:rPr>
        <w:t>元。</w:t>
      </w:r>
    </w:p>
    <w:p w14:paraId="445C230E" w14:textId="77777777" w:rsidR="0077330D" w:rsidRDefault="0077330D">
      <w:pPr>
        <w:spacing w:line="500" w:lineRule="atLeast"/>
        <w:ind w:firstLine="600"/>
        <w:divId w:val="497114757"/>
        <w:rPr>
          <w:rFonts w:hint="eastAsia"/>
          <w:sz w:val="30"/>
          <w:szCs w:val="30"/>
        </w:rPr>
      </w:pPr>
      <w:r>
        <w:rPr>
          <w:rFonts w:hint="eastAsia"/>
          <w:sz w:val="30"/>
          <w:szCs w:val="30"/>
        </w:rPr>
        <w:t>公诉机关当庭出示了书证、证人证言、被告人的供述与辩解，据此认为被告人侯某新的行为已构成受贿罪，应依法追究其刑事责任，提请本院依法判处。</w:t>
      </w:r>
    </w:p>
    <w:p w14:paraId="1DB9A881" w14:textId="77777777" w:rsidR="0077330D" w:rsidRDefault="0077330D">
      <w:pPr>
        <w:spacing w:line="500" w:lineRule="atLeast"/>
        <w:ind w:firstLine="600"/>
        <w:divId w:val="855076458"/>
        <w:rPr>
          <w:rFonts w:hint="eastAsia"/>
          <w:sz w:val="30"/>
          <w:szCs w:val="30"/>
        </w:rPr>
      </w:pPr>
      <w:r>
        <w:rPr>
          <w:rFonts w:hint="eastAsia"/>
          <w:sz w:val="30"/>
          <w:szCs w:val="30"/>
        </w:rPr>
        <w:t>被告人侯某新当庭否认控罪，辩称只收取过杨某给小孩的红包</w:t>
      </w:r>
      <w:r>
        <w:rPr>
          <w:rFonts w:hint="eastAsia"/>
          <w:sz w:val="30"/>
          <w:szCs w:val="30"/>
        </w:rPr>
        <w:t>3000</w:t>
      </w:r>
      <w:r>
        <w:rPr>
          <w:rFonts w:hint="eastAsia"/>
          <w:sz w:val="30"/>
          <w:szCs w:val="30"/>
        </w:rPr>
        <w:t>元；杨某未让其出具虚假的交通事故认定书，其都是依据真实存在的交通事故出具交通事故认定书，从单位领取的交通事故认定书都做了核销处理，部分交通事故认定书不是其出具的；</w:t>
      </w:r>
      <w:r>
        <w:rPr>
          <w:rFonts w:hint="eastAsia"/>
          <w:sz w:val="30"/>
          <w:szCs w:val="30"/>
        </w:rPr>
        <w:t>2007</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月，其借用杨某的汽车回老家途中车辆故障，其垫付了维修费用</w:t>
      </w:r>
      <w:r>
        <w:rPr>
          <w:rFonts w:hint="eastAsia"/>
          <w:sz w:val="30"/>
          <w:szCs w:val="30"/>
        </w:rPr>
        <w:t>9000</w:t>
      </w:r>
      <w:r>
        <w:rPr>
          <w:rFonts w:hint="eastAsia"/>
          <w:sz w:val="30"/>
          <w:szCs w:val="30"/>
        </w:rPr>
        <w:t>元，后杨某将该款还给其；在检察机关受到办案人员的诱供。</w:t>
      </w:r>
    </w:p>
    <w:p w14:paraId="76821D39" w14:textId="77777777" w:rsidR="0077330D" w:rsidRDefault="0077330D">
      <w:pPr>
        <w:spacing w:line="500" w:lineRule="atLeast"/>
        <w:ind w:firstLine="600"/>
        <w:divId w:val="131096210"/>
        <w:rPr>
          <w:rFonts w:hint="eastAsia"/>
          <w:sz w:val="30"/>
          <w:szCs w:val="30"/>
        </w:rPr>
      </w:pPr>
      <w:r>
        <w:rPr>
          <w:rFonts w:hint="eastAsia"/>
          <w:sz w:val="30"/>
          <w:szCs w:val="30"/>
        </w:rPr>
        <w:t>辩护人认为指控不成立：</w:t>
      </w:r>
    </w:p>
    <w:p w14:paraId="78A81508" w14:textId="77777777" w:rsidR="0077330D" w:rsidRDefault="0077330D">
      <w:pPr>
        <w:spacing w:line="500" w:lineRule="atLeast"/>
        <w:ind w:firstLine="600"/>
        <w:divId w:val="407534163"/>
        <w:rPr>
          <w:rFonts w:hint="eastAsia"/>
          <w:sz w:val="30"/>
          <w:szCs w:val="30"/>
        </w:rPr>
      </w:pPr>
      <w:r>
        <w:rPr>
          <w:rFonts w:hint="eastAsia"/>
          <w:sz w:val="30"/>
          <w:szCs w:val="30"/>
        </w:rPr>
        <w:t>一、关于受贿罪。</w:t>
      </w:r>
      <w:r>
        <w:rPr>
          <w:rFonts w:hint="eastAsia"/>
          <w:sz w:val="30"/>
          <w:szCs w:val="30"/>
        </w:rPr>
        <w:t>1</w:t>
      </w:r>
      <w:r>
        <w:rPr>
          <w:rFonts w:hint="eastAsia"/>
          <w:sz w:val="30"/>
          <w:szCs w:val="30"/>
        </w:rPr>
        <w:t>、杨某根据自己的记忆估算了送给侯某新的款项，不能仅凭其陈述认定收取的好处费；</w:t>
      </w:r>
      <w:r>
        <w:rPr>
          <w:rFonts w:hint="eastAsia"/>
          <w:sz w:val="30"/>
          <w:szCs w:val="30"/>
        </w:rPr>
        <w:t>2</w:t>
      </w:r>
      <w:r>
        <w:rPr>
          <w:rFonts w:hint="eastAsia"/>
          <w:sz w:val="30"/>
          <w:szCs w:val="30"/>
        </w:rPr>
        <w:t>、若以每份</w:t>
      </w:r>
      <w:r>
        <w:rPr>
          <w:rFonts w:hint="eastAsia"/>
          <w:sz w:val="30"/>
          <w:szCs w:val="30"/>
        </w:rPr>
        <w:t>1000</w:t>
      </w:r>
      <w:r>
        <w:rPr>
          <w:rFonts w:hint="eastAsia"/>
          <w:sz w:val="30"/>
          <w:szCs w:val="30"/>
        </w:rPr>
        <w:t>元计算，出具</w:t>
      </w:r>
      <w:r>
        <w:rPr>
          <w:rFonts w:hint="eastAsia"/>
          <w:sz w:val="30"/>
          <w:szCs w:val="30"/>
        </w:rPr>
        <w:t>36</w:t>
      </w:r>
      <w:r>
        <w:rPr>
          <w:rFonts w:hint="eastAsia"/>
          <w:sz w:val="30"/>
          <w:szCs w:val="30"/>
        </w:rPr>
        <w:t>份涉案事故责任认定书所收取的数额亦与指控的数额不一致；</w:t>
      </w:r>
      <w:r>
        <w:rPr>
          <w:rFonts w:hint="eastAsia"/>
          <w:sz w:val="30"/>
          <w:szCs w:val="30"/>
        </w:rPr>
        <w:t>3</w:t>
      </w:r>
      <w:r>
        <w:rPr>
          <w:rFonts w:hint="eastAsia"/>
          <w:sz w:val="30"/>
          <w:szCs w:val="30"/>
        </w:rPr>
        <w:t>、杨某所称的</w:t>
      </w:r>
      <w:r>
        <w:rPr>
          <w:rFonts w:hint="eastAsia"/>
          <w:sz w:val="30"/>
          <w:szCs w:val="30"/>
        </w:rPr>
        <w:t>2</w:t>
      </w:r>
      <w:r>
        <w:rPr>
          <w:rFonts w:hint="eastAsia"/>
          <w:sz w:val="30"/>
          <w:szCs w:val="30"/>
        </w:rPr>
        <w:t>万元中包括给侯某新小孩的红包</w:t>
      </w:r>
      <w:r>
        <w:rPr>
          <w:rFonts w:hint="eastAsia"/>
          <w:sz w:val="30"/>
          <w:szCs w:val="30"/>
        </w:rPr>
        <w:t>3000</w:t>
      </w:r>
      <w:r>
        <w:rPr>
          <w:rFonts w:hint="eastAsia"/>
          <w:sz w:val="30"/>
          <w:szCs w:val="30"/>
        </w:rPr>
        <w:t>元；</w:t>
      </w:r>
      <w:r>
        <w:rPr>
          <w:rFonts w:hint="eastAsia"/>
          <w:sz w:val="30"/>
          <w:szCs w:val="30"/>
        </w:rPr>
        <w:t>4</w:t>
      </w:r>
      <w:r>
        <w:rPr>
          <w:rFonts w:hint="eastAsia"/>
          <w:sz w:val="30"/>
          <w:szCs w:val="30"/>
        </w:rPr>
        <w:t>、侯某新曾帮杨某垫付洗车维修费</w:t>
      </w:r>
      <w:r>
        <w:rPr>
          <w:rFonts w:hint="eastAsia"/>
          <w:sz w:val="30"/>
          <w:szCs w:val="30"/>
        </w:rPr>
        <w:t>9000</w:t>
      </w:r>
      <w:r>
        <w:rPr>
          <w:rFonts w:hint="eastAsia"/>
          <w:sz w:val="30"/>
          <w:szCs w:val="30"/>
        </w:rPr>
        <w:t>元；</w:t>
      </w:r>
      <w:r>
        <w:rPr>
          <w:rFonts w:hint="eastAsia"/>
          <w:sz w:val="30"/>
          <w:szCs w:val="30"/>
        </w:rPr>
        <w:t>5</w:t>
      </w:r>
      <w:r>
        <w:rPr>
          <w:rFonts w:hint="eastAsia"/>
          <w:sz w:val="30"/>
          <w:szCs w:val="30"/>
        </w:rPr>
        <w:t>、侦查机关的讯问笔录存在复制黏贴，应予排除。</w:t>
      </w:r>
    </w:p>
    <w:p w14:paraId="633BC186" w14:textId="77777777" w:rsidR="0077330D" w:rsidRDefault="0077330D">
      <w:pPr>
        <w:spacing w:line="500" w:lineRule="atLeast"/>
        <w:ind w:firstLine="600"/>
        <w:divId w:val="1899977103"/>
        <w:rPr>
          <w:rFonts w:hint="eastAsia"/>
          <w:sz w:val="30"/>
          <w:szCs w:val="30"/>
        </w:rPr>
      </w:pPr>
      <w:r>
        <w:rPr>
          <w:rFonts w:hint="eastAsia"/>
          <w:sz w:val="30"/>
          <w:szCs w:val="30"/>
        </w:rPr>
        <w:t>二、关于滥用职权罪。根据被告人所在单位的规定，领取事故责任认定书需要存档核销，在案证据未显示被告人有不核销或处罚记录；证人与案件存在利害关系，真实性无法保障；滥用职权行为已超过五年的最高追诉期限。</w:t>
      </w:r>
    </w:p>
    <w:p w14:paraId="067C27FF" w14:textId="77777777" w:rsidR="0077330D" w:rsidRDefault="0077330D">
      <w:pPr>
        <w:spacing w:line="500" w:lineRule="atLeast"/>
        <w:ind w:firstLine="600"/>
        <w:divId w:val="1897817293"/>
        <w:rPr>
          <w:rFonts w:hint="eastAsia"/>
          <w:sz w:val="30"/>
          <w:szCs w:val="30"/>
        </w:rPr>
      </w:pPr>
      <w:r>
        <w:rPr>
          <w:rFonts w:hint="eastAsia"/>
          <w:sz w:val="30"/>
          <w:szCs w:val="30"/>
        </w:rPr>
        <w:t>三、即使被告人构成犯罪，因二罪存在竞合关系，应以一罪定罪处罚。</w:t>
      </w:r>
    </w:p>
    <w:p w14:paraId="64170DD8" w14:textId="77777777" w:rsidR="0077330D" w:rsidRDefault="0077330D">
      <w:pPr>
        <w:spacing w:line="500" w:lineRule="atLeast"/>
        <w:ind w:firstLine="600"/>
        <w:divId w:val="861938544"/>
        <w:rPr>
          <w:rFonts w:hint="eastAsia"/>
          <w:sz w:val="30"/>
          <w:szCs w:val="30"/>
        </w:rPr>
      </w:pPr>
      <w:r>
        <w:rPr>
          <w:rFonts w:hint="eastAsia"/>
          <w:sz w:val="30"/>
          <w:szCs w:val="30"/>
        </w:rPr>
        <w:t>四、被告人侯某新开始并无犯罪故意，事后才有受贿行为；有自首情节。</w:t>
      </w:r>
    </w:p>
    <w:p w14:paraId="637AF7C0" w14:textId="77777777" w:rsidR="0077330D" w:rsidRDefault="0077330D">
      <w:pPr>
        <w:spacing w:line="500" w:lineRule="atLeast"/>
        <w:ind w:firstLine="600"/>
        <w:divId w:val="172108249"/>
        <w:rPr>
          <w:rFonts w:hint="eastAsia"/>
          <w:sz w:val="30"/>
          <w:szCs w:val="30"/>
        </w:rPr>
      </w:pPr>
      <w:r>
        <w:rPr>
          <w:rFonts w:hint="eastAsia"/>
          <w:sz w:val="30"/>
          <w:szCs w:val="30"/>
        </w:rPr>
        <w:t>五、检察机关对被告人存在引诱和威胁行为。</w:t>
      </w:r>
    </w:p>
    <w:p w14:paraId="7F7F6A3F" w14:textId="77777777" w:rsidR="0077330D" w:rsidRDefault="0077330D">
      <w:pPr>
        <w:spacing w:line="500" w:lineRule="atLeast"/>
        <w:ind w:firstLine="600"/>
        <w:divId w:val="43455577"/>
        <w:rPr>
          <w:rFonts w:hint="eastAsia"/>
          <w:sz w:val="30"/>
          <w:szCs w:val="30"/>
        </w:rPr>
      </w:pPr>
      <w:r>
        <w:rPr>
          <w:rFonts w:hint="eastAsia"/>
          <w:sz w:val="30"/>
          <w:szCs w:val="30"/>
        </w:rPr>
        <w:t>综上，请求法庭对被告人侯某新适用缓刑。</w:t>
      </w:r>
    </w:p>
    <w:p w14:paraId="561BE97F" w14:textId="77777777" w:rsidR="0077330D" w:rsidRDefault="0077330D">
      <w:pPr>
        <w:spacing w:line="500" w:lineRule="atLeast"/>
        <w:ind w:firstLine="600"/>
        <w:divId w:val="832842396"/>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年，被告人侯某新系深圳市公安局交警支队南山大队民警，主要负责本市南山区简易交通事故处理等工作。</w:t>
      </w:r>
      <w:r>
        <w:rPr>
          <w:rFonts w:hint="eastAsia"/>
          <w:sz w:val="30"/>
          <w:szCs w:val="30"/>
        </w:rPr>
        <w:t>2006</w:t>
      </w:r>
      <w:r>
        <w:rPr>
          <w:rFonts w:hint="eastAsia"/>
          <w:sz w:val="30"/>
          <w:szCs w:val="30"/>
        </w:rPr>
        <w:t>年，杨某（另案处理）找到侯某新帮其编造虚假的交通事故出具事故认定书，以达到从保险公司骗取保险金的目的，并承诺每单给侯某新好处费，侯某新同意。</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年期间，侯某新违规为杨某等人编造的虚假交通事故出具事故认定书</w:t>
      </w:r>
      <w:r>
        <w:rPr>
          <w:rFonts w:hint="eastAsia"/>
          <w:sz w:val="30"/>
          <w:szCs w:val="30"/>
        </w:rPr>
        <w:t>28</w:t>
      </w:r>
      <w:r>
        <w:rPr>
          <w:rFonts w:hint="eastAsia"/>
          <w:sz w:val="30"/>
          <w:szCs w:val="30"/>
        </w:rPr>
        <w:t>份，违规提供给杨某加盖公章的空白事故认定书</w:t>
      </w:r>
      <w:r>
        <w:rPr>
          <w:rFonts w:hint="eastAsia"/>
          <w:sz w:val="30"/>
          <w:szCs w:val="30"/>
        </w:rPr>
        <w:t>10</w:t>
      </w:r>
      <w:r>
        <w:rPr>
          <w:rFonts w:hint="eastAsia"/>
          <w:sz w:val="30"/>
          <w:szCs w:val="30"/>
        </w:rPr>
        <w:t>份。事后，侯某新收受杨某给的好处费共计人民币</w:t>
      </w:r>
      <w:r>
        <w:rPr>
          <w:rFonts w:hint="eastAsia"/>
          <w:sz w:val="30"/>
          <w:szCs w:val="30"/>
        </w:rPr>
        <w:t>20000</w:t>
      </w:r>
      <w:r>
        <w:rPr>
          <w:rFonts w:hint="eastAsia"/>
          <w:sz w:val="30"/>
          <w:szCs w:val="30"/>
        </w:rPr>
        <w:t>元。杨某利用这些事故认定书向中国人民财产保险股份有限公司深圳分公司骗取保险金共计人民币</w:t>
      </w:r>
      <w:r>
        <w:rPr>
          <w:rFonts w:hint="eastAsia"/>
          <w:sz w:val="30"/>
          <w:szCs w:val="30"/>
        </w:rPr>
        <w:t>422028.90</w:t>
      </w:r>
      <w:r>
        <w:rPr>
          <w:rFonts w:hint="eastAsia"/>
          <w:sz w:val="30"/>
          <w:szCs w:val="30"/>
        </w:rPr>
        <w:t>元。</w:t>
      </w:r>
    </w:p>
    <w:p w14:paraId="07D99BA9" w14:textId="77777777" w:rsidR="0077330D" w:rsidRDefault="0077330D">
      <w:pPr>
        <w:spacing w:line="500" w:lineRule="atLeast"/>
        <w:ind w:firstLine="600"/>
        <w:divId w:val="612441814"/>
        <w:rPr>
          <w:rFonts w:hint="eastAsia"/>
          <w:sz w:val="30"/>
          <w:szCs w:val="30"/>
        </w:rPr>
      </w:pPr>
      <w:r>
        <w:rPr>
          <w:rFonts w:hint="eastAsia"/>
          <w:sz w:val="30"/>
          <w:szCs w:val="30"/>
        </w:rPr>
        <w:t>检察机关在对相关车险理赔案件调查中发现侯某新在履行职责的过程中滥用职权并收受杨某的贿赂，违规出具事故认定书，造成保险公司重大经济损失，涉嫌犯罪。</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日，侦查人员将侯某新带至深圳市南山区人民检察院调查，侯某新供述了检察机关已掌握的滥用职权、受贿犯罪事实。检察机关于</w:t>
      </w:r>
      <w:r>
        <w:rPr>
          <w:rFonts w:hint="eastAsia"/>
          <w:sz w:val="30"/>
          <w:szCs w:val="30"/>
        </w:rPr>
        <w:t>9</w:t>
      </w:r>
      <w:r>
        <w:rPr>
          <w:rFonts w:hint="eastAsia"/>
          <w:sz w:val="30"/>
          <w:szCs w:val="30"/>
        </w:rPr>
        <w:t>月</w:t>
      </w:r>
      <w:r>
        <w:rPr>
          <w:rFonts w:hint="eastAsia"/>
          <w:sz w:val="30"/>
          <w:szCs w:val="30"/>
        </w:rPr>
        <w:t>10</w:t>
      </w:r>
      <w:r>
        <w:rPr>
          <w:rFonts w:hint="eastAsia"/>
          <w:sz w:val="30"/>
          <w:szCs w:val="30"/>
        </w:rPr>
        <w:t>日立案侦查并对其取保候审。同年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日，侯某新退赃人民币</w:t>
      </w:r>
      <w:r>
        <w:rPr>
          <w:rFonts w:hint="eastAsia"/>
          <w:sz w:val="30"/>
          <w:szCs w:val="30"/>
        </w:rPr>
        <w:t>20000</w:t>
      </w:r>
      <w:r>
        <w:rPr>
          <w:rFonts w:hint="eastAsia"/>
          <w:sz w:val="30"/>
          <w:szCs w:val="30"/>
        </w:rPr>
        <w:t>元。</w:t>
      </w:r>
    </w:p>
    <w:p w14:paraId="423552CC" w14:textId="77777777" w:rsidR="0077330D" w:rsidRDefault="0077330D">
      <w:pPr>
        <w:spacing w:line="500" w:lineRule="atLeast"/>
        <w:ind w:firstLine="600"/>
        <w:divId w:val="27292947"/>
        <w:rPr>
          <w:rFonts w:hint="eastAsia"/>
          <w:sz w:val="30"/>
          <w:szCs w:val="30"/>
        </w:rPr>
      </w:pPr>
      <w:r>
        <w:rPr>
          <w:rFonts w:hint="eastAsia"/>
          <w:sz w:val="30"/>
          <w:szCs w:val="30"/>
        </w:rPr>
        <w:t>上述事实，有控辩双方提交并经法庭质证的下列证据予以证实：</w:t>
      </w:r>
    </w:p>
    <w:p w14:paraId="12B642FD" w14:textId="77777777" w:rsidR="0077330D" w:rsidRDefault="0077330D">
      <w:pPr>
        <w:spacing w:line="500" w:lineRule="atLeast"/>
        <w:ind w:firstLine="600"/>
        <w:divId w:val="2030837545"/>
        <w:rPr>
          <w:rFonts w:hint="eastAsia"/>
          <w:sz w:val="30"/>
          <w:szCs w:val="30"/>
        </w:rPr>
      </w:pPr>
      <w:r>
        <w:rPr>
          <w:rFonts w:hint="eastAsia"/>
          <w:sz w:val="30"/>
          <w:szCs w:val="30"/>
        </w:rPr>
        <w:t>一、书证</w:t>
      </w:r>
    </w:p>
    <w:p w14:paraId="7534A672" w14:textId="77777777" w:rsidR="0077330D" w:rsidRDefault="0077330D">
      <w:pPr>
        <w:spacing w:line="500" w:lineRule="atLeast"/>
        <w:ind w:firstLine="600"/>
        <w:divId w:val="1834371147"/>
        <w:rPr>
          <w:rFonts w:hint="eastAsia"/>
          <w:sz w:val="30"/>
          <w:szCs w:val="30"/>
        </w:rPr>
      </w:pPr>
      <w:r>
        <w:rPr>
          <w:rFonts w:hint="eastAsia"/>
          <w:sz w:val="30"/>
          <w:szCs w:val="30"/>
        </w:rPr>
        <w:t>1</w:t>
      </w:r>
      <w:r>
        <w:rPr>
          <w:rFonts w:hint="eastAsia"/>
          <w:sz w:val="30"/>
          <w:szCs w:val="30"/>
        </w:rPr>
        <w:t>、侯某新的身份材料、《侯某新工作职责说明》、《录用国家公务员审批表》、《人民警察警衔审批表》、《干部任免审批表》、《公务员登记表》、《劳动合同书》等。证实：</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月，侯某新系深圳市公安局交通警察支队南山支队三级警员。</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年期间，侯某新主要负责滨海大道路段的交通管理，对滨海大道及科技园南段进行巡查，排查各种交通隐患，纠正不文明驾驶行为，快速处理交通事故，疏导交通堵塞及维护交通秩序等工作。</w:t>
      </w:r>
    </w:p>
    <w:p w14:paraId="7FE248A3" w14:textId="77777777" w:rsidR="0077330D" w:rsidRDefault="0077330D">
      <w:pPr>
        <w:spacing w:line="500" w:lineRule="atLeast"/>
        <w:ind w:firstLine="600"/>
        <w:divId w:val="1904288766"/>
        <w:rPr>
          <w:rFonts w:hint="eastAsia"/>
          <w:sz w:val="30"/>
          <w:szCs w:val="30"/>
        </w:rPr>
      </w:pPr>
      <w:r>
        <w:rPr>
          <w:rFonts w:hint="eastAsia"/>
          <w:sz w:val="30"/>
          <w:szCs w:val="30"/>
        </w:rPr>
        <w:t>2</w:t>
      </w:r>
      <w:r>
        <w:rPr>
          <w:rFonts w:hint="eastAsia"/>
          <w:sz w:val="30"/>
          <w:szCs w:val="30"/>
        </w:rPr>
        <w:t>、扣留财物收据。证实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日，侯某新退赃人民币</w:t>
      </w:r>
      <w:r>
        <w:rPr>
          <w:rFonts w:hint="eastAsia"/>
          <w:sz w:val="30"/>
          <w:szCs w:val="30"/>
        </w:rPr>
        <w:t>20000</w:t>
      </w:r>
      <w:r>
        <w:rPr>
          <w:rFonts w:hint="eastAsia"/>
          <w:sz w:val="30"/>
          <w:szCs w:val="30"/>
        </w:rPr>
        <w:t>元。</w:t>
      </w:r>
    </w:p>
    <w:p w14:paraId="2709A4B4" w14:textId="77777777" w:rsidR="0077330D" w:rsidRDefault="0077330D">
      <w:pPr>
        <w:spacing w:line="500" w:lineRule="atLeast"/>
        <w:ind w:firstLine="600"/>
        <w:divId w:val="1455831736"/>
        <w:rPr>
          <w:rFonts w:hint="eastAsia"/>
          <w:sz w:val="30"/>
          <w:szCs w:val="30"/>
        </w:rPr>
      </w:pPr>
      <w:r>
        <w:rPr>
          <w:rFonts w:hint="eastAsia"/>
          <w:sz w:val="30"/>
          <w:szCs w:val="30"/>
        </w:rPr>
        <w:t>3</w:t>
      </w:r>
      <w:r>
        <w:rPr>
          <w:rFonts w:hint="eastAsia"/>
          <w:sz w:val="30"/>
          <w:szCs w:val="30"/>
        </w:rPr>
        <w:t>、事故认定书</w:t>
      </w:r>
      <w:r>
        <w:rPr>
          <w:rFonts w:hint="eastAsia"/>
          <w:sz w:val="30"/>
          <w:szCs w:val="30"/>
        </w:rPr>
        <w:t>46</w:t>
      </w:r>
      <w:r>
        <w:rPr>
          <w:rFonts w:hint="eastAsia"/>
          <w:sz w:val="30"/>
          <w:szCs w:val="30"/>
        </w:rPr>
        <w:t>份。经侯某新辨认，出具给杨某的</w:t>
      </w:r>
      <w:r>
        <w:rPr>
          <w:rFonts w:hint="eastAsia"/>
          <w:sz w:val="30"/>
          <w:szCs w:val="30"/>
        </w:rPr>
        <w:t>36</w:t>
      </w:r>
      <w:r>
        <w:rPr>
          <w:rFonts w:hint="eastAsia"/>
          <w:sz w:val="30"/>
          <w:szCs w:val="30"/>
        </w:rPr>
        <w:t>份由侯某新本人开具，另</w:t>
      </w:r>
      <w:r>
        <w:rPr>
          <w:rFonts w:hint="eastAsia"/>
          <w:sz w:val="30"/>
          <w:szCs w:val="30"/>
        </w:rPr>
        <w:t>10</w:t>
      </w:r>
      <w:r>
        <w:rPr>
          <w:rFonts w:hint="eastAsia"/>
          <w:sz w:val="30"/>
          <w:szCs w:val="30"/>
        </w:rPr>
        <w:t>份交给杨某的是空白事故认定书。</w:t>
      </w:r>
    </w:p>
    <w:p w14:paraId="3800613C" w14:textId="77777777" w:rsidR="0077330D" w:rsidRDefault="0077330D">
      <w:pPr>
        <w:spacing w:line="500" w:lineRule="atLeast"/>
        <w:ind w:firstLine="600"/>
        <w:divId w:val="1048335401"/>
        <w:rPr>
          <w:rFonts w:hint="eastAsia"/>
          <w:sz w:val="30"/>
          <w:szCs w:val="30"/>
        </w:rPr>
      </w:pPr>
      <w:r>
        <w:rPr>
          <w:rFonts w:hint="eastAsia"/>
          <w:sz w:val="30"/>
          <w:szCs w:val="30"/>
        </w:rPr>
        <w:t>4</w:t>
      </w:r>
      <w:r>
        <w:rPr>
          <w:rFonts w:hint="eastAsia"/>
          <w:sz w:val="30"/>
          <w:szCs w:val="30"/>
        </w:rPr>
        <w:t>、中国人民财产保险股份有限公司深圳分公司出具的财物统计表。证实该公司向张某苗、韩某发、姚某云等人车险赔付的金额以及收付时间。经统计，人保财险深圳分公司共赔付人民币</w:t>
      </w:r>
      <w:r>
        <w:rPr>
          <w:rFonts w:hint="eastAsia"/>
          <w:sz w:val="30"/>
          <w:szCs w:val="30"/>
        </w:rPr>
        <w:t>477312.10</w:t>
      </w:r>
      <w:r>
        <w:rPr>
          <w:rFonts w:hint="eastAsia"/>
          <w:sz w:val="30"/>
          <w:szCs w:val="30"/>
        </w:rPr>
        <w:t>元。</w:t>
      </w:r>
    </w:p>
    <w:p w14:paraId="019F1E75" w14:textId="77777777" w:rsidR="0077330D" w:rsidRDefault="0077330D">
      <w:pPr>
        <w:spacing w:line="500" w:lineRule="atLeast"/>
        <w:ind w:firstLine="600"/>
        <w:divId w:val="1200816925"/>
        <w:rPr>
          <w:rFonts w:hint="eastAsia"/>
          <w:sz w:val="30"/>
          <w:szCs w:val="30"/>
        </w:rPr>
      </w:pPr>
      <w:r>
        <w:rPr>
          <w:rFonts w:hint="eastAsia"/>
          <w:sz w:val="30"/>
          <w:szCs w:val="30"/>
        </w:rPr>
        <w:t>5</w:t>
      </w:r>
      <w:r>
        <w:rPr>
          <w:rFonts w:hint="eastAsia"/>
          <w:sz w:val="30"/>
          <w:szCs w:val="30"/>
        </w:rPr>
        <w:t>、被保险人的开立银行账户的资料及银行流水记录、车险赔款收据和付款委托书、机动车保险出险、索赔通知书、事故认定书、修车发票等车险赔付的材料。经杨某辨认，该材料均为骗保时所用，其中</w:t>
      </w:r>
      <w:r>
        <w:rPr>
          <w:rFonts w:hint="eastAsia"/>
          <w:sz w:val="30"/>
          <w:szCs w:val="30"/>
        </w:rPr>
        <w:t>31</w:t>
      </w:r>
      <w:r>
        <w:rPr>
          <w:rFonts w:hint="eastAsia"/>
          <w:sz w:val="30"/>
          <w:szCs w:val="30"/>
        </w:rPr>
        <w:t>份车险理赔材料经被保险人辨认。</w:t>
      </w:r>
    </w:p>
    <w:p w14:paraId="506011F2" w14:textId="77777777" w:rsidR="0077330D" w:rsidRDefault="0077330D">
      <w:pPr>
        <w:spacing w:line="500" w:lineRule="atLeast"/>
        <w:ind w:firstLine="600"/>
        <w:divId w:val="2124690227"/>
        <w:rPr>
          <w:rFonts w:hint="eastAsia"/>
          <w:sz w:val="30"/>
          <w:szCs w:val="30"/>
        </w:rPr>
      </w:pPr>
      <w:r>
        <w:rPr>
          <w:rFonts w:hint="eastAsia"/>
          <w:sz w:val="30"/>
          <w:szCs w:val="30"/>
        </w:rPr>
        <w:t>6</w:t>
      </w:r>
      <w:r>
        <w:rPr>
          <w:rFonts w:hint="eastAsia"/>
          <w:sz w:val="30"/>
          <w:szCs w:val="30"/>
        </w:rPr>
        <w:t>、《抓获经过》。证实检察机关在对中国人民财产保险股份有限公司深圳市分公司相关车险理赔案件调查中，发现侯某新在履行职责的过程中滥用职权并收受杨某的贿赂，违规为虚假交通事故出具事故认定书，造成中国人民财产保险股份公司深圳分公司重大经济损失，涉嫌犯罪。</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日，办案人员到南山交警大队将侯某新带回检察院进行调查，在对侯某新询问过程中，其反映了该院已掌握的滥用职权、受贿事实。该院于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日对侯某新立案侦查，同日对其取保候审。</w:t>
      </w:r>
    </w:p>
    <w:p w14:paraId="109D4789" w14:textId="77777777" w:rsidR="0077330D" w:rsidRDefault="0077330D">
      <w:pPr>
        <w:spacing w:line="500" w:lineRule="atLeast"/>
        <w:ind w:firstLine="600"/>
        <w:divId w:val="1275095678"/>
        <w:rPr>
          <w:rFonts w:hint="eastAsia"/>
          <w:sz w:val="30"/>
          <w:szCs w:val="30"/>
        </w:rPr>
      </w:pPr>
      <w:r>
        <w:rPr>
          <w:rFonts w:hint="eastAsia"/>
          <w:sz w:val="30"/>
          <w:szCs w:val="30"/>
        </w:rPr>
        <w:t>7</w:t>
      </w:r>
      <w:r>
        <w:rPr>
          <w:rFonts w:hint="eastAsia"/>
          <w:sz w:val="30"/>
          <w:szCs w:val="30"/>
        </w:rPr>
        <w:t>、检察机关出具的《情况说明》：侦查人员对侯某新的调查询问均系依法进行，且对讯问过程同步录音录像，不存在诱供、威胁等行为。案件移送至福田区人民检察院后，侯某新翻供，且其本人亦主动向侦查人员询问案件情况，后侦查人员用办公电话通知侯某新到南山区检察院了解翻供情况，期间没有威胁等违法侦查行为。经多方查找，暂无法找到赖某彬、程某川、王某、周某、文某德、利某钦、陈某威、麦某强等人进一步核实车险理赔情况。侯某新在履行职责过程中收受他人贿赂，徇私舞弊，违规为虚假交通事故出具事故认定书，使他人得以顺利实施诈骗行为，造成中国人民财产保险股份有限公司深圳市分公司重大损失，根据刑法之规定，其犯罪行为仍在法定追诉期限内，应依法追究其刑事责任。</w:t>
      </w:r>
    </w:p>
    <w:p w14:paraId="7CCE10CF" w14:textId="77777777" w:rsidR="0077330D" w:rsidRDefault="0077330D">
      <w:pPr>
        <w:spacing w:line="500" w:lineRule="atLeast"/>
        <w:ind w:firstLine="600"/>
        <w:divId w:val="55520107"/>
        <w:rPr>
          <w:rFonts w:hint="eastAsia"/>
          <w:sz w:val="30"/>
          <w:szCs w:val="30"/>
        </w:rPr>
      </w:pPr>
      <w:r>
        <w:rPr>
          <w:rFonts w:hint="eastAsia"/>
          <w:sz w:val="30"/>
          <w:szCs w:val="30"/>
        </w:rPr>
        <w:t>8</w:t>
      </w:r>
      <w:r>
        <w:rPr>
          <w:rFonts w:hint="eastAsia"/>
          <w:sz w:val="30"/>
          <w:szCs w:val="30"/>
        </w:rPr>
        <w:t>、悔过书及笔录：证实深圳市南山区检察院于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日对侯某新的笔录和侯某新自书的《悔过书》中，侯某新承认收受杨某人民币</w:t>
      </w:r>
      <w:r>
        <w:rPr>
          <w:rFonts w:hint="eastAsia"/>
          <w:sz w:val="30"/>
          <w:szCs w:val="30"/>
        </w:rPr>
        <w:t>2</w:t>
      </w:r>
      <w:r>
        <w:rPr>
          <w:rFonts w:hint="eastAsia"/>
          <w:sz w:val="30"/>
          <w:szCs w:val="30"/>
        </w:rPr>
        <w:t>万元的事实。</w:t>
      </w:r>
    </w:p>
    <w:p w14:paraId="0867BE54" w14:textId="77777777" w:rsidR="0077330D" w:rsidRDefault="0077330D">
      <w:pPr>
        <w:spacing w:line="500" w:lineRule="atLeast"/>
        <w:ind w:firstLine="600"/>
        <w:divId w:val="1032993035"/>
        <w:rPr>
          <w:rFonts w:hint="eastAsia"/>
          <w:sz w:val="30"/>
          <w:szCs w:val="30"/>
        </w:rPr>
      </w:pPr>
      <w:r>
        <w:rPr>
          <w:rFonts w:hint="eastAsia"/>
          <w:sz w:val="30"/>
          <w:szCs w:val="30"/>
        </w:rPr>
        <w:t>9</w:t>
      </w:r>
      <w:r>
        <w:rPr>
          <w:rFonts w:hint="eastAsia"/>
          <w:sz w:val="30"/>
          <w:szCs w:val="30"/>
        </w:rPr>
        <w:t>、粤Ｂ×××××帕萨特小汽车的车辆信息打印单。</w:t>
      </w:r>
    </w:p>
    <w:p w14:paraId="0EFD4A00" w14:textId="77777777" w:rsidR="0077330D" w:rsidRDefault="0077330D">
      <w:pPr>
        <w:spacing w:line="500" w:lineRule="atLeast"/>
        <w:ind w:firstLine="600"/>
        <w:divId w:val="102386563"/>
        <w:rPr>
          <w:rFonts w:hint="eastAsia"/>
          <w:sz w:val="30"/>
          <w:szCs w:val="30"/>
        </w:rPr>
      </w:pPr>
      <w:r>
        <w:rPr>
          <w:rFonts w:hint="eastAsia"/>
          <w:sz w:val="30"/>
          <w:szCs w:val="30"/>
        </w:rPr>
        <w:t>10</w:t>
      </w:r>
      <w:r>
        <w:rPr>
          <w:rFonts w:hint="eastAsia"/>
          <w:sz w:val="30"/>
          <w:szCs w:val="30"/>
        </w:rPr>
        <w:t>、梅县中天汽车维修服务中心出具的证明、电脑记录等：</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日，公司拖车司机廖某将粤Ｂ×××××帕萨特小汽车拖回公司维修，维修费约</w:t>
      </w:r>
      <w:r>
        <w:rPr>
          <w:rFonts w:hint="eastAsia"/>
          <w:sz w:val="30"/>
          <w:szCs w:val="30"/>
        </w:rPr>
        <w:t>9000</w:t>
      </w:r>
      <w:r>
        <w:rPr>
          <w:rFonts w:hint="eastAsia"/>
          <w:sz w:val="30"/>
          <w:szCs w:val="30"/>
        </w:rPr>
        <w:t>元。</w:t>
      </w:r>
    </w:p>
    <w:p w14:paraId="260C9F4B" w14:textId="77777777" w:rsidR="0077330D" w:rsidRDefault="0077330D">
      <w:pPr>
        <w:spacing w:line="500" w:lineRule="atLeast"/>
        <w:ind w:firstLine="600"/>
        <w:divId w:val="146747161"/>
        <w:rPr>
          <w:rFonts w:hint="eastAsia"/>
          <w:sz w:val="30"/>
          <w:szCs w:val="30"/>
        </w:rPr>
      </w:pPr>
      <w:r>
        <w:rPr>
          <w:rFonts w:hint="eastAsia"/>
          <w:sz w:val="30"/>
          <w:szCs w:val="30"/>
        </w:rPr>
        <w:t>二、证人证言</w:t>
      </w:r>
    </w:p>
    <w:p w14:paraId="4D47CA0D" w14:textId="77777777" w:rsidR="0077330D" w:rsidRDefault="0077330D">
      <w:pPr>
        <w:spacing w:line="500" w:lineRule="atLeast"/>
        <w:ind w:firstLine="600"/>
        <w:divId w:val="1801265934"/>
        <w:rPr>
          <w:rFonts w:hint="eastAsia"/>
          <w:sz w:val="30"/>
          <w:szCs w:val="30"/>
        </w:rPr>
      </w:pPr>
      <w:r>
        <w:rPr>
          <w:rFonts w:hint="eastAsia"/>
          <w:sz w:val="30"/>
          <w:szCs w:val="30"/>
        </w:rPr>
        <w:t>1</w:t>
      </w:r>
      <w:r>
        <w:rPr>
          <w:rFonts w:hint="eastAsia"/>
          <w:sz w:val="30"/>
          <w:szCs w:val="30"/>
        </w:rPr>
        <w:t>、证人杨某的证言：</w:t>
      </w:r>
      <w:r>
        <w:rPr>
          <w:rFonts w:hint="eastAsia"/>
          <w:sz w:val="30"/>
          <w:szCs w:val="30"/>
        </w:rPr>
        <w:t>2006</w:t>
      </w:r>
      <w:r>
        <w:rPr>
          <w:rFonts w:hint="eastAsia"/>
          <w:sz w:val="30"/>
          <w:szCs w:val="30"/>
        </w:rPr>
        <w:t>年</w:t>
      </w:r>
      <w:r>
        <w:rPr>
          <w:rFonts w:hint="eastAsia"/>
          <w:sz w:val="30"/>
          <w:szCs w:val="30"/>
        </w:rPr>
        <w:t>7</w:t>
      </w:r>
      <w:r>
        <w:rPr>
          <w:rFonts w:hint="eastAsia"/>
          <w:sz w:val="30"/>
          <w:szCs w:val="30"/>
        </w:rPr>
        <w:t>月，李某峰在西乡麻布村经营新桥汽车维修中心，其在李某峰的店内租地方做钣金喷漆。其之前看到过别人利用假的事故现场进行理赔，维修事故车报保险，这样赚钱多。有客户就问其能不能将发生事故，没有办法通过报保险来理赔的车辆做假保险，其为了拉业务答应可让客户不花钱给客户维修，客户会把身份证、驾驶证、行驶证、保险单据的原件交给其，其编造假的事故现场进行保险理赔，骗取保费。其之前正常报保险理赔时认识了人保公司位于深业丰田的定损中心定损员瞿某兵，后来其没告诉他就直接拿假现场的事故车找他定损，他也照样定损，没有退回给其，给其提供了方便，定损时标准放得宽，其赚到的钱也多。后来做假的事故其就专门找瞿某兵做定损。其不知道瞿某兵是否知道用来索赔保险的事故是故意编造的假事故，但有给瞿好处。</w:t>
      </w:r>
    </w:p>
    <w:p w14:paraId="561F2B57" w14:textId="77777777" w:rsidR="0077330D" w:rsidRDefault="0077330D">
      <w:pPr>
        <w:spacing w:line="500" w:lineRule="atLeast"/>
        <w:ind w:firstLine="600"/>
        <w:divId w:val="1340156574"/>
        <w:rPr>
          <w:rFonts w:hint="eastAsia"/>
          <w:sz w:val="30"/>
          <w:szCs w:val="30"/>
        </w:rPr>
      </w:pPr>
      <w:r>
        <w:rPr>
          <w:rFonts w:hint="eastAsia"/>
          <w:sz w:val="30"/>
          <w:szCs w:val="30"/>
        </w:rPr>
        <w:t>因办理正常理赔必须搞定保险公司查勘员，或找交警出具事故认定书，其通过一姓李的朋友认识了南山交警大队的侯警官（即侯某新），其打电话给侯警官说以后有事要他帮忙，他答应了。刚开始，其就先打电话给侯警官说有事故要他帮忙搞一下，他就告诉其他上班的时间和地点，然后其按照他说的时间和地点摆好事故现场，再电话报警，他就会过来拍照并开具交通事故认定书，其就拿着事故认定书办理保险理赔。后来其就不用摆事故现场了，直接去他执勤的地方找他，告诉车牌号和司机驾驶证信息，让他直接开交通事故认定书。侯警官会给其一些盖好公章的空白交通事故认定书，由其自己填写。有些事故是按照侯警官要求的时间和路段去摆，且一些连事故现场都没有摆，其认为侯警官应该知道这些事故认定书是用来骗保的。刚开始，侯警官每开一张事故认定书其就给</w:t>
      </w:r>
      <w:r>
        <w:rPr>
          <w:rFonts w:hint="eastAsia"/>
          <w:sz w:val="30"/>
          <w:szCs w:val="30"/>
        </w:rPr>
        <w:t>1000</w:t>
      </w:r>
      <w:r>
        <w:rPr>
          <w:rFonts w:hint="eastAsia"/>
          <w:sz w:val="30"/>
          <w:szCs w:val="30"/>
        </w:rPr>
        <w:t>元，后来联系多了，会好几次一起给，也没有按照每张单</w:t>
      </w:r>
      <w:r>
        <w:rPr>
          <w:rFonts w:hint="eastAsia"/>
          <w:sz w:val="30"/>
          <w:szCs w:val="30"/>
        </w:rPr>
        <w:t>1000</w:t>
      </w:r>
      <w:r>
        <w:rPr>
          <w:rFonts w:hint="eastAsia"/>
          <w:sz w:val="30"/>
          <w:szCs w:val="30"/>
        </w:rPr>
        <w:t>元的标准，一般都是</w:t>
      </w:r>
      <w:r>
        <w:rPr>
          <w:rFonts w:hint="eastAsia"/>
          <w:sz w:val="30"/>
          <w:szCs w:val="30"/>
        </w:rPr>
        <w:t>2000</w:t>
      </w:r>
      <w:r>
        <w:rPr>
          <w:rFonts w:hint="eastAsia"/>
          <w:sz w:val="30"/>
          <w:szCs w:val="30"/>
        </w:rPr>
        <w:t>元、</w:t>
      </w:r>
      <w:r>
        <w:rPr>
          <w:rFonts w:hint="eastAsia"/>
          <w:sz w:val="30"/>
          <w:szCs w:val="30"/>
        </w:rPr>
        <w:t>3000</w:t>
      </w:r>
      <w:r>
        <w:rPr>
          <w:rFonts w:hint="eastAsia"/>
          <w:sz w:val="30"/>
          <w:szCs w:val="30"/>
        </w:rPr>
        <w:t>元，有些给的空白单每张</w:t>
      </w:r>
      <w:r>
        <w:rPr>
          <w:rFonts w:hint="eastAsia"/>
          <w:sz w:val="30"/>
          <w:szCs w:val="30"/>
        </w:rPr>
        <w:t>100</w:t>
      </w:r>
      <w:r>
        <w:rPr>
          <w:rFonts w:hint="eastAsia"/>
          <w:sz w:val="30"/>
          <w:szCs w:val="30"/>
        </w:rPr>
        <w:t>元。这些钱都是事后给的现金。其共给过侯警官</w:t>
      </w:r>
      <w:r>
        <w:rPr>
          <w:rFonts w:hint="eastAsia"/>
          <w:sz w:val="30"/>
          <w:szCs w:val="30"/>
        </w:rPr>
        <w:t>1</w:t>
      </w:r>
      <w:r>
        <w:rPr>
          <w:rFonts w:hint="eastAsia"/>
          <w:sz w:val="30"/>
          <w:szCs w:val="30"/>
        </w:rPr>
        <w:t>万元好处费。</w:t>
      </w:r>
    </w:p>
    <w:p w14:paraId="04CE818D" w14:textId="77777777" w:rsidR="0077330D" w:rsidRDefault="0077330D">
      <w:pPr>
        <w:spacing w:line="500" w:lineRule="atLeast"/>
        <w:ind w:firstLine="600"/>
        <w:divId w:val="143935820"/>
        <w:rPr>
          <w:rFonts w:hint="eastAsia"/>
          <w:sz w:val="30"/>
          <w:szCs w:val="30"/>
        </w:rPr>
      </w:pPr>
      <w:r>
        <w:rPr>
          <w:rFonts w:hint="eastAsia"/>
          <w:sz w:val="30"/>
          <w:szCs w:val="30"/>
        </w:rPr>
        <w:t>李某峰、孙某</w:t>
      </w:r>
      <w:r>
        <w:rPr>
          <w:rFonts w:hint="eastAsia"/>
          <w:sz w:val="30"/>
          <w:szCs w:val="30"/>
        </w:rPr>
        <w:t>1</w:t>
      </w:r>
      <w:r>
        <w:rPr>
          <w:rFonts w:hint="eastAsia"/>
          <w:sz w:val="30"/>
          <w:szCs w:val="30"/>
        </w:rPr>
        <w:t>也和其一样故意编造假的事故让交警开事故认定书进行索赔。因为他们不认识交警，就通过其找到侯警官，直接把车牌及司机等相关信息告诉侯警官，让侯警官直接开事故认定书。他们会按每单</w:t>
      </w:r>
      <w:r>
        <w:rPr>
          <w:rFonts w:hint="eastAsia"/>
          <w:sz w:val="30"/>
          <w:szCs w:val="30"/>
        </w:rPr>
        <w:t>1000</w:t>
      </w:r>
      <w:r>
        <w:rPr>
          <w:rFonts w:hint="eastAsia"/>
          <w:sz w:val="30"/>
          <w:szCs w:val="30"/>
        </w:rPr>
        <w:t>元的标准给其好处费，有时其会从中抽一点好处费。他们经其送给侯警官的大概有</w:t>
      </w:r>
      <w:r>
        <w:rPr>
          <w:rFonts w:hint="eastAsia"/>
          <w:sz w:val="30"/>
          <w:szCs w:val="30"/>
        </w:rPr>
        <w:t>1</w:t>
      </w:r>
      <w:r>
        <w:rPr>
          <w:rFonts w:hint="eastAsia"/>
          <w:sz w:val="30"/>
          <w:szCs w:val="30"/>
        </w:rPr>
        <w:t>万元。保险理赔档案里车主银行开户代办人信息如果是梅某、刘某</w:t>
      </w:r>
      <w:r>
        <w:rPr>
          <w:rFonts w:hint="eastAsia"/>
          <w:sz w:val="30"/>
          <w:szCs w:val="30"/>
        </w:rPr>
        <w:t>2</w:t>
      </w:r>
      <w:r>
        <w:rPr>
          <w:rFonts w:hint="eastAsia"/>
          <w:sz w:val="30"/>
          <w:szCs w:val="30"/>
        </w:rPr>
        <w:t>、李某锋等人，这些骗保材料就是其自己的，如果是孙某</w:t>
      </w:r>
      <w:r>
        <w:rPr>
          <w:rFonts w:hint="eastAsia"/>
          <w:sz w:val="30"/>
          <w:szCs w:val="30"/>
        </w:rPr>
        <w:t>1</w:t>
      </w:r>
      <w:r>
        <w:rPr>
          <w:rFonts w:hint="eastAsia"/>
          <w:sz w:val="30"/>
          <w:szCs w:val="30"/>
        </w:rPr>
        <w:t>、李某峰、李某亮等人代办的，就是孙某</w:t>
      </w:r>
      <w:r>
        <w:rPr>
          <w:rFonts w:hint="eastAsia"/>
          <w:sz w:val="30"/>
          <w:szCs w:val="30"/>
        </w:rPr>
        <w:t>1</w:t>
      </w:r>
      <w:r>
        <w:rPr>
          <w:rFonts w:hint="eastAsia"/>
          <w:sz w:val="30"/>
          <w:szCs w:val="30"/>
        </w:rPr>
        <w:t>、李某峰他们的。其在南山交警大队就认识侯警官一人，都是找侯警官弄的事故认定书。其在辨认笔录中辨认出侯某新及其用于骗保的材料。</w:t>
      </w:r>
    </w:p>
    <w:p w14:paraId="014CA2A4" w14:textId="77777777" w:rsidR="0077330D" w:rsidRDefault="0077330D">
      <w:pPr>
        <w:spacing w:line="500" w:lineRule="atLeast"/>
        <w:ind w:firstLine="600"/>
        <w:divId w:val="69928581"/>
        <w:rPr>
          <w:rFonts w:hint="eastAsia"/>
          <w:sz w:val="30"/>
          <w:szCs w:val="30"/>
        </w:rPr>
      </w:pPr>
      <w:r>
        <w:rPr>
          <w:rFonts w:hint="eastAsia"/>
          <w:sz w:val="30"/>
          <w:szCs w:val="30"/>
        </w:rPr>
        <w:t>其还称修车行业有通过交警购买交通事故认定书骗取保险的潜规则，其通过侯某新为虚假的交通事故开具事故认定书骗取保费，没有找其他交警出具过事故认定书，共给了侯某新约</w:t>
      </w:r>
      <w:r>
        <w:rPr>
          <w:rFonts w:hint="eastAsia"/>
          <w:sz w:val="30"/>
          <w:szCs w:val="30"/>
        </w:rPr>
        <w:t>2</w:t>
      </w:r>
      <w:r>
        <w:rPr>
          <w:rFonts w:hint="eastAsia"/>
          <w:sz w:val="30"/>
          <w:szCs w:val="30"/>
        </w:rPr>
        <w:t>万元好处费，其中包括给了侯某新几千元红包作为见面礼，也是为了和侯某新搞好关系。其未曾将车借给侯某新使用，也没有支付给侯某新修车费用。</w:t>
      </w:r>
    </w:p>
    <w:p w14:paraId="74082BB1" w14:textId="77777777" w:rsidR="0077330D" w:rsidRDefault="0077330D">
      <w:pPr>
        <w:spacing w:line="500" w:lineRule="atLeast"/>
        <w:ind w:firstLine="600"/>
        <w:divId w:val="588080352"/>
        <w:rPr>
          <w:rFonts w:hint="eastAsia"/>
          <w:sz w:val="30"/>
          <w:szCs w:val="30"/>
        </w:rPr>
      </w:pPr>
      <w:r>
        <w:rPr>
          <w:rFonts w:hint="eastAsia"/>
          <w:sz w:val="30"/>
          <w:szCs w:val="30"/>
        </w:rPr>
        <w:t>2</w:t>
      </w:r>
      <w:r>
        <w:rPr>
          <w:rFonts w:hint="eastAsia"/>
          <w:sz w:val="30"/>
          <w:szCs w:val="30"/>
        </w:rPr>
        <w:t>、证人孙某</w:t>
      </w:r>
      <w:r>
        <w:rPr>
          <w:rFonts w:hint="eastAsia"/>
          <w:sz w:val="30"/>
          <w:szCs w:val="30"/>
        </w:rPr>
        <w:t>1</w:t>
      </w:r>
      <w:r>
        <w:rPr>
          <w:rFonts w:hint="eastAsia"/>
          <w:sz w:val="30"/>
          <w:szCs w:val="30"/>
        </w:rPr>
        <w:t>的证言。称</w:t>
      </w:r>
      <w:r>
        <w:rPr>
          <w:rFonts w:hint="eastAsia"/>
          <w:sz w:val="30"/>
          <w:szCs w:val="30"/>
        </w:rPr>
        <w:t>2006</w:t>
      </w:r>
      <w:r>
        <w:rPr>
          <w:rFonts w:hint="eastAsia"/>
          <w:sz w:val="30"/>
          <w:szCs w:val="30"/>
        </w:rPr>
        <w:t>年左右，其在宝安清之界汽车服务中心上班，杨某在旁边的汽车修理厂工作，主要做汽车喷漆。其车行保险专员叫李斌，顾客有保险理赔的事都会找他。李斌会拿一些车主的身份证让其去银行开户，其作为代办人给车主代办开户，理赔的钱会打到代办卡上，车辆维修完后其会拿卡到银行取钱交给李斌。杨某有一个小舅子帮他打杂，忙不过来的时候，杨某会拿车主的身份证让其去银行代开户，其开户后会将银行卡交给杨某。其不记得其帮杨某代开过多少账户。其没有将钱转入其自己的账户，也没有将钱转入杨某的账户中。在办理这些业务时其也没有拿到分成。</w:t>
      </w:r>
    </w:p>
    <w:p w14:paraId="78811564" w14:textId="77777777" w:rsidR="0077330D" w:rsidRDefault="0077330D">
      <w:pPr>
        <w:spacing w:line="500" w:lineRule="atLeast"/>
        <w:ind w:firstLine="600"/>
        <w:divId w:val="213201377"/>
        <w:rPr>
          <w:rFonts w:hint="eastAsia"/>
          <w:sz w:val="30"/>
          <w:szCs w:val="30"/>
        </w:rPr>
      </w:pPr>
      <w:r>
        <w:rPr>
          <w:rFonts w:hint="eastAsia"/>
          <w:sz w:val="30"/>
          <w:szCs w:val="30"/>
        </w:rPr>
        <w:t>3</w:t>
      </w:r>
      <w:r>
        <w:rPr>
          <w:rFonts w:hint="eastAsia"/>
          <w:sz w:val="30"/>
          <w:szCs w:val="30"/>
        </w:rPr>
        <w:t>、证人廖某当庭证称：原系中天汽车维修中心的员工，</w:t>
      </w:r>
      <w:r>
        <w:rPr>
          <w:rFonts w:hint="eastAsia"/>
          <w:sz w:val="30"/>
          <w:szCs w:val="30"/>
        </w:rPr>
        <w:t>2007</w:t>
      </w:r>
      <w:r>
        <w:rPr>
          <w:rFonts w:hint="eastAsia"/>
          <w:sz w:val="30"/>
          <w:szCs w:val="30"/>
        </w:rPr>
        <w:t>年夏天，老板打电话称有一辆帕萨特汽车在河源发生故障，让其将车拖回修理。其过去后发现事故车辆有侯某新、小孩、老人等共四、五人，当时事故车辆的驾驶人是侯某新。后其将车拖回梅州中天汽车维修中心。具体维修费用其不清楚，但发动机坏了，估计要花费一万元左右。</w:t>
      </w:r>
    </w:p>
    <w:p w14:paraId="0B1E9EE2" w14:textId="77777777" w:rsidR="0077330D" w:rsidRDefault="0077330D">
      <w:pPr>
        <w:spacing w:line="500" w:lineRule="atLeast"/>
        <w:ind w:firstLine="600"/>
        <w:divId w:val="446776427"/>
        <w:rPr>
          <w:rFonts w:hint="eastAsia"/>
          <w:sz w:val="30"/>
          <w:szCs w:val="30"/>
        </w:rPr>
      </w:pPr>
      <w:r>
        <w:rPr>
          <w:rFonts w:hint="eastAsia"/>
          <w:sz w:val="30"/>
          <w:szCs w:val="30"/>
        </w:rPr>
        <w:t>4</w:t>
      </w:r>
      <w:r>
        <w:rPr>
          <w:rFonts w:hint="eastAsia"/>
          <w:sz w:val="30"/>
          <w:szCs w:val="30"/>
        </w:rPr>
        <w:t>、证人张某苗等人的证言。证实本案各单车辆保险理赔的情况。</w:t>
      </w:r>
    </w:p>
    <w:p w14:paraId="30C1F9D4" w14:textId="77777777" w:rsidR="0077330D" w:rsidRDefault="0077330D">
      <w:pPr>
        <w:spacing w:line="500" w:lineRule="atLeast"/>
        <w:ind w:firstLine="600"/>
        <w:divId w:val="1715305171"/>
        <w:rPr>
          <w:rFonts w:hint="eastAsia"/>
          <w:sz w:val="30"/>
          <w:szCs w:val="30"/>
        </w:rPr>
      </w:pPr>
      <w:r>
        <w:rPr>
          <w:rFonts w:hint="eastAsia"/>
          <w:sz w:val="30"/>
          <w:szCs w:val="30"/>
        </w:rPr>
        <w:t>三、被告人的综合供述及辩解</w:t>
      </w:r>
    </w:p>
    <w:p w14:paraId="1C99F68F" w14:textId="77777777" w:rsidR="0077330D" w:rsidRDefault="0077330D">
      <w:pPr>
        <w:spacing w:line="500" w:lineRule="atLeast"/>
        <w:ind w:firstLine="600"/>
        <w:divId w:val="381563015"/>
        <w:rPr>
          <w:rFonts w:hint="eastAsia"/>
          <w:sz w:val="30"/>
          <w:szCs w:val="30"/>
        </w:rPr>
      </w:pPr>
      <w:r>
        <w:rPr>
          <w:rFonts w:hint="eastAsia"/>
          <w:sz w:val="30"/>
          <w:szCs w:val="30"/>
        </w:rPr>
        <w:t>被告人侯某新称：</w:t>
      </w:r>
      <w:r>
        <w:rPr>
          <w:rFonts w:hint="eastAsia"/>
          <w:sz w:val="30"/>
          <w:szCs w:val="30"/>
        </w:rPr>
        <w:t>2005</w:t>
      </w:r>
      <w:r>
        <w:rPr>
          <w:rFonts w:hint="eastAsia"/>
          <w:sz w:val="30"/>
          <w:szCs w:val="30"/>
        </w:rPr>
        <w:t>年下半年至</w:t>
      </w:r>
      <w:r>
        <w:rPr>
          <w:rFonts w:hint="eastAsia"/>
          <w:sz w:val="30"/>
          <w:szCs w:val="30"/>
        </w:rPr>
        <w:t>2011</w:t>
      </w:r>
      <w:r>
        <w:rPr>
          <w:rFonts w:hint="eastAsia"/>
          <w:sz w:val="30"/>
          <w:szCs w:val="30"/>
        </w:rPr>
        <w:t>年下半年，其在南山交警大队蛇口中队工作，主要负责辖区维持交通畅通，查处交通违章，简易交通事故的处理。按照规定，接到大队总台的指令后，对简易交通事故的处理要按照规定的时间赶到现场，先看有无人员伤亡和交通堵塞，如果事故不严重，就自己对事故调查取证，拍照固定现场，对事故进行研判，询问当事人，并按双方责任出具交通事故认定书。</w:t>
      </w:r>
    </w:p>
    <w:p w14:paraId="59949CCC" w14:textId="77777777" w:rsidR="0077330D" w:rsidRDefault="0077330D">
      <w:pPr>
        <w:spacing w:line="500" w:lineRule="atLeast"/>
        <w:ind w:firstLine="600"/>
        <w:divId w:val="1066758329"/>
        <w:rPr>
          <w:rFonts w:hint="eastAsia"/>
          <w:sz w:val="30"/>
          <w:szCs w:val="30"/>
        </w:rPr>
      </w:pP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经老乡介绍其认识了一个湖北姓杨的小伙子（即杨某）。有一天“小杨”打电话说十几分钟后有个事故需要帮忙处理一下，事故是“小杨”故意摆出来的。后其过去按正常的交通事故处理并出具了交通事故认定书。“小杨”当场给了其</w:t>
      </w:r>
      <w:r>
        <w:rPr>
          <w:rFonts w:hint="eastAsia"/>
          <w:sz w:val="30"/>
          <w:szCs w:val="30"/>
        </w:rPr>
        <w:t>1000</w:t>
      </w:r>
      <w:r>
        <w:rPr>
          <w:rFonts w:hint="eastAsia"/>
          <w:sz w:val="30"/>
          <w:szCs w:val="30"/>
        </w:rPr>
        <w:t>元钱作为感谢，后来二人关系比较熟了，他就不用摆交通事故现场，直接到其执勤的地方找到其，并提供车主和当事人的相关材料让其开具交通事故认定书，事后会给其一些好处。刚开始每单给</w:t>
      </w:r>
      <w:r>
        <w:rPr>
          <w:rFonts w:hint="eastAsia"/>
          <w:sz w:val="30"/>
          <w:szCs w:val="30"/>
        </w:rPr>
        <w:t>1000</w:t>
      </w:r>
      <w:r>
        <w:rPr>
          <w:rFonts w:hint="eastAsia"/>
          <w:sz w:val="30"/>
          <w:szCs w:val="30"/>
        </w:rPr>
        <w:t>元，后就几单一起给且给的也没有之前那么多。其给过“小杨”盖章的空白交通事故认定书让他直接填写，他也会给些好处费。其知道这样做不符合规定，“小杨”的这些事故有些是故意摆出来的假现场，有些根本连现场都没有摆，按要求是不能出具交通事故认定书的。“小杨”是想拿交通事故认定书去为不符合理赔条件的车做保险理赔，自己从中赚钱。当时因家庭经济条件比较困难，一时糊涂才想通过这种方式增加点收入。印象中其一共帮“小杨”出具了</w:t>
      </w:r>
      <w:r>
        <w:rPr>
          <w:rFonts w:hint="eastAsia"/>
          <w:sz w:val="30"/>
          <w:szCs w:val="30"/>
        </w:rPr>
        <w:t>20</w:t>
      </w:r>
      <w:r>
        <w:rPr>
          <w:rFonts w:hint="eastAsia"/>
          <w:sz w:val="30"/>
          <w:szCs w:val="30"/>
        </w:rPr>
        <w:t>单左右交通事故认定书，“小杨”共给了其现金</w:t>
      </w:r>
      <w:r>
        <w:rPr>
          <w:rFonts w:hint="eastAsia"/>
          <w:sz w:val="30"/>
          <w:szCs w:val="30"/>
        </w:rPr>
        <w:t>20000</w:t>
      </w:r>
      <w:r>
        <w:rPr>
          <w:rFonts w:hint="eastAsia"/>
          <w:sz w:val="30"/>
          <w:szCs w:val="30"/>
        </w:rPr>
        <w:t>元好处费。其中一次“小杨”在其家附近给其</w:t>
      </w:r>
      <w:r>
        <w:rPr>
          <w:rFonts w:hint="eastAsia"/>
          <w:sz w:val="30"/>
          <w:szCs w:val="30"/>
        </w:rPr>
        <w:t>3000</w:t>
      </w:r>
      <w:r>
        <w:rPr>
          <w:rFonts w:hint="eastAsia"/>
          <w:sz w:val="30"/>
          <w:szCs w:val="30"/>
        </w:rPr>
        <w:t>元钱，说是给小孩的见面礼。在一些事故认定书是三辆车相撞，其中一辆车不需赔付，为了使作假的交通事故看起来</w:t>
      </w:r>
      <w:r>
        <w:rPr>
          <w:rFonts w:hint="eastAsia"/>
          <w:sz w:val="30"/>
          <w:szCs w:val="30"/>
        </w:rPr>
        <w:t>更真一点。</w:t>
      </w:r>
    </w:p>
    <w:p w14:paraId="35501793" w14:textId="77777777" w:rsidR="0077330D" w:rsidRDefault="0077330D">
      <w:pPr>
        <w:spacing w:line="500" w:lineRule="atLeast"/>
        <w:ind w:firstLine="600"/>
        <w:divId w:val="617032511"/>
        <w:rPr>
          <w:rFonts w:hint="eastAsia"/>
          <w:sz w:val="30"/>
          <w:szCs w:val="30"/>
        </w:rPr>
      </w:pPr>
      <w:r>
        <w:rPr>
          <w:rFonts w:hint="eastAsia"/>
          <w:sz w:val="30"/>
          <w:szCs w:val="30"/>
        </w:rPr>
        <w:t>2008</w:t>
      </w:r>
      <w:r>
        <w:rPr>
          <w:rFonts w:hint="eastAsia"/>
          <w:sz w:val="30"/>
          <w:szCs w:val="30"/>
        </w:rPr>
        <w:t>年，交管局的检察科找其调查过这件事，但谈得不彻底，就问其是否认识杨某，有没有收钱。其就说给过其小孩</w:t>
      </w:r>
      <w:r>
        <w:rPr>
          <w:rFonts w:hint="eastAsia"/>
          <w:sz w:val="30"/>
          <w:szCs w:val="30"/>
        </w:rPr>
        <w:t>3000</w:t>
      </w:r>
      <w:r>
        <w:rPr>
          <w:rFonts w:hint="eastAsia"/>
          <w:sz w:val="30"/>
          <w:szCs w:val="30"/>
        </w:rPr>
        <w:t>元，问其有没有违规开交通事故认定书给他，其说介绍他修过几部车、做过保养，后来这件事就不了了之。</w:t>
      </w:r>
    </w:p>
    <w:p w14:paraId="5CA53798" w14:textId="77777777" w:rsidR="0077330D" w:rsidRDefault="0077330D">
      <w:pPr>
        <w:spacing w:line="500" w:lineRule="atLeast"/>
        <w:ind w:firstLine="600"/>
        <w:divId w:val="683170497"/>
        <w:rPr>
          <w:rFonts w:hint="eastAsia"/>
          <w:sz w:val="30"/>
          <w:szCs w:val="30"/>
        </w:rPr>
      </w:pPr>
      <w:r>
        <w:rPr>
          <w:rFonts w:hint="eastAsia"/>
          <w:sz w:val="30"/>
          <w:szCs w:val="30"/>
        </w:rPr>
        <w:t>其在辨认笔录中辨认出杨某，还辨认出其开具的</w:t>
      </w:r>
      <w:r>
        <w:rPr>
          <w:rFonts w:hint="eastAsia"/>
          <w:sz w:val="30"/>
          <w:szCs w:val="30"/>
        </w:rPr>
        <w:t>36</w:t>
      </w:r>
      <w:r>
        <w:rPr>
          <w:rFonts w:hint="eastAsia"/>
          <w:sz w:val="30"/>
          <w:szCs w:val="30"/>
        </w:rPr>
        <w:t>份事故认定书及</w:t>
      </w:r>
      <w:r>
        <w:rPr>
          <w:rFonts w:hint="eastAsia"/>
          <w:sz w:val="30"/>
          <w:szCs w:val="30"/>
        </w:rPr>
        <w:t>10</w:t>
      </w:r>
      <w:r>
        <w:rPr>
          <w:rFonts w:hint="eastAsia"/>
          <w:sz w:val="30"/>
          <w:szCs w:val="30"/>
        </w:rPr>
        <w:t>份给“小杨”的空白事故认定书。</w:t>
      </w:r>
    </w:p>
    <w:p w14:paraId="4952B037" w14:textId="77777777" w:rsidR="0077330D" w:rsidRDefault="0077330D">
      <w:pPr>
        <w:spacing w:line="500" w:lineRule="atLeast"/>
        <w:ind w:firstLine="600"/>
        <w:divId w:val="923535226"/>
        <w:rPr>
          <w:rFonts w:hint="eastAsia"/>
          <w:sz w:val="30"/>
          <w:szCs w:val="30"/>
        </w:rPr>
      </w:pPr>
      <w:r>
        <w:rPr>
          <w:rFonts w:hint="eastAsia"/>
          <w:sz w:val="30"/>
          <w:szCs w:val="30"/>
        </w:rPr>
        <w:t>在审查起诉阶段，其称收受了杨某给其的好处费</w:t>
      </w:r>
      <w:r>
        <w:rPr>
          <w:rFonts w:hint="eastAsia"/>
          <w:sz w:val="30"/>
          <w:szCs w:val="30"/>
        </w:rPr>
        <w:t>3000</w:t>
      </w:r>
      <w:r>
        <w:rPr>
          <w:rFonts w:hint="eastAsia"/>
          <w:sz w:val="30"/>
          <w:szCs w:val="30"/>
        </w:rPr>
        <w:t>元，是想在其上班的地方有事故时可以快点处理，没有给杨某开过事故认定书，都是杨某帮别人做的事故认定书，这些事故是通过总台接警后安排其去处理的，事故都是真实的，有报警记录，也是实际的时间。杨某每天都在滨河大道等待事故发生，一旦有事故发生就立刻去事故现场看有无车可修理，没有给过杨某空白的事故认定书。其退赃</w:t>
      </w:r>
      <w:r>
        <w:rPr>
          <w:rFonts w:hint="eastAsia"/>
          <w:sz w:val="30"/>
          <w:szCs w:val="30"/>
        </w:rPr>
        <w:t>2</w:t>
      </w:r>
      <w:r>
        <w:rPr>
          <w:rFonts w:hint="eastAsia"/>
          <w:sz w:val="30"/>
          <w:szCs w:val="30"/>
        </w:rPr>
        <w:t>万元是按照侦查人员说的数额退的。</w:t>
      </w:r>
      <w:r>
        <w:rPr>
          <w:rFonts w:hint="eastAsia"/>
          <w:sz w:val="30"/>
          <w:szCs w:val="30"/>
        </w:rPr>
        <w:t>2007</w:t>
      </w:r>
      <w:r>
        <w:rPr>
          <w:rFonts w:hint="eastAsia"/>
          <w:sz w:val="30"/>
          <w:szCs w:val="30"/>
        </w:rPr>
        <w:t>年，其借杨某的车开回老家发生故障，共花了</w:t>
      </w:r>
      <w:r>
        <w:rPr>
          <w:rFonts w:hint="eastAsia"/>
          <w:sz w:val="30"/>
          <w:szCs w:val="30"/>
        </w:rPr>
        <w:t>9000</w:t>
      </w:r>
      <w:r>
        <w:rPr>
          <w:rFonts w:hint="eastAsia"/>
          <w:sz w:val="30"/>
          <w:szCs w:val="30"/>
        </w:rPr>
        <w:t>多元，后杨某把</w:t>
      </w:r>
      <w:r>
        <w:rPr>
          <w:rFonts w:hint="eastAsia"/>
          <w:sz w:val="30"/>
          <w:szCs w:val="30"/>
        </w:rPr>
        <w:t>9000</w:t>
      </w:r>
      <w:r>
        <w:rPr>
          <w:rFonts w:hint="eastAsia"/>
          <w:sz w:val="30"/>
          <w:szCs w:val="30"/>
        </w:rPr>
        <w:t>元还给其，因为故障是杨某没有做好车辆保养。其不知道杨某把其开的事故认定书拿去骗保了。</w:t>
      </w:r>
      <w:r>
        <w:rPr>
          <w:rFonts w:hint="eastAsia"/>
          <w:sz w:val="30"/>
          <w:szCs w:val="30"/>
        </w:rPr>
        <w:t>2008</w:t>
      </w:r>
      <w:r>
        <w:rPr>
          <w:rFonts w:hint="eastAsia"/>
          <w:sz w:val="30"/>
          <w:szCs w:val="30"/>
        </w:rPr>
        <w:t>年，其向支队纪委坦白了收受杨某</w:t>
      </w:r>
      <w:r>
        <w:rPr>
          <w:rFonts w:hint="eastAsia"/>
          <w:sz w:val="30"/>
          <w:szCs w:val="30"/>
        </w:rPr>
        <w:t>3000</w:t>
      </w:r>
      <w:r>
        <w:rPr>
          <w:rFonts w:hint="eastAsia"/>
          <w:sz w:val="30"/>
          <w:szCs w:val="30"/>
        </w:rPr>
        <w:t>元礼金的事情。其收受的</w:t>
      </w:r>
      <w:r>
        <w:rPr>
          <w:rFonts w:hint="eastAsia"/>
          <w:sz w:val="30"/>
          <w:szCs w:val="30"/>
        </w:rPr>
        <w:t>2</w:t>
      </w:r>
      <w:r>
        <w:rPr>
          <w:rFonts w:hint="eastAsia"/>
          <w:sz w:val="30"/>
          <w:szCs w:val="30"/>
        </w:rPr>
        <w:t>万元中就包括这</w:t>
      </w:r>
      <w:r>
        <w:rPr>
          <w:rFonts w:hint="eastAsia"/>
          <w:sz w:val="30"/>
          <w:szCs w:val="30"/>
        </w:rPr>
        <w:t>3000</w:t>
      </w:r>
      <w:r>
        <w:rPr>
          <w:rFonts w:hint="eastAsia"/>
          <w:sz w:val="30"/>
          <w:szCs w:val="30"/>
        </w:rPr>
        <w:t>元。</w:t>
      </w:r>
    </w:p>
    <w:p w14:paraId="043EFA56" w14:textId="77777777" w:rsidR="0077330D" w:rsidRDefault="0077330D">
      <w:pPr>
        <w:spacing w:line="500" w:lineRule="atLeast"/>
        <w:ind w:firstLine="600"/>
        <w:divId w:val="1729186480"/>
        <w:rPr>
          <w:rFonts w:hint="eastAsia"/>
          <w:sz w:val="30"/>
          <w:szCs w:val="30"/>
        </w:rPr>
      </w:pPr>
      <w:r>
        <w:rPr>
          <w:rFonts w:hint="eastAsia"/>
          <w:sz w:val="30"/>
          <w:szCs w:val="30"/>
        </w:rPr>
        <w:t>四、视听资料。</w:t>
      </w:r>
    </w:p>
    <w:p w14:paraId="7F166C3C" w14:textId="77777777" w:rsidR="0077330D" w:rsidRDefault="0077330D">
      <w:pPr>
        <w:spacing w:line="500" w:lineRule="atLeast"/>
        <w:ind w:firstLine="600"/>
        <w:divId w:val="1437024835"/>
        <w:rPr>
          <w:rFonts w:hint="eastAsia"/>
          <w:sz w:val="30"/>
          <w:szCs w:val="30"/>
        </w:rPr>
      </w:pPr>
      <w:r>
        <w:rPr>
          <w:rFonts w:hint="eastAsia"/>
          <w:sz w:val="30"/>
          <w:szCs w:val="30"/>
        </w:rPr>
        <w:t>上述事实清楚，证据确实、充分，足以认定，本院予以确认。</w:t>
      </w:r>
    </w:p>
    <w:p w14:paraId="1A434671" w14:textId="77777777" w:rsidR="0077330D" w:rsidRDefault="0077330D">
      <w:pPr>
        <w:spacing w:line="500" w:lineRule="atLeast"/>
        <w:ind w:firstLine="600"/>
        <w:divId w:val="557668739"/>
        <w:rPr>
          <w:rFonts w:hint="eastAsia"/>
          <w:sz w:val="30"/>
          <w:szCs w:val="30"/>
        </w:rPr>
      </w:pPr>
      <w:r>
        <w:rPr>
          <w:rFonts w:hint="eastAsia"/>
          <w:sz w:val="30"/>
          <w:szCs w:val="30"/>
        </w:rPr>
        <w:t>本院认为，被告人侯某新无视国家法律，身为国家机关工作人员，徇私舞弊、滥用职权，致使人民利益遭受重大损失，其行为已构成滥用职权罪，应依法予以惩罚。公诉机关指控的罪名成立。针对控辩双方的意见，本院评判如下：第一、在涉案</w:t>
      </w:r>
      <w:r>
        <w:rPr>
          <w:rFonts w:hint="eastAsia"/>
          <w:sz w:val="30"/>
          <w:szCs w:val="30"/>
        </w:rPr>
        <w:t>36</w:t>
      </w:r>
      <w:r>
        <w:rPr>
          <w:rFonts w:hint="eastAsia"/>
          <w:sz w:val="30"/>
          <w:szCs w:val="30"/>
        </w:rPr>
        <w:t>宗交通事故保险理赔案件中有</w:t>
      </w:r>
      <w:r>
        <w:rPr>
          <w:rFonts w:hint="eastAsia"/>
          <w:sz w:val="30"/>
          <w:szCs w:val="30"/>
        </w:rPr>
        <w:t>8</w:t>
      </w:r>
      <w:r>
        <w:rPr>
          <w:rFonts w:hint="eastAsia"/>
          <w:sz w:val="30"/>
          <w:szCs w:val="30"/>
        </w:rPr>
        <w:t>宗未能找到相关人员调查核实，该部分事故是否真实发生无法确定，该事实不清、证据不足，故该部分涉及的保险理赔数额人民币</w:t>
      </w:r>
      <w:r>
        <w:rPr>
          <w:rFonts w:hint="eastAsia"/>
          <w:sz w:val="30"/>
          <w:szCs w:val="30"/>
        </w:rPr>
        <w:t>55283.20</w:t>
      </w:r>
      <w:r>
        <w:rPr>
          <w:rFonts w:hint="eastAsia"/>
          <w:sz w:val="30"/>
          <w:szCs w:val="30"/>
        </w:rPr>
        <w:t>元在计算造成的损失时，不予认定。第二、证人杨某否认找其他交警出具过事故认定书，杨某及侯某新在侦查阶段均对涉案的交通事故认定书做过辨认并确认，故辩护人认为其中部分交通事故认定书不是侯某新所出具的意见并无实据且与查明的事实不符，不予采纳。第三、多名证人均证实涉案事故为虚假，侯某新当庭认为其均是依据真实发生的道路交通事故出具的责任认定书的辩解，与查明的事实不符，不予采纳。第四、关于杨某支付给侯某新的款项是否包括垫付的车辆维修费</w:t>
      </w:r>
      <w:r>
        <w:rPr>
          <w:rFonts w:hint="eastAsia"/>
          <w:sz w:val="30"/>
          <w:szCs w:val="30"/>
        </w:rPr>
        <w:t>9000</w:t>
      </w:r>
      <w:r>
        <w:rPr>
          <w:rFonts w:hint="eastAsia"/>
          <w:sz w:val="30"/>
          <w:szCs w:val="30"/>
        </w:rPr>
        <w:t>元，经查，杨某否认将车借给侯某新使用并事后支付修车费用的事实，且杨某、侯某新在侦查阶段均明确涉案</w:t>
      </w:r>
      <w:r>
        <w:rPr>
          <w:rFonts w:hint="eastAsia"/>
          <w:sz w:val="30"/>
          <w:szCs w:val="30"/>
        </w:rPr>
        <w:t>2</w:t>
      </w:r>
      <w:r>
        <w:rPr>
          <w:rFonts w:hint="eastAsia"/>
          <w:sz w:val="30"/>
          <w:szCs w:val="30"/>
        </w:rPr>
        <w:t>万元的性质为违法出具交通事故认定书的贿款，无关车辆维修；即使可能存在维修汽车一事，该部分费用亦与本案认定的数额无关联，故该部分意见，亦不予采纳。第五、辩护人所提自首意见于法无据，不予采纳。第六、关于本案滥用职权罪行是否已过追诉时效。《刑法》第八十七条规定：犯罪经过下列期限不再追诉：</w:t>
      </w:r>
      <w:r>
        <w:rPr>
          <w:rFonts w:hint="eastAsia"/>
          <w:sz w:val="30"/>
          <w:szCs w:val="30"/>
        </w:rPr>
        <w:t>(</w:t>
      </w:r>
      <w:r>
        <w:rPr>
          <w:rFonts w:hint="eastAsia"/>
          <w:sz w:val="30"/>
          <w:szCs w:val="30"/>
        </w:rPr>
        <w:t>一</w:t>
      </w:r>
      <w:r>
        <w:rPr>
          <w:rFonts w:hint="eastAsia"/>
          <w:sz w:val="30"/>
          <w:szCs w:val="30"/>
        </w:rPr>
        <w:t>)</w:t>
      </w:r>
      <w:r>
        <w:rPr>
          <w:rFonts w:hint="eastAsia"/>
          <w:sz w:val="30"/>
          <w:szCs w:val="30"/>
        </w:rPr>
        <w:t>法定最高刑为不满五年有期徒刑的，经过五年</w:t>
      </w:r>
      <w:r>
        <w:rPr>
          <w:rFonts w:hint="eastAsia"/>
          <w:sz w:val="30"/>
          <w:szCs w:val="30"/>
        </w:rPr>
        <w:t>;(</w:t>
      </w:r>
      <w:r>
        <w:rPr>
          <w:rFonts w:hint="eastAsia"/>
          <w:sz w:val="30"/>
          <w:szCs w:val="30"/>
        </w:rPr>
        <w:t>二</w:t>
      </w:r>
      <w:r>
        <w:rPr>
          <w:rFonts w:hint="eastAsia"/>
          <w:sz w:val="30"/>
          <w:szCs w:val="30"/>
        </w:rPr>
        <w:t>)</w:t>
      </w:r>
      <w:r>
        <w:rPr>
          <w:rFonts w:hint="eastAsia"/>
          <w:sz w:val="30"/>
          <w:szCs w:val="30"/>
        </w:rPr>
        <w:t>法定最高刑为五年以上不满十年有期徒刑的，经过十年</w:t>
      </w:r>
      <w:r>
        <w:rPr>
          <w:rFonts w:hint="eastAsia"/>
          <w:sz w:val="30"/>
          <w:szCs w:val="30"/>
        </w:rPr>
        <w:t>;</w:t>
      </w:r>
      <w:r>
        <w:rPr>
          <w:rFonts w:hint="eastAsia"/>
          <w:sz w:val="30"/>
          <w:szCs w:val="30"/>
        </w:rPr>
        <w:t>……如果二十年以后认为必须追诉的，须报请最高人民检察院核准。刑法第九十九条规定：本法所称的以上、以下、以内包括本数。第三百九十七条规定：国家机关工作人员徇私舞弊、滥用职权致使公共财产、国家和人民利益遭受重大损失的，处五年以下有期徒刑或者拘役。结合本案，被告人侯某新徇私舞弊、滥用职权，致公共财产遭受重大损失，应处五年以下有期徒刑或者拘役，其法定最高刑应包含本数即为五年，应适用追诉时效关于“法定最高刑为五年以上不满十年有期徒刑的，经过十年”的规定，即其滥用职权罪行的追诉时效应为十年，故仍在追诉时效之内，辩护人的该意见，于法无据，不予采纳。第七、关于被告人侯某新收受贿款</w:t>
      </w:r>
      <w:r>
        <w:rPr>
          <w:rFonts w:hint="eastAsia"/>
          <w:sz w:val="30"/>
          <w:szCs w:val="30"/>
        </w:rPr>
        <w:t>2</w:t>
      </w:r>
      <w:r>
        <w:rPr>
          <w:rFonts w:hint="eastAsia"/>
          <w:sz w:val="30"/>
          <w:szCs w:val="30"/>
        </w:rPr>
        <w:t>万元部分。根据刑法修正案九之前的规定，该罪行应处一年以上七年以下有期徒刑，追诉时效当为十年。但刑法修正案九及之后出台的两高《关于办理贪污贿赂刑事案件适用法律若干问题的解释》对贪污贿赂犯罪进行了重大修改，将受贿数额较大的金额修改为三万元以上，受贿一万元不满三万元，“为他人谋取不正当利益，致使公共财产、国家和人民利益遭受损失的”，应处三年以下有期徒刑。依照刑法从旧兼从轻原则，应适用修正后的刑法规定来</w:t>
      </w:r>
      <w:r>
        <w:rPr>
          <w:rFonts w:hint="eastAsia"/>
          <w:sz w:val="30"/>
          <w:szCs w:val="30"/>
        </w:rPr>
        <w:t>认定追诉时效，即该受贿罪行的法定最高刑不满五年，追诉时效应当为五年，故该受贿罪行已超追诉时效期限，公诉机关该部分指控，本院不再支持。第八、被告人及辩护人所提出的侦查人员存在违法侦查行为的意见，并无证据或线索支持，不予采纳。根据被告人的犯罪事实、情节以及社会危害性，依照《中华人民共和国刑法》第三百九十七条第二款和第六十四条之规定，判决如下：</w:t>
      </w:r>
    </w:p>
    <w:p w14:paraId="21F20E48" w14:textId="77777777" w:rsidR="0077330D" w:rsidRDefault="0077330D">
      <w:pPr>
        <w:spacing w:line="500" w:lineRule="atLeast"/>
        <w:ind w:firstLine="600"/>
        <w:divId w:val="633024371"/>
        <w:rPr>
          <w:rFonts w:hint="eastAsia"/>
          <w:sz w:val="30"/>
          <w:szCs w:val="30"/>
        </w:rPr>
      </w:pPr>
      <w:r>
        <w:rPr>
          <w:rFonts w:hint="eastAsia"/>
          <w:sz w:val="30"/>
          <w:szCs w:val="30"/>
        </w:rPr>
        <w:t>一、被告人侯某新犯滥用职权罪，判处有期徒刑八个月。</w:t>
      </w:r>
    </w:p>
    <w:p w14:paraId="5E1AA098" w14:textId="77777777" w:rsidR="0077330D" w:rsidRDefault="0077330D">
      <w:pPr>
        <w:spacing w:line="500" w:lineRule="atLeast"/>
        <w:ind w:firstLine="600"/>
        <w:divId w:val="1690716002"/>
        <w:rPr>
          <w:rFonts w:hint="eastAsia"/>
          <w:sz w:val="30"/>
          <w:szCs w:val="30"/>
        </w:rPr>
      </w:pPr>
      <w:r>
        <w:rPr>
          <w:rFonts w:hint="eastAsia"/>
          <w:sz w:val="30"/>
          <w:szCs w:val="30"/>
        </w:rPr>
        <w:t>（刑期从判决执行之日起计算。判决执行以前先行羁押的，羁押一日折抵刑期一日。）</w:t>
      </w:r>
    </w:p>
    <w:p w14:paraId="3E8FC927" w14:textId="77777777" w:rsidR="0077330D" w:rsidRDefault="0077330D">
      <w:pPr>
        <w:spacing w:line="500" w:lineRule="atLeast"/>
        <w:ind w:firstLine="600"/>
        <w:divId w:val="477848190"/>
        <w:rPr>
          <w:rFonts w:hint="eastAsia"/>
          <w:sz w:val="30"/>
          <w:szCs w:val="30"/>
        </w:rPr>
      </w:pPr>
      <w:r>
        <w:rPr>
          <w:rFonts w:hint="eastAsia"/>
          <w:sz w:val="30"/>
          <w:szCs w:val="30"/>
        </w:rPr>
        <w:t>二、涉案赃款人民币二万元，依法予以没收。</w:t>
      </w:r>
    </w:p>
    <w:p w14:paraId="2D24A028" w14:textId="77777777" w:rsidR="0077330D" w:rsidRDefault="0077330D">
      <w:pPr>
        <w:spacing w:line="500" w:lineRule="atLeast"/>
        <w:ind w:firstLine="600"/>
        <w:divId w:val="662465225"/>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7120E0D7" w14:textId="77777777" w:rsidR="0077330D" w:rsidRDefault="0077330D">
      <w:pPr>
        <w:spacing w:line="500" w:lineRule="atLeast"/>
        <w:jc w:val="right"/>
        <w:divId w:val="1112021047"/>
        <w:rPr>
          <w:rFonts w:hint="eastAsia"/>
          <w:sz w:val="30"/>
          <w:szCs w:val="30"/>
        </w:rPr>
      </w:pPr>
      <w:r>
        <w:rPr>
          <w:rFonts w:hint="eastAsia"/>
          <w:sz w:val="30"/>
          <w:szCs w:val="30"/>
        </w:rPr>
        <w:t>审　判　长　　胡　超</w:t>
      </w:r>
    </w:p>
    <w:p w14:paraId="155E8ECB" w14:textId="77777777" w:rsidR="0077330D" w:rsidRDefault="0077330D">
      <w:pPr>
        <w:spacing w:line="500" w:lineRule="atLeast"/>
        <w:jc w:val="right"/>
        <w:divId w:val="343944068"/>
        <w:rPr>
          <w:rFonts w:hint="eastAsia"/>
          <w:sz w:val="30"/>
          <w:szCs w:val="30"/>
        </w:rPr>
      </w:pPr>
      <w:r>
        <w:rPr>
          <w:rFonts w:hint="eastAsia"/>
          <w:sz w:val="30"/>
          <w:szCs w:val="30"/>
        </w:rPr>
        <w:t>人民陪审员　　曾彩荣</w:t>
      </w:r>
    </w:p>
    <w:p w14:paraId="6798D0CB" w14:textId="77777777" w:rsidR="0077330D" w:rsidRDefault="0077330D">
      <w:pPr>
        <w:spacing w:line="500" w:lineRule="atLeast"/>
        <w:jc w:val="right"/>
        <w:divId w:val="1991785535"/>
        <w:rPr>
          <w:rFonts w:hint="eastAsia"/>
          <w:sz w:val="30"/>
          <w:szCs w:val="30"/>
        </w:rPr>
      </w:pPr>
      <w:r>
        <w:rPr>
          <w:rFonts w:hint="eastAsia"/>
          <w:sz w:val="30"/>
          <w:szCs w:val="30"/>
        </w:rPr>
        <w:t>人民陪审员　　梅干军</w:t>
      </w:r>
    </w:p>
    <w:p w14:paraId="6C8EEDC9" w14:textId="77777777" w:rsidR="0077330D" w:rsidRDefault="0077330D">
      <w:pPr>
        <w:spacing w:line="500" w:lineRule="atLeast"/>
        <w:jc w:val="right"/>
        <w:divId w:val="1290622842"/>
        <w:rPr>
          <w:rFonts w:hint="eastAsia"/>
          <w:sz w:val="30"/>
          <w:szCs w:val="30"/>
        </w:rPr>
      </w:pPr>
      <w:r>
        <w:rPr>
          <w:rFonts w:hint="eastAsia"/>
          <w:sz w:val="30"/>
          <w:szCs w:val="30"/>
        </w:rPr>
        <w:t>二〇一六年十一月二十八日</w:t>
      </w:r>
    </w:p>
    <w:p w14:paraId="42452364" w14:textId="77777777" w:rsidR="0077330D" w:rsidRDefault="0077330D">
      <w:pPr>
        <w:spacing w:line="500" w:lineRule="atLeast"/>
        <w:jc w:val="right"/>
        <w:divId w:val="242380935"/>
        <w:rPr>
          <w:rFonts w:hint="eastAsia"/>
          <w:sz w:val="30"/>
          <w:szCs w:val="30"/>
        </w:rPr>
      </w:pPr>
      <w:r>
        <w:rPr>
          <w:rFonts w:hint="eastAsia"/>
          <w:sz w:val="30"/>
          <w:szCs w:val="30"/>
        </w:rPr>
        <w:t>书　记　员　　杨华鹏</w:t>
      </w:r>
    </w:p>
    <w:p w14:paraId="716B9867" w14:textId="77777777" w:rsidR="0077330D" w:rsidRDefault="0077330D">
      <w:pPr>
        <w:spacing w:line="500" w:lineRule="atLeast"/>
        <w:ind w:firstLine="600"/>
        <w:divId w:val="423771784"/>
        <w:rPr>
          <w:rFonts w:hint="eastAsia"/>
          <w:sz w:val="30"/>
          <w:szCs w:val="30"/>
        </w:rPr>
      </w:pPr>
      <w:r>
        <w:rPr>
          <w:rFonts w:hint="eastAsia"/>
          <w:sz w:val="30"/>
          <w:szCs w:val="30"/>
        </w:rPr>
        <w:t>附</w:t>
      </w:r>
      <w:r>
        <w:rPr>
          <w:rFonts w:hint="eastAsia"/>
          <w:sz w:val="30"/>
          <w:szCs w:val="30"/>
        </w:rPr>
        <w:t>:</w:t>
      </w:r>
      <w:r>
        <w:rPr>
          <w:rFonts w:hint="eastAsia"/>
          <w:sz w:val="30"/>
          <w:szCs w:val="30"/>
        </w:rPr>
        <w:t>相关法律条文</w:t>
      </w:r>
    </w:p>
    <w:p w14:paraId="47C2A8E5" w14:textId="77777777" w:rsidR="0077330D" w:rsidRDefault="0077330D">
      <w:pPr>
        <w:spacing w:line="500" w:lineRule="atLeast"/>
        <w:ind w:firstLine="600"/>
        <w:divId w:val="20519497"/>
        <w:rPr>
          <w:rFonts w:hint="eastAsia"/>
          <w:sz w:val="30"/>
          <w:szCs w:val="30"/>
        </w:rPr>
      </w:pPr>
      <w:r>
        <w:rPr>
          <w:rFonts w:hint="eastAsia"/>
          <w:sz w:val="30"/>
          <w:szCs w:val="30"/>
        </w:rPr>
        <w:t>《中华人民共和国刑法》第三百九十七条国家机关工作人员滥用职权或者玩忽职守，致使公共财产、国家和人民利益遭受重大损失的，处三年以下有期徒刑或者拘役</w:t>
      </w:r>
      <w:r>
        <w:rPr>
          <w:rFonts w:hint="eastAsia"/>
          <w:sz w:val="30"/>
          <w:szCs w:val="30"/>
        </w:rPr>
        <w:t>;</w:t>
      </w:r>
      <w:r>
        <w:rPr>
          <w:rFonts w:hint="eastAsia"/>
          <w:sz w:val="30"/>
          <w:szCs w:val="30"/>
        </w:rPr>
        <w:t>情节特别严重的，处三年以上七年以下有期徒刑。本法另有规定的，依照规定。</w:t>
      </w:r>
    </w:p>
    <w:p w14:paraId="11D62E3D" w14:textId="77777777" w:rsidR="0077330D" w:rsidRDefault="0077330D">
      <w:pPr>
        <w:spacing w:line="500" w:lineRule="atLeast"/>
        <w:ind w:firstLine="600"/>
        <w:divId w:val="19665210"/>
        <w:rPr>
          <w:rFonts w:hint="eastAsia"/>
          <w:sz w:val="30"/>
          <w:szCs w:val="30"/>
        </w:rPr>
      </w:pPr>
      <w:r>
        <w:rPr>
          <w:rFonts w:hint="eastAsia"/>
          <w:sz w:val="30"/>
          <w:szCs w:val="30"/>
        </w:rPr>
        <w:t>国家机关工作人员徇私舞弊，犯前款罪的，处五年以下有期徒刑或者拘役</w:t>
      </w:r>
      <w:r>
        <w:rPr>
          <w:rFonts w:hint="eastAsia"/>
          <w:sz w:val="30"/>
          <w:szCs w:val="30"/>
        </w:rPr>
        <w:t>;</w:t>
      </w:r>
      <w:r>
        <w:rPr>
          <w:rFonts w:hint="eastAsia"/>
          <w:sz w:val="30"/>
          <w:szCs w:val="30"/>
        </w:rPr>
        <w:t>情节特别严重的，处五年以上十年以下有期徒刑。本法另有规定的，依照规定。</w:t>
      </w:r>
    </w:p>
    <w:p w14:paraId="60B893DA" w14:textId="77777777" w:rsidR="0077330D" w:rsidRDefault="0077330D">
      <w:pPr>
        <w:spacing w:line="500" w:lineRule="atLeast"/>
        <w:ind w:firstLine="600"/>
        <w:divId w:val="210379386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699FB" w14:textId="77777777" w:rsidR="0077330D" w:rsidRDefault="0077330D" w:rsidP="0077330D">
      <w:pPr>
        <w:rPr>
          <w:rFonts w:hint="eastAsia"/>
        </w:rPr>
      </w:pPr>
      <w:r>
        <w:separator/>
      </w:r>
    </w:p>
  </w:endnote>
  <w:endnote w:type="continuationSeparator" w:id="0">
    <w:p w14:paraId="5A66E13B" w14:textId="77777777" w:rsidR="0077330D" w:rsidRDefault="0077330D" w:rsidP="0077330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E6DC8" w14:textId="77777777" w:rsidR="0077330D" w:rsidRDefault="0077330D" w:rsidP="0077330D">
      <w:pPr>
        <w:rPr>
          <w:rFonts w:hint="eastAsia"/>
        </w:rPr>
      </w:pPr>
      <w:r>
        <w:separator/>
      </w:r>
    </w:p>
  </w:footnote>
  <w:footnote w:type="continuationSeparator" w:id="0">
    <w:p w14:paraId="4C025966" w14:textId="77777777" w:rsidR="0077330D" w:rsidRDefault="0077330D" w:rsidP="0077330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7330D"/>
    <w:rsid w:val="002A784C"/>
    <w:rsid w:val="007733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D91987"/>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7330D"/>
    <w:pPr>
      <w:tabs>
        <w:tab w:val="center" w:pos="4153"/>
        <w:tab w:val="right" w:pos="8306"/>
      </w:tabs>
      <w:snapToGrid w:val="0"/>
      <w:jc w:val="center"/>
    </w:pPr>
    <w:rPr>
      <w:sz w:val="18"/>
      <w:szCs w:val="18"/>
    </w:rPr>
  </w:style>
  <w:style w:type="character" w:customStyle="1" w:styleId="a5">
    <w:name w:val="页眉 字符"/>
    <w:basedOn w:val="a0"/>
    <w:link w:val="a4"/>
    <w:uiPriority w:val="99"/>
    <w:rsid w:val="0077330D"/>
    <w:rPr>
      <w:rFonts w:ascii="宋体" w:eastAsia="宋体" w:hAnsi="宋体" w:cs="宋体"/>
      <w:sz w:val="18"/>
      <w:szCs w:val="18"/>
    </w:rPr>
  </w:style>
  <w:style w:type="paragraph" w:styleId="a6">
    <w:name w:val="footer"/>
    <w:basedOn w:val="a"/>
    <w:link w:val="a7"/>
    <w:uiPriority w:val="99"/>
    <w:unhideWhenUsed/>
    <w:rsid w:val="0077330D"/>
    <w:pPr>
      <w:tabs>
        <w:tab w:val="center" w:pos="4153"/>
        <w:tab w:val="right" w:pos="8306"/>
      </w:tabs>
      <w:snapToGrid w:val="0"/>
    </w:pPr>
    <w:rPr>
      <w:sz w:val="18"/>
      <w:szCs w:val="18"/>
    </w:rPr>
  </w:style>
  <w:style w:type="character" w:customStyle="1" w:styleId="a7">
    <w:name w:val="页脚 字符"/>
    <w:basedOn w:val="a0"/>
    <w:link w:val="a6"/>
    <w:uiPriority w:val="99"/>
    <w:rsid w:val="0077330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65210">
      <w:marLeft w:val="0"/>
      <w:marRight w:val="0"/>
      <w:marTop w:val="10"/>
      <w:marBottom w:val="10"/>
      <w:divBdr>
        <w:top w:val="none" w:sz="0" w:space="0" w:color="auto"/>
        <w:left w:val="none" w:sz="0" w:space="0" w:color="auto"/>
        <w:bottom w:val="none" w:sz="0" w:space="0" w:color="auto"/>
        <w:right w:val="none" w:sz="0" w:space="0" w:color="auto"/>
      </w:divBdr>
    </w:div>
    <w:div w:id="20519497">
      <w:marLeft w:val="0"/>
      <w:marRight w:val="0"/>
      <w:marTop w:val="10"/>
      <w:marBottom w:val="10"/>
      <w:divBdr>
        <w:top w:val="none" w:sz="0" w:space="0" w:color="auto"/>
        <w:left w:val="none" w:sz="0" w:space="0" w:color="auto"/>
        <w:bottom w:val="none" w:sz="0" w:space="0" w:color="auto"/>
        <w:right w:val="none" w:sz="0" w:space="0" w:color="auto"/>
      </w:divBdr>
    </w:div>
    <w:div w:id="25299727">
      <w:marLeft w:val="0"/>
      <w:marRight w:val="0"/>
      <w:marTop w:val="10"/>
      <w:marBottom w:val="10"/>
      <w:divBdr>
        <w:top w:val="none" w:sz="0" w:space="0" w:color="auto"/>
        <w:left w:val="none" w:sz="0" w:space="0" w:color="auto"/>
        <w:bottom w:val="none" w:sz="0" w:space="0" w:color="auto"/>
        <w:right w:val="none" w:sz="0" w:space="0" w:color="auto"/>
      </w:divBdr>
    </w:div>
    <w:div w:id="27292947">
      <w:marLeft w:val="0"/>
      <w:marRight w:val="0"/>
      <w:marTop w:val="10"/>
      <w:marBottom w:val="10"/>
      <w:divBdr>
        <w:top w:val="none" w:sz="0" w:space="0" w:color="auto"/>
        <w:left w:val="none" w:sz="0" w:space="0" w:color="auto"/>
        <w:bottom w:val="none" w:sz="0" w:space="0" w:color="auto"/>
        <w:right w:val="none" w:sz="0" w:space="0" w:color="auto"/>
      </w:divBdr>
    </w:div>
    <w:div w:id="43455577">
      <w:marLeft w:val="0"/>
      <w:marRight w:val="0"/>
      <w:marTop w:val="10"/>
      <w:marBottom w:val="10"/>
      <w:divBdr>
        <w:top w:val="none" w:sz="0" w:space="0" w:color="auto"/>
        <w:left w:val="none" w:sz="0" w:space="0" w:color="auto"/>
        <w:bottom w:val="none" w:sz="0" w:space="0" w:color="auto"/>
        <w:right w:val="none" w:sz="0" w:space="0" w:color="auto"/>
      </w:divBdr>
    </w:div>
    <w:div w:id="55520107">
      <w:marLeft w:val="0"/>
      <w:marRight w:val="0"/>
      <w:marTop w:val="10"/>
      <w:marBottom w:val="10"/>
      <w:divBdr>
        <w:top w:val="none" w:sz="0" w:space="0" w:color="auto"/>
        <w:left w:val="none" w:sz="0" w:space="0" w:color="auto"/>
        <w:bottom w:val="none" w:sz="0" w:space="0" w:color="auto"/>
        <w:right w:val="none" w:sz="0" w:space="0" w:color="auto"/>
      </w:divBdr>
    </w:div>
    <w:div w:id="69928581">
      <w:marLeft w:val="0"/>
      <w:marRight w:val="0"/>
      <w:marTop w:val="10"/>
      <w:marBottom w:val="10"/>
      <w:divBdr>
        <w:top w:val="none" w:sz="0" w:space="0" w:color="auto"/>
        <w:left w:val="none" w:sz="0" w:space="0" w:color="auto"/>
        <w:bottom w:val="none" w:sz="0" w:space="0" w:color="auto"/>
        <w:right w:val="none" w:sz="0" w:space="0" w:color="auto"/>
      </w:divBdr>
    </w:div>
    <w:div w:id="102386563">
      <w:marLeft w:val="0"/>
      <w:marRight w:val="0"/>
      <w:marTop w:val="10"/>
      <w:marBottom w:val="10"/>
      <w:divBdr>
        <w:top w:val="none" w:sz="0" w:space="0" w:color="auto"/>
        <w:left w:val="none" w:sz="0" w:space="0" w:color="auto"/>
        <w:bottom w:val="none" w:sz="0" w:space="0" w:color="auto"/>
        <w:right w:val="none" w:sz="0" w:space="0" w:color="auto"/>
      </w:divBdr>
    </w:div>
    <w:div w:id="131096210">
      <w:marLeft w:val="0"/>
      <w:marRight w:val="0"/>
      <w:marTop w:val="10"/>
      <w:marBottom w:val="10"/>
      <w:divBdr>
        <w:top w:val="none" w:sz="0" w:space="0" w:color="auto"/>
        <w:left w:val="none" w:sz="0" w:space="0" w:color="auto"/>
        <w:bottom w:val="none" w:sz="0" w:space="0" w:color="auto"/>
        <w:right w:val="none" w:sz="0" w:space="0" w:color="auto"/>
      </w:divBdr>
    </w:div>
    <w:div w:id="143935820">
      <w:marLeft w:val="0"/>
      <w:marRight w:val="0"/>
      <w:marTop w:val="10"/>
      <w:marBottom w:val="10"/>
      <w:divBdr>
        <w:top w:val="none" w:sz="0" w:space="0" w:color="auto"/>
        <w:left w:val="none" w:sz="0" w:space="0" w:color="auto"/>
        <w:bottom w:val="none" w:sz="0" w:space="0" w:color="auto"/>
        <w:right w:val="none" w:sz="0" w:space="0" w:color="auto"/>
      </w:divBdr>
    </w:div>
    <w:div w:id="146747161">
      <w:marLeft w:val="0"/>
      <w:marRight w:val="0"/>
      <w:marTop w:val="10"/>
      <w:marBottom w:val="10"/>
      <w:divBdr>
        <w:top w:val="none" w:sz="0" w:space="0" w:color="auto"/>
        <w:left w:val="none" w:sz="0" w:space="0" w:color="auto"/>
        <w:bottom w:val="none" w:sz="0" w:space="0" w:color="auto"/>
        <w:right w:val="none" w:sz="0" w:space="0" w:color="auto"/>
      </w:divBdr>
    </w:div>
    <w:div w:id="172108249">
      <w:marLeft w:val="0"/>
      <w:marRight w:val="0"/>
      <w:marTop w:val="10"/>
      <w:marBottom w:val="10"/>
      <w:divBdr>
        <w:top w:val="none" w:sz="0" w:space="0" w:color="auto"/>
        <w:left w:val="none" w:sz="0" w:space="0" w:color="auto"/>
        <w:bottom w:val="none" w:sz="0" w:space="0" w:color="auto"/>
        <w:right w:val="none" w:sz="0" w:space="0" w:color="auto"/>
      </w:divBdr>
    </w:div>
    <w:div w:id="213201377">
      <w:marLeft w:val="0"/>
      <w:marRight w:val="0"/>
      <w:marTop w:val="10"/>
      <w:marBottom w:val="10"/>
      <w:divBdr>
        <w:top w:val="none" w:sz="0" w:space="0" w:color="auto"/>
        <w:left w:val="none" w:sz="0" w:space="0" w:color="auto"/>
        <w:bottom w:val="none" w:sz="0" w:space="0" w:color="auto"/>
        <w:right w:val="none" w:sz="0" w:space="0" w:color="auto"/>
      </w:divBdr>
    </w:div>
    <w:div w:id="242380935">
      <w:marLeft w:val="0"/>
      <w:marRight w:val="720"/>
      <w:marTop w:val="10"/>
      <w:marBottom w:val="10"/>
      <w:divBdr>
        <w:top w:val="none" w:sz="0" w:space="0" w:color="auto"/>
        <w:left w:val="none" w:sz="0" w:space="0" w:color="auto"/>
        <w:bottom w:val="none" w:sz="0" w:space="0" w:color="auto"/>
        <w:right w:val="none" w:sz="0" w:space="0" w:color="auto"/>
      </w:divBdr>
    </w:div>
    <w:div w:id="255788133">
      <w:marLeft w:val="0"/>
      <w:marRight w:val="0"/>
      <w:marTop w:val="10"/>
      <w:marBottom w:val="10"/>
      <w:divBdr>
        <w:top w:val="none" w:sz="0" w:space="0" w:color="auto"/>
        <w:left w:val="none" w:sz="0" w:space="0" w:color="auto"/>
        <w:bottom w:val="none" w:sz="0" w:space="0" w:color="auto"/>
        <w:right w:val="none" w:sz="0" w:space="0" w:color="auto"/>
      </w:divBdr>
    </w:div>
    <w:div w:id="343944068">
      <w:marLeft w:val="0"/>
      <w:marRight w:val="720"/>
      <w:marTop w:val="10"/>
      <w:marBottom w:val="10"/>
      <w:divBdr>
        <w:top w:val="none" w:sz="0" w:space="0" w:color="auto"/>
        <w:left w:val="none" w:sz="0" w:space="0" w:color="auto"/>
        <w:bottom w:val="none" w:sz="0" w:space="0" w:color="auto"/>
        <w:right w:val="none" w:sz="0" w:space="0" w:color="auto"/>
      </w:divBdr>
    </w:div>
    <w:div w:id="381563015">
      <w:marLeft w:val="0"/>
      <w:marRight w:val="0"/>
      <w:marTop w:val="10"/>
      <w:marBottom w:val="10"/>
      <w:divBdr>
        <w:top w:val="none" w:sz="0" w:space="0" w:color="auto"/>
        <w:left w:val="none" w:sz="0" w:space="0" w:color="auto"/>
        <w:bottom w:val="none" w:sz="0" w:space="0" w:color="auto"/>
        <w:right w:val="none" w:sz="0" w:space="0" w:color="auto"/>
      </w:divBdr>
    </w:div>
    <w:div w:id="407534163">
      <w:marLeft w:val="0"/>
      <w:marRight w:val="0"/>
      <w:marTop w:val="10"/>
      <w:marBottom w:val="10"/>
      <w:divBdr>
        <w:top w:val="none" w:sz="0" w:space="0" w:color="auto"/>
        <w:left w:val="none" w:sz="0" w:space="0" w:color="auto"/>
        <w:bottom w:val="none" w:sz="0" w:space="0" w:color="auto"/>
        <w:right w:val="none" w:sz="0" w:space="0" w:color="auto"/>
      </w:divBdr>
    </w:div>
    <w:div w:id="423771784">
      <w:marLeft w:val="0"/>
      <w:marRight w:val="0"/>
      <w:marTop w:val="10"/>
      <w:marBottom w:val="10"/>
      <w:divBdr>
        <w:top w:val="none" w:sz="0" w:space="0" w:color="auto"/>
        <w:left w:val="none" w:sz="0" w:space="0" w:color="auto"/>
        <w:bottom w:val="none" w:sz="0" w:space="0" w:color="auto"/>
        <w:right w:val="none" w:sz="0" w:space="0" w:color="auto"/>
      </w:divBdr>
    </w:div>
    <w:div w:id="446776427">
      <w:marLeft w:val="0"/>
      <w:marRight w:val="0"/>
      <w:marTop w:val="10"/>
      <w:marBottom w:val="10"/>
      <w:divBdr>
        <w:top w:val="none" w:sz="0" w:space="0" w:color="auto"/>
        <w:left w:val="none" w:sz="0" w:space="0" w:color="auto"/>
        <w:bottom w:val="none" w:sz="0" w:space="0" w:color="auto"/>
        <w:right w:val="none" w:sz="0" w:space="0" w:color="auto"/>
      </w:divBdr>
    </w:div>
    <w:div w:id="477848190">
      <w:marLeft w:val="0"/>
      <w:marRight w:val="0"/>
      <w:marTop w:val="10"/>
      <w:marBottom w:val="10"/>
      <w:divBdr>
        <w:top w:val="none" w:sz="0" w:space="0" w:color="auto"/>
        <w:left w:val="none" w:sz="0" w:space="0" w:color="auto"/>
        <w:bottom w:val="none" w:sz="0" w:space="0" w:color="auto"/>
        <w:right w:val="none" w:sz="0" w:space="0" w:color="auto"/>
      </w:divBdr>
    </w:div>
    <w:div w:id="497114757">
      <w:marLeft w:val="0"/>
      <w:marRight w:val="0"/>
      <w:marTop w:val="10"/>
      <w:marBottom w:val="10"/>
      <w:divBdr>
        <w:top w:val="none" w:sz="0" w:space="0" w:color="auto"/>
        <w:left w:val="none" w:sz="0" w:space="0" w:color="auto"/>
        <w:bottom w:val="none" w:sz="0" w:space="0" w:color="auto"/>
        <w:right w:val="none" w:sz="0" w:space="0" w:color="auto"/>
      </w:divBdr>
    </w:div>
    <w:div w:id="557668739">
      <w:marLeft w:val="0"/>
      <w:marRight w:val="0"/>
      <w:marTop w:val="10"/>
      <w:marBottom w:val="10"/>
      <w:divBdr>
        <w:top w:val="none" w:sz="0" w:space="0" w:color="auto"/>
        <w:left w:val="none" w:sz="0" w:space="0" w:color="auto"/>
        <w:bottom w:val="none" w:sz="0" w:space="0" w:color="auto"/>
        <w:right w:val="none" w:sz="0" w:space="0" w:color="auto"/>
      </w:divBdr>
    </w:div>
    <w:div w:id="588080352">
      <w:marLeft w:val="0"/>
      <w:marRight w:val="0"/>
      <w:marTop w:val="10"/>
      <w:marBottom w:val="10"/>
      <w:divBdr>
        <w:top w:val="none" w:sz="0" w:space="0" w:color="auto"/>
        <w:left w:val="none" w:sz="0" w:space="0" w:color="auto"/>
        <w:bottom w:val="none" w:sz="0" w:space="0" w:color="auto"/>
        <w:right w:val="none" w:sz="0" w:space="0" w:color="auto"/>
      </w:divBdr>
    </w:div>
    <w:div w:id="612441814">
      <w:marLeft w:val="0"/>
      <w:marRight w:val="0"/>
      <w:marTop w:val="10"/>
      <w:marBottom w:val="10"/>
      <w:divBdr>
        <w:top w:val="none" w:sz="0" w:space="0" w:color="auto"/>
        <w:left w:val="none" w:sz="0" w:space="0" w:color="auto"/>
        <w:bottom w:val="none" w:sz="0" w:space="0" w:color="auto"/>
        <w:right w:val="none" w:sz="0" w:space="0" w:color="auto"/>
      </w:divBdr>
    </w:div>
    <w:div w:id="617032511">
      <w:marLeft w:val="0"/>
      <w:marRight w:val="0"/>
      <w:marTop w:val="10"/>
      <w:marBottom w:val="10"/>
      <w:divBdr>
        <w:top w:val="none" w:sz="0" w:space="0" w:color="auto"/>
        <w:left w:val="none" w:sz="0" w:space="0" w:color="auto"/>
        <w:bottom w:val="none" w:sz="0" w:space="0" w:color="auto"/>
        <w:right w:val="none" w:sz="0" w:space="0" w:color="auto"/>
      </w:divBdr>
    </w:div>
    <w:div w:id="633024371">
      <w:marLeft w:val="0"/>
      <w:marRight w:val="0"/>
      <w:marTop w:val="10"/>
      <w:marBottom w:val="10"/>
      <w:divBdr>
        <w:top w:val="none" w:sz="0" w:space="0" w:color="auto"/>
        <w:left w:val="none" w:sz="0" w:space="0" w:color="auto"/>
        <w:bottom w:val="none" w:sz="0" w:space="0" w:color="auto"/>
        <w:right w:val="none" w:sz="0" w:space="0" w:color="auto"/>
      </w:divBdr>
    </w:div>
    <w:div w:id="662465225">
      <w:marLeft w:val="0"/>
      <w:marRight w:val="0"/>
      <w:marTop w:val="10"/>
      <w:marBottom w:val="10"/>
      <w:divBdr>
        <w:top w:val="none" w:sz="0" w:space="0" w:color="auto"/>
        <w:left w:val="none" w:sz="0" w:space="0" w:color="auto"/>
        <w:bottom w:val="none" w:sz="0" w:space="0" w:color="auto"/>
        <w:right w:val="none" w:sz="0" w:space="0" w:color="auto"/>
      </w:divBdr>
    </w:div>
    <w:div w:id="683170497">
      <w:marLeft w:val="0"/>
      <w:marRight w:val="0"/>
      <w:marTop w:val="10"/>
      <w:marBottom w:val="10"/>
      <w:divBdr>
        <w:top w:val="none" w:sz="0" w:space="0" w:color="auto"/>
        <w:left w:val="none" w:sz="0" w:space="0" w:color="auto"/>
        <w:bottom w:val="none" w:sz="0" w:space="0" w:color="auto"/>
        <w:right w:val="none" w:sz="0" w:space="0" w:color="auto"/>
      </w:divBdr>
    </w:div>
    <w:div w:id="832842396">
      <w:marLeft w:val="0"/>
      <w:marRight w:val="0"/>
      <w:marTop w:val="10"/>
      <w:marBottom w:val="10"/>
      <w:divBdr>
        <w:top w:val="none" w:sz="0" w:space="0" w:color="auto"/>
        <w:left w:val="none" w:sz="0" w:space="0" w:color="auto"/>
        <w:bottom w:val="none" w:sz="0" w:space="0" w:color="auto"/>
        <w:right w:val="none" w:sz="0" w:space="0" w:color="auto"/>
      </w:divBdr>
    </w:div>
    <w:div w:id="855076458">
      <w:marLeft w:val="0"/>
      <w:marRight w:val="0"/>
      <w:marTop w:val="10"/>
      <w:marBottom w:val="10"/>
      <w:divBdr>
        <w:top w:val="none" w:sz="0" w:space="0" w:color="auto"/>
        <w:left w:val="none" w:sz="0" w:space="0" w:color="auto"/>
        <w:bottom w:val="none" w:sz="0" w:space="0" w:color="auto"/>
        <w:right w:val="none" w:sz="0" w:space="0" w:color="auto"/>
      </w:divBdr>
    </w:div>
    <w:div w:id="861938544">
      <w:marLeft w:val="0"/>
      <w:marRight w:val="0"/>
      <w:marTop w:val="10"/>
      <w:marBottom w:val="10"/>
      <w:divBdr>
        <w:top w:val="none" w:sz="0" w:space="0" w:color="auto"/>
        <w:left w:val="none" w:sz="0" w:space="0" w:color="auto"/>
        <w:bottom w:val="none" w:sz="0" w:space="0" w:color="auto"/>
        <w:right w:val="none" w:sz="0" w:space="0" w:color="auto"/>
      </w:divBdr>
    </w:div>
    <w:div w:id="923535226">
      <w:marLeft w:val="0"/>
      <w:marRight w:val="0"/>
      <w:marTop w:val="10"/>
      <w:marBottom w:val="10"/>
      <w:divBdr>
        <w:top w:val="none" w:sz="0" w:space="0" w:color="auto"/>
        <w:left w:val="none" w:sz="0" w:space="0" w:color="auto"/>
        <w:bottom w:val="none" w:sz="0" w:space="0" w:color="auto"/>
        <w:right w:val="none" w:sz="0" w:space="0" w:color="auto"/>
      </w:divBdr>
    </w:div>
    <w:div w:id="1032993035">
      <w:marLeft w:val="0"/>
      <w:marRight w:val="0"/>
      <w:marTop w:val="10"/>
      <w:marBottom w:val="10"/>
      <w:divBdr>
        <w:top w:val="none" w:sz="0" w:space="0" w:color="auto"/>
        <w:left w:val="none" w:sz="0" w:space="0" w:color="auto"/>
        <w:bottom w:val="none" w:sz="0" w:space="0" w:color="auto"/>
        <w:right w:val="none" w:sz="0" w:space="0" w:color="auto"/>
      </w:divBdr>
    </w:div>
    <w:div w:id="1048335401">
      <w:marLeft w:val="0"/>
      <w:marRight w:val="0"/>
      <w:marTop w:val="10"/>
      <w:marBottom w:val="10"/>
      <w:divBdr>
        <w:top w:val="none" w:sz="0" w:space="0" w:color="auto"/>
        <w:left w:val="none" w:sz="0" w:space="0" w:color="auto"/>
        <w:bottom w:val="none" w:sz="0" w:space="0" w:color="auto"/>
        <w:right w:val="none" w:sz="0" w:space="0" w:color="auto"/>
      </w:divBdr>
    </w:div>
    <w:div w:id="1066758329">
      <w:marLeft w:val="0"/>
      <w:marRight w:val="0"/>
      <w:marTop w:val="10"/>
      <w:marBottom w:val="10"/>
      <w:divBdr>
        <w:top w:val="none" w:sz="0" w:space="0" w:color="auto"/>
        <w:left w:val="none" w:sz="0" w:space="0" w:color="auto"/>
        <w:bottom w:val="none" w:sz="0" w:space="0" w:color="auto"/>
        <w:right w:val="none" w:sz="0" w:space="0" w:color="auto"/>
      </w:divBdr>
    </w:div>
    <w:div w:id="1112021047">
      <w:marLeft w:val="0"/>
      <w:marRight w:val="720"/>
      <w:marTop w:val="10"/>
      <w:marBottom w:val="10"/>
      <w:divBdr>
        <w:top w:val="none" w:sz="0" w:space="0" w:color="auto"/>
        <w:left w:val="none" w:sz="0" w:space="0" w:color="auto"/>
        <w:bottom w:val="none" w:sz="0" w:space="0" w:color="auto"/>
        <w:right w:val="none" w:sz="0" w:space="0" w:color="auto"/>
      </w:divBdr>
    </w:div>
    <w:div w:id="1200816925">
      <w:marLeft w:val="0"/>
      <w:marRight w:val="0"/>
      <w:marTop w:val="10"/>
      <w:marBottom w:val="10"/>
      <w:divBdr>
        <w:top w:val="none" w:sz="0" w:space="0" w:color="auto"/>
        <w:left w:val="none" w:sz="0" w:space="0" w:color="auto"/>
        <w:bottom w:val="none" w:sz="0" w:space="0" w:color="auto"/>
        <w:right w:val="none" w:sz="0" w:space="0" w:color="auto"/>
      </w:divBdr>
    </w:div>
    <w:div w:id="1275095678">
      <w:marLeft w:val="0"/>
      <w:marRight w:val="0"/>
      <w:marTop w:val="10"/>
      <w:marBottom w:val="10"/>
      <w:divBdr>
        <w:top w:val="none" w:sz="0" w:space="0" w:color="auto"/>
        <w:left w:val="none" w:sz="0" w:space="0" w:color="auto"/>
        <w:bottom w:val="none" w:sz="0" w:space="0" w:color="auto"/>
        <w:right w:val="none" w:sz="0" w:space="0" w:color="auto"/>
      </w:divBdr>
    </w:div>
    <w:div w:id="1278682455">
      <w:marLeft w:val="0"/>
      <w:marRight w:val="0"/>
      <w:marTop w:val="10"/>
      <w:marBottom w:val="10"/>
      <w:divBdr>
        <w:top w:val="none" w:sz="0" w:space="0" w:color="auto"/>
        <w:left w:val="none" w:sz="0" w:space="0" w:color="auto"/>
        <w:bottom w:val="none" w:sz="0" w:space="0" w:color="auto"/>
        <w:right w:val="none" w:sz="0" w:space="0" w:color="auto"/>
      </w:divBdr>
    </w:div>
    <w:div w:id="1290622842">
      <w:marLeft w:val="0"/>
      <w:marRight w:val="720"/>
      <w:marTop w:val="10"/>
      <w:marBottom w:val="10"/>
      <w:divBdr>
        <w:top w:val="none" w:sz="0" w:space="0" w:color="auto"/>
        <w:left w:val="none" w:sz="0" w:space="0" w:color="auto"/>
        <w:bottom w:val="none" w:sz="0" w:space="0" w:color="auto"/>
        <w:right w:val="none" w:sz="0" w:space="0" w:color="auto"/>
      </w:divBdr>
    </w:div>
    <w:div w:id="1331173700">
      <w:marLeft w:val="0"/>
      <w:marRight w:val="0"/>
      <w:marTop w:val="10"/>
      <w:marBottom w:val="10"/>
      <w:divBdr>
        <w:top w:val="none" w:sz="0" w:space="0" w:color="auto"/>
        <w:left w:val="none" w:sz="0" w:space="0" w:color="auto"/>
        <w:bottom w:val="none" w:sz="0" w:space="0" w:color="auto"/>
        <w:right w:val="none" w:sz="0" w:space="0" w:color="auto"/>
      </w:divBdr>
    </w:div>
    <w:div w:id="1340156574">
      <w:marLeft w:val="0"/>
      <w:marRight w:val="0"/>
      <w:marTop w:val="10"/>
      <w:marBottom w:val="10"/>
      <w:divBdr>
        <w:top w:val="none" w:sz="0" w:space="0" w:color="auto"/>
        <w:left w:val="none" w:sz="0" w:space="0" w:color="auto"/>
        <w:bottom w:val="none" w:sz="0" w:space="0" w:color="auto"/>
        <w:right w:val="none" w:sz="0" w:space="0" w:color="auto"/>
      </w:divBdr>
    </w:div>
    <w:div w:id="1437024835">
      <w:marLeft w:val="0"/>
      <w:marRight w:val="0"/>
      <w:marTop w:val="10"/>
      <w:marBottom w:val="10"/>
      <w:divBdr>
        <w:top w:val="none" w:sz="0" w:space="0" w:color="auto"/>
        <w:left w:val="none" w:sz="0" w:space="0" w:color="auto"/>
        <w:bottom w:val="none" w:sz="0" w:space="0" w:color="auto"/>
        <w:right w:val="none" w:sz="0" w:space="0" w:color="auto"/>
      </w:divBdr>
    </w:div>
    <w:div w:id="1455831736">
      <w:marLeft w:val="0"/>
      <w:marRight w:val="0"/>
      <w:marTop w:val="10"/>
      <w:marBottom w:val="10"/>
      <w:divBdr>
        <w:top w:val="none" w:sz="0" w:space="0" w:color="auto"/>
        <w:left w:val="none" w:sz="0" w:space="0" w:color="auto"/>
        <w:bottom w:val="none" w:sz="0" w:space="0" w:color="auto"/>
        <w:right w:val="none" w:sz="0" w:space="0" w:color="auto"/>
      </w:divBdr>
    </w:div>
    <w:div w:id="1607956805">
      <w:marLeft w:val="0"/>
      <w:marRight w:val="0"/>
      <w:marTop w:val="10"/>
      <w:marBottom w:val="10"/>
      <w:divBdr>
        <w:top w:val="none" w:sz="0" w:space="0" w:color="auto"/>
        <w:left w:val="none" w:sz="0" w:space="0" w:color="auto"/>
        <w:bottom w:val="none" w:sz="0" w:space="0" w:color="auto"/>
        <w:right w:val="none" w:sz="0" w:space="0" w:color="auto"/>
      </w:divBdr>
    </w:div>
    <w:div w:id="1621960282">
      <w:marLeft w:val="0"/>
      <w:marRight w:val="0"/>
      <w:marTop w:val="10"/>
      <w:marBottom w:val="10"/>
      <w:divBdr>
        <w:top w:val="none" w:sz="0" w:space="0" w:color="auto"/>
        <w:left w:val="none" w:sz="0" w:space="0" w:color="auto"/>
        <w:bottom w:val="none" w:sz="0" w:space="0" w:color="auto"/>
        <w:right w:val="none" w:sz="0" w:space="0" w:color="auto"/>
      </w:divBdr>
    </w:div>
    <w:div w:id="1679195175">
      <w:marLeft w:val="0"/>
      <w:marRight w:val="0"/>
      <w:marTop w:val="10"/>
      <w:marBottom w:val="10"/>
      <w:divBdr>
        <w:top w:val="none" w:sz="0" w:space="0" w:color="auto"/>
        <w:left w:val="none" w:sz="0" w:space="0" w:color="auto"/>
        <w:bottom w:val="none" w:sz="0" w:space="0" w:color="auto"/>
        <w:right w:val="none" w:sz="0" w:space="0" w:color="auto"/>
      </w:divBdr>
    </w:div>
    <w:div w:id="1690716002">
      <w:marLeft w:val="0"/>
      <w:marRight w:val="0"/>
      <w:marTop w:val="10"/>
      <w:marBottom w:val="10"/>
      <w:divBdr>
        <w:top w:val="none" w:sz="0" w:space="0" w:color="auto"/>
        <w:left w:val="none" w:sz="0" w:space="0" w:color="auto"/>
        <w:bottom w:val="none" w:sz="0" w:space="0" w:color="auto"/>
        <w:right w:val="none" w:sz="0" w:space="0" w:color="auto"/>
      </w:divBdr>
    </w:div>
    <w:div w:id="1715305171">
      <w:marLeft w:val="0"/>
      <w:marRight w:val="0"/>
      <w:marTop w:val="10"/>
      <w:marBottom w:val="10"/>
      <w:divBdr>
        <w:top w:val="none" w:sz="0" w:space="0" w:color="auto"/>
        <w:left w:val="none" w:sz="0" w:space="0" w:color="auto"/>
        <w:bottom w:val="none" w:sz="0" w:space="0" w:color="auto"/>
        <w:right w:val="none" w:sz="0" w:space="0" w:color="auto"/>
      </w:divBdr>
    </w:div>
    <w:div w:id="1716388840">
      <w:marLeft w:val="0"/>
      <w:marRight w:val="0"/>
      <w:marTop w:val="10"/>
      <w:marBottom w:val="10"/>
      <w:divBdr>
        <w:top w:val="none" w:sz="0" w:space="0" w:color="auto"/>
        <w:left w:val="none" w:sz="0" w:space="0" w:color="auto"/>
        <w:bottom w:val="none" w:sz="0" w:space="0" w:color="auto"/>
        <w:right w:val="none" w:sz="0" w:space="0" w:color="auto"/>
      </w:divBdr>
    </w:div>
    <w:div w:id="1729186480">
      <w:marLeft w:val="0"/>
      <w:marRight w:val="0"/>
      <w:marTop w:val="10"/>
      <w:marBottom w:val="10"/>
      <w:divBdr>
        <w:top w:val="none" w:sz="0" w:space="0" w:color="auto"/>
        <w:left w:val="none" w:sz="0" w:space="0" w:color="auto"/>
        <w:bottom w:val="none" w:sz="0" w:space="0" w:color="auto"/>
        <w:right w:val="none" w:sz="0" w:space="0" w:color="auto"/>
      </w:divBdr>
    </w:div>
    <w:div w:id="1801265934">
      <w:marLeft w:val="0"/>
      <w:marRight w:val="0"/>
      <w:marTop w:val="10"/>
      <w:marBottom w:val="10"/>
      <w:divBdr>
        <w:top w:val="none" w:sz="0" w:space="0" w:color="auto"/>
        <w:left w:val="none" w:sz="0" w:space="0" w:color="auto"/>
        <w:bottom w:val="none" w:sz="0" w:space="0" w:color="auto"/>
        <w:right w:val="none" w:sz="0" w:space="0" w:color="auto"/>
      </w:divBdr>
    </w:div>
    <w:div w:id="1834371147">
      <w:marLeft w:val="0"/>
      <w:marRight w:val="0"/>
      <w:marTop w:val="10"/>
      <w:marBottom w:val="10"/>
      <w:divBdr>
        <w:top w:val="none" w:sz="0" w:space="0" w:color="auto"/>
        <w:left w:val="none" w:sz="0" w:space="0" w:color="auto"/>
        <w:bottom w:val="none" w:sz="0" w:space="0" w:color="auto"/>
        <w:right w:val="none" w:sz="0" w:space="0" w:color="auto"/>
      </w:divBdr>
    </w:div>
    <w:div w:id="1897817293">
      <w:marLeft w:val="0"/>
      <w:marRight w:val="0"/>
      <w:marTop w:val="10"/>
      <w:marBottom w:val="10"/>
      <w:divBdr>
        <w:top w:val="none" w:sz="0" w:space="0" w:color="auto"/>
        <w:left w:val="none" w:sz="0" w:space="0" w:color="auto"/>
        <w:bottom w:val="none" w:sz="0" w:space="0" w:color="auto"/>
        <w:right w:val="none" w:sz="0" w:space="0" w:color="auto"/>
      </w:divBdr>
    </w:div>
    <w:div w:id="1899977103">
      <w:marLeft w:val="0"/>
      <w:marRight w:val="0"/>
      <w:marTop w:val="10"/>
      <w:marBottom w:val="10"/>
      <w:divBdr>
        <w:top w:val="none" w:sz="0" w:space="0" w:color="auto"/>
        <w:left w:val="none" w:sz="0" w:space="0" w:color="auto"/>
        <w:bottom w:val="none" w:sz="0" w:space="0" w:color="auto"/>
        <w:right w:val="none" w:sz="0" w:space="0" w:color="auto"/>
      </w:divBdr>
    </w:div>
    <w:div w:id="1904288766">
      <w:marLeft w:val="0"/>
      <w:marRight w:val="0"/>
      <w:marTop w:val="10"/>
      <w:marBottom w:val="10"/>
      <w:divBdr>
        <w:top w:val="none" w:sz="0" w:space="0" w:color="auto"/>
        <w:left w:val="none" w:sz="0" w:space="0" w:color="auto"/>
        <w:bottom w:val="none" w:sz="0" w:space="0" w:color="auto"/>
        <w:right w:val="none" w:sz="0" w:space="0" w:color="auto"/>
      </w:divBdr>
    </w:div>
    <w:div w:id="1991785535">
      <w:marLeft w:val="0"/>
      <w:marRight w:val="720"/>
      <w:marTop w:val="10"/>
      <w:marBottom w:val="10"/>
      <w:divBdr>
        <w:top w:val="none" w:sz="0" w:space="0" w:color="auto"/>
        <w:left w:val="none" w:sz="0" w:space="0" w:color="auto"/>
        <w:bottom w:val="none" w:sz="0" w:space="0" w:color="auto"/>
        <w:right w:val="none" w:sz="0" w:space="0" w:color="auto"/>
      </w:divBdr>
    </w:div>
    <w:div w:id="2030837545">
      <w:marLeft w:val="0"/>
      <w:marRight w:val="0"/>
      <w:marTop w:val="10"/>
      <w:marBottom w:val="10"/>
      <w:divBdr>
        <w:top w:val="none" w:sz="0" w:space="0" w:color="auto"/>
        <w:left w:val="none" w:sz="0" w:space="0" w:color="auto"/>
        <w:bottom w:val="none" w:sz="0" w:space="0" w:color="auto"/>
        <w:right w:val="none" w:sz="0" w:space="0" w:color="auto"/>
      </w:divBdr>
    </w:div>
    <w:div w:id="2103793864">
      <w:marLeft w:val="0"/>
      <w:marRight w:val="0"/>
      <w:marTop w:val="10"/>
      <w:marBottom w:val="10"/>
      <w:divBdr>
        <w:top w:val="none" w:sz="0" w:space="0" w:color="auto"/>
        <w:left w:val="none" w:sz="0" w:space="0" w:color="auto"/>
        <w:bottom w:val="none" w:sz="0" w:space="0" w:color="auto"/>
        <w:right w:val="none" w:sz="0" w:space="0" w:color="auto"/>
      </w:divBdr>
    </w:div>
    <w:div w:id="2124421097">
      <w:marLeft w:val="0"/>
      <w:marRight w:val="0"/>
      <w:marTop w:val="10"/>
      <w:marBottom w:val="10"/>
      <w:divBdr>
        <w:top w:val="none" w:sz="0" w:space="0" w:color="auto"/>
        <w:left w:val="none" w:sz="0" w:space="0" w:color="auto"/>
        <w:bottom w:val="none" w:sz="0" w:space="0" w:color="auto"/>
        <w:right w:val="none" w:sz="0" w:space="0" w:color="auto"/>
      </w:divBdr>
    </w:div>
    <w:div w:id="212469022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1158</Words>
  <Characters>6602</Characters>
  <Application>Microsoft Office Word</Application>
  <DocSecurity>0</DocSecurity>
  <Lines>55</Lines>
  <Paragraphs>15</Paragraphs>
  <ScaleCrop>false</ScaleCrop>
  <Company/>
  <LinksUpToDate>false</LinksUpToDate>
  <CharactersWithSpaces>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